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454" w:rsidRPr="001C0A8E" w:rsidRDefault="004B20AC" w:rsidP="009553B6">
      <w:pPr>
        <w:spacing w:before="0"/>
        <w:jc w:val="both"/>
        <w:rPr>
          <w:rFonts w:ascii="Arial" w:hAnsi="Arial" w:cs="Arial"/>
          <w:color w:val="212020"/>
          <w:sz w:val="24"/>
          <w:lang w:val="en-US"/>
        </w:rPr>
      </w:pPr>
      <w:r w:rsidRPr="004B20AC">
        <w:rPr>
          <w:rFonts w:ascii="Arial" w:hAnsi="Arial" w:cs="Arial"/>
          <w:noProof/>
          <w:color w:val="212020"/>
          <w:sz w:val="24"/>
          <w:lang w:val="en-US"/>
        </w:rPr>
        <w:pict>
          <v:shapetype id="_x0000_t202" coordsize="21600,21600" o:spt="202" path="m,l,21600r21600,l21600,xe">
            <v:stroke joinstyle="miter"/>
            <v:path gradientshapeok="t" o:connecttype="rect"/>
          </v:shapetype>
          <v:shape id="Zone de texte 7" o:spid="_x0000_s1026" type="#_x0000_t202" style="position:absolute;left:0;text-align:left;margin-left:333pt;margin-top:-51pt;width:178.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" fillcolor="window" stroked="f" strokeweight=".5pt">
            <v:textbox>
              <w:txbxContent>
                <w:p w:rsidR="00B60711" w:rsidRDefault="00B60711" w:rsidP="00E6289E">
                  <w:r>
                    <w:rPr>
                      <w:noProof/>
                      <w:lang w:eastAsia="fr-FR"/>
                    </w:rPr>
                    <w:drawing>
                      <wp:inline distT="0" distB="0" distL="0" distR="0">
                        <wp:extent cx="1480820" cy="673100"/>
                        <wp:effectExtent l="0" t="0" r="0" b="1270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GDI_Officiel.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1823" cy="673556"/>
                                </a:xfrm>
                                <a:prstGeom prst="rect">
                                  <a:avLst/>
                                </a:prstGeom>
                              </pic:spPr>
                            </pic:pic>
                          </a:graphicData>
                        </a:graphic>
                      </wp:inline>
                    </w:drawing>
                  </w:r>
                </w:p>
              </w:txbxContent>
            </v:textbox>
          </v:shape>
        </w:pict>
      </w:r>
      <w:r w:rsidRPr="004B20AC">
        <w:rPr>
          <w:rFonts w:ascii="Arial" w:hAnsi="Arial" w:cs="Arial"/>
          <w:noProof/>
          <w:color w:val="212020"/>
          <w:sz w:val="24"/>
          <w:lang w:val="en-US"/>
        </w:rPr>
        <w:pict>
          <v:shape id="Zone de texte 1" o:spid="_x0000_s1027" type="#_x0000_t202" style="position:absolute;left:0;text-align:left;margin-left:87.75pt;margin-top:-50.25pt;width:219.75pt;height:7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" fillcolor="window" stroked="f" strokeweight=".5pt">
            <v:textbox>
              <w:txbxContent>
                <w:p w:rsidR="00B60711" w:rsidRDefault="00B60711" w:rsidP="00487454">
                  <w:r>
                    <w:rPr>
                      <w:noProof/>
                      <w:lang w:eastAsia="fr-FR"/>
                    </w:rPr>
                    <w:drawing>
                      <wp:inline distT="0" distB="0" distL="0" distR="0">
                        <wp:extent cx="2647950" cy="86337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NI_Officiel.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0585" cy="864235"/>
                                </a:xfrm>
                                <a:prstGeom prst="rect">
                                  <a:avLst/>
                                </a:prstGeom>
                              </pic:spPr>
                            </pic:pic>
                          </a:graphicData>
                        </a:graphic>
                      </wp:inline>
                    </w:drawing>
                  </w:r>
                </w:p>
              </w:txbxContent>
            </v:textbox>
          </v:shape>
        </w:pict>
      </w:r>
      <w:r w:rsidRPr="004B20AC">
        <w:rPr>
          <w:rFonts w:ascii="Arial" w:hAnsi="Arial" w:cs="Arial"/>
          <w:noProof/>
          <w:color w:val="212020"/>
          <w:sz w:val="24"/>
          <w:lang w:val="en-US"/>
        </w:rPr>
        <w:pict>
          <v:shape id="Zone de texte 3" o:spid="_x0000_s1028" type="#_x0000_t202" style="position:absolute;left:0;text-align:left;margin-left:-70.5pt;margin-top:-51pt;width:116.2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" fillcolor="window" stroked="f" strokeweight=".5pt">
            <v:textbox>
              <w:txbxContent>
                <w:p w:rsidR="00B60711" w:rsidRDefault="00B60711" w:rsidP="00487454">
                  <w:r>
                    <w:rPr>
                      <w:noProof/>
                      <w:lang w:eastAsia="fr-FR"/>
                    </w:rPr>
                    <w:drawing>
                      <wp:inline distT="0" distB="0" distL="0" distR="0">
                        <wp:extent cx="1437640" cy="89281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AT_Officiel.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7640" cy="892810"/>
                                </a:xfrm>
                                <a:prstGeom prst="rect">
                                  <a:avLst/>
                                </a:prstGeom>
                              </pic:spPr>
                            </pic:pic>
                          </a:graphicData>
                        </a:graphic>
                      </wp:inline>
                    </w:drawing>
                  </w:r>
                </w:p>
              </w:txbxContent>
            </v:textbox>
          </v:shape>
        </w:pict>
      </w:r>
    </w:p>
    <w:p w:rsidR="00487454" w:rsidRPr="001C0A8E" w:rsidRDefault="00487454" w:rsidP="009553B6">
      <w:pPr>
        <w:spacing w:before="0"/>
        <w:jc w:val="both"/>
        <w:rPr>
          <w:rFonts w:ascii="Arial" w:hAnsi="Arial" w:cs="Arial"/>
          <w:color w:val="212020"/>
          <w:sz w:val="24"/>
          <w:lang w:val="en-US"/>
        </w:rPr>
      </w:pPr>
    </w:p>
    <w:p w:rsidR="00487454" w:rsidRPr="001C0A8E" w:rsidRDefault="00487454" w:rsidP="009553B6">
      <w:pPr>
        <w:spacing w:before="0"/>
        <w:jc w:val="both"/>
        <w:rPr>
          <w:rFonts w:ascii="Arial" w:hAnsi="Arial" w:cs="Arial"/>
          <w:color w:val="212020"/>
          <w:sz w:val="24"/>
          <w:lang w:val="en-US"/>
        </w:rPr>
      </w:pPr>
    </w:p>
    <w:p w:rsidR="00487454" w:rsidRPr="001C0A8E" w:rsidRDefault="00487454" w:rsidP="009553B6">
      <w:pPr>
        <w:spacing w:before="0"/>
        <w:jc w:val="both"/>
        <w:rPr>
          <w:rFonts w:ascii="Arial" w:hAnsi="Arial" w:cs="Arial"/>
          <w:color w:val="212020"/>
          <w:sz w:val="24"/>
          <w:lang w:val="en-US"/>
        </w:rPr>
      </w:pPr>
    </w:p>
    <w:p w:rsidR="00487454" w:rsidRPr="001C0A8E" w:rsidRDefault="00487454" w:rsidP="0085162E">
      <w:pPr>
        <w:spacing w:before="0" w:line="360" w:lineRule="auto"/>
        <w:jc w:val="center"/>
        <w:rPr>
          <w:rFonts w:ascii="Arial" w:hAnsi="Arial" w:cs="Arial"/>
          <w:b/>
          <w:color w:val="212020"/>
          <w:sz w:val="36"/>
          <w:szCs w:val="36"/>
        </w:rPr>
      </w:pPr>
      <w:r w:rsidRPr="001C0A8E">
        <w:rPr>
          <w:rFonts w:ascii="Arial" w:hAnsi="Arial" w:cs="Arial"/>
          <w:b/>
          <w:color w:val="212020"/>
          <w:sz w:val="36"/>
          <w:szCs w:val="36"/>
        </w:rPr>
        <w:t>ENQUETE A HAUTE FREQUENCE PAR TELEPHONIE MOBILE A MADAGASCAR</w:t>
      </w:r>
    </w:p>
    <w:p w:rsidR="00487454" w:rsidRDefault="00487454" w:rsidP="0085162E">
      <w:pPr>
        <w:spacing w:before="0" w:line="360" w:lineRule="auto"/>
        <w:jc w:val="center"/>
        <w:rPr>
          <w:rFonts w:ascii="Arial" w:hAnsi="Arial" w:cs="Arial"/>
          <w:b/>
          <w:color w:val="212020"/>
          <w:sz w:val="32"/>
          <w:szCs w:val="32"/>
        </w:rPr>
      </w:pPr>
    </w:p>
    <w:p w:rsidR="00487454" w:rsidRPr="001C0A8E" w:rsidRDefault="00487454" w:rsidP="0085162E">
      <w:pPr>
        <w:spacing w:before="0" w:line="360" w:lineRule="auto"/>
        <w:jc w:val="center"/>
        <w:rPr>
          <w:rFonts w:ascii="Arial" w:hAnsi="Arial" w:cs="Arial"/>
          <w:b/>
          <w:color w:val="212020"/>
          <w:sz w:val="32"/>
          <w:szCs w:val="32"/>
        </w:rPr>
      </w:pPr>
      <w:r w:rsidRPr="001C0A8E">
        <w:rPr>
          <w:rFonts w:ascii="Arial" w:hAnsi="Arial" w:cs="Arial"/>
          <w:b/>
          <w:color w:val="212020"/>
          <w:sz w:val="32"/>
          <w:szCs w:val="32"/>
        </w:rPr>
        <w:t>RAPPORT DE L’ENQUÊTE DE REFERENCE</w:t>
      </w:r>
    </w:p>
    <w:p w:rsidR="00487454" w:rsidRPr="001C0A8E" w:rsidRDefault="00487454" w:rsidP="0085162E">
      <w:pPr>
        <w:spacing w:before="0" w:line="360" w:lineRule="auto"/>
        <w:jc w:val="center"/>
        <w:rPr>
          <w:rFonts w:ascii="Arial" w:hAnsi="Arial" w:cs="Arial"/>
          <w:b/>
          <w:color w:val="212020"/>
          <w:sz w:val="36"/>
          <w:szCs w:val="36"/>
        </w:rPr>
      </w:pPr>
    </w:p>
    <w:p w:rsidR="00487454" w:rsidRPr="001C0A8E" w:rsidRDefault="00950964" w:rsidP="0085162E">
      <w:pPr>
        <w:spacing w:before="0"/>
        <w:jc w:val="center"/>
        <w:rPr>
          <w:rFonts w:ascii="Arial" w:hAnsi="Arial" w:cs="Arial"/>
          <w:color w:val="212020"/>
          <w:sz w:val="24"/>
        </w:rPr>
      </w:pPr>
      <w:bookmarkStart w:id="0" w:name="_GoBack"/>
      <w:r>
        <w:rPr>
          <w:rFonts w:ascii="Arial" w:hAnsi="Arial" w:cs="Arial"/>
          <w:b/>
          <w:noProof/>
          <w:color w:val="212020"/>
          <w:sz w:val="36"/>
          <w:szCs w:val="36"/>
          <w:lang w:eastAsia="fr-FR"/>
        </w:rPr>
        <w:drawing>
          <wp:anchor distT="0" distB="0" distL="114300" distR="114300" simplePos="0" relativeHeight="251763712" behindDoc="0" locked="0" layoutInCell="1" allowOverlap="1">
            <wp:simplePos x="0" y="0"/>
            <wp:positionH relativeFrom="column">
              <wp:posOffset>-228600</wp:posOffset>
            </wp:positionH>
            <wp:positionV relativeFrom="paragraph">
              <wp:posOffset>158115</wp:posOffset>
            </wp:positionV>
            <wp:extent cx="3570605" cy="2380615"/>
            <wp:effectExtent l="25400" t="25400" r="36195" b="323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570605" cy="2380615"/>
                    </a:xfrm>
                    <a:prstGeom prst="rect">
                      <a:avLst/>
                    </a:prstGeom>
                    <a:ln>
                      <a:solidFill>
                        <a:schemeClr val="tx1"/>
                      </a:solidFill>
                    </a:ln>
                  </pic:spPr>
                </pic:pic>
              </a:graphicData>
            </a:graphic>
          </wp:anchor>
        </w:drawing>
      </w:r>
      <w:bookmarkEnd w:id="0"/>
    </w:p>
    <w:p w:rsidR="00487454" w:rsidRPr="001C0A8E" w:rsidRDefault="00487454" w:rsidP="0085162E">
      <w:pPr>
        <w:spacing w:before="0"/>
        <w:jc w:val="center"/>
        <w:rPr>
          <w:rFonts w:ascii="Arial" w:hAnsi="Arial" w:cs="Arial"/>
          <w:color w:val="212020"/>
          <w:sz w:val="24"/>
        </w:rPr>
      </w:pPr>
    </w:p>
    <w:p w:rsidR="00487454" w:rsidRPr="001C0A8E" w:rsidRDefault="00487454" w:rsidP="0085162E">
      <w:pPr>
        <w:spacing w:before="0"/>
        <w:jc w:val="center"/>
        <w:rPr>
          <w:rFonts w:ascii="Arial" w:hAnsi="Arial" w:cs="Arial"/>
          <w:color w:val="212020"/>
          <w:sz w:val="24"/>
        </w:rPr>
      </w:pPr>
    </w:p>
    <w:p w:rsidR="00487454" w:rsidRDefault="0048745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8C0733" w:rsidP="0085162E">
      <w:pPr>
        <w:spacing w:before="0"/>
        <w:jc w:val="center"/>
        <w:rPr>
          <w:rFonts w:ascii="Arial" w:hAnsi="Arial" w:cs="Arial"/>
          <w:color w:val="212020"/>
          <w:sz w:val="24"/>
        </w:rPr>
      </w:pPr>
      <w:r w:rsidRPr="0085162E">
        <w:rPr>
          <w:rFonts w:ascii="Arial" w:hAnsi="Arial" w:cs="Arial"/>
          <w:noProof/>
          <w:color w:val="212020"/>
          <w:sz w:val="24"/>
          <w:lang w:eastAsia="fr-FR"/>
        </w:rPr>
        <w:drawing>
          <wp:anchor distT="0" distB="0" distL="114300" distR="114300" simplePos="0" relativeHeight="251663360" behindDoc="0" locked="0" layoutInCell="1" allowOverlap="1">
            <wp:simplePos x="0" y="0"/>
            <wp:positionH relativeFrom="column">
              <wp:posOffset>2226945</wp:posOffset>
            </wp:positionH>
            <wp:positionV relativeFrom="paragraph">
              <wp:posOffset>120650</wp:posOffset>
            </wp:positionV>
            <wp:extent cx="3368675" cy="2239645"/>
            <wp:effectExtent l="25400" t="25400" r="34925" b="2095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68675" cy="2239645"/>
                    </a:xfrm>
                    <a:prstGeom prst="rect">
                      <a:avLst/>
                    </a:prstGeom>
                    <a:noFill/>
                    <a:ln>
                      <a:solidFill>
                        <a:schemeClr val="tx1"/>
                      </a:solidFill>
                    </a:ln>
                  </pic:spPr>
                </pic:pic>
              </a:graphicData>
            </a:graphic>
          </wp:anchor>
        </w:drawing>
      </w:r>
    </w:p>
    <w:p w:rsidR="00AF02E4" w:rsidRPr="001C0A8E" w:rsidRDefault="00AF02E4" w:rsidP="0085162E">
      <w:pPr>
        <w:spacing w:before="0"/>
        <w:jc w:val="center"/>
        <w:rPr>
          <w:rFonts w:ascii="Arial" w:hAnsi="Arial" w:cs="Arial"/>
          <w:color w:val="212020"/>
          <w:sz w:val="24"/>
        </w:rPr>
      </w:pPr>
    </w:p>
    <w:p w:rsidR="00487454" w:rsidRDefault="00487454" w:rsidP="0085162E">
      <w:pPr>
        <w:spacing w:before="0"/>
        <w:jc w:val="center"/>
        <w:rPr>
          <w:rFonts w:ascii="Arial" w:hAnsi="Arial" w:cs="Arial"/>
          <w:color w:val="212020"/>
          <w:sz w:val="24"/>
        </w:rPr>
      </w:pPr>
    </w:p>
    <w:p w:rsidR="00AF02E4" w:rsidRPr="001C0A8E" w:rsidRDefault="00AF02E4" w:rsidP="0085162E">
      <w:pPr>
        <w:spacing w:before="0"/>
        <w:jc w:val="center"/>
        <w:rPr>
          <w:rFonts w:ascii="Arial" w:hAnsi="Arial" w:cs="Arial"/>
          <w:color w:val="212020"/>
          <w:sz w:val="24"/>
        </w:rPr>
      </w:pPr>
    </w:p>
    <w:p w:rsidR="00487454" w:rsidRPr="001C0A8E" w:rsidRDefault="00487454" w:rsidP="0085162E">
      <w:pPr>
        <w:spacing w:before="0"/>
        <w:jc w:val="center"/>
        <w:rPr>
          <w:rFonts w:ascii="Arial" w:hAnsi="Arial" w:cs="Arial"/>
          <w:color w:val="212020"/>
          <w:sz w:val="24"/>
        </w:rPr>
      </w:pPr>
    </w:p>
    <w:p w:rsidR="00487454" w:rsidRDefault="0048745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Pr="001C0A8E" w:rsidRDefault="00AF02E4" w:rsidP="0085162E">
      <w:pPr>
        <w:spacing w:before="0"/>
        <w:jc w:val="center"/>
        <w:rPr>
          <w:rFonts w:ascii="Arial" w:hAnsi="Arial" w:cs="Arial"/>
          <w:color w:val="212020"/>
          <w:sz w:val="24"/>
        </w:rPr>
      </w:pPr>
    </w:p>
    <w:p w:rsidR="00487454" w:rsidRPr="001C0A8E" w:rsidRDefault="0048745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AF02E4" w:rsidRDefault="00AF02E4" w:rsidP="0085162E">
      <w:pPr>
        <w:spacing w:before="0"/>
        <w:jc w:val="center"/>
        <w:rPr>
          <w:rFonts w:ascii="Arial" w:hAnsi="Arial" w:cs="Arial"/>
          <w:color w:val="212020"/>
          <w:sz w:val="24"/>
        </w:rPr>
      </w:pPr>
    </w:p>
    <w:p w:rsidR="00487454" w:rsidRPr="001C0A8E" w:rsidRDefault="00963B1B" w:rsidP="0085162E">
      <w:pPr>
        <w:spacing w:before="0"/>
        <w:jc w:val="center"/>
        <w:rPr>
          <w:rFonts w:ascii="Arial" w:hAnsi="Arial" w:cs="Arial"/>
          <w:color w:val="212020"/>
          <w:sz w:val="24"/>
        </w:rPr>
      </w:pPr>
      <w:r>
        <w:rPr>
          <w:rFonts w:ascii="Arial" w:hAnsi="Arial" w:cs="Arial"/>
          <w:color w:val="212020"/>
          <w:sz w:val="24"/>
        </w:rPr>
        <w:t>Mai 2014</w:t>
      </w:r>
    </w:p>
    <w:p w:rsidR="00487454" w:rsidRPr="001C0A8E" w:rsidRDefault="00487454" w:rsidP="0085162E">
      <w:pPr>
        <w:spacing w:before="0"/>
        <w:jc w:val="center"/>
        <w:rPr>
          <w:rFonts w:ascii="Arial" w:hAnsi="Arial" w:cs="Arial"/>
          <w:color w:val="212020"/>
          <w:sz w:val="24"/>
        </w:rPr>
      </w:pPr>
    </w:p>
    <w:p w:rsidR="00487454" w:rsidRPr="001C0A8E" w:rsidRDefault="00487454" w:rsidP="0085162E">
      <w:pPr>
        <w:spacing w:before="0"/>
        <w:rPr>
          <w:rFonts w:ascii="Arial" w:hAnsi="Arial" w:cs="Arial"/>
          <w:color w:val="212020"/>
          <w:sz w:val="24"/>
        </w:rPr>
      </w:pPr>
    </w:p>
    <w:p w:rsidR="00487454" w:rsidRPr="001C0A8E" w:rsidRDefault="00487454" w:rsidP="0085162E">
      <w:pPr>
        <w:spacing w:before="0"/>
        <w:jc w:val="center"/>
        <w:rPr>
          <w:rFonts w:ascii="Arial" w:hAnsi="Arial" w:cs="Arial"/>
          <w:color w:val="212020"/>
          <w:sz w:val="24"/>
        </w:rPr>
      </w:pPr>
    </w:p>
    <w:p w:rsidR="00487454" w:rsidRPr="001C0A8E" w:rsidRDefault="00487454" w:rsidP="0085162E">
      <w:pPr>
        <w:spacing w:before="0"/>
        <w:rPr>
          <w:rFonts w:ascii="Arial" w:hAnsi="Arial" w:cs="Arial"/>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F92A99" w:rsidRDefault="00F92A99" w:rsidP="0085162E">
      <w:pPr>
        <w:spacing w:before="0"/>
        <w:jc w:val="center"/>
        <w:rPr>
          <w:rFonts w:ascii="Arial" w:hAnsi="Arial" w:cs="Arial"/>
          <w:b/>
          <w:color w:val="212020"/>
          <w:sz w:val="24"/>
        </w:rPr>
      </w:pPr>
    </w:p>
    <w:p w:rsidR="00791167" w:rsidRDefault="00487454" w:rsidP="0085162E">
      <w:pPr>
        <w:spacing w:before="0"/>
        <w:jc w:val="center"/>
        <w:rPr>
          <w:rFonts w:ascii="Arial" w:hAnsi="Arial" w:cs="Arial"/>
          <w:b/>
          <w:color w:val="212020"/>
          <w:sz w:val="24"/>
        </w:rPr>
      </w:pPr>
      <w:r w:rsidRPr="001C0A8E">
        <w:rPr>
          <w:rFonts w:ascii="Arial" w:hAnsi="Arial" w:cs="Arial"/>
          <w:b/>
          <w:color w:val="212020"/>
          <w:sz w:val="24"/>
        </w:rPr>
        <w:t>Préparé par </w:t>
      </w:r>
    </w:p>
    <w:p w:rsidR="00791167" w:rsidRDefault="00791167" w:rsidP="0085162E">
      <w:pPr>
        <w:spacing w:before="0"/>
        <w:jc w:val="center"/>
        <w:rPr>
          <w:rFonts w:ascii="Arial" w:hAnsi="Arial" w:cs="Arial"/>
          <w:b/>
          <w:color w:val="212020"/>
          <w:sz w:val="24"/>
        </w:rPr>
      </w:pPr>
    </w:p>
    <w:p w:rsidR="0066798F" w:rsidRDefault="0066798F" w:rsidP="0085162E">
      <w:pPr>
        <w:spacing w:before="0"/>
        <w:jc w:val="center"/>
        <w:rPr>
          <w:rFonts w:ascii="Arial" w:hAnsi="Arial" w:cs="Arial"/>
          <w:b/>
          <w:color w:val="212020"/>
          <w:sz w:val="24"/>
        </w:rPr>
      </w:pPr>
    </w:p>
    <w:p w:rsidR="0066798F" w:rsidRDefault="0066798F" w:rsidP="0085162E">
      <w:pPr>
        <w:spacing w:before="0"/>
        <w:jc w:val="center"/>
        <w:rPr>
          <w:rFonts w:ascii="Arial" w:hAnsi="Arial" w:cs="Arial"/>
          <w:b/>
          <w:color w:val="212020"/>
          <w:sz w:val="24"/>
        </w:rPr>
      </w:pPr>
    </w:p>
    <w:p w:rsidR="0066798F" w:rsidRDefault="0066798F" w:rsidP="0085162E">
      <w:pPr>
        <w:spacing w:before="0"/>
        <w:jc w:val="center"/>
        <w:rPr>
          <w:rFonts w:ascii="Arial" w:hAnsi="Arial" w:cs="Arial"/>
          <w:b/>
          <w:color w:val="212020"/>
          <w:sz w:val="24"/>
        </w:rPr>
      </w:pPr>
    </w:p>
    <w:p w:rsidR="00487454" w:rsidRDefault="00487454" w:rsidP="0085162E">
      <w:pPr>
        <w:spacing w:before="0"/>
        <w:jc w:val="center"/>
        <w:rPr>
          <w:rFonts w:ascii="Arial" w:hAnsi="Arial" w:cs="Arial"/>
          <w:b/>
          <w:color w:val="212020"/>
          <w:sz w:val="24"/>
        </w:rPr>
      </w:pPr>
    </w:p>
    <w:p w:rsidR="00963B1B" w:rsidRDefault="00963B1B" w:rsidP="0085162E">
      <w:pPr>
        <w:spacing w:before="0"/>
        <w:jc w:val="center"/>
        <w:rPr>
          <w:rFonts w:ascii="Arial" w:hAnsi="Arial" w:cs="Arial"/>
          <w:b/>
          <w:color w:val="212020"/>
          <w:sz w:val="24"/>
        </w:rPr>
      </w:pPr>
    </w:p>
    <w:p w:rsidR="00963B1B" w:rsidRPr="001C0A8E" w:rsidRDefault="00963B1B" w:rsidP="0085162E">
      <w:pPr>
        <w:spacing w:before="0"/>
        <w:jc w:val="center"/>
        <w:rPr>
          <w:rFonts w:ascii="Arial" w:hAnsi="Arial" w:cs="Arial"/>
          <w:b/>
          <w:color w:val="212020"/>
          <w:sz w:val="24"/>
        </w:rPr>
      </w:pPr>
    </w:p>
    <w:p w:rsidR="00487454" w:rsidRPr="001C0A8E" w:rsidRDefault="00487454" w:rsidP="0085162E">
      <w:pPr>
        <w:spacing w:before="0"/>
        <w:jc w:val="center"/>
        <w:rPr>
          <w:rFonts w:ascii="Arial" w:hAnsi="Arial" w:cs="Arial"/>
          <w:color w:val="212020"/>
          <w:sz w:val="24"/>
        </w:rPr>
      </w:pPr>
      <w:r w:rsidRPr="001C0A8E">
        <w:rPr>
          <w:rFonts w:ascii="Arial" w:hAnsi="Arial" w:cs="Arial"/>
          <w:color w:val="212020"/>
          <w:sz w:val="24"/>
        </w:rPr>
        <w:t>HUMAN NETWORK INTERNATIONAL</w:t>
      </w:r>
    </w:p>
    <w:p w:rsidR="00487454" w:rsidRPr="001C0A8E" w:rsidRDefault="00487454" w:rsidP="0085162E">
      <w:pPr>
        <w:spacing w:before="0"/>
        <w:jc w:val="center"/>
        <w:rPr>
          <w:rFonts w:ascii="Arial" w:hAnsi="Arial" w:cs="Arial"/>
          <w:color w:val="212020"/>
          <w:sz w:val="24"/>
        </w:rPr>
      </w:pPr>
      <w:r w:rsidRPr="001C0A8E">
        <w:rPr>
          <w:rFonts w:ascii="Arial" w:hAnsi="Arial" w:cs="Arial"/>
          <w:color w:val="212020"/>
          <w:sz w:val="24"/>
        </w:rPr>
        <w:t>Immeuble Santa Antanimena – Lot V – 4</w:t>
      </w:r>
      <w:r w:rsidRPr="001C0A8E">
        <w:rPr>
          <w:rFonts w:ascii="Arial" w:hAnsi="Arial" w:cs="Arial"/>
          <w:color w:val="212020"/>
          <w:sz w:val="24"/>
          <w:vertAlign w:val="superscript"/>
        </w:rPr>
        <w:t>e</w:t>
      </w:r>
      <w:r w:rsidRPr="001C0A8E">
        <w:rPr>
          <w:rFonts w:ascii="Arial" w:hAnsi="Arial" w:cs="Arial"/>
          <w:color w:val="212020"/>
          <w:sz w:val="24"/>
        </w:rPr>
        <w:t xml:space="preserve"> étage</w:t>
      </w:r>
    </w:p>
    <w:p w:rsidR="00487454" w:rsidRPr="001C0A8E" w:rsidRDefault="00487454" w:rsidP="0085162E">
      <w:pPr>
        <w:spacing w:before="0"/>
        <w:jc w:val="center"/>
        <w:rPr>
          <w:rFonts w:ascii="Arial" w:hAnsi="Arial" w:cs="Arial"/>
          <w:color w:val="212020"/>
          <w:sz w:val="24"/>
        </w:rPr>
      </w:pPr>
      <w:r w:rsidRPr="001C0A8E">
        <w:rPr>
          <w:rFonts w:ascii="Arial" w:hAnsi="Arial" w:cs="Arial"/>
          <w:color w:val="212020"/>
          <w:sz w:val="24"/>
        </w:rPr>
        <w:t>101</w:t>
      </w:r>
      <w:r w:rsidRPr="001C0A8E">
        <w:rPr>
          <w:rFonts w:ascii="MS Gothic" w:eastAsia="MS Gothic" w:hAnsi="MS Gothic" w:cs="MS Gothic" w:hint="eastAsia"/>
          <w:color w:val="212020"/>
          <w:sz w:val="24"/>
        </w:rPr>
        <w:t> </w:t>
      </w:r>
      <w:r w:rsidRPr="001C0A8E">
        <w:rPr>
          <w:rFonts w:ascii="Arial" w:hAnsi="Arial" w:cs="Arial"/>
          <w:color w:val="212020"/>
          <w:sz w:val="24"/>
        </w:rPr>
        <w:t>Madagascar</w:t>
      </w:r>
      <w:r w:rsidRPr="001C0A8E">
        <w:rPr>
          <w:rFonts w:ascii="MS Gothic" w:eastAsia="MS Gothic" w:hAnsi="MS Gothic" w:cs="MS Gothic" w:hint="eastAsia"/>
          <w:color w:val="212020"/>
          <w:sz w:val="24"/>
        </w:rPr>
        <w:t> </w:t>
      </w:r>
      <w:r w:rsidRPr="001C0A8E">
        <w:rPr>
          <w:rFonts w:ascii="Arial" w:hAnsi="Arial" w:cs="Arial"/>
          <w:color w:val="212020"/>
          <w:sz w:val="24"/>
          <w:u w:val="single"/>
        </w:rPr>
        <w:t>Phone:</w:t>
      </w:r>
      <w:r w:rsidRPr="001C0A8E">
        <w:rPr>
          <w:rFonts w:ascii="Arial" w:hAnsi="Arial" w:cs="Arial"/>
          <w:color w:val="212020"/>
          <w:sz w:val="24"/>
        </w:rPr>
        <w:t xml:space="preserve"> 261-32-07-452-75</w:t>
      </w:r>
    </w:p>
    <w:p w:rsidR="00487454" w:rsidRPr="001C0A8E" w:rsidRDefault="00487454" w:rsidP="0085162E">
      <w:pPr>
        <w:spacing w:before="0"/>
        <w:jc w:val="center"/>
        <w:rPr>
          <w:rFonts w:ascii="Arial" w:hAnsi="Arial" w:cs="Arial"/>
          <w:color w:val="212020"/>
          <w:sz w:val="24"/>
        </w:rPr>
      </w:pPr>
      <w:r w:rsidRPr="001C0A8E">
        <w:rPr>
          <w:rFonts w:ascii="Arial" w:hAnsi="Arial" w:cs="Arial"/>
          <w:color w:val="212020"/>
          <w:sz w:val="24"/>
          <w:u w:val="single"/>
        </w:rPr>
        <w:t>Email:</w:t>
      </w:r>
      <w:r w:rsidRPr="001C0A8E">
        <w:rPr>
          <w:rFonts w:ascii="Arial" w:hAnsi="Arial" w:cs="Arial"/>
          <w:color w:val="212020"/>
          <w:sz w:val="24"/>
        </w:rPr>
        <w:t xml:space="preserve"> keilerts@hni.org   </w:t>
      </w:r>
      <w:r w:rsidRPr="001C0A8E">
        <w:rPr>
          <w:rFonts w:ascii="Arial" w:hAnsi="Arial" w:cs="Arial"/>
          <w:color w:val="212020"/>
          <w:sz w:val="24"/>
          <w:u w:val="single"/>
        </w:rPr>
        <w:t>Internet :</w:t>
      </w:r>
      <w:hyperlink r:id="rId13" w:history="1">
        <w:r w:rsidRPr="001C0A8E">
          <w:rPr>
            <w:rFonts w:ascii="Arial" w:hAnsi="Arial" w:cs="Arial"/>
            <w:color w:val="0000FF" w:themeColor="hyperlink"/>
            <w:sz w:val="24"/>
            <w:u w:val="single"/>
          </w:rPr>
          <w:t>www.hni.org</w:t>
        </w:r>
      </w:hyperlink>
    </w:p>
    <w:p w:rsidR="00487454" w:rsidRPr="001C0A8E" w:rsidRDefault="00487454" w:rsidP="0085162E">
      <w:pPr>
        <w:spacing w:before="0"/>
        <w:jc w:val="center"/>
        <w:rPr>
          <w:rFonts w:ascii="Arial" w:hAnsi="Arial" w:cs="Arial"/>
          <w:color w:val="212020"/>
          <w:sz w:val="24"/>
        </w:rPr>
      </w:pPr>
    </w:p>
    <w:p w:rsidR="00487454" w:rsidRDefault="00487454" w:rsidP="0085162E">
      <w:pPr>
        <w:spacing w:before="0"/>
        <w:jc w:val="center"/>
        <w:rPr>
          <w:rFonts w:ascii="Arial" w:hAnsi="Arial" w:cs="Arial"/>
          <w:color w:val="212020"/>
          <w:sz w:val="24"/>
        </w:rPr>
      </w:pPr>
    </w:p>
    <w:p w:rsidR="00791167" w:rsidRDefault="00791167" w:rsidP="0085162E">
      <w:pPr>
        <w:spacing w:before="0"/>
        <w:jc w:val="center"/>
        <w:rPr>
          <w:rFonts w:ascii="Arial" w:hAnsi="Arial" w:cs="Arial"/>
          <w:color w:val="212020"/>
          <w:sz w:val="24"/>
        </w:rPr>
      </w:pPr>
    </w:p>
    <w:p w:rsidR="00791167" w:rsidRDefault="00791167" w:rsidP="0085162E">
      <w:pPr>
        <w:spacing w:before="0"/>
        <w:jc w:val="center"/>
        <w:rPr>
          <w:rFonts w:ascii="Arial" w:hAnsi="Arial" w:cs="Arial"/>
          <w:color w:val="212020"/>
          <w:sz w:val="24"/>
        </w:rPr>
      </w:pPr>
    </w:p>
    <w:p w:rsidR="00791167" w:rsidRDefault="00791167" w:rsidP="0085162E">
      <w:pPr>
        <w:spacing w:before="0"/>
        <w:jc w:val="center"/>
        <w:rPr>
          <w:rFonts w:ascii="Arial" w:hAnsi="Arial" w:cs="Arial"/>
          <w:color w:val="212020"/>
          <w:sz w:val="24"/>
        </w:rPr>
      </w:pPr>
    </w:p>
    <w:p w:rsidR="00791167" w:rsidRDefault="00791167" w:rsidP="0085162E">
      <w:pPr>
        <w:spacing w:before="0"/>
        <w:jc w:val="center"/>
        <w:rPr>
          <w:rFonts w:ascii="Arial" w:hAnsi="Arial" w:cs="Arial"/>
          <w:color w:val="212020"/>
          <w:sz w:val="24"/>
        </w:rPr>
      </w:pPr>
    </w:p>
    <w:p w:rsidR="00791167" w:rsidRPr="001C0A8E" w:rsidRDefault="00791167" w:rsidP="0085162E">
      <w:pPr>
        <w:spacing w:before="0"/>
        <w:jc w:val="center"/>
        <w:rPr>
          <w:rFonts w:ascii="Arial" w:hAnsi="Arial" w:cs="Arial"/>
          <w:color w:val="212020"/>
          <w:sz w:val="24"/>
        </w:rPr>
      </w:pPr>
    </w:p>
    <w:p w:rsidR="00487454" w:rsidRPr="001C0A8E" w:rsidRDefault="00963B1B" w:rsidP="0085162E">
      <w:pPr>
        <w:spacing w:before="0"/>
        <w:jc w:val="center"/>
        <w:rPr>
          <w:rFonts w:ascii="Arial" w:hAnsi="Arial" w:cs="Arial"/>
          <w:color w:val="212020"/>
          <w:sz w:val="24"/>
        </w:rPr>
      </w:pPr>
      <w:r>
        <w:rPr>
          <w:rFonts w:ascii="Arial" w:hAnsi="Arial" w:cs="Arial"/>
          <w:color w:val="212020"/>
          <w:sz w:val="24"/>
        </w:rPr>
        <w:t>Mai 2014</w:t>
      </w:r>
    </w:p>
    <w:p w:rsidR="00487454" w:rsidRDefault="00487454" w:rsidP="0085162E">
      <w:pPr>
        <w:spacing w:before="0"/>
        <w:jc w:val="center"/>
        <w:rPr>
          <w:rFonts w:ascii="Arial" w:hAnsi="Arial" w:cs="Arial"/>
          <w:color w:val="212020"/>
          <w:sz w:val="24"/>
        </w:rPr>
      </w:pPr>
    </w:p>
    <w:p w:rsidR="00791167" w:rsidRDefault="00791167" w:rsidP="0085162E">
      <w:pPr>
        <w:spacing w:before="0"/>
        <w:jc w:val="center"/>
        <w:rPr>
          <w:rFonts w:ascii="Arial" w:hAnsi="Arial" w:cs="Arial"/>
          <w:color w:val="212020"/>
          <w:sz w:val="24"/>
        </w:rPr>
      </w:pPr>
    </w:p>
    <w:p w:rsidR="00791167" w:rsidRDefault="00791167" w:rsidP="0085162E">
      <w:pPr>
        <w:spacing w:before="0"/>
        <w:jc w:val="center"/>
        <w:rPr>
          <w:rFonts w:ascii="Arial" w:hAnsi="Arial" w:cs="Arial"/>
          <w:color w:val="212020"/>
          <w:sz w:val="24"/>
        </w:rPr>
      </w:pPr>
    </w:p>
    <w:p w:rsidR="0066798F" w:rsidRDefault="0066798F" w:rsidP="0085162E">
      <w:pPr>
        <w:spacing w:before="0"/>
        <w:jc w:val="center"/>
        <w:rPr>
          <w:rFonts w:ascii="Arial" w:hAnsi="Arial" w:cs="Arial"/>
          <w:color w:val="212020"/>
          <w:sz w:val="24"/>
        </w:rPr>
      </w:pPr>
    </w:p>
    <w:p w:rsidR="0066798F" w:rsidRDefault="0066798F" w:rsidP="0085162E">
      <w:pPr>
        <w:spacing w:before="0"/>
        <w:jc w:val="center"/>
        <w:rPr>
          <w:rFonts w:ascii="Arial" w:hAnsi="Arial" w:cs="Arial"/>
          <w:color w:val="212020"/>
          <w:sz w:val="24"/>
        </w:rPr>
      </w:pPr>
    </w:p>
    <w:p w:rsidR="0066798F" w:rsidRDefault="0066798F" w:rsidP="0085162E">
      <w:pPr>
        <w:spacing w:before="0"/>
        <w:jc w:val="center"/>
        <w:rPr>
          <w:rFonts w:ascii="Arial" w:hAnsi="Arial" w:cs="Arial"/>
          <w:color w:val="212020"/>
          <w:sz w:val="24"/>
        </w:rPr>
      </w:pPr>
    </w:p>
    <w:p w:rsidR="0066798F" w:rsidRDefault="0066798F" w:rsidP="0085162E">
      <w:pPr>
        <w:spacing w:before="0"/>
        <w:jc w:val="center"/>
        <w:rPr>
          <w:rFonts w:ascii="Arial" w:hAnsi="Arial" w:cs="Arial"/>
          <w:color w:val="212020"/>
          <w:sz w:val="24"/>
        </w:rPr>
      </w:pPr>
    </w:p>
    <w:p w:rsidR="00F92A99" w:rsidRDefault="00F92A99" w:rsidP="0085162E">
      <w:pPr>
        <w:spacing w:before="0"/>
        <w:jc w:val="center"/>
        <w:rPr>
          <w:rFonts w:ascii="Arial" w:hAnsi="Arial" w:cs="Arial"/>
          <w:color w:val="212020"/>
          <w:sz w:val="24"/>
        </w:rPr>
      </w:pPr>
    </w:p>
    <w:p w:rsidR="0066798F" w:rsidRDefault="0066798F" w:rsidP="0085162E">
      <w:pPr>
        <w:spacing w:before="0"/>
        <w:jc w:val="center"/>
        <w:rPr>
          <w:rFonts w:ascii="Arial" w:hAnsi="Arial" w:cs="Arial"/>
          <w:color w:val="212020"/>
          <w:sz w:val="24"/>
        </w:rPr>
      </w:pPr>
    </w:p>
    <w:p w:rsidR="0066798F" w:rsidRDefault="0066798F" w:rsidP="0085162E">
      <w:pPr>
        <w:spacing w:before="0"/>
        <w:jc w:val="center"/>
        <w:rPr>
          <w:rFonts w:ascii="Arial" w:hAnsi="Arial" w:cs="Arial"/>
          <w:color w:val="212020"/>
          <w:sz w:val="24"/>
        </w:rPr>
      </w:pPr>
    </w:p>
    <w:p w:rsidR="00A1421B" w:rsidRDefault="00A1421B">
      <w:pPr>
        <w:spacing w:before="0"/>
        <w:rPr>
          <w:rFonts w:ascii="Arial" w:hAnsi="Arial" w:cs="Arial"/>
          <w:color w:val="212020"/>
          <w:sz w:val="24"/>
        </w:rPr>
      </w:pPr>
      <w:r>
        <w:rPr>
          <w:rFonts w:ascii="Arial" w:hAnsi="Arial" w:cs="Arial"/>
          <w:color w:val="212020"/>
          <w:sz w:val="24"/>
        </w:rPr>
        <w:br w:type="page"/>
      </w:r>
    </w:p>
    <w:sdt>
      <w:sdtPr>
        <w:rPr>
          <w:rFonts w:ascii="Tahoma" w:eastAsiaTheme="minorEastAsia" w:hAnsi="Tahoma" w:cstheme="minorBidi"/>
          <w:color w:val="auto"/>
          <w:spacing w:val="0"/>
          <w:kern w:val="0"/>
          <w:sz w:val="36"/>
          <w:szCs w:val="36"/>
        </w:rPr>
        <w:id w:val="189570461"/>
        <w:docPartObj>
          <w:docPartGallery w:val="Table of Contents"/>
          <w:docPartUnique/>
        </w:docPartObj>
      </w:sdtPr>
      <w:sdtEndPr>
        <w:rPr>
          <w:b/>
          <w:bCs/>
          <w:sz w:val="20"/>
          <w:szCs w:val="24"/>
        </w:rPr>
      </w:sdtEndPr>
      <w:sdtContent>
        <w:p w:rsidR="006B1165" w:rsidRPr="00A1421B" w:rsidRDefault="006B1165" w:rsidP="0085162E">
          <w:pPr>
            <w:pStyle w:val="Titre"/>
            <w:jc w:val="both"/>
            <w:rPr>
              <w:sz w:val="36"/>
              <w:szCs w:val="36"/>
            </w:rPr>
          </w:pPr>
          <w:r w:rsidRPr="00A1421B">
            <w:rPr>
              <w:sz w:val="36"/>
              <w:szCs w:val="36"/>
            </w:rPr>
            <w:t>SOMMAIRE</w:t>
          </w:r>
        </w:p>
        <w:p w:rsidR="00934A99" w:rsidRPr="00A1421B" w:rsidRDefault="004B20AC">
          <w:pPr>
            <w:pStyle w:val="TM1"/>
            <w:tabs>
              <w:tab w:val="right" w:leader="dot" w:pos="8630"/>
            </w:tabs>
            <w:rPr>
              <w:b w:val="0"/>
              <w:noProof/>
              <w:color w:val="auto"/>
              <w:lang w:eastAsia="ja-JP"/>
            </w:rPr>
          </w:pPr>
          <w:r w:rsidRPr="004B20AC">
            <w:fldChar w:fldCharType="begin"/>
          </w:r>
          <w:r w:rsidR="00934A99" w:rsidRPr="00A1421B">
            <w:instrText xml:space="preserve"> TOC \o "1-3" </w:instrText>
          </w:r>
          <w:r w:rsidRPr="004B20AC">
            <w:fldChar w:fldCharType="separate"/>
          </w:r>
          <w:r w:rsidR="00934A99" w:rsidRPr="00A1421B">
            <w:rPr>
              <w:noProof/>
            </w:rPr>
            <w:t>Liste des figures</w:t>
          </w:r>
          <w:r w:rsidR="00934A99" w:rsidRPr="00A1421B">
            <w:rPr>
              <w:noProof/>
            </w:rPr>
            <w:tab/>
          </w:r>
          <w:r w:rsidRPr="00A1421B">
            <w:rPr>
              <w:noProof/>
            </w:rPr>
            <w:fldChar w:fldCharType="begin"/>
          </w:r>
          <w:r w:rsidR="00934A99" w:rsidRPr="00A1421B">
            <w:rPr>
              <w:noProof/>
            </w:rPr>
            <w:instrText xml:space="preserve"> PAGEREF _Toc262323964 \h </w:instrText>
          </w:r>
          <w:r w:rsidRPr="00A1421B">
            <w:rPr>
              <w:noProof/>
            </w:rPr>
          </w:r>
          <w:r w:rsidRPr="00A1421B">
            <w:rPr>
              <w:noProof/>
            </w:rPr>
            <w:fldChar w:fldCharType="separate"/>
          </w:r>
          <w:r w:rsidR="0073138A">
            <w:rPr>
              <w:noProof/>
            </w:rPr>
            <w:t>4</w:t>
          </w:r>
          <w:r w:rsidRPr="00A1421B">
            <w:rPr>
              <w:noProof/>
            </w:rPr>
            <w:fldChar w:fldCharType="end"/>
          </w:r>
        </w:p>
        <w:p w:rsidR="00934A99" w:rsidRPr="00A1421B" w:rsidRDefault="00934A99">
          <w:pPr>
            <w:pStyle w:val="TM1"/>
            <w:tabs>
              <w:tab w:val="right" w:leader="dot" w:pos="8630"/>
            </w:tabs>
            <w:rPr>
              <w:b w:val="0"/>
              <w:noProof/>
              <w:color w:val="auto"/>
              <w:lang w:eastAsia="ja-JP"/>
            </w:rPr>
          </w:pPr>
          <w:r w:rsidRPr="00A1421B">
            <w:rPr>
              <w:noProof/>
            </w:rPr>
            <w:t>Liste des tableaux</w:t>
          </w:r>
          <w:r w:rsidRPr="00A1421B">
            <w:rPr>
              <w:noProof/>
            </w:rPr>
            <w:tab/>
          </w:r>
          <w:r w:rsidR="004B20AC" w:rsidRPr="00A1421B">
            <w:rPr>
              <w:noProof/>
            </w:rPr>
            <w:fldChar w:fldCharType="begin"/>
          </w:r>
          <w:r w:rsidRPr="00A1421B">
            <w:rPr>
              <w:noProof/>
            </w:rPr>
            <w:instrText xml:space="preserve"> PAGEREF _Toc262323965 \h </w:instrText>
          </w:r>
          <w:r w:rsidR="004B20AC" w:rsidRPr="00A1421B">
            <w:rPr>
              <w:noProof/>
            </w:rPr>
          </w:r>
          <w:r w:rsidR="004B20AC" w:rsidRPr="00A1421B">
            <w:rPr>
              <w:noProof/>
            </w:rPr>
            <w:fldChar w:fldCharType="separate"/>
          </w:r>
          <w:r w:rsidR="0073138A">
            <w:rPr>
              <w:noProof/>
            </w:rPr>
            <w:t>4</w:t>
          </w:r>
          <w:r w:rsidR="004B20AC" w:rsidRPr="00A1421B">
            <w:rPr>
              <w:noProof/>
            </w:rPr>
            <w:fldChar w:fldCharType="end"/>
          </w:r>
        </w:p>
        <w:p w:rsidR="00934A99" w:rsidRPr="00A1421B" w:rsidRDefault="00934A99">
          <w:pPr>
            <w:pStyle w:val="TM1"/>
            <w:tabs>
              <w:tab w:val="right" w:leader="dot" w:pos="8630"/>
            </w:tabs>
            <w:rPr>
              <w:b w:val="0"/>
              <w:noProof/>
              <w:color w:val="auto"/>
              <w:lang w:eastAsia="ja-JP"/>
            </w:rPr>
          </w:pPr>
          <w:r w:rsidRPr="00A1421B">
            <w:rPr>
              <w:noProof/>
            </w:rPr>
            <w:t>Liste des annexes</w:t>
          </w:r>
          <w:r w:rsidRPr="00A1421B">
            <w:rPr>
              <w:noProof/>
            </w:rPr>
            <w:tab/>
          </w:r>
          <w:r w:rsidR="004B20AC" w:rsidRPr="00A1421B">
            <w:rPr>
              <w:noProof/>
            </w:rPr>
            <w:fldChar w:fldCharType="begin"/>
          </w:r>
          <w:r w:rsidRPr="00A1421B">
            <w:rPr>
              <w:noProof/>
            </w:rPr>
            <w:instrText xml:space="preserve"> PAGEREF _Toc262323966 \h </w:instrText>
          </w:r>
          <w:r w:rsidR="004B20AC" w:rsidRPr="00A1421B">
            <w:rPr>
              <w:noProof/>
            </w:rPr>
          </w:r>
          <w:r w:rsidR="004B20AC" w:rsidRPr="00A1421B">
            <w:rPr>
              <w:noProof/>
            </w:rPr>
            <w:fldChar w:fldCharType="separate"/>
          </w:r>
          <w:r w:rsidR="0073138A">
            <w:rPr>
              <w:noProof/>
            </w:rPr>
            <w:t>4</w:t>
          </w:r>
          <w:r w:rsidR="004B20AC" w:rsidRPr="00A1421B">
            <w:rPr>
              <w:noProof/>
            </w:rPr>
            <w:fldChar w:fldCharType="end"/>
          </w:r>
        </w:p>
        <w:p w:rsidR="00934A99" w:rsidRPr="00A1421B" w:rsidRDefault="00934A99">
          <w:pPr>
            <w:pStyle w:val="TM1"/>
            <w:tabs>
              <w:tab w:val="right" w:leader="dot" w:pos="8630"/>
            </w:tabs>
            <w:rPr>
              <w:b w:val="0"/>
              <w:noProof/>
              <w:color w:val="auto"/>
              <w:lang w:eastAsia="ja-JP"/>
            </w:rPr>
          </w:pPr>
          <w:r w:rsidRPr="00A1421B">
            <w:rPr>
              <w:noProof/>
            </w:rPr>
            <w:t>Liste des acronymes</w:t>
          </w:r>
          <w:r w:rsidRPr="00A1421B">
            <w:rPr>
              <w:noProof/>
            </w:rPr>
            <w:tab/>
          </w:r>
          <w:r w:rsidR="004B20AC" w:rsidRPr="00A1421B">
            <w:rPr>
              <w:noProof/>
            </w:rPr>
            <w:fldChar w:fldCharType="begin"/>
          </w:r>
          <w:r w:rsidRPr="00A1421B">
            <w:rPr>
              <w:noProof/>
            </w:rPr>
            <w:instrText xml:space="preserve"> PAGEREF _Toc262323967 \h </w:instrText>
          </w:r>
          <w:r w:rsidR="004B20AC" w:rsidRPr="00A1421B">
            <w:rPr>
              <w:noProof/>
            </w:rPr>
          </w:r>
          <w:r w:rsidR="004B20AC" w:rsidRPr="00A1421B">
            <w:rPr>
              <w:noProof/>
            </w:rPr>
            <w:fldChar w:fldCharType="separate"/>
          </w:r>
          <w:r w:rsidR="0073138A">
            <w:rPr>
              <w:noProof/>
            </w:rPr>
            <w:t>5</w:t>
          </w:r>
          <w:r w:rsidR="004B20AC" w:rsidRPr="00A1421B">
            <w:rPr>
              <w:noProof/>
            </w:rPr>
            <w:fldChar w:fldCharType="end"/>
          </w:r>
        </w:p>
        <w:p w:rsidR="00934A99" w:rsidRPr="00A1421B" w:rsidRDefault="00934A99">
          <w:pPr>
            <w:pStyle w:val="TM1"/>
            <w:tabs>
              <w:tab w:val="right" w:leader="dot" w:pos="8630"/>
            </w:tabs>
            <w:rPr>
              <w:b w:val="0"/>
              <w:noProof/>
              <w:color w:val="auto"/>
              <w:lang w:eastAsia="ja-JP"/>
            </w:rPr>
          </w:pPr>
          <w:r w:rsidRPr="00A1421B">
            <w:rPr>
              <w:noProof/>
            </w:rPr>
            <w:t>REMERCIEMENTS</w:t>
          </w:r>
          <w:r w:rsidRPr="00A1421B">
            <w:rPr>
              <w:noProof/>
            </w:rPr>
            <w:tab/>
          </w:r>
          <w:r w:rsidR="004B20AC" w:rsidRPr="00A1421B">
            <w:rPr>
              <w:noProof/>
            </w:rPr>
            <w:fldChar w:fldCharType="begin"/>
          </w:r>
          <w:r w:rsidRPr="00A1421B">
            <w:rPr>
              <w:noProof/>
            </w:rPr>
            <w:instrText xml:space="preserve"> PAGEREF _Toc262323968 \h </w:instrText>
          </w:r>
          <w:r w:rsidR="004B20AC" w:rsidRPr="00A1421B">
            <w:rPr>
              <w:noProof/>
            </w:rPr>
          </w:r>
          <w:r w:rsidR="004B20AC" w:rsidRPr="00A1421B">
            <w:rPr>
              <w:noProof/>
            </w:rPr>
            <w:fldChar w:fldCharType="separate"/>
          </w:r>
          <w:r w:rsidR="0073138A">
            <w:rPr>
              <w:noProof/>
            </w:rPr>
            <w:t>6</w:t>
          </w:r>
          <w:r w:rsidR="004B20AC" w:rsidRPr="00A1421B">
            <w:rPr>
              <w:noProof/>
            </w:rPr>
            <w:fldChar w:fldCharType="end"/>
          </w:r>
        </w:p>
        <w:p w:rsidR="00934A99" w:rsidRPr="00A1421B" w:rsidRDefault="00934A99">
          <w:pPr>
            <w:pStyle w:val="TM1"/>
            <w:tabs>
              <w:tab w:val="right" w:leader="dot" w:pos="8630"/>
            </w:tabs>
            <w:rPr>
              <w:b w:val="0"/>
              <w:noProof/>
              <w:color w:val="auto"/>
              <w:lang w:eastAsia="ja-JP"/>
            </w:rPr>
          </w:pPr>
          <w:r w:rsidRPr="00A1421B">
            <w:rPr>
              <w:noProof/>
            </w:rPr>
            <w:t>AVANT-PROPOS</w:t>
          </w:r>
          <w:r w:rsidRPr="00A1421B">
            <w:rPr>
              <w:noProof/>
            </w:rPr>
            <w:tab/>
          </w:r>
          <w:r w:rsidR="004B20AC" w:rsidRPr="00A1421B">
            <w:rPr>
              <w:noProof/>
            </w:rPr>
            <w:fldChar w:fldCharType="begin"/>
          </w:r>
          <w:r w:rsidRPr="00A1421B">
            <w:rPr>
              <w:noProof/>
            </w:rPr>
            <w:instrText xml:space="preserve"> PAGEREF _Toc262323969 \h </w:instrText>
          </w:r>
          <w:r w:rsidR="004B20AC" w:rsidRPr="00A1421B">
            <w:rPr>
              <w:noProof/>
            </w:rPr>
          </w:r>
          <w:r w:rsidR="004B20AC" w:rsidRPr="00A1421B">
            <w:rPr>
              <w:noProof/>
            </w:rPr>
            <w:fldChar w:fldCharType="separate"/>
          </w:r>
          <w:r w:rsidR="0073138A">
            <w:rPr>
              <w:noProof/>
            </w:rPr>
            <w:t>7</w:t>
          </w:r>
          <w:r w:rsidR="004B20AC" w:rsidRPr="00A1421B">
            <w:rPr>
              <w:noProof/>
            </w:rPr>
            <w:fldChar w:fldCharType="end"/>
          </w:r>
        </w:p>
        <w:p w:rsidR="00934A99" w:rsidRPr="00A1421B" w:rsidRDefault="00934A99">
          <w:pPr>
            <w:pStyle w:val="TM1"/>
            <w:tabs>
              <w:tab w:val="right" w:leader="dot" w:pos="8630"/>
            </w:tabs>
            <w:rPr>
              <w:b w:val="0"/>
              <w:noProof/>
              <w:color w:val="auto"/>
              <w:lang w:eastAsia="ja-JP"/>
            </w:rPr>
          </w:pPr>
          <w:r w:rsidRPr="00A1421B">
            <w:rPr>
              <w:noProof/>
            </w:rPr>
            <w:t>RESUME EXECUTIF</w:t>
          </w:r>
          <w:r w:rsidRPr="00A1421B">
            <w:rPr>
              <w:noProof/>
            </w:rPr>
            <w:tab/>
          </w:r>
          <w:r w:rsidR="004B20AC" w:rsidRPr="00A1421B">
            <w:rPr>
              <w:noProof/>
            </w:rPr>
            <w:fldChar w:fldCharType="begin"/>
          </w:r>
          <w:r w:rsidRPr="00A1421B">
            <w:rPr>
              <w:noProof/>
            </w:rPr>
            <w:instrText xml:space="preserve"> PAGEREF _Toc262323970 \h </w:instrText>
          </w:r>
          <w:r w:rsidR="004B20AC" w:rsidRPr="00A1421B">
            <w:rPr>
              <w:noProof/>
            </w:rPr>
          </w:r>
          <w:r w:rsidR="004B20AC" w:rsidRPr="00A1421B">
            <w:rPr>
              <w:noProof/>
            </w:rPr>
            <w:fldChar w:fldCharType="separate"/>
          </w:r>
          <w:r w:rsidR="0073138A">
            <w:rPr>
              <w:noProof/>
            </w:rPr>
            <w:t>8</w:t>
          </w:r>
          <w:r w:rsidR="004B20AC" w:rsidRPr="00A1421B">
            <w:rPr>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Recrutement des Agents de collecte et des Opérateurs du Call Center</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_Toc262323971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8</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Formation des Opérateurs du Call Center et des Agents de collecte</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_Toc262323972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8</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Numéros de téléphone réservés pour la collecte</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_Toc262323973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8</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Développement de la base de données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_Toc262323974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9</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Test de tablettes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_Toc262323975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9</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Collecte de données sur terrain et suivi</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_Toc262323976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9</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color w:val="000000" w:themeColor="text1"/>
            </w:rPr>
            <w:t>Analyse de données, pré-apurement et résultats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_Toc262323977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10</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Problèmes rencontrés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_Toc262323978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11</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Préparatifs de l’enquête mensuelle</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_Toc262323979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12</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Leçons apprises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_Toc262323980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12</w:t>
          </w:r>
          <w:r w:rsidR="004B20AC" w:rsidRPr="00A1421B">
            <w:rPr>
              <w:rFonts w:asciiTheme="majorHAnsi" w:hAnsiTheme="majorHAnsi"/>
              <w:noProof/>
            </w:rPr>
            <w:fldChar w:fldCharType="end"/>
          </w:r>
        </w:p>
        <w:p w:rsidR="00934A99" w:rsidRPr="00A1421B" w:rsidRDefault="00934A99">
          <w:pPr>
            <w:pStyle w:val="TM2"/>
            <w:tabs>
              <w:tab w:val="right" w:leader="dot" w:pos="8630"/>
            </w:tabs>
            <w:rPr>
              <w:rFonts w:asciiTheme="majorHAnsi" w:hAnsiTheme="majorHAnsi"/>
              <w:noProof/>
              <w:lang w:eastAsia="ja-JP"/>
            </w:rPr>
          </w:pPr>
          <w:r w:rsidRPr="00A1421B">
            <w:rPr>
              <w:rFonts w:asciiTheme="majorHAnsi" w:hAnsiTheme="majorHAnsi"/>
              <w:noProof/>
            </w:rPr>
            <w:t>Conclusions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_Toc262323981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12</w:t>
          </w:r>
          <w:r w:rsidR="004B20AC" w:rsidRPr="00A1421B">
            <w:rPr>
              <w:rFonts w:asciiTheme="majorHAnsi" w:hAnsiTheme="majorHAnsi"/>
              <w:noProof/>
            </w:rPr>
            <w:fldChar w:fldCharType="end"/>
          </w:r>
        </w:p>
        <w:p w:rsidR="00934A99" w:rsidRPr="00A1421B" w:rsidRDefault="00934A99">
          <w:pPr>
            <w:pStyle w:val="TM1"/>
            <w:tabs>
              <w:tab w:val="right" w:leader="dot" w:pos="8630"/>
            </w:tabs>
            <w:rPr>
              <w:b w:val="0"/>
              <w:noProof/>
              <w:color w:val="auto"/>
              <w:lang w:eastAsia="ja-JP"/>
            </w:rPr>
          </w:pPr>
          <w:r w:rsidRPr="00A1421B">
            <w:rPr>
              <w:noProof/>
            </w:rPr>
            <w:t>RESULTATS DETAILLES</w:t>
          </w:r>
          <w:r w:rsidRPr="00A1421B">
            <w:rPr>
              <w:noProof/>
            </w:rPr>
            <w:tab/>
          </w:r>
          <w:r w:rsidR="004B20AC" w:rsidRPr="00A1421B">
            <w:rPr>
              <w:noProof/>
            </w:rPr>
            <w:fldChar w:fldCharType="begin"/>
          </w:r>
          <w:r w:rsidRPr="00A1421B">
            <w:rPr>
              <w:noProof/>
            </w:rPr>
            <w:instrText xml:space="preserve"> PAGEREF _Toc262323982 \h </w:instrText>
          </w:r>
          <w:r w:rsidR="004B20AC" w:rsidRPr="00A1421B">
            <w:rPr>
              <w:noProof/>
            </w:rPr>
          </w:r>
          <w:r w:rsidR="004B20AC" w:rsidRPr="00A1421B">
            <w:rPr>
              <w:noProof/>
            </w:rPr>
            <w:fldChar w:fldCharType="separate"/>
          </w:r>
          <w:r w:rsidR="0073138A">
            <w:rPr>
              <w:noProof/>
            </w:rPr>
            <w:t>14</w:t>
          </w:r>
          <w:r w:rsidR="004B20AC" w:rsidRPr="00A1421B">
            <w:rPr>
              <w:noProof/>
            </w:rPr>
            <w:fldChar w:fldCharType="end"/>
          </w:r>
        </w:p>
        <w:p w:rsidR="00934A99" w:rsidRPr="00A1421B" w:rsidRDefault="00934A99">
          <w:pPr>
            <w:pStyle w:val="TM1"/>
            <w:tabs>
              <w:tab w:val="left" w:pos="426"/>
              <w:tab w:val="right" w:leader="dot" w:pos="8630"/>
            </w:tabs>
            <w:rPr>
              <w:b w:val="0"/>
              <w:noProof/>
              <w:color w:val="auto"/>
              <w:lang w:eastAsia="ja-JP"/>
            </w:rPr>
          </w:pPr>
          <w:r w:rsidRPr="00A1421B">
            <w:rPr>
              <w:noProof/>
            </w:rPr>
            <w:t>1.</w:t>
          </w:r>
          <w:r w:rsidRPr="00A1421B">
            <w:rPr>
              <w:b w:val="0"/>
              <w:noProof/>
              <w:color w:val="auto"/>
              <w:lang w:eastAsia="ja-JP"/>
            </w:rPr>
            <w:tab/>
          </w:r>
          <w:r w:rsidRPr="00A1421B">
            <w:rPr>
              <w:noProof/>
            </w:rPr>
            <w:t>CONTEXTE</w:t>
          </w:r>
          <w:r w:rsidRPr="00A1421B">
            <w:rPr>
              <w:noProof/>
            </w:rPr>
            <w:tab/>
          </w:r>
          <w:r w:rsidR="004B20AC" w:rsidRPr="00A1421B">
            <w:rPr>
              <w:noProof/>
            </w:rPr>
            <w:fldChar w:fldCharType="begin"/>
          </w:r>
          <w:r w:rsidRPr="00A1421B">
            <w:rPr>
              <w:noProof/>
            </w:rPr>
            <w:instrText xml:space="preserve"> PAGEREF _Toc262323983 \h </w:instrText>
          </w:r>
          <w:r w:rsidR="004B20AC" w:rsidRPr="00A1421B">
            <w:rPr>
              <w:noProof/>
            </w:rPr>
          </w:r>
          <w:r w:rsidR="004B20AC" w:rsidRPr="00A1421B">
            <w:rPr>
              <w:noProof/>
            </w:rPr>
            <w:fldChar w:fldCharType="separate"/>
          </w:r>
          <w:r w:rsidR="0073138A">
            <w:rPr>
              <w:noProof/>
            </w:rPr>
            <w:t>14</w:t>
          </w:r>
          <w:r w:rsidR="004B20AC" w:rsidRPr="00A1421B">
            <w:rPr>
              <w:noProof/>
            </w:rPr>
            <w:fldChar w:fldCharType="end"/>
          </w:r>
        </w:p>
        <w:p w:rsidR="00934A99" w:rsidRPr="00A1421B" w:rsidRDefault="00934A99">
          <w:pPr>
            <w:pStyle w:val="TM2"/>
            <w:tabs>
              <w:tab w:val="left" w:pos="574"/>
              <w:tab w:val="right" w:leader="dot" w:pos="8630"/>
            </w:tabs>
            <w:rPr>
              <w:rFonts w:asciiTheme="majorHAnsi" w:hAnsiTheme="majorHAnsi"/>
              <w:noProof/>
              <w:lang w:eastAsia="ja-JP"/>
            </w:rPr>
          </w:pPr>
          <w:r w:rsidRPr="00A1421B">
            <w:rPr>
              <w:rFonts w:asciiTheme="majorHAnsi" w:hAnsiTheme="majorHAnsi"/>
              <w:noProof/>
            </w:rPr>
            <w:t>1.1.</w:t>
          </w:r>
          <w:r w:rsidRPr="00A1421B">
            <w:rPr>
              <w:rFonts w:asciiTheme="majorHAnsi" w:hAnsiTheme="majorHAnsi"/>
              <w:noProof/>
              <w:lang w:eastAsia="ja-JP"/>
            </w:rPr>
            <w:tab/>
          </w:r>
          <w:r w:rsidRPr="00A1421B">
            <w:rPr>
              <w:rFonts w:asciiTheme="majorHAnsi" w:hAnsiTheme="majorHAnsi"/>
              <w:noProof/>
            </w:rPr>
            <w:t>Contexte général du PGDI et de sa restructuration</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_Toc262323984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14</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lang w:eastAsia="ja-JP"/>
            </w:rPr>
          </w:pPr>
          <w:r w:rsidRPr="00A1421B">
            <w:rPr>
              <w:rFonts w:asciiTheme="majorHAnsi" w:hAnsiTheme="majorHAnsi"/>
              <w:noProof/>
            </w:rPr>
            <w:t>1.2.</w:t>
          </w:r>
          <w:r w:rsidRPr="00A1421B">
            <w:rPr>
              <w:rFonts w:asciiTheme="majorHAnsi" w:hAnsiTheme="majorHAnsi"/>
              <w:noProof/>
              <w:lang w:eastAsia="ja-JP"/>
            </w:rPr>
            <w:tab/>
          </w:r>
          <w:r w:rsidRPr="00A1421B">
            <w:rPr>
              <w:rFonts w:asciiTheme="majorHAnsi" w:hAnsiTheme="majorHAnsi"/>
              <w:noProof/>
            </w:rPr>
            <w:t>Les opportunités offertes par le  développement de la téléphonie mobile en matière de gouvernance</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_Toc262323985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15</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lang w:eastAsia="ja-JP"/>
            </w:rPr>
          </w:pPr>
          <w:r w:rsidRPr="00A1421B">
            <w:rPr>
              <w:rFonts w:asciiTheme="majorHAnsi" w:hAnsiTheme="majorHAnsi"/>
              <w:noProof/>
            </w:rPr>
            <w:t>1.3.</w:t>
          </w:r>
          <w:r w:rsidRPr="00A1421B">
            <w:rPr>
              <w:rFonts w:asciiTheme="majorHAnsi" w:hAnsiTheme="majorHAnsi"/>
              <w:noProof/>
              <w:lang w:eastAsia="ja-JP"/>
            </w:rPr>
            <w:tab/>
          </w:r>
          <w:r w:rsidRPr="00A1421B">
            <w:rPr>
              <w:rFonts w:asciiTheme="majorHAnsi" w:hAnsiTheme="majorHAnsi"/>
              <w:noProof/>
            </w:rPr>
            <w:t>L’INSTAT</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_Toc262323986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15</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lang w:eastAsia="ja-JP"/>
            </w:rPr>
          </w:pPr>
          <w:r w:rsidRPr="00A1421B">
            <w:rPr>
              <w:rFonts w:asciiTheme="majorHAnsi" w:hAnsiTheme="majorHAnsi"/>
              <w:noProof/>
            </w:rPr>
            <w:t>1.4.</w:t>
          </w:r>
          <w:r w:rsidRPr="00A1421B">
            <w:rPr>
              <w:rFonts w:asciiTheme="majorHAnsi" w:hAnsiTheme="majorHAnsi"/>
              <w:noProof/>
              <w:lang w:eastAsia="ja-JP"/>
            </w:rPr>
            <w:tab/>
          </w:r>
          <w:r w:rsidR="00A353C5" w:rsidRPr="00A1421B">
            <w:rPr>
              <w:rFonts w:asciiTheme="majorHAnsi" w:hAnsiTheme="majorHAnsi"/>
              <w:noProof/>
            </w:rPr>
            <w:t>O</w:t>
          </w:r>
          <w:r w:rsidR="00A353C5">
            <w:rPr>
              <w:rFonts w:asciiTheme="majorHAnsi" w:hAnsiTheme="majorHAnsi"/>
              <w:noProof/>
            </w:rPr>
            <w:t>bjectifs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_Toc262323987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16</w:t>
          </w:r>
          <w:r w:rsidR="004B20AC" w:rsidRPr="00A1421B">
            <w:rPr>
              <w:rFonts w:asciiTheme="majorHAnsi" w:hAnsiTheme="majorHAnsi"/>
              <w:noProof/>
            </w:rPr>
            <w:fldChar w:fldCharType="end"/>
          </w:r>
        </w:p>
        <w:p w:rsidR="00934A99" w:rsidRPr="00A1421B" w:rsidRDefault="00934A99">
          <w:pPr>
            <w:pStyle w:val="TM3"/>
            <w:tabs>
              <w:tab w:val="left" w:pos="920"/>
              <w:tab w:val="right" w:leader="dot" w:pos="8630"/>
            </w:tabs>
            <w:rPr>
              <w:rFonts w:asciiTheme="majorHAnsi" w:hAnsiTheme="majorHAnsi"/>
              <w:i w:val="0"/>
              <w:noProof/>
              <w:lang w:eastAsia="ja-JP"/>
            </w:rPr>
          </w:pPr>
          <w:r w:rsidRPr="00A1421B">
            <w:rPr>
              <w:rFonts w:asciiTheme="majorHAnsi" w:hAnsiTheme="majorHAnsi"/>
              <w:noProof/>
            </w:rPr>
            <w:t>1.4.1.</w:t>
          </w:r>
          <w:r w:rsidRPr="00A1421B">
            <w:rPr>
              <w:rFonts w:asciiTheme="majorHAnsi" w:hAnsiTheme="majorHAnsi"/>
              <w:i w:val="0"/>
              <w:noProof/>
              <w:lang w:eastAsia="ja-JP"/>
            </w:rPr>
            <w:tab/>
          </w:r>
          <w:r w:rsidRPr="00A1421B">
            <w:rPr>
              <w:rFonts w:asciiTheme="majorHAnsi" w:hAnsiTheme="majorHAnsi"/>
              <w:noProof/>
            </w:rPr>
            <w:t>Enquête à haute fréquence auprès des ménages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_Toc262323988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16</w:t>
          </w:r>
          <w:r w:rsidR="004B20AC" w:rsidRPr="00A1421B">
            <w:rPr>
              <w:rFonts w:asciiTheme="majorHAnsi" w:hAnsiTheme="majorHAnsi"/>
              <w:noProof/>
            </w:rPr>
            <w:fldChar w:fldCharType="end"/>
          </w:r>
        </w:p>
        <w:p w:rsidR="00934A99" w:rsidRPr="00A1421B" w:rsidRDefault="00934A99">
          <w:pPr>
            <w:pStyle w:val="TM3"/>
            <w:tabs>
              <w:tab w:val="left" w:pos="920"/>
              <w:tab w:val="right" w:leader="dot" w:pos="8630"/>
            </w:tabs>
            <w:rPr>
              <w:rFonts w:asciiTheme="majorHAnsi" w:hAnsiTheme="majorHAnsi"/>
              <w:i w:val="0"/>
              <w:noProof/>
              <w:lang w:eastAsia="ja-JP"/>
            </w:rPr>
          </w:pPr>
          <w:r w:rsidRPr="00A1421B">
            <w:rPr>
              <w:rFonts w:asciiTheme="majorHAnsi" w:hAnsiTheme="majorHAnsi"/>
              <w:noProof/>
            </w:rPr>
            <w:t>1.4.2.</w:t>
          </w:r>
          <w:r w:rsidRPr="00A1421B">
            <w:rPr>
              <w:rFonts w:asciiTheme="majorHAnsi" w:hAnsiTheme="majorHAnsi"/>
              <w:i w:val="0"/>
              <w:noProof/>
              <w:lang w:eastAsia="ja-JP"/>
            </w:rPr>
            <w:tab/>
          </w:r>
          <w:r w:rsidRPr="00A1421B">
            <w:rPr>
              <w:rFonts w:asciiTheme="majorHAnsi" w:hAnsiTheme="majorHAnsi"/>
              <w:noProof/>
            </w:rPr>
            <w:t>Les phases du projet</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_Toc262323989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17</w:t>
          </w:r>
          <w:r w:rsidR="004B20AC" w:rsidRPr="00A1421B">
            <w:rPr>
              <w:rFonts w:asciiTheme="majorHAnsi" w:hAnsiTheme="majorHAnsi"/>
              <w:noProof/>
            </w:rPr>
            <w:fldChar w:fldCharType="end"/>
          </w:r>
        </w:p>
        <w:p w:rsidR="00934A99" w:rsidRPr="00A1421B" w:rsidRDefault="00934A99">
          <w:pPr>
            <w:pStyle w:val="TM1"/>
            <w:tabs>
              <w:tab w:val="left" w:pos="426"/>
              <w:tab w:val="right" w:leader="dot" w:pos="8630"/>
            </w:tabs>
            <w:rPr>
              <w:b w:val="0"/>
              <w:noProof/>
              <w:color w:val="auto"/>
              <w:lang w:eastAsia="ja-JP"/>
            </w:rPr>
          </w:pPr>
          <w:r w:rsidRPr="00A1421B">
            <w:rPr>
              <w:noProof/>
            </w:rPr>
            <w:t>2.</w:t>
          </w:r>
          <w:r w:rsidRPr="00A1421B">
            <w:rPr>
              <w:b w:val="0"/>
              <w:noProof/>
              <w:color w:val="auto"/>
              <w:lang w:eastAsia="ja-JP"/>
            </w:rPr>
            <w:tab/>
          </w:r>
          <w:r w:rsidRPr="00A1421B">
            <w:rPr>
              <w:noProof/>
            </w:rPr>
            <w:t>ORGANISATION ET DEROULEMENT DE L’ENQUETE</w:t>
          </w:r>
          <w:r w:rsidRPr="00A1421B">
            <w:rPr>
              <w:noProof/>
            </w:rPr>
            <w:tab/>
          </w:r>
          <w:r w:rsidR="004B20AC" w:rsidRPr="00A1421B">
            <w:rPr>
              <w:noProof/>
            </w:rPr>
            <w:fldChar w:fldCharType="begin"/>
          </w:r>
          <w:r w:rsidRPr="00A1421B">
            <w:rPr>
              <w:noProof/>
            </w:rPr>
            <w:instrText xml:space="preserve"> PAGEREF _Toc262323990 \h </w:instrText>
          </w:r>
          <w:r w:rsidR="004B20AC" w:rsidRPr="00A1421B">
            <w:rPr>
              <w:noProof/>
            </w:rPr>
          </w:r>
          <w:r w:rsidR="004B20AC" w:rsidRPr="00A1421B">
            <w:rPr>
              <w:noProof/>
            </w:rPr>
            <w:fldChar w:fldCharType="separate"/>
          </w:r>
          <w:r w:rsidR="0073138A">
            <w:rPr>
              <w:noProof/>
            </w:rPr>
            <w:t>19</w:t>
          </w:r>
          <w:r w:rsidR="004B20AC" w:rsidRPr="00A1421B">
            <w:rPr>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t>2.1.</w:t>
          </w:r>
          <w:r w:rsidRPr="00A1421B">
            <w:rPr>
              <w:rFonts w:asciiTheme="majorHAnsi" w:hAnsiTheme="majorHAnsi"/>
              <w:noProof/>
              <w:sz w:val="24"/>
              <w:szCs w:val="24"/>
              <w:lang w:eastAsia="ja-JP"/>
            </w:rPr>
            <w:tab/>
          </w:r>
          <w:r w:rsidRPr="00A1421B">
            <w:rPr>
              <w:rFonts w:asciiTheme="majorHAnsi" w:hAnsiTheme="majorHAnsi"/>
              <w:noProof/>
            </w:rPr>
            <w:t>Effectivité des Réunions de mise au point sur les aspects techniques du programme</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_Toc262323991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19</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t>2.2.</w:t>
          </w:r>
          <w:r w:rsidRPr="00A1421B">
            <w:rPr>
              <w:rFonts w:asciiTheme="majorHAnsi" w:hAnsiTheme="majorHAnsi"/>
              <w:noProof/>
              <w:sz w:val="24"/>
              <w:szCs w:val="24"/>
              <w:lang w:eastAsia="ja-JP"/>
            </w:rPr>
            <w:tab/>
          </w:r>
          <w:r w:rsidRPr="00A1421B">
            <w:rPr>
              <w:rFonts w:asciiTheme="majorHAnsi" w:hAnsiTheme="majorHAnsi"/>
              <w:noProof/>
            </w:rPr>
            <w:t>Recrutement des enquêteurs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_Toc262323992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20</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t>2.3.</w:t>
          </w:r>
          <w:r w:rsidRPr="00A1421B">
            <w:rPr>
              <w:rFonts w:asciiTheme="majorHAnsi" w:hAnsiTheme="majorHAnsi"/>
              <w:noProof/>
              <w:sz w:val="24"/>
              <w:szCs w:val="24"/>
              <w:lang w:eastAsia="ja-JP"/>
            </w:rPr>
            <w:tab/>
          </w:r>
          <w:r w:rsidRPr="00A1421B">
            <w:rPr>
              <w:rFonts w:asciiTheme="majorHAnsi" w:hAnsiTheme="majorHAnsi"/>
              <w:noProof/>
            </w:rPr>
            <w:t>Recrutement des opérateurs du Call Center</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_Toc262323993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24</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t>2.4.</w:t>
          </w:r>
          <w:r w:rsidRPr="00A1421B">
            <w:rPr>
              <w:rFonts w:asciiTheme="majorHAnsi" w:hAnsiTheme="majorHAnsi"/>
              <w:noProof/>
              <w:sz w:val="24"/>
              <w:szCs w:val="24"/>
              <w:lang w:eastAsia="ja-JP"/>
            </w:rPr>
            <w:tab/>
          </w:r>
          <w:r w:rsidRPr="00A1421B">
            <w:rPr>
              <w:rFonts w:asciiTheme="majorHAnsi" w:hAnsiTheme="majorHAnsi"/>
              <w:noProof/>
            </w:rPr>
            <w:t>Test des tablettes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_Toc262323994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24</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t>2.5.</w:t>
          </w:r>
          <w:r w:rsidRPr="00A1421B">
            <w:rPr>
              <w:rFonts w:asciiTheme="majorHAnsi" w:hAnsiTheme="majorHAnsi"/>
              <w:noProof/>
              <w:sz w:val="24"/>
              <w:szCs w:val="24"/>
              <w:lang w:eastAsia="ja-JP"/>
            </w:rPr>
            <w:tab/>
          </w:r>
          <w:r w:rsidRPr="00A1421B">
            <w:rPr>
              <w:rFonts w:asciiTheme="majorHAnsi" w:hAnsiTheme="majorHAnsi"/>
              <w:noProof/>
            </w:rPr>
            <w:t>Formations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_Toc262323995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25</w:t>
          </w:r>
          <w:r w:rsidR="004B20AC" w:rsidRPr="00A1421B">
            <w:rPr>
              <w:rFonts w:asciiTheme="majorHAnsi" w:hAnsiTheme="majorHAnsi"/>
              <w:noProof/>
            </w:rPr>
            <w:fldChar w:fldCharType="end"/>
          </w:r>
        </w:p>
        <w:p w:rsidR="00934A99" w:rsidRPr="00A1421B" w:rsidRDefault="00934A99">
          <w:pPr>
            <w:pStyle w:val="TM3"/>
            <w:tabs>
              <w:tab w:val="left" w:pos="920"/>
              <w:tab w:val="right" w:leader="dot" w:pos="8630"/>
            </w:tabs>
            <w:rPr>
              <w:rFonts w:asciiTheme="majorHAnsi" w:hAnsiTheme="majorHAnsi"/>
              <w:i w:val="0"/>
              <w:noProof/>
              <w:sz w:val="24"/>
              <w:szCs w:val="24"/>
              <w:lang w:eastAsia="ja-JP"/>
            </w:rPr>
          </w:pPr>
          <w:r w:rsidRPr="00A1421B">
            <w:rPr>
              <w:rFonts w:asciiTheme="majorHAnsi" w:hAnsiTheme="majorHAnsi"/>
              <w:noProof/>
            </w:rPr>
            <w:t>2.5.1.</w:t>
          </w:r>
          <w:r w:rsidRPr="00A1421B">
            <w:rPr>
              <w:rFonts w:asciiTheme="majorHAnsi" w:hAnsiTheme="majorHAnsi"/>
              <w:i w:val="0"/>
              <w:noProof/>
              <w:sz w:val="24"/>
              <w:szCs w:val="24"/>
              <w:lang w:eastAsia="ja-JP"/>
            </w:rPr>
            <w:tab/>
          </w:r>
          <w:r w:rsidRPr="00A1421B">
            <w:rPr>
              <w:rFonts w:asciiTheme="majorHAnsi" w:hAnsiTheme="majorHAnsi"/>
              <w:noProof/>
            </w:rPr>
            <w:t>Formation des opérateurs du Call Center</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_Toc262323996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25</w:t>
          </w:r>
          <w:r w:rsidR="004B20AC" w:rsidRPr="00A1421B">
            <w:rPr>
              <w:rFonts w:asciiTheme="majorHAnsi" w:hAnsiTheme="majorHAnsi"/>
              <w:noProof/>
            </w:rPr>
            <w:fldChar w:fldCharType="end"/>
          </w:r>
        </w:p>
        <w:p w:rsidR="00934A99" w:rsidRPr="00A1421B" w:rsidRDefault="00934A99">
          <w:pPr>
            <w:pStyle w:val="TM3"/>
            <w:tabs>
              <w:tab w:val="left" w:pos="920"/>
              <w:tab w:val="right" w:leader="dot" w:pos="8630"/>
            </w:tabs>
            <w:rPr>
              <w:rFonts w:asciiTheme="majorHAnsi" w:hAnsiTheme="majorHAnsi"/>
              <w:i w:val="0"/>
              <w:noProof/>
              <w:sz w:val="24"/>
              <w:szCs w:val="24"/>
              <w:lang w:eastAsia="ja-JP"/>
            </w:rPr>
          </w:pPr>
          <w:r w:rsidRPr="00A1421B">
            <w:rPr>
              <w:rFonts w:asciiTheme="majorHAnsi" w:hAnsiTheme="majorHAnsi"/>
              <w:noProof/>
            </w:rPr>
            <w:t>2.5.2.</w:t>
          </w:r>
          <w:r w:rsidRPr="00A1421B">
            <w:rPr>
              <w:rFonts w:asciiTheme="majorHAnsi" w:hAnsiTheme="majorHAnsi"/>
              <w:i w:val="0"/>
              <w:noProof/>
              <w:sz w:val="24"/>
              <w:szCs w:val="24"/>
              <w:lang w:eastAsia="ja-JP"/>
            </w:rPr>
            <w:tab/>
          </w:r>
          <w:r w:rsidRPr="00A1421B">
            <w:rPr>
              <w:rFonts w:asciiTheme="majorHAnsi" w:hAnsiTheme="majorHAnsi"/>
              <w:noProof/>
            </w:rPr>
            <w:t>Formation des Agents de collecte</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_Toc262323997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25</w:t>
          </w:r>
          <w:r w:rsidR="004B20AC" w:rsidRPr="00A1421B">
            <w:rPr>
              <w:rFonts w:asciiTheme="majorHAnsi" w:hAnsiTheme="majorHAnsi"/>
              <w:noProof/>
            </w:rPr>
            <w:fldChar w:fldCharType="end"/>
          </w:r>
        </w:p>
        <w:p w:rsidR="00934A99" w:rsidRPr="00A1421B" w:rsidRDefault="00934A99">
          <w:pPr>
            <w:pStyle w:val="TM1"/>
            <w:tabs>
              <w:tab w:val="left" w:pos="426"/>
              <w:tab w:val="right" w:leader="dot" w:pos="8630"/>
            </w:tabs>
            <w:rPr>
              <w:b w:val="0"/>
              <w:noProof/>
              <w:color w:val="auto"/>
              <w:lang w:eastAsia="ja-JP"/>
            </w:rPr>
          </w:pPr>
          <w:r w:rsidRPr="00A1421B">
            <w:rPr>
              <w:noProof/>
            </w:rPr>
            <w:t>3.</w:t>
          </w:r>
          <w:r w:rsidRPr="00A1421B">
            <w:rPr>
              <w:b w:val="0"/>
              <w:noProof/>
              <w:color w:val="auto"/>
              <w:lang w:eastAsia="ja-JP"/>
            </w:rPr>
            <w:tab/>
          </w:r>
          <w:r w:rsidRPr="00A1421B">
            <w:rPr>
              <w:noProof/>
            </w:rPr>
            <w:t>Descente sur terrain</w:t>
          </w:r>
          <w:r w:rsidRPr="00A1421B">
            <w:rPr>
              <w:noProof/>
            </w:rPr>
            <w:tab/>
          </w:r>
          <w:r w:rsidR="004B20AC" w:rsidRPr="00A1421B">
            <w:rPr>
              <w:noProof/>
            </w:rPr>
            <w:fldChar w:fldCharType="begin"/>
          </w:r>
          <w:r w:rsidRPr="00A1421B">
            <w:rPr>
              <w:noProof/>
            </w:rPr>
            <w:instrText xml:space="preserve"> PAGEREF _Toc262323998 \h </w:instrText>
          </w:r>
          <w:r w:rsidR="004B20AC" w:rsidRPr="00A1421B">
            <w:rPr>
              <w:noProof/>
            </w:rPr>
          </w:r>
          <w:r w:rsidR="004B20AC" w:rsidRPr="00A1421B">
            <w:rPr>
              <w:noProof/>
            </w:rPr>
            <w:fldChar w:fldCharType="separate"/>
          </w:r>
          <w:r w:rsidR="0073138A">
            <w:rPr>
              <w:noProof/>
            </w:rPr>
            <w:t>30</w:t>
          </w:r>
          <w:r w:rsidR="004B20AC" w:rsidRPr="00A1421B">
            <w:rPr>
              <w:noProof/>
            </w:rPr>
            <w:fldChar w:fldCharType="end"/>
          </w:r>
        </w:p>
        <w:p w:rsidR="00934A99" w:rsidRPr="00A1421B" w:rsidRDefault="00934A99">
          <w:pPr>
            <w:pStyle w:val="TM1"/>
            <w:tabs>
              <w:tab w:val="left" w:pos="426"/>
              <w:tab w:val="right" w:leader="dot" w:pos="8630"/>
            </w:tabs>
            <w:rPr>
              <w:b w:val="0"/>
              <w:noProof/>
              <w:color w:val="auto"/>
              <w:lang w:eastAsia="ja-JP"/>
            </w:rPr>
          </w:pPr>
          <w:r w:rsidRPr="00A1421B">
            <w:rPr>
              <w:noProof/>
            </w:rPr>
            <w:t>4.</w:t>
          </w:r>
          <w:r w:rsidRPr="00A1421B">
            <w:rPr>
              <w:b w:val="0"/>
              <w:noProof/>
              <w:color w:val="auto"/>
              <w:lang w:eastAsia="ja-JP"/>
            </w:rPr>
            <w:tab/>
          </w:r>
          <w:r w:rsidRPr="00A1421B">
            <w:rPr>
              <w:noProof/>
            </w:rPr>
            <w:t>Analyse de données, Pré-apurement et résultats</w:t>
          </w:r>
          <w:r w:rsidRPr="00A1421B">
            <w:rPr>
              <w:noProof/>
            </w:rPr>
            <w:tab/>
          </w:r>
          <w:r w:rsidR="004B20AC" w:rsidRPr="00A1421B">
            <w:rPr>
              <w:noProof/>
            </w:rPr>
            <w:fldChar w:fldCharType="begin"/>
          </w:r>
          <w:r w:rsidRPr="00A1421B">
            <w:rPr>
              <w:noProof/>
            </w:rPr>
            <w:instrText xml:space="preserve"> PAGEREF _Toc262323999 \h </w:instrText>
          </w:r>
          <w:r w:rsidR="004B20AC" w:rsidRPr="00A1421B">
            <w:rPr>
              <w:noProof/>
            </w:rPr>
          </w:r>
          <w:r w:rsidR="004B20AC" w:rsidRPr="00A1421B">
            <w:rPr>
              <w:noProof/>
            </w:rPr>
            <w:fldChar w:fldCharType="separate"/>
          </w:r>
          <w:r w:rsidR="0073138A">
            <w:rPr>
              <w:noProof/>
            </w:rPr>
            <w:t>36</w:t>
          </w:r>
          <w:r w:rsidR="004B20AC" w:rsidRPr="00A1421B">
            <w:rPr>
              <w:noProof/>
            </w:rPr>
            <w:fldChar w:fldCharType="end"/>
          </w:r>
        </w:p>
        <w:p w:rsidR="00934A99" w:rsidRPr="00A1421B" w:rsidRDefault="00934A99">
          <w:pPr>
            <w:pStyle w:val="TM1"/>
            <w:tabs>
              <w:tab w:val="left" w:pos="426"/>
              <w:tab w:val="right" w:leader="dot" w:pos="8630"/>
            </w:tabs>
            <w:rPr>
              <w:b w:val="0"/>
              <w:noProof/>
              <w:color w:val="auto"/>
              <w:lang w:eastAsia="ja-JP"/>
            </w:rPr>
          </w:pPr>
          <w:r w:rsidRPr="00A1421B">
            <w:rPr>
              <w:noProof/>
            </w:rPr>
            <w:t>5.</w:t>
          </w:r>
          <w:r w:rsidRPr="00A1421B">
            <w:rPr>
              <w:b w:val="0"/>
              <w:noProof/>
              <w:color w:val="auto"/>
              <w:lang w:eastAsia="ja-JP"/>
            </w:rPr>
            <w:tab/>
          </w:r>
          <w:r w:rsidRPr="00A1421B">
            <w:rPr>
              <w:noProof/>
            </w:rPr>
            <w:t>La phase post-enquête</w:t>
          </w:r>
          <w:r w:rsidRPr="00A1421B">
            <w:rPr>
              <w:noProof/>
            </w:rPr>
            <w:tab/>
          </w:r>
          <w:r w:rsidR="004B20AC" w:rsidRPr="00A1421B">
            <w:rPr>
              <w:noProof/>
            </w:rPr>
            <w:fldChar w:fldCharType="begin"/>
          </w:r>
          <w:r w:rsidRPr="00A1421B">
            <w:rPr>
              <w:noProof/>
            </w:rPr>
            <w:instrText xml:space="preserve"> PAGEREF _Toc262324000 \h </w:instrText>
          </w:r>
          <w:r w:rsidR="004B20AC" w:rsidRPr="00A1421B">
            <w:rPr>
              <w:noProof/>
            </w:rPr>
          </w:r>
          <w:r w:rsidR="004B20AC" w:rsidRPr="00A1421B">
            <w:rPr>
              <w:noProof/>
            </w:rPr>
            <w:fldChar w:fldCharType="separate"/>
          </w:r>
          <w:r w:rsidR="0073138A">
            <w:rPr>
              <w:noProof/>
            </w:rPr>
            <w:t>37</w:t>
          </w:r>
          <w:r w:rsidR="004B20AC" w:rsidRPr="00A1421B">
            <w:rPr>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lastRenderedPageBreak/>
            <w:t>5.1.</w:t>
          </w:r>
          <w:r w:rsidRPr="00A1421B">
            <w:rPr>
              <w:rFonts w:asciiTheme="majorHAnsi" w:hAnsiTheme="majorHAnsi"/>
              <w:noProof/>
              <w:sz w:val="24"/>
              <w:szCs w:val="24"/>
              <w:lang w:eastAsia="ja-JP"/>
            </w:rPr>
            <w:tab/>
          </w:r>
          <w:r w:rsidRPr="00A1421B">
            <w:rPr>
              <w:rFonts w:asciiTheme="majorHAnsi" w:hAnsiTheme="majorHAnsi"/>
              <w:noProof/>
            </w:rPr>
            <w:t>Activités de suivi</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_Toc262324001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37</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t>5.2.</w:t>
          </w:r>
          <w:r w:rsidRPr="00A1421B">
            <w:rPr>
              <w:rFonts w:asciiTheme="majorHAnsi" w:hAnsiTheme="majorHAnsi"/>
              <w:noProof/>
              <w:sz w:val="24"/>
              <w:szCs w:val="24"/>
              <w:lang w:eastAsia="ja-JP"/>
            </w:rPr>
            <w:tab/>
          </w:r>
          <w:r w:rsidRPr="00A1421B">
            <w:rPr>
              <w:rFonts w:asciiTheme="majorHAnsi" w:hAnsiTheme="majorHAnsi"/>
              <w:noProof/>
            </w:rPr>
            <w:t>Problèmes rencontrés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_Toc262324002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39</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t>5.3.</w:t>
          </w:r>
          <w:r w:rsidRPr="00A1421B">
            <w:rPr>
              <w:rFonts w:asciiTheme="majorHAnsi" w:hAnsiTheme="majorHAnsi"/>
              <w:noProof/>
              <w:sz w:val="24"/>
              <w:szCs w:val="24"/>
              <w:lang w:eastAsia="ja-JP"/>
            </w:rPr>
            <w:tab/>
          </w:r>
          <w:r w:rsidRPr="00A1421B">
            <w:rPr>
              <w:rFonts w:asciiTheme="majorHAnsi" w:hAnsiTheme="majorHAnsi"/>
              <w:noProof/>
            </w:rPr>
            <w:t>Leçons apprises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_Toc262324003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42</w:t>
          </w:r>
          <w:r w:rsidR="004B20AC" w:rsidRPr="00A1421B">
            <w:rPr>
              <w:rFonts w:asciiTheme="majorHAnsi" w:hAnsiTheme="majorHAnsi"/>
              <w:noProof/>
            </w:rPr>
            <w:fldChar w:fldCharType="end"/>
          </w:r>
        </w:p>
        <w:p w:rsidR="00934A99" w:rsidRPr="00A1421B" w:rsidRDefault="00934A99">
          <w:pPr>
            <w:pStyle w:val="TM2"/>
            <w:tabs>
              <w:tab w:val="left" w:pos="574"/>
              <w:tab w:val="right" w:leader="dot" w:pos="8630"/>
            </w:tabs>
            <w:rPr>
              <w:rFonts w:asciiTheme="majorHAnsi" w:hAnsiTheme="majorHAnsi"/>
              <w:noProof/>
              <w:sz w:val="24"/>
              <w:szCs w:val="24"/>
              <w:lang w:eastAsia="ja-JP"/>
            </w:rPr>
          </w:pPr>
          <w:r w:rsidRPr="00A1421B">
            <w:rPr>
              <w:rFonts w:asciiTheme="majorHAnsi" w:hAnsiTheme="majorHAnsi"/>
              <w:noProof/>
            </w:rPr>
            <w:t>5.4.</w:t>
          </w:r>
          <w:r w:rsidRPr="00A1421B">
            <w:rPr>
              <w:rFonts w:asciiTheme="majorHAnsi" w:hAnsiTheme="majorHAnsi"/>
              <w:noProof/>
              <w:sz w:val="24"/>
              <w:szCs w:val="24"/>
              <w:lang w:eastAsia="ja-JP"/>
            </w:rPr>
            <w:tab/>
          </w:r>
          <w:r w:rsidRPr="00A1421B">
            <w:rPr>
              <w:rFonts w:asciiTheme="majorHAnsi" w:hAnsiTheme="majorHAnsi"/>
              <w:noProof/>
            </w:rPr>
            <w:t>Gestion de retour des enquêteurs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_Toc262324004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43</w:t>
          </w:r>
          <w:r w:rsidR="004B20AC" w:rsidRPr="00A1421B">
            <w:rPr>
              <w:rFonts w:asciiTheme="majorHAnsi" w:hAnsiTheme="majorHAnsi"/>
              <w:noProof/>
            </w:rPr>
            <w:fldChar w:fldCharType="end"/>
          </w:r>
        </w:p>
        <w:p w:rsidR="00934A99" w:rsidRPr="00A1421B" w:rsidRDefault="00934A99">
          <w:pPr>
            <w:pStyle w:val="TM1"/>
            <w:tabs>
              <w:tab w:val="left" w:pos="426"/>
              <w:tab w:val="right" w:leader="dot" w:pos="8630"/>
            </w:tabs>
            <w:rPr>
              <w:b w:val="0"/>
              <w:noProof/>
              <w:color w:val="auto"/>
              <w:lang w:eastAsia="ja-JP"/>
            </w:rPr>
          </w:pPr>
          <w:r w:rsidRPr="00A1421B">
            <w:rPr>
              <w:noProof/>
            </w:rPr>
            <w:t>6.</w:t>
          </w:r>
          <w:r w:rsidRPr="00A1421B">
            <w:rPr>
              <w:b w:val="0"/>
              <w:noProof/>
              <w:color w:val="auto"/>
              <w:lang w:eastAsia="ja-JP"/>
            </w:rPr>
            <w:tab/>
          </w:r>
          <w:r w:rsidRPr="00A1421B">
            <w:rPr>
              <w:noProof/>
            </w:rPr>
            <w:t>Préparatifs de l’enquête mensuelle</w:t>
          </w:r>
          <w:r w:rsidRPr="00A1421B">
            <w:rPr>
              <w:noProof/>
            </w:rPr>
            <w:tab/>
          </w:r>
          <w:r w:rsidR="004B20AC" w:rsidRPr="00A1421B">
            <w:rPr>
              <w:noProof/>
            </w:rPr>
            <w:fldChar w:fldCharType="begin"/>
          </w:r>
          <w:r w:rsidRPr="00A1421B">
            <w:rPr>
              <w:noProof/>
            </w:rPr>
            <w:instrText xml:space="preserve"> PAGEREF _Toc262324005 \h </w:instrText>
          </w:r>
          <w:r w:rsidR="004B20AC" w:rsidRPr="00A1421B">
            <w:rPr>
              <w:noProof/>
            </w:rPr>
          </w:r>
          <w:r w:rsidR="004B20AC" w:rsidRPr="00A1421B">
            <w:rPr>
              <w:noProof/>
            </w:rPr>
            <w:fldChar w:fldCharType="separate"/>
          </w:r>
          <w:r w:rsidR="0073138A">
            <w:rPr>
              <w:noProof/>
            </w:rPr>
            <w:t>43</w:t>
          </w:r>
          <w:r w:rsidR="004B20AC" w:rsidRPr="00A1421B">
            <w:rPr>
              <w:noProof/>
            </w:rPr>
            <w:fldChar w:fldCharType="end"/>
          </w:r>
        </w:p>
        <w:p w:rsidR="00934A99" w:rsidRPr="00A1421B" w:rsidRDefault="00934A99">
          <w:pPr>
            <w:pStyle w:val="TM2"/>
            <w:tabs>
              <w:tab w:val="right" w:leader="dot" w:pos="8630"/>
            </w:tabs>
            <w:rPr>
              <w:rFonts w:asciiTheme="majorHAnsi" w:hAnsiTheme="majorHAnsi"/>
              <w:noProof/>
              <w:sz w:val="24"/>
              <w:szCs w:val="24"/>
              <w:lang w:eastAsia="ja-JP"/>
            </w:rPr>
          </w:pPr>
          <w:r w:rsidRPr="00A1421B">
            <w:rPr>
              <w:rFonts w:asciiTheme="majorHAnsi" w:hAnsiTheme="majorHAnsi"/>
              <w:noProof/>
            </w:rPr>
            <w:t>Conclusions</w:t>
          </w:r>
          <w:r w:rsidRPr="00A1421B">
            <w:rPr>
              <w:rFonts w:asciiTheme="majorHAnsi" w:hAnsiTheme="majorHAnsi"/>
              <w:noProof/>
            </w:rPr>
            <w:tab/>
          </w:r>
          <w:r w:rsidR="004B20AC" w:rsidRPr="00A1421B">
            <w:rPr>
              <w:rFonts w:asciiTheme="majorHAnsi" w:hAnsiTheme="majorHAnsi"/>
              <w:noProof/>
            </w:rPr>
            <w:fldChar w:fldCharType="begin"/>
          </w:r>
          <w:r w:rsidRPr="00A1421B">
            <w:rPr>
              <w:rFonts w:asciiTheme="majorHAnsi" w:hAnsiTheme="majorHAnsi"/>
              <w:noProof/>
            </w:rPr>
            <w:instrText xml:space="preserve"> PAGEREF _Toc262324006 \h </w:instrText>
          </w:r>
          <w:r w:rsidR="004B20AC" w:rsidRPr="00A1421B">
            <w:rPr>
              <w:rFonts w:asciiTheme="majorHAnsi" w:hAnsiTheme="majorHAnsi"/>
              <w:noProof/>
            </w:rPr>
          </w:r>
          <w:r w:rsidR="004B20AC" w:rsidRPr="00A1421B">
            <w:rPr>
              <w:rFonts w:asciiTheme="majorHAnsi" w:hAnsiTheme="majorHAnsi"/>
              <w:noProof/>
            </w:rPr>
            <w:fldChar w:fldCharType="separate"/>
          </w:r>
          <w:r w:rsidR="0073138A">
            <w:rPr>
              <w:rFonts w:asciiTheme="majorHAnsi" w:hAnsiTheme="majorHAnsi"/>
              <w:noProof/>
            </w:rPr>
            <w:t>43</w:t>
          </w:r>
          <w:r w:rsidR="004B20AC" w:rsidRPr="00A1421B">
            <w:rPr>
              <w:rFonts w:asciiTheme="majorHAnsi" w:hAnsiTheme="majorHAnsi"/>
              <w:noProof/>
            </w:rPr>
            <w:fldChar w:fldCharType="end"/>
          </w:r>
        </w:p>
        <w:p w:rsidR="00934A99" w:rsidRPr="00A1421B" w:rsidRDefault="00934A99">
          <w:pPr>
            <w:pStyle w:val="TM1"/>
            <w:tabs>
              <w:tab w:val="right" w:leader="dot" w:pos="8630"/>
            </w:tabs>
            <w:rPr>
              <w:b w:val="0"/>
              <w:noProof/>
              <w:color w:val="auto"/>
              <w:lang w:val="en-US" w:eastAsia="ja-JP"/>
            </w:rPr>
          </w:pPr>
          <w:r w:rsidRPr="00A1421B">
            <w:rPr>
              <w:noProof/>
            </w:rPr>
            <w:t>ANNEXES</w:t>
          </w:r>
          <w:r w:rsidRPr="00A1421B">
            <w:rPr>
              <w:noProof/>
            </w:rPr>
            <w:tab/>
          </w:r>
          <w:r w:rsidR="004B20AC" w:rsidRPr="00A1421B">
            <w:rPr>
              <w:noProof/>
            </w:rPr>
            <w:fldChar w:fldCharType="begin"/>
          </w:r>
          <w:r w:rsidRPr="00A1421B">
            <w:rPr>
              <w:noProof/>
            </w:rPr>
            <w:instrText xml:space="preserve"> PAGEREF _Toc262324007 \h </w:instrText>
          </w:r>
          <w:r w:rsidR="004B20AC" w:rsidRPr="00A1421B">
            <w:rPr>
              <w:noProof/>
            </w:rPr>
          </w:r>
          <w:r w:rsidR="004B20AC" w:rsidRPr="00A1421B">
            <w:rPr>
              <w:noProof/>
            </w:rPr>
            <w:fldChar w:fldCharType="separate"/>
          </w:r>
          <w:r w:rsidR="0073138A">
            <w:rPr>
              <w:noProof/>
            </w:rPr>
            <w:t>45</w:t>
          </w:r>
          <w:r w:rsidR="004B20AC" w:rsidRPr="00A1421B">
            <w:rPr>
              <w:noProof/>
            </w:rPr>
            <w:fldChar w:fldCharType="end"/>
          </w:r>
        </w:p>
        <w:p w:rsidR="006B1165" w:rsidRPr="00A1421B" w:rsidRDefault="004B20AC" w:rsidP="0085162E">
          <w:pPr>
            <w:jc w:val="both"/>
            <w:rPr>
              <w:rFonts w:asciiTheme="majorHAnsi" w:hAnsiTheme="majorHAnsi"/>
            </w:rPr>
          </w:pPr>
          <w:r w:rsidRPr="00A1421B">
            <w:rPr>
              <w:rFonts w:asciiTheme="majorHAnsi" w:hAnsiTheme="majorHAnsi"/>
              <w:color w:val="548DD4"/>
              <w:sz w:val="24"/>
            </w:rPr>
            <w:fldChar w:fldCharType="end"/>
          </w:r>
        </w:p>
      </w:sdtContent>
    </w:sdt>
    <w:p w:rsidR="006E479E" w:rsidRPr="00A1421B" w:rsidRDefault="006E479E" w:rsidP="0085162E">
      <w:pPr>
        <w:jc w:val="both"/>
        <w:rPr>
          <w:rFonts w:asciiTheme="majorHAnsi" w:hAnsiTheme="majorHAnsi"/>
          <w:lang w:val="en-US"/>
        </w:rPr>
      </w:pPr>
    </w:p>
    <w:p w:rsidR="00934A99" w:rsidRPr="00A1421B" w:rsidRDefault="006B1165" w:rsidP="0085162E">
      <w:pPr>
        <w:pStyle w:val="Titre1"/>
        <w:numPr>
          <w:ilvl w:val="0"/>
          <w:numId w:val="0"/>
        </w:numPr>
        <w:jc w:val="both"/>
        <w:rPr>
          <w:lang w:val="fr-FR"/>
        </w:rPr>
      </w:pPr>
      <w:bookmarkStart w:id="1" w:name="_Toc262323964"/>
      <w:r w:rsidRPr="00A1421B">
        <w:rPr>
          <w:lang w:val="fr-FR"/>
        </w:rPr>
        <w:t>Liste des figures</w:t>
      </w:r>
      <w:bookmarkEnd w:id="1"/>
    </w:p>
    <w:p w:rsidR="00950964" w:rsidRPr="00A1421B" w:rsidRDefault="004B20AC">
      <w:pPr>
        <w:pStyle w:val="Tabledesillustrations"/>
        <w:tabs>
          <w:tab w:val="right" w:leader="dot" w:pos="8630"/>
        </w:tabs>
        <w:rPr>
          <w:rFonts w:asciiTheme="majorHAnsi" w:hAnsiTheme="majorHAnsi"/>
          <w:noProof/>
          <w:sz w:val="22"/>
          <w:szCs w:val="22"/>
          <w:lang w:eastAsia="ja-JP"/>
        </w:rPr>
      </w:pPr>
      <w:r w:rsidRPr="004B20AC">
        <w:rPr>
          <w:rFonts w:asciiTheme="majorHAnsi" w:hAnsiTheme="majorHAnsi"/>
          <w:sz w:val="22"/>
          <w:szCs w:val="22"/>
        </w:rPr>
        <w:fldChar w:fldCharType="begin"/>
      </w:r>
      <w:r w:rsidR="00934A99" w:rsidRPr="00A1421B">
        <w:rPr>
          <w:rFonts w:asciiTheme="majorHAnsi" w:hAnsiTheme="majorHAnsi"/>
          <w:sz w:val="22"/>
          <w:szCs w:val="22"/>
        </w:rPr>
        <w:instrText xml:space="preserve"> TOC \c "Figure" </w:instrText>
      </w:r>
      <w:r w:rsidRPr="004B20AC">
        <w:rPr>
          <w:rFonts w:asciiTheme="majorHAnsi" w:hAnsiTheme="majorHAnsi"/>
          <w:sz w:val="22"/>
          <w:szCs w:val="22"/>
        </w:rPr>
        <w:fldChar w:fldCharType="separate"/>
      </w:r>
      <w:r w:rsidR="00950964" w:rsidRPr="00A1421B">
        <w:rPr>
          <w:rFonts w:asciiTheme="majorHAnsi" w:hAnsiTheme="majorHAnsi"/>
          <w:noProof/>
          <w:sz w:val="22"/>
          <w:szCs w:val="22"/>
        </w:rPr>
        <w:t>Figure 1 : Masque de collecte de candidature des enquêteurs (sur internet)</w:t>
      </w:r>
      <w:r w:rsidR="00950964" w:rsidRPr="00A1421B">
        <w:rPr>
          <w:rFonts w:asciiTheme="majorHAnsi" w:hAnsiTheme="majorHAnsi"/>
          <w:noProof/>
          <w:sz w:val="22"/>
          <w:szCs w:val="22"/>
        </w:rPr>
        <w:tab/>
      </w:r>
      <w:r w:rsidRPr="00A1421B">
        <w:rPr>
          <w:rFonts w:asciiTheme="majorHAnsi" w:hAnsiTheme="majorHAnsi"/>
          <w:noProof/>
          <w:sz w:val="22"/>
          <w:szCs w:val="22"/>
        </w:rPr>
        <w:fldChar w:fldCharType="begin"/>
      </w:r>
      <w:r w:rsidR="00950964" w:rsidRPr="00A1421B">
        <w:rPr>
          <w:rFonts w:asciiTheme="majorHAnsi" w:hAnsiTheme="majorHAnsi"/>
          <w:noProof/>
          <w:sz w:val="22"/>
          <w:szCs w:val="22"/>
        </w:rPr>
        <w:instrText xml:space="preserve"> PAGEREF _Toc262330944 \h </w:instrText>
      </w:r>
      <w:r w:rsidRPr="00A1421B">
        <w:rPr>
          <w:rFonts w:asciiTheme="majorHAnsi" w:hAnsiTheme="majorHAnsi"/>
          <w:noProof/>
          <w:sz w:val="22"/>
          <w:szCs w:val="22"/>
        </w:rPr>
      </w:r>
      <w:r w:rsidRPr="00A1421B">
        <w:rPr>
          <w:rFonts w:asciiTheme="majorHAnsi" w:hAnsiTheme="majorHAnsi"/>
          <w:noProof/>
          <w:sz w:val="22"/>
          <w:szCs w:val="22"/>
        </w:rPr>
        <w:fldChar w:fldCharType="separate"/>
      </w:r>
      <w:r w:rsidR="0073138A">
        <w:rPr>
          <w:rFonts w:asciiTheme="majorHAnsi" w:hAnsiTheme="majorHAnsi"/>
          <w:noProof/>
          <w:sz w:val="22"/>
          <w:szCs w:val="22"/>
        </w:rPr>
        <w:t>21</w:t>
      </w:r>
      <w:r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2 : Statistique des candidatures reçues par région</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_Toc262330945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22</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3 : Filtre et visualisation des candidats inscrits</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_Toc262330946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23</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4 : Masque de filtrage des données</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_Toc262330947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24</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5 : Les représentants des institutions à l’ouverture de la formation des enquêteurs</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_Toc262330948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26</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6 : Enquêteurs lisant le manuel de formation</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_Toc262330949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26</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7 et 8 : Enquêteurs simulant l’enquête par tablette</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_Toc262330950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27</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9 : Extrait des soumissions de SMS de départ des enquêteurs</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_Toc262330951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29</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Figures 10 et 11: Enquêteur et enquêté</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_Toc262330952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31</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12 : Visualisation des données sur excel</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_Toc262330953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33</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Figures 13 et 14 : Signature de la lettre de consentement par le ménage</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_Toc262330954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33</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15 : Visualisation sur carte d’une grappe éparpillée</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_Toc262330955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34</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16 : Visualisation sur carte d’une grappe regroupée</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_Toc262330956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35</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17 : Ecoute et visualisation de la vidéo montrant le DG de l’INSTAT</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_Toc262330957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35</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18 : Possibilités de filtre des visualisations de données</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_Toc262330958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36</w:t>
      </w:r>
      <w:r w:rsidR="004B20AC" w:rsidRPr="00A1421B">
        <w:rPr>
          <w:rFonts w:asciiTheme="majorHAnsi" w:hAnsiTheme="majorHAnsi"/>
          <w:noProof/>
          <w:sz w:val="22"/>
          <w:szCs w:val="22"/>
        </w:rPr>
        <w:fldChar w:fldCharType="end"/>
      </w:r>
    </w:p>
    <w:p w:rsidR="00950964" w:rsidRPr="00A1421B" w:rsidRDefault="00950964">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Figure 19 : Prévalence de l’efficacité des solutions pour résoudre l’injoignabilité des ménages</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_Toc262330959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41</w:t>
      </w:r>
      <w:r w:rsidR="004B20AC" w:rsidRPr="00A1421B">
        <w:rPr>
          <w:rFonts w:asciiTheme="majorHAnsi" w:hAnsiTheme="majorHAnsi"/>
          <w:noProof/>
          <w:sz w:val="22"/>
          <w:szCs w:val="22"/>
        </w:rPr>
        <w:fldChar w:fldCharType="end"/>
      </w:r>
    </w:p>
    <w:p w:rsidR="006E479E" w:rsidRPr="00A1421B" w:rsidRDefault="004B20AC" w:rsidP="0085162E">
      <w:pPr>
        <w:pStyle w:val="Titre1"/>
        <w:numPr>
          <w:ilvl w:val="0"/>
          <w:numId w:val="0"/>
        </w:numPr>
        <w:jc w:val="both"/>
        <w:rPr>
          <w:lang w:val="fr-FR"/>
        </w:rPr>
      </w:pPr>
      <w:r w:rsidRPr="00A1421B">
        <w:rPr>
          <w:sz w:val="22"/>
          <w:szCs w:val="22"/>
          <w:lang w:val="fr-FR"/>
        </w:rPr>
        <w:fldChar w:fldCharType="end"/>
      </w:r>
      <w:bookmarkStart w:id="2" w:name="_Toc262323965"/>
      <w:r w:rsidR="00934A99" w:rsidRPr="00A1421B">
        <w:rPr>
          <w:lang w:val="fr-FR"/>
        </w:rPr>
        <w:t xml:space="preserve">Liste des </w:t>
      </w:r>
      <w:r w:rsidR="006B1165" w:rsidRPr="00A1421B">
        <w:rPr>
          <w:lang w:val="fr-FR"/>
        </w:rPr>
        <w:t>tableaux</w:t>
      </w:r>
      <w:bookmarkEnd w:id="2"/>
    </w:p>
    <w:p w:rsidR="00934A99" w:rsidRPr="00A1421B" w:rsidRDefault="004B20AC">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sz w:val="22"/>
          <w:szCs w:val="22"/>
        </w:rPr>
        <w:fldChar w:fldCharType="begin"/>
      </w:r>
      <w:r w:rsidR="00934A99" w:rsidRPr="00A1421B">
        <w:rPr>
          <w:rFonts w:asciiTheme="majorHAnsi" w:hAnsiTheme="majorHAnsi"/>
          <w:sz w:val="22"/>
          <w:szCs w:val="22"/>
        </w:rPr>
        <w:instrText xml:space="preserve"> TOC \c "Table" </w:instrText>
      </w:r>
      <w:r w:rsidRPr="00A1421B">
        <w:rPr>
          <w:rFonts w:asciiTheme="majorHAnsi" w:hAnsiTheme="majorHAnsi"/>
          <w:sz w:val="22"/>
          <w:szCs w:val="22"/>
        </w:rPr>
        <w:fldChar w:fldCharType="separate"/>
      </w:r>
      <w:r w:rsidR="00934A99" w:rsidRPr="00A1421B">
        <w:rPr>
          <w:rFonts w:asciiTheme="majorHAnsi" w:hAnsiTheme="majorHAnsi"/>
          <w:noProof/>
          <w:sz w:val="22"/>
          <w:szCs w:val="22"/>
        </w:rPr>
        <w:t>Table 1 : Liste des modules dans le questionnaire de l’enquête</w:t>
      </w:r>
      <w:r w:rsidR="00934A99" w:rsidRPr="00A1421B">
        <w:rPr>
          <w:rFonts w:asciiTheme="majorHAnsi" w:hAnsiTheme="majorHAnsi"/>
          <w:noProof/>
          <w:sz w:val="22"/>
          <w:szCs w:val="22"/>
        </w:rPr>
        <w:tab/>
      </w:r>
      <w:r w:rsidRPr="00A1421B">
        <w:rPr>
          <w:rFonts w:asciiTheme="majorHAnsi" w:hAnsiTheme="majorHAnsi"/>
          <w:noProof/>
          <w:sz w:val="22"/>
          <w:szCs w:val="22"/>
        </w:rPr>
        <w:fldChar w:fldCharType="begin"/>
      </w:r>
      <w:r w:rsidR="00934A99" w:rsidRPr="00A1421B">
        <w:rPr>
          <w:rFonts w:asciiTheme="majorHAnsi" w:hAnsiTheme="majorHAnsi"/>
          <w:noProof/>
          <w:sz w:val="22"/>
          <w:szCs w:val="22"/>
        </w:rPr>
        <w:instrText xml:space="preserve"> PAGEREF _Toc262323947 \h </w:instrText>
      </w:r>
      <w:r w:rsidRPr="00A1421B">
        <w:rPr>
          <w:rFonts w:asciiTheme="majorHAnsi" w:hAnsiTheme="majorHAnsi"/>
          <w:noProof/>
          <w:sz w:val="22"/>
          <w:szCs w:val="22"/>
        </w:rPr>
      </w:r>
      <w:r w:rsidRPr="00A1421B">
        <w:rPr>
          <w:rFonts w:asciiTheme="majorHAnsi" w:hAnsiTheme="majorHAnsi"/>
          <w:noProof/>
          <w:sz w:val="22"/>
          <w:szCs w:val="22"/>
        </w:rPr>
        <w:fldChar w:fldCharType="separate"/>
      </w:r>
      <w:r w:rsidR="0073138A">
        <w:rPr>
          <w:rFonts w:asciiTheme="majorHAnsi" w:hAnsiTheme="majorHAnsi"/>
          <w:noProof/>
          <w:sz w:val="22"/>
          <w:szCs w:val="22"/>
        </w:rPr>
        <w:t>20</w:t>
      </w:r>
      <w:r w:rsidRPr="00A1421B">
        <w:rPr>
          <w:rFonts w:asciiTheme="majorHAnsi" w:hAnsiTheme="majorHAnsi"/>
          <w:noProof/>
          <w:sz w:val="22"/>
          <w:szCs w:val="22"/>
        </w:rPr>
        <w:fldChar w:fldCharType="end"/>
      </w:r>
    </w:p>
    <w:p w:rsidR="00934A99" w:rsidRPr="00A1421B" w:rsidRDefault="00934A99">
      <w:pPr>
        <w:pStyle w:val="Tabledesillustrations"/>
        <w:tabs>
          <w:tab w:val="right" w:leader="dot" w:pos="8630"/>
        </w:tabs>
        <w:rPr>
          <w:rFonts w:asciiTheme="majorHAnsi" w:hAnsiTheme="majorHAnsi"/>
          <w:noProof/>
          <w:sz w:val="22"/>
          <w:szCs w:val="22"/>
          <w:lang w:eastAsia="ja-JP"/>
        </w:rPr>
      </w:pPr>
      <w:r w:rsidRPr="00A1421B">
        <w:rPr>
          <w:rFonts w:asciiTheme="majorHAnsi" w:hAnsiTheme="majorHAnsi"/>
          <w:noProof/>
          <w:sz w:val="22"/>
          <w:szCs w:val="22"/>
        </w:rPr>
        <w:t>Table 2 : Répartition des ménages à problème</w:t>
      </w:r>
      <w:r w:rsidRPr="00A1421B">
        <w:rPr>
          <w:rFonts w:asciiTheme="majorHAnsi" w:hAnsiTheme="majorHAnsi"/>
          <w:noProof/>
          <w:sz w:val="22"/>
          <w:szCs w:val="22"/>
        </w:rPr>
        <w:tab/>
      </w:r>
      <w:r w:rsidR="004B20AC" w:rsidRPr="00A1421B">
        <w:rPr>
          <w:rFonts w:asciiTheme="majorHAnsi" w:hAnsiTheme="majorHAnsi"/>
          <w:noProof/>
          <w:sz w:val="22"/>
          <w:szCs w:val="22"/>
        </w:rPr>
        <w:fldChar w:fldCharType="begin"/>
      </w:r>
      <w:r w:rsidRPr="00A1421B">
        <w:rPr>
          <w:rFonts w:asciiTheme="majorHAnsi" w:hAnsiTheme="majorHAnsi"/>
          <w:noProof/>
          <w:sz w:val="22"/>
          <w:szCs w:val="22"/>
        </w:rPr>
        <w:instrText xml:space="preserve"> PAGEREF _Toc262323948 \h </w:instrText>
      </w:r>
      <w:r w:rsidR="004B20AC" w:rsidRPr="00A1421B">
        <w:rPr>
          <w:rFonts w:asciiTheme="majorHAnsi" w:hAnsiTheme="majorHAnsi"/>
          <w:noProof/>
          <w:sz w:val="22"/>
          <w:szCs w:val="22"/>
        </w:rPr>
      </w:r>
      <w:r w:rsidR="004B20AC" w:rsidRPr="00A1421B">
        <w:rPr>
          <w:rFonts w:asciiTheme="majorHAnsi" w:hAnsiTheme="majorHAnsi"/>
          <w:noProof/>
          <w:sz w:val="22"/>
          <w:szCs w:val="22"/>
        </w:rPr>
        <w:fldChar w:fldCharType="separate"/>
      </w:r>
      <w:r w:rsidR="0073138A">
        <w:rPr>
          <w:rFonts w:asciiTheme="majorHAnsi" w:hAnsiTheme="majorHAnsi"/>
          <w:noProof/>
          <w:sz w:val="22"/>
          <w:szCs w:val="22"/>
        </w:rPr>
        <w:t>40</w:t>
      </w:r>
      <w:r w:rsidR="004B20AC" w:rsidRPr="00A1421B">
        <w:rPr>
          <w:rFonts w:asciiTheme="majorHAnsi" w:hAnsiTheme="majorHAnsi"/>
          <w:noProof/>
          <w:sz w:val="22"/>
          <w:szCs w:val="22"/>
        </w:rPr>
        <w:fldChar w:fldCharType="end"/>
      </w:r>
    </w:p>
    <w:p w:rsidR="006B1165" w:rsidRPr="00A1421B" w:rsidRDefault="004B20AC" w:rsidP="00934A99">
      <w:pPr>
        <w:rPr>
          <w:rFonts w:asciiTheme="majorHAnsi" w:hAnsiTheme="majorHAnsi"/>
        </w:rPr>
      </w:pPr>
      <w:r w:rsidRPr="00A1421B">
        <w:rPr>
          <w:rFonts w:asciiTheme="majorHAnsi" w:hAnsiTheme="majorHAnsi"/>
          <w:sz w:val="22"/>
          <w:szCs w:val="22"/>
        </w:rPr>
        <w:fldChar w:fldCharType="end"/>
      </w:r>
    </w:p>
    <w:p w:rsidR="006E479E" w:rsidRPr="00A1421B" w:rsidRDefault="006E479E" w:rsidP="0085162E">
      <w:pPr>
        <w:pStyle w:val="Titre1"/>
        <w:numPr>
          <w:ilvl w:val="0"/>
          <w:numId w:val="0"/>
        </w:numPr>
        <w:jc w:val="both"/>
        <w:rPr>
          <w:lang w:val="fr-FR"/>
        </w:rPr>
      </w:pPr>
      <w:bookmarkStart w:id="3" w:name="_Toc262323966"/>
      <w:r w:rsidRPr="00A1421B">
        <w:rPr>
          <w:lang w:val="fr-FR"/>
        </w:rPr>
        <w:t>Liste des annexes</w:t>
      </w:r>
      <w:bookmarkEnd w:id="3"/>
    </w:p>
    <w:p w:rsidR="00A353C5" w:rsidRPr="00250F46" w:rsidRDefault="004B20AC">
      <w:pPr>
        <w:pStyle w:val="Tabledesillustrations"/>
        <w:tabs>
          <w:tab w:val="right" w:leader="dot" w:pos="8630"/>
        </w:tabs>
        <w:rPr>
          <w:rFonts w:asciiTheme="minorHAnsi" w:hAnsiTheme="minorHAnsi"/>
          <w:noProof/>
          <w:sz w:val="22"/>
          <w:szCs w:val="22"/>
        </w:rPr>
      </w:pPr>
      <w:r w:rsidRPr="007403D2">
        <w:rPr>
          <w:rFonts w:asciiTheme="majorHAnsi" w:hAnsiTheme="majorHAnsi"/>
          <w:sz w:val="22"/>
          <w:szCs w:val="22"/>
        </w:rPr>
        <w:fldChar w:fldCharType="begin"/>
      </w:r>
      <w:r w:rsidR="00AF02E4" w:rsidRPr="007403D2">
        <w:rPr>
          <w:rFonts w:asciiTheme="majorHAnsi" w:hAnsiTheme="majorHAnsi"/>
          <w:sz w:val="22"/>
          <w:szCs w:val="22"/>
        </w:rPr>
        <w:instrText xml:space="preserve"> TOC \c "Annexe" </w:instrText>
      </w:r>
      <w:r w:rsidRPr="007403D2">
        <w:rPr>
          <w:rFonts w:asciiTheme="majorHAnsi" w:hAnsiTheme="majorHAnsi"/>
          <w:sz w:val="22"/>
          <w:szCs w:val="22"/>
        </w:rPr>
        <w:fldChar w:fldCharType="separate"/>
      </w:r>
      <w:r w:rsidR="00A353C5">
        <w:rPr>
          <w:noProof/>
        </w:rPr>
        <w:t>Annexe 1 : PV de reunions</w:t>
      </w:r>
      <w:r w:rsidR="00A353C5">
        <w:rPr>
          <w:noProof/>
        </w:rPr>
        <w:tab/>
      </w:r>
      <w:r>
        <w:rPr>
          <w:noProof/>
        </w:rPr>
        <w:fldChar w:fldCharType="begin"/>
      </w:r>
      <w:r w:rsidR="00A353C5">
        <w:rPr>
          <w:noProof/>
        </w:rPr>
        <w:instrText xml:space="preserve"> PAGEREF _Toc388519354 \h </w:instrText>
      </w:r>
      <w:r>
        <w:rPr>
          <w:noProof/>
        </w:rPr>
      </w:r>
      <w:r>
        <w:rPr>
          <w:noProof/>
        </w:rPr>
        <w:fldChar w:fldCharType="separate"/>
      </w:r>
      <w:r w:rsidR="0073138A">
        <w:rPr>
          <w:noProof/>
        </w:rPr>
        <w:t>46</w:t>
      </w:r>
      <w:r>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2 : Convention avec les ménages</w:t>
      </w:r>
      <w:r>
        <w:rPr>
          <w:noProof/>
        </w:rPr>
        <w:tab/>
      </w:r>
      <w:r w:rsidR="004B20AC">
        <w:rPr>
          <w:noProof/>
        </w:rPr>
        <w:fldChar w:fldCharType="begin"/>
      </w:r>
      <w:r>
        <w:rPr>
          <w:noProof/>
        </w:rPr>
        <w:instrText xml:space="preserve"> PAGEREF _Toc388519355 \h </w:instrText>
      </w:r>
      <w:r w:rsidR="004B20AC">
        <w:rPr>
          <w:noProof/>
        </w:rPr>
      </w:r>
      <w:r w:rsidR="004B20AC">
        <w:rPr>
          <w:noProof/>
        </w:rPr>
        <w:fldChar w:fldCharType="separate"/>
      </w:r>
      <w:r w:rsidR="0073138A">
        <w:rPr>
          <w:noProof/>
        </w:rPr>
        <w:t>63</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3 : Calendrier global du projet avec recrutement</w:t>
      </w:r>
      <w:r>
        <w:rPr>
          <w:noProof/>
        </w:rPr>
        <w:tab/>
      </w:r>
      <w:r w:rsidR="004B20AC">
        <w:rPr>
          <w:noProof/>
        </w:rPr>
        <w:fldChar w:fldCharType="begin"/>
      </w:r>
      <w:r>
        <w:rPr>
          <w:noProof/>
        </w:rPr>
        <w:instrText xml:space="preserve"> PAGEREF _Toc388519356 \h </w:instrText>
      </w:r>
      <w:r w:rsidR="004B20AC">
        <w:rPr>
          <w:noProof/>
        </w:rPr>
      </w:r>
      <w:r w:rsidR="004B20AC">
        <w:rPr>
          <w:noProof/>
        </w:rPr>
        <w:fldChar w:fldCharType="separate"/>
      </w:r>
      <w:r w:rsidR="0073138A">
        <w:rPr>
          <w:noProof/>
        </w:rPr>
        <w:t>64</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4 : Exemple de calendrier de descente sur terrain</w:t>
      </w:r>
      <w:r>
        <w:rPr>
          <w:noProof/>
        </w:rPr>
        <w:tab/>
      </w:r>
      <w:r w:rsidR="004B20AC">
        <w:rPr>
          <w:noProof/>
        </w:rPr>
        <w:fldChar w:fldCharType="begin"/>
      </w:r>
      <w:r>
        <w:rPr>
          <w:noProof/>
        </w:rPr>
        <w:instrText xml:space="preserve"> PAGEREF _Toc388519357 \h </w:instrText>
      </w:r>
      <w:r w:rsidR="004B20AC">
        <w:rPr>
          <w:noProof/>
        </w:rPr>
      </w:r>
      <w:r w:rsidR="004B20AC">
        <w:rPr>
          <w:noProof/>
        </w:rPr>
        <w:fldChar w:fldCharType="separate"/>
      </w:r>
      <w:r w:rsidR="0073138A">
        <w:rPr>
          <w:noProof/>
        </w:rPr>
        <w:t>65</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lastRenderedPageBreak/>
        <w:t>Annexe 5 : Avis de recrutement</w:t>
      </w:r>
      <w:r>
        <w:rPr>
          <w:noProof/>
        </w:rPr>
        <w:tab/>
      </w:r>
      <w:r w:rsidR="004B20AC">
        <w:rPr>
          <w:noProof/>
        </w:rPr>
        <w:fldChar w:fldCharType="begin"/>
      </w:r>
      <w:r>
        <w:rPr>
          <w:noProof/>
        </w:rPr>
        <w:instrText xml:space="preserve"> PAGEREF _Toc388519358 \h </w:instrText>
      </w:r>
      <w:r w:rsidR="004B20AC">
        <w:rPr>
          <w:noProof/>
        </w:rPr>
      </w:r>
      <w:r w:rsidR="004B20AC">
        <w:rPr>
          <w:noProof/>
        </w:rPr>
        <w:fldChar w:fldCharType="separate"/>
      </w:r>
      <w:r w:rsidR="0073138A">
        <w:rPr>
          <w:noProof/>
        </w:rPr>
        <w:t>66</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6 : Liste finale des enquêteurs</w:t>
      </w:r>
      <w:r>
        <w:rPr>
          <w:noProof/>
        </w:rPr>
        <w:tab/>
      </w:r>
      <w:r w:rsidR="004B20AC">
        <w:rPr>
          <w:noProof/>
        </w:rPr>
        <w:fldChar w:fldCharType="begin"/>
      </w:r>
      <w:r>
        <w:rPr>
          <w:noProof/>
        </w:rPr>
        <w:instrText xml:space="preserve"> PAGEREF _Toc388519359 \h </w:instrText>
      </w:r>
      <w:r w:rsidR="004B20AC">
        <w:rPr>
          <w:noProof/>
        </w:rPr>
      </w:r>
      <w:r w:rsidR="004B20AC">
        <w:rPr>
          <w:noProof/>
        </w:rPr>
        <w:fldChar w:fldCharType="separate"/>
      </w:r>
      <w:r w:rsidR="0073138A">
        <w:rPr>
          <w:noProof/>
        </w:rPr>
        <w:t>67</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7 : Extrait des soumissions par Ala olana et de leur processus de résolution</w:t>
      </w:r>
      <w:r>
        <w:rPr>
          <w:noProof/>
        </w:rPr>
        <w:tab/>
      </w:r>
      <w:r w:rsidR="004B20AC">
        <w:rPr>
          <w:noProof/>
        </w:rPr>
        <w:fldChar w:fldCharType="begin"/>
      </w:r>
      <w:r>
        <w:rPr>
          <w:noProof/>
        </w:rPr>
        <w:instrText xml:space="preserve"> PAGEREF _Toc388519360 \h </w:instrText>
      </w:r>
      <w:r w:rsidR="004B20AC">
        <w:rPr>
          <w:noProof/>
        </w:rPr>
      </w:r>
      <w:r w:rsidR="004B20AC">
        <w:rPr>
          <w:noProof/>
        </w:rPr>
        <w:fldChar w:fldCharType="separate"/>
      </w:r>
      <w:r w:rsidR="0073138A">
        <w:rPr>
          <w:noProof/>
        </w:rPr>
        <w:t>68</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8 : Compte-rendu journalier</w:t>
      </w:r>
      <w:r>
        <w:rPr>
          <w:noProof/>
        </w:rPr>
        <w:tab/>
      </w:r>
      <w:r w:rsidR="004B20AC">
        <w:rPr>
          <w:noProof/>
        </w:rPr>
        <w:fldChar w:fldCharType="begin"/>
      </w:r>
      <w:r>
        <w:rPr>
          <w:noProof/>
        </w:rPr>
        <w:instrText xml:space="preserve"> PAGEREF _Toc388519361 \h </w:instrText>
      </w:r>
      <w:r w:rsidR="004B20AC">
        <w:rPr>
          <w:noProof/>
        </w:rPr>
      </w:r>
      <w:r w:rsidR="004B20AC">
        <w:rPr>
          <w:noProof/>
        </w:rPr>
        <w:fldChar w:fldCharType="separate"/>
      </w:r>
      <w:r w:rsidR="0073138A">
        <w:rPr>
          <w:noProof/>
        </w:rPr>
        <w:t>69</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9 : Extraits journaux conférence de press</w:t>
      </w:r>
      <w:r>
        <w:rPr>
          <w:noProof/>
        </w:rPr>
        <w:tab/>
      </w:r>
      <w:r w:rsidR="004B20AC">
        <w:rPr>
          <w:noProof/>
        </w:rPr>
        <w:fldChar w:fldCharType="begin"/>
      </w:r>
      <w:r>
        <w:rPr>
          <w:noProof/>
        </w:rPr>
        <w:instrText xml:space="preserve"> PAGEREF _Toc388519362 \h </w:instrText>
      </w:r>
      <w:r w:rsidR="004B20AC">
        <w:rPr>
          <w:noProof/>
        </w:rPr>
      </w:r>
      <w:r w:rsidR="004B20AC">
        <w:rPr>
          <w:noProof/>
        </w:rPr>
        <w:fldChar w:fldCharType="separate"/>
      </w:r>
      <w:r w:rsidR="0073138A">
        <w:rPr>
          <w:noProof/>
        </w:rPr>
        <w:t>70</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10 : Curriculum de formation</w:t>
      </w:r>
      <w:r>
        <w:rPr>
          <w:noProof/>
        </w:rPr>
        <w:tab/>
      </w:r>
      <w:r w:rsidR="004B20AC">
        <w:rPr>
          <w:noProof/>
        </w:rPr>
        <w:fldChar w:fldCharType="begin"/>
      </w:r>
      <w:r>
        <w:rPr>
          <w:noProof/>
        </w:rPr>
        <w:instrText xml:space="preserve"> PAGEREF _Toc388519363 \h </w:instrText>
      </w:r>
      <w:r w:rsidR="004B20AC">
        <w:rPr>
          <w:noProof/>
        </w:rPr>
      </w:r>
      <w:r w:rsidR="004B20AC">
        <w:rPr>
          <w:noProof/>
        </w:rPr>
        <w:fldChar w:fldCharType="separate"/>
      </w:r>
      <w:r w:rsidR="0073138A">
        <w:rPr>
          <w:noProof/>
        </w:rPr>
        <w:t>75</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11 : Manuel de formation des enquêteurs en collecte de données par tablette</w:t>
      </w:r>
      <w:r>
        <w:rPr>
          <w:noProof/>
        </w:rPr>
        <w:tab/>
      </w:r>
      <w:r w:rsidR="004B20AC">
        <w:rPr>
          <w:noProof/>
        </w:rPr>
        <w:fldChar w:fldCharType="begin"/>
      </w:r>
      <w:r>
        <w:rPr>
          <w:noProof/>
        </w:rPr>
        <w:instrText xml:space="preserve"> PAGEREF _Toc388519364 \h </w:instrText>
      </w:r>
      <w:r w:rsidR="004B20AC">
        <w:rPr>
          <w:noProof/>
        </w:rPr>
      </w:r>
      <w:r w:rsidR="004B20AC">
        <w:rPr>
          <w:noProof/>
        </w:rPr>
        <w:fldChar w:fldCharType="separate"/>
      </w:r>
      <w:r w:rsidR="0073138A">
        <w:rPr>
          <w:noProof/>
        </w:rPr>
        <w:t>82</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12 : Brochure sur capture de GPS avec internet</w:t>
      </w:r>
      <w:r>
        <w:rPr>
          <w:noProof/>
        </w:rPr>
        <w:tab/>
      </w:r>
      <w:r w:rsidR="004B20AC">
        <w:rPr>
          <w:noProof/>
        </w:rPr>
        <w:fldChar w:fldCharType="begin"/>
      </w:r>
      <w:r>
        <w:rPr>
          <w:noProof/>
        </w:rPr>
        <w:instrText xml:space="preserve"> PAGEREF _Toc388519365 \h </w:instrText>
      </w:r>
      <w:r w:rsidR="004B20AC">
        <w:rPr>
          <w:noProof/>
        </w:rPr>
      </w:r>
      <w:r w:rsidR="004B20AC">
        <w:rPr>
          <w:noProof/>
        </w:rPr>
        <w:fldChar w:fldCharType="separate"/>
      </w:r>
      <w:r w:rsidR="0073138A">
        <w:rPr>
          <w:noProof/>
        </w:rPr>
        <w:t>97</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13 : Brochure GPS pour capture sans Internet</w:t>
      </w:r>
      <w:r>
        <w:rPr>
          <w:noProof/>
        </w:rPr>
        <w:tab/>
      </w:r>
      <w:r w:rsidR="004B20AC">
        <w:rPr>
          <w:noProof/>
        </w:rPr>
        <w:fldChar w:fldCharType="begin"/>
      </w:r>
      <w:r>
        <w:rPr>
          <w:noProof/>
        </w:rPr>
        <w:instrText xml:space="preserve"> PAGEREF _Toc388519366 \h </w:instrText>
      </w:r>
      <w:r w:rsidR="004B20AC">
        <w:rPr>
          <w:noProof/>
        </w:rPr>
      </w:r>
      <w:r w:rsidR="004B20AC">
        <w:rPr>
          <w:noProof/>
        </w:rPr>
        <w:fldChar w:fldCharType="separate"/>
      </w:r>
      <w:r w:rsidR="0073138A">
        <w:rPr>
          <w:noProof/>
        </w:rPr>
        <w:t>98</w:t>
      </w:r>
      <w:r w:rsidR="004B20AC">
        <w:rPr>
          <w:noProof/>
        </w:rPr>
        <w:fldChar w:fldCharType="end"/>
      </w:r>
    </w:p>
    <w:p w:rsidR="00A353C5" w:rsidRPr="00250F46" w:rsidRDefault="00A353C5">
      <w:pPr>
        <w:pStyle w:val="Tabledesillustrations"/>
        <w:tabs>
          <w:tab w:val="right" w:leader="dot" w:pos="8630"/>
        </w:tabs>
        <w:rPr>
          <w:rFonts w:asciiTheme="minorHAnsi" w:hAnsiTheme="minorHAnsi"/>
          <w:noProof/>
          <w:sz w:val="22"/>
          <w:szCs w:val="22"/>
        </w:rPr>
      </w:pPr>
      <w:r>
        <w:rPr>
          <w:noProof/>
        </w:rPr>
        <w:t>Annexe 14 : Le questionnaire version malgache</w:t>
      </w:r>
      <w:r>
        <w:rPr>
          <w:noProof/>
        </w:rPr>
        <w:tab/>
      </w:r>
      <w:r w:rsidR="004B20AC">
        <w:rPr>
          <w:noProof/>
        </w:rPr>
        <w:fldChar w:fldCharType="begin"/>
      </w:r>
      <w:r>
        <w:rPr>
          <w:noProof/>
        </w:rPr>
        <w:instrText xml:space="preserve"> PAGEREF _Toc388519367 \h </w:instrText>
      </w:r>
      <w:r w:rsidR="004B20AC">
        <w:rPr>
          <w:noProof/>
        </w:rPr>
      </w:r>
      <w:r w:rsidR="004B20AC">
        <w:rPr>
          <w:noProof/>
        </w:rPr>
        <w:fldChar w:fldCharType="separate"/>
      </w:r>
      <w:r w:rsidR="0073138A">
        <w:rPr>
          <w:noProof/>
        </w:rPr>
        <w:t>99</w:t>
      </w:r>
      <w:r w:rsidR="004B20AC">
        <w:rPr>
          <w:noProof/>
        </w:rPr>
        <w:fldChar w:fldCharType="end"/>
      </w:r>
    </w:p>
    <w:p w:rsidR="00A353C5" w:rsidRPr="00B60711" w:rsidRDefault="00A353C5">
      <w:pPr>
        <w:pStyle w:val="Tabledesillustrations"/>
        <w:tabs>
          <w:tab w:val="right" w:leader="dot" w:pos="8630"/>
        </w:tabs>
        <w:rPr>
          <w:rFonts w:asciiTheme="minorHAnsi" w:hAnsiTheme="minorHAnsi"/>
          <w:noProof/>
          <w:sz w:val="22"/>
          <w:szCs w:val="22"/>
        </w:rPr>
      </w:pPr>
      <w:r>
        <w:rPr>
          <w:noProof/>
        </w:rPr>
        <w:t>Annexe 15 : Manuel de l’enquêteur</w:t>
      </w:r>
      <w:r>
        <w:rPr>
          <w:noProof/>
        </w:rPr>
        <w:tab/>
      </w:r>
      <w:r w:rsidR="004B20AC">
        <w:rPr>
          <w:noProof/>
        </w:rPr>
        <w:fldChar w:fldCharType="begin"/>
      </w:r>
      <w:r>
        <w:rPr>
          <w:noProof/>
        </w:rPr>
        <w:instrText xml:space="preserve"> PAGEREF _Toc388519368 \h </w:instrText>
      </w:r>
      <w:r w:rsidR="004B20AC">
        <w:rPr>
          <w:noProof/>
        </w:rPr>
      </w:r>
      <w:r w:rsidR="004B20AC">
        <w:rPr>
          <w:noProof/>
        </w:rPr>
        <w:fldChar w:fldCharType="separate"/>
      </w:r>
      <w:r w:rsidR="0073138A">
        <w:rPr>
          <w:noProof/>
        </w:rPr>
        <w:t>168</w:t>
      </w:r>
      <w:r w:rsidR="004B20AC">
        <w:rPr>
          <w:noProof/>
        </w:rPr>
        <w:fldChar w:fldCharType="end"/>
      </w:r>
    </w:p>
    <w:p w:rsidR="000406ED" w:rsidRPr="00A1421B" w:rsidRDefault="004B20AC" w:rsidP="0085162E">
      <w:pPr>
        <w:jc w:val="both"/>
        <w:rPr>
          <w:rFonts w:asciiTheme="majorHAnsi" w:hAnsiTheme="majorHAnsi"/>
        </w:rPr>
      </w:pPr>
      <w:r w:rsidRPr="007403D2">
        <w:rPr>
          <w:rFonts w:asciiTheme="majorHAnsi" w:hAnsiTheme="majorHAnsi"/>
          <w:sz w:val="22"/>
          <w:szCs w:val="22"/>
        </w:rPr>
        <w:fldChar w:fldCharType="end"/>
      </w:r>
    </w:p>
    <w:p w:rsidR="00AF02E4" w:rsidRPr="00A1421B" w:rsidRDefault="00AF02E4" w:rsidP="0085162E">
      <w:pPr>
        <w:jc w:val="both"/>
        <w:rPr>
          <w:rFonts w:asciiTheme="majorHAnsi" w:hAnsiTheme="majorHAnsi"/>
        </w:rPr>
      </w:pPr>
    </w:p>
    <w:p w:rsidR="000406ED" w:rsidRPr="00A1421B" w:rsidRDefault="009553B6" w:rsidP="0085162E">
      <w:pPr>
        <w:pStyle w:val="Titre1"/>
        <w:numPr>
          <w:ilvl w:val="0"/>
          <w:numId w:val="0"/>
        </w:numPr>
        <w:spacing w:before="0"/>
        <w:jc w:val="both"/>
        <w:rPr>
          <w:lang w:val="fr-FR"/>
        </w:rPr>
      </w:pPr>
      <w:bookmarkStart w:id="4" w:name="_Toc262323967"/>
      <w:r w:rsidRPr="00A1421B">
        <w:rPr>
          <w:lang w:val="fr-FR"/>
        </w:rPr>
        <w:t>Liste des acronymes</w:t>
      </w:r>
      <w:bookmarkEnd w:id="4"/>
    </w:p>
    <w:p w:rsidR="00AF3B33" w:rsidRPr="007403D2" w:rsidRDefault="00AF3B33" w:rsidP="0085162E">
      <w:pPr>
        <w:jc w:val="both"/>
        <w:rPr>
          <w:rFonts w:asciiTheme="majorHAnsi" w:hAnsiTheme="majorHAnsi"/>
          <w:sz w:val="22"/>
          <w:szCs w:val="22"/>
        </w:rPr>
      </w:pPr>
    </w:p>
    <w:tbl>
      <w:tblPr>
        <w:tblW w:w="9771" w:type="dxa"/>
        <w:tblInd w:w="18" w:type="dxa"/>
        <w:tblLayout w:type="fixed"/>
        <w:tblLook w:val="04A0"/>
      </w:tblPr>
      <w:tblGrid>
        <w:gridCol w:w="1291"/>
        <w:gridCol w:w="340"/>
        <w:gridCol w:w="8140"/>
      </w:tblGrid>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7403D2">
            <w:pPr>
              <w:spacing w:before="0"/>
              <w:ind w:left="-3" w:firstLine="3"/>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DSM</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rPr>
            </w:pPr>
            <w:r w:rsidRPr="007403D2">
              <w:rPr>
                <w:rFonts w:asciiTheme="majorHAnsi" w:eastAsia="Times New Roman" w:hAnsiTheme="majorHAnsi" w:cs="Times New Roman"/>
                <w:color w:val="000000"/>
                <w:sz w:val="22"/>
                <w:szCs w:val="22"/>
              </w:rPr>
              <w:t>Direction des Statistiques des Ménages</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 xml:space="preserve">EDS  </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Enquête Démographique de Santé</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ahoma"/>
                <w:bCs/>
                <w:i/>
                <w:iCs/>
                <w:color w:val="000000"/>
                <w:sz w:val="22"/>
                <w:szCs w:val="22"/>
                <w:u w:val="single"/>
                <w:lang w:val="en-US"/>
              </w:rPr>
            </w:pPr>
            <w:r w:rsidRPr="007403D2">
              <w:rPr>
                <w:rFonts w:asciiTheme="majorHAnsi" w:eastAsia="Times New Roman" w:hAnsiTheme="majorHAnsi" w:cs="Tahoma"/>
                <w:bCs/>
                <w:color w:val="000000"/>
                <w:sz w:val="22"/>
                <w:szCs w:val="22"/>
              </w:rPr>
              <w:t xml:space="preserve">ENEMPSI  </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5974E3" w:rsidP="0085162E">
            <w:pPr>
              <w:spacing w:before="0"/>
              <w:jc w:val="both"/>
              <w:rPr>
                <w:rFonts w:asciiTheme="majorHAnsi" w:eastAsia="Times New Roman" w:hAnsiTheme="majorHAnsi" w:cs="Times New Roman"/>
                <w:bCs/>
                <w:i/>
                <w:iCs/>
                <w:color w:val="000000"/>
                <w:sz w:val="22"/>
                <w:szCs w:val="22"/>
                <w:u w:val="single"/>
              </w:rPr>
            </w:pPr>
            <w:r w:rsidRPr="007403D2">
              <w:rPr>
                <w:rFonts w:asciiTheme="majorHAnsi" w:eastAsia="Times New Roman" w:hAnsiTheme="majorHAnsi" w:cs="Times New Roman"/>
                <w:color w:val="000000"/>
                <w:sz w:val="22"/>
                <w:szCs w:val="22"/>
              </w:rPr>
              <w:t>Enquête</w:t>
            </w:r>
            <w:r w:rsidR="00C728AC" w:rsidRPr="007403D2">
              <w:rPr>
                <w:rFonts w:asciiTheme="majorHAnsi" w:eastAsia="Times New Roman" w:hAnsiTheme="majorHAnsi" w:cs="Times New Roman"/>
                <w:color w:val="000000"/>
                <w:sz w:val="22"/>
                <w:szCs w:val="22"/>
              </w:rPr>
              <w:t xml:space="preserve"> Nationale sur l'Emploi et le Secteur Informel</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EPM</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5974E3" w:rsidP="0085162E">
            <w:pPr>
              <w:spacing w:before="0"/>
              <w:jc w:val="both"/>
              <w:rPr>
                <w:rFonts w:asciiTheme="majorHAnsi" w:eastAsia="Times New Roman" w:hAnsiTheme="majorHAnsi" w:cs="Times New Roman"/>
                <w:bCs/>
                <w:i/>
                <w:iCs/>
                <w:color w:val="000000"/>
                <w:sz w:val="22"/>
                <w:szCs w:val="22"/>
                <w:u w:val="single"/>
              </w:rPr>
            </w:pPr>
            <w:r w:rsidRPr="007403D2">
              <w:rPr>
                <w:rFonts w:asciiTheme="majorHAnsi" w:eastAsia="Times New Roman" w:hAnsiTheme="majorHAnsi" w:cs="Times New Roman"/>
                <w:color w:val="000000"/>
                <w:sz w:val="22"/>
                <w:szCs w:val="22"/>
              </w:rPr>
              <w:t>EnquêtePériodiqueAuprès</w:t>
            </w:r>
            <w:r w:rsidR="00C728AC" w:rsidRPr="007403D2">
              <w:rPr>
                <w:rFonts w:asciiTheme="majorHAnsi" w:eastAsia="Times New Roman" w:hAnsiTheme="majorHAnsi" w:cs="Times New Roman"/>
                <w:color w:val="000000"/>
                <w:sz w:val="22"/>
                <w:szCs w:val="22"/>
              </w:rPr>
              <w:t xml:space="preserve"> des </w:t>
            </w:r>
            <w:r w:rsidRPr="007403D2">
              <w:rPr>
                <w:rFonts w:asciiTheme="majorHAnsi" w:eastAsia="Times New Roman" w:hAnsiTheme="majorHAnsi" w:cs="Times New Roman"/>
                <w:color w:val="000000"/>
                <w:sz w:val="22"/>
                <w:szCs w:val="22"/>
              </w:rPr>
              <w:t>Ménages</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ETVA</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rPr>
            </w:pPr>
            <w:r w:rsidRPr="007403D2">
              <w:rPr>
                <w:rFonts w:asciiTheme="majorHAnsi" w:eastAsia="Times New Roman" w:hAnsiTheme="majorHAnsi" w:cs="Times New Roman"/>
                <w:color w:val="000000"/>
                <w:sz w:val="22"/>
                <w:szCs w:val="22"/>
              </w:rPr>
              <w:t>Enquête sur la Transition de Vie des Jeunes de l'Ecole dans la Vie Active</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HNI</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Human Network International</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IDA</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 xml:space="preserve">Association Internationale de Développement </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INSTAT</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rPr>
            </w:pPr>
            <w:r w:rsidRPr="007403D2">
              <w:rPr>
                <w:rFonts w:asciiTheme="majorHAnsi" w:eastAsia="Times New Roman" w:hAnsiTheme="majorHAnsi" w:cs="Times New Roman"/>
                <w:color w:val="000000"/>
                <w:sz w:val="22"/>
                <w:szCs w:val="22"/>
              </w:rPr>
              <w:t>Institut National de la Statistique</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PGDI</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ahoma"/>
                <w:bCs/>
                <w:i/>
                <w:iCs/>
                <w:color w:val="000000"/>
                <w:sz w:val="22"/>
                <w:szCs w:val="22"/>
                <w:u w:val="single"/>
              </w:rPr>
            </w:pPr>
            <w:r w:rsidRPr="007403D2">
              <w:rPr>
                <w:rFonts w:asciiTheme="majorHAnsi" w:eastAsia="Times New Roman" w:hAnsiTheme="majorHAnsi" w:cs="Tahoma"/>
                <w:color w:val="000000"/>
                <w:sz w:val="22"/>
                <w:szCs w:val="22"/>
              </w:rPr>
              <w:t xml:space="preserve">Projet de Gouvernance et de Développement Institutionnel </w:t>
            </w:r>
          </w:p>
        </w:tc>
      </w:tr>
      <w:tr w:rsidR="0059058C" w:rsidRPr="007403D2" w:rsidTr="007403D2">
        <w:trPr>
          <w:trHeight w:val="300"/>
        </w:trPr>
        <w:tc>
          <w:tcPr>
            <w:tcW w:w="1291" w:type="dxa"/>
            <w:tcBorders>
              <w:top w:val="nil"/>
              <w:left w:val="nil"/>
              <w:bottom w:val="nil"/>
              <w:right w:val="nil"/>
            </w:tcBorders>
            <w:shd w:val="clear" w:color="auto" w:fill="auto"/>
            <w:noWrap/>
            <w:vAlign w:val="bottom"/>
          </w:tcPr>
          <w:p w:rsidR="0059058C" w:rsidRPr="007403D2" w:rsidRDefault="0059058C">
            <w:pPr>
              <w:spacing w:before="0"/>
              <w:jc w:val="both"/>
              <w:rPr>
                <w:rFonts w:asciiTheme="majorHAnsi" w:eastAsia="Times New Roman" w:hAnsiTheme="majorHAnsi" w:cs="Times New Roman"/>
                <w:bCs/>
                <w:color w:val="000000"/>
                <w:sz w:val="22"/>
                <w:szCs w:val="22"/>
              </w:rPr>
            </w:pPr>
            <w:r w:rsidRPr="007403D2">
              <w:rPr>
                <w:rFonts w:asciiTheme="majorHAnsi" w:eastAsia="Times New Roman" w:hAnsiTheme="majorHAnsi" w:cs="Times New Roman"/>
                <w:bCs/>
                <w:color w:val="000000"/>
                <w:sz w:val="22"/>
                <w:szCs w:val="22"/>
              </w:rPr>
              <w:t>PNBG</w:t>
            </w:r>
          </w:p>
        </w:tc>
        <w:tc>
          <w:tcPr>
            <w:tcW w:w="340" w:type="dxa"/>
            <w:tcBorders>
              <w:top w:val="nil"/>
              <w:left w:val="nil"/>
              <w:bottom w:val="nil"/>
              <w:right w:val="nil"/>
            </w:tcBorders>
            <w:shd w:val="clear" w:color="auto" w:fill="auto"/>
            <w:noWrap/>
            <w:vAlign w:val="bottom"/>
          </w:tcPr>
          <w:p w:rsidR="0059058C" w:rsidRPr="007403D2" w:rsidRDefault="0059058C">
            <w:pPr>
              <w:spacing w:before="0"/>
              <w:jc w:val="both"/>
              <w:rPr>
                <w:rFonts w:asciiTheme="majorHAnsi" w:eastAsia="Times New Roman" w:hAnsiTheme="majorHAnsi" w:cs="Times New Roman"/>
                <w:color w:val="000000"/>
                <w:sz w:val="22"/>
                <w:szCs w:val="22"/>
              </w:rPr>
            </w:pPr>
            <w:r w:rsidRPr="007403D2">
              <w:rPr>
                <w:rFonts w:asciiTheme="majorHAnsi" w:eastAsia="Times New Roman" w:hAnsiTheme="majorHAnsi" w:cs="Times New Roman"/>
                <w:color w:val="000000"/>
                <w:sz w:val="22"/>
                <w:szCs w:val="22"/>
              </w:rPr>
              <w:t xml:space="preserve">: </w:t>
            </w:r>
          </w:p>
        </w:tc>
        <w:tc>
          <w:tcPr>
            <w:tcW w:w="8140" w:type="dxa"/>
            <w:tcBorders>
              <w:top w:val="nil"/>
              <w:left w:val="nil"/>
              <w:bottom w:val="nil"/>
              <w:right w:val="nil"/>
            </w:tcBorders>
            <w:shd w:val="clear" w:color="auto" w:fill="auto"/>
            <w:noWrap/>
            <w:vAlign w:val="bottom"/>
          </w:tcPr>
          <w:p w:rsidR="0059058C" w:rsidRPr="007403D2" w:rsidRDefault="0059058C">
            <w:pPr>
              <w:spacing w:before="0"/>
              <w:jc w:val="both"/>
              <w:rPr>
                <w:rFonts w:asciiTheme="majorHAnsi" w:eastAsia="Times New Roman" w:hAnsiTheme="majorHAnsi" w:cs="Times New Roman"/>
                <w:color w:val="000000"/>
                <w:sz w:val="22"/>
                <w:szCs w:val="22"/>
              </w:rPr>
            </w:pPr>
            <w:r w:rsidRPr="007403D2">
              <w:rPr>
                <w:rFonts w:asciiTheme="majorHAnsi" w:hAnsiTheme="majorHAnsi"/>
                <w:sz w:val="22"/>
                <w:szCs w:val="22"/>
              </w:rPr>
              <w:t xml:space="preserve">Programme National de Bonne Gouvernance </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PREA</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rPr>
            </w:pPr>
            <w:r w:rsidRPr="007403D2">
              <w:rPr>
                <w:rFonts w:asciiTheme="majorHAnsi" w:eastAsia="Times New Roman" w:hAnsiTheme="majorHAnsi" w:cs="Times New Roman"/>
                <w:color w:val="000000"/>
                <w:sz w:val="22"/>
                <w:szCs w:val="22"/>
              </w:rPr>
              <w:t xml:space="preserve">Programme de </w:t>
            </w:r>
            <w:r w:rsidR="005974E3" w:rsidRPr="007403D2">
              <w:rPr>
                <w:rFonts w:asciiTheme="majorHAnsi" w:eastAsia="Times New Roman" w:hAnsiTheme="majorHAnsi" w:cs="Times New Roman"/>
                <w:color w:val="000000"/>
                <w:sz w:val="22"/>
                <w:szCs w:val="22"/>
              </w:rPr>
              <w:t>Réformes</w:t>
            </w:r>
            <w:r w:rsidRPr="007403D2">
              <w:rPr>
                <w:rFonts w:asciiTheme="majorHAnsi" w:eastAsia="Times New Roman" w:hAnsiTheme="majorHAnsi" w:cs="Times New Roman"/>
                <w:color w:val="000000"/>
                <w:sz w:val="22"/>
                <w:szCs w:val="22"/>
              </w:rPr>
              <w:t xml:space="preserve"> pour l’</w:t>
            </w:r>
            <w:r w:rsidR="005974E3" w:rsidRPr="007403D2">
              <w:rPr>
                <w:rFonts w:asciiTheme="majorHAnsi" w:eastAsia="Times New Roman" w:hAnsiTheme="majorHAnsi" w:cs="Times New Roman"/>
                <w:color w:val="000000"/>
                <w:sz w:val="22"/>
                <w:szCs w:val="22"/>
              </w:rPr>
              <w:t>Efficacité</w:t>
            </w:r>
            <w:r w:rsidRPr="007403D2">
              <w:rPr>
                <w:rFonts w:asciiTheme="majorHAnsi" w:eastAsia="Times New Roman" w:hAnsiTheme="majorHAnsi" w:cs="Times New Roman"/>
                <w:color w:val="000000"/>
                <w:sz w:val="22"/>
                <w:szCs w:val="22"/>
              </w:rPr>
              <w:t xml:space="preserve">́ de l’Administration </w:t>
            </w:r>
          </w:p>
        </w:tc>
      </w:tr>
      <w:tr w:rsidR="00791167" w:rsidRPr="007403D2" w:rsidTr="007403D2">
        <w:trPr>
          <w:trHeight w:val="300"/>
        </w:trPr>
        <w:tc>
          <w:tcPr>
            <w:tcW w:w="1291" w:type="dxa"/>
            <w:tcBorders>
              <w:top w:val="nil"/>
              <w:left w:val="nil"/>
              <w:bottom w:val="nil"/>
              <w:right w:val="nil"/>
            </w:tcBorders>
            <w:shd w:val="clear" w:color="auto" w:fill="auto"/>
            <w:noWrap/>
            <w:vAlign w:val="bottom"/>
          </w:tcPr>
          <w:p w:rsidR="00791167" w:rsidRPr="007403D2" w:rsidRDefault="00791167">
            <w:pPr>
              <w:spacing w:before="0"/>
              <w:jc w:val="both"/>
              <w:rPr>
                <w:rFonts w:asciiTheme="majorHAnsi" w:eastAsia="Times New Roman" w:hAnsiTheme="majorHAnsi" w:cs="Times New Roman"/>
                <w:bCs/>
                <w:color w:val="000000"/>
                <w:sz w:val="22"/>
                <w:szCs w:val="22"/>
              </w:rPr>
            </w:pPr>
            <w:r w:rsidRPr="007403D2">
              <w:rPr>
                <w:rFonts w:asciiTheme="majorHAnsi" w:eastAsia="Times New Roman" w:hAnsiTheme="majorHAnsi" w:cs="Times New Roman"/>
                <w:bCs/>
                <w:color w:val="000000"/>
                <w:sz w:val="22"/>
                <w:szCs w:val="22"/>
              </w:rPr>
              <w:t>SSN</w:t>
            </w:r>
          </w:p>
        </w:tc>
        <w:tc>
          <w:tcPr>
            <w:tcW w:w="340" w:type="dxa"/>
            <w:tcBorders>
              <w:top w:val="nil"/>
              <w:left w:val="nil"/>
              <w:bottom w:val="nil"/>
              <w:right w:val="nil"/>
            </w:tcBorders>
            <w:shd w:val="clear" w:color="auto" w:fill="auto"/>
            <w:noWrap/>
            <w:vAlign w:val="bottom"/>
          </w:tcPr>
          <w:p w:rsidR="00791167" w:rsidRPr="007403D2" w:rsidRDefault="00791167">
            <w:pPr>
              <w:spacing w:before="0"/>
              <w:jc w:val="both"/>
              <w:rPr>
                <w:rFonts w:asciiTheme="majorHAnsi" w:eastAsia="Times New Roman" w:hAnsiTheme="majorHAnsi" w:cs="Times New Roman"/>
                <w:color w:val="000000"/>
                <w:sz w:val="22"/>
                <w:szCs w:val="22"/>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tcPr>
          <w:p w:rsidR="00791167" w:rsidRPr="007403D2" w:rsidRDefault="00791167">
            <w:pPr>
              <w:spacing w:before="0"/>
              <w:jc w:val="both"/>
              <w:rPr>
                <w:rFonts w:asciiTheme="majorHAnsi" w:eastAsia="Times New Roman" w:hAnsiTheme="majorHAnsi" w:cs="Times New Roman"/>
                <w:color w:val="000000"/>
                <w:sz w:val="22"/>
                <w:szCs w:val="22"/>
              </w:rPr>
            </w:pPr>
            <w:r w:rsidRPr="007403D2">
              <w:rPr>
                <w:rFonts w:asciiTheme="majorHAnsi" w:hAnsiTheme="majorHAnsi"/>
                <w:sz w:val="22"/>
                <w:szCs w:val="22"/>
              </w:rPr>
              <w:t>Système Statistique National</w:t>
            </w:r>
          </w:p>
        </w:tc>
      </w:tr>
      <w:tr w:rsidR="00C728AC" w:rsidRPr="007403D2" w:rsidTr="007403D2">
        <w:trPr>
          <w:trHeight w:val="300"/>
        </w:trPr>
        <w:tc>
          <w:tcPr>
            <w:tcW w:w="1291"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bCs/>
                <w:color w:val="000000"/>
                <w:sz w:val="22"/>
                <w:szCs w:val="22"/>
              </w:rPr>
              <w:t>TIC</w:t>
            </w:r>
          </w:p>
        </w:tc>
        <w:tc>
          <w:tcPr>
            <w:tcW w:w="3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lang w:val="en-US"/>
              </w:rPr>
            </w:pPr>
            <w:r w:rsidRPr="007403D2">
              <w:rPr>
                <w:rFonts w:asciiTheme="majorHAnsi" w:eastAsia="Times New Roman" w:hAnsiTheme="majorHAnsi" w:cs="Times New Roman"/>
                <w:color w:val="000000"/>
                <w:sz w:val="22"/>
                <w:szCs w:val="22"/>
              </w:rPr>
              <w:t>:</w:t>
            </w:r>
          </w:p>
        </w:tc>
        <w:tc>
          <w:tcPr>
            <w:tcW w:w="8140" w:type="dxa"/>
            <w:tcBorders>
              <w:top w:val="nil"/>
              <w:left w:val="nil"/>
              <w:bottom w:val="nil"/>
              <w:right w:val="nil"/>
            </w:tcBorders>
            <w:shd w:val="clear" w:color="auto" w:fill="auto"/>
            <w:noWrap/>
            <w:vAlign w:val="bottom"/>
            <w:hideMark/>
          </w:tcPr>
          <w:p w:rsidR="00C728AC" w:rsidRPr="007403D2" w:rsidRDefault="00C728AC" w:rsidP="0085162E">
            <w:pPr>
              <w:spacing w:before="0"/>
              <w:jc w:val="both"/>
              <w:rPr>
                <w:rFonts w:asciiTheme="majorHAnsi" w:eastAsia="Times New Roman" w:hAnsiTheme="majorHAnsi" w:cs="Times New Roman"/>
                <w:bCs/>
                <w:i/>
                <w:iCs/>
                <w:color w:val="000000"/>
                <w:sz w:val="22"/>
                <w:szCs w:val="22"/>
                <w:u w:val="single"/>
              </w:rPr>
            </w:pPr>
            <w:r w:rsidRPr="007403D2">
              <w:rPr>
                <w:rFonts w:asciiTheme="majorHAnsi" w:eastAsia="Times New Roman" w:hAnsiTheme="majorHAnsi" w:cs="Times New Roman"/>
                <w:color w:val="000000"/>
                <w:sz w:val="22"/>
                <w:szCs w:val="22"/>
              </w:rPr>
              <w:t>Technologies de l'Information et de la Communication</w:t>
            </w:r>
          </w:p>
        </w:tc>
      </w:tr>
    </w:tbl>
    <w:p w:rsidR="00F72201" w:rsidRPr="00F72201" w:rsidRDefault="00F72201" w:rsidP="0085162E">
      <w:pPr>
        <w:jc w:val="both"/>
        <w:sectPr w:rsidR="00F72201" w:rsidRPr="00F72201" w:rsidSect="00C02E9A">
          <w:footerReference w:type="even" r:id="rId14"/>
          <w:footerReference w:type="default" r:id="rId15"/>
          <w:pgSz w:w="12240" w:h="15840"/>
          <w:pgMar w:top="1440" w:right="1800" w:bottom="1440" w:left="1800" w:header="720" w:footer="720" w:gutter="0"/>
          <w:cols w:space="720"/>
          <w:noEndnote/>
        </w:sectPr>
      </w:pPr>
    </w:p>
    <w:p w:rsidR="00977039" w:rsidRPr="00487454" w:rsidRDefault="00977039" w:rsidP="0085162E">
      <w:pPr>
        <w:pStyle w:val="Titre1"/>
        <w:numPr>
          <w:ilvl w:val="0"/>
          <w:numId w:val="0"/>
        </w:numPr>
        <w:spacing w:before="0"/>
        <w:jc w:val="both"/>
        <w:rPr>
          <w:lang w:val="fr-FR"/>
        </w:rPr>
      </w:pPr>
      <w:bookmarkStart w:id="5" w:name="_Toc261871765"/>
      <w:bookmarkStart w:id="6" w:name="_Toc262323968"/>
      <w:r w:rsidRPr="00487454">
        <w:rPr>
          <w:lang w:val="fr-FR"/>
        </w:rPr>
        <w:lastRenderedPageBreak/>
        <w:t>REMERCIEMENTS</w:t>
      </w:r>
      <w:bookmarkEnd w:id="5"/>
      <w:bookmarkEnd w:id="6"/>
    </w:p>
    <w:p w:rsidR="009E15FB" w:rsidRPr="009E15FB" w:rsidRDefault="009E15FB" w:rsidP="0085162E">
      <w:pPr>
        <w:jc w:val="both"/>
      </w:pPr>
    </w:p>
    <w:p w:rsidR="00FE1131" w:rsidRPr="007403D2" w:rsidRDefault="00977039" w:rsidP="0085162E">
      <w:pPr>
        <w:jc w:val="both"/>
        <w:rPr>
          <w:rFonts w:ascii="Arial" w:hAnsi="Arial" w:cs="Arial"/>
          <w:sz w:val="22"/>
          <w:szCs w:val="22"/>
        </w:rPr>
      </w:pPr>
      <w:r w:rsidRPr="007403D2">
        <w:rPr>
          <w:rFonts w:ascii="Arial" w:hAnsi="Arial" w:cs="Arial"/>
          <w:sz w:val="22"/>
          <w:szCs w:val="22"/>
        </w:rPr>
        <w:t>Cette étude a été réalisée à la demande du Projet de Gouvernance et de Développement Institutionnel (PGDI 2)</w:t>
      </w:r>
      <w:r w:rsidR="00FE1131" w:rsidRPr="007403D2">
        <w:rPr>
          <w:rFonts w:ascii="Arial" w:hAnsi="Arial" w:cs="Arial"/>
          <w:sz w:val="22"/>
          <w:szCs w:val="22"/>
        </w:rPr>
        <w:t xml:space="preserve">,à partir du décaissement du portefeuille de la Banque Mondiale. </w:t>
      </w:r>
    </w:p>
    <w:p w:rsidR="00291538" w:rsidRPr="007403D2" w:rsidRDefault="00291538" w:rsidP="0085162E">
      <w:pPr>
        <w:jc w:val="both"/>
        <w:rPr>
          <w:rFonts w:ascii="Arial" w:hAnsi="Arial" w:cs="Arial"/>
          <w:sz w:val="22"/>
          <w:szCs w:val="22"/>
        </w:rPr>
      </w:pPr>
    </w:p>
    <w:p w:rsidR="00977039" w:rsidRPr="007403D2" w:rsidRDefault="00977039" w:rsidP="0085162E">
      <w:pPr>
        <w:jc w:val="both"/>
        <w:rPr>
          <w:rFonts w:ascii="Arial" w:hAnsi="Arial" w:cs="Arial"/>
          <w:sz w:val="22"/>
          <w:szCs w:val="22"/>
        </w:rPr>
      </w:pPr>
      <w:r w:rsidRPr="007403D2">
        <w:rPr>
          <w:rFonts w:ascii="Arial" w:hAnsi="Arial" w:cs="Arial"/>
          <w:sz w:val="22"/>
          <w:szCs w:val="22"/>
        </w:rPr>
        <w:t xml:space="preserve">La réussite de cette opération d’une importance primordiale pour </w:t>
      </w:r>
      <w:r w:rsidR="009E15FB" w:rsidRPr="007403D2">
        <w:rPr>
          <w:rFonts w:ascii="Arial" w:hAnsi="Arial" w:cs="Arial"/>
          <w:sz w:val="22"/>
          <w:szCs w:val="22"/>
        </w:rPr>
        <w:t xml:space="preserve">le </w:t>
      </w:r>
      <w:r w:rsidR="00B924C9" w:rsidRPr="007403D2">
        <w:rPr>
          <w:rFonts w:ascii="Arial" w:hAnsi="Arial" w:cs="Arial"/>
          <w:sz w:val="22"/>
          <w:szCs w:val="22"/>
        </w:rPr>
        <w:t>développement rapide et durab</w:t>
      </w:r>
      <w:r w:rsidR="009E15FB" w:rsidRPr="007403D2">
        <w:rPr>
          <w:rFonts w:ascii="Arial" w:hAnsi="Arial" w:cs="Arial"/>
          <w:sz w:val="22"/>
          <w:szCs w:val="22"/>
        </w:rPr>
        <w:t xml:space="preserve">le de réduction de la pauvreté </w:t>
      </w:r>
      <w:r w:rsidRPr="007403D2">
        <w:rPr>
          <w:rFonts w:ascii="Arial" w:hAnsi="Arial" w:cs="Arial"/>
          <w:sz w:val="22"/>
          <w:szCs w:val="22"/>
        </w:rPr>
        <w:t>dans le pays</w:t>
      </w:r>
      <w:r w:rsidR="000225E6" w:rsidRPr="007403D2">
        <w:rPr>
          <w:rFonts w:ascii="Arial" w:hAnsi="Arial" w:cs="Arial"/>
          <w:sz w:val="22"/>
          <w:szCs w:val="22"/>
        </w:rPr>
        <w:t>, qui est la mission de l’INSTAT,</w:t>
      </w:r>
      <w:r w:rsidRPr="007403D2">
        <w:rPr>
          <w:rFonts w:ascii="Arial" w:hAnsi="Arial" w:cs="Arial"/>
          <w:sz w:val="22"/>
          <w:szCs w:val="22"/>
        </w:rPr>
        <w:t xml:space="preserve"> n’a été possible que grâce aux efforts louables et à la collaboration fructueuse de divers acteurs auxquels nous ne saurions oublier d’adresser nos sincères remerciements et notre gratitude.</w:t>
      </w:r>
    </w:p>
    <w:p w:rsidR="00977039" w:rsidRPr="007403D2" w:rsidRDefault="00977039" w:rsidP="0085162E">
      <w:pPr>
        <w:jc w:val="both"/>
        <w:rPr>
          <w:rFonts w:ascii="Arial" w:hAnsi="Arial" w:cs="Arial"/>
          <w:sz w:val="22"/>
          <w:szCs w:val="22"/>
        </w:rPr>
      </w:pPr>
    </w:p>
    <w:p w:rsidR="00977039" w:rsidRPr="007403D2" w:rsidRDefault="00977039" w:rsidP="0085162E">
      <w:pPr>
        <w:jc w:val="both"/>
        <w:rPr>
          <w:rFonts w:ascii="Arial" w:hAnsi="Arial" w:cs="Arial"/>
          <w:sz w:val="22"/>
          <w:szCs w:val="22"/>
        </w:rPr>
      </w:pPr>
      <w:r w:rsidRPr="007403D2">
        <w:rPr>
          <w:rFonts w:ascii="Arial" w:hAnsi="Arial" w:cs="Arial"/>
          <w:sz w:val="22"/>
          <w:szCs w:val="22"/>
        </w:rPr>
        <w:t>Nos remerciements s’adressent particulièrement :</w:t>
      </w:r>
    </w:p>
    <w:p w:rsidR="00977039" w:rsidRPr="007403D2" w:rsidRDefault="00977039" w:rsidP="0085162E">
      <w:pPr>
        <w:jc w:val="both"/>
        <w:rPr>
          <w:rFonts w:ascii="Arial" w:hAnsi="Arial" w:cs="Arial"/>
          <w:sz w:val="22"/>
          <w:szCs w:val="22"/>
        </w:rPr>
      </w:pPr>
    </w:p>
    <w:p w:rsidR="00977039" w:rsidRPr="007403D2" w:rsidRDefault="00977039" w:rsidP="001E12DD">
      <w:pPr>
        <w:pStyle w:val="Paragraphedeliste"/>
        <w:numPr>
          <w:ilvl w:val="0"/>
          <w:numId w:val="4"/>
        </w:numPr>
        <w:jc w:val="both"/>
        <w:rPr>
          <w:rFonts w:ascii="Arial" w:hAnsi="Arial" w:cs="Arial"/>
          <w:sz w:val="22"/>
          <w:szCs w:val="22"/>
        </w:rPr>
      </w:pPr>
      <w:r w:rsidRPr="007403D2">
        <w:rPr>
          <w:rFonts w:ascii="Arial" w:hAnsi="Arial" w:cs="Arial"/>
          <w:sz w:val="22"/>
          <w:szCs w:val="22"/>
        </w:rPr>
        <w:t xml:space="preserve">à la Banque Mondiale et au </w:t>
      </w:r>
      <w:r w:rsidR="00FD64F1" w:rsidRPr="007403D2">
        <w:rPr>
          <w:rFonts w:ascii="Arial" w:hAnsi="Arial" w:cs="Arial"/>
          <w:sz w:val="22"/>
          <w:szCs w:val="22"/>
        </w:rPr>
        <w:t>PGDI 2</w:t>
      </w:r>
      <w:r w:rsidRPr="007403D2">
        <w:rPr>
          <w:rFonts w:ascii="Arial" w:hAnsi="Arial" w:cs="Arial"/>
          <w:sz w:val="22"/>
          <w:szCs w:val="22"/>
        </w:rPr>
        <w:t xml:space="preserve"> pour </w:t>
      </w:r>
      <w:r w:rsidR="0067746F" w:rsidRPr="007403D2">
        <w:rPr>
          <w:rFonts w:ascii="Arial" w:hAnsi="Arial" w:cs="Arial"/>
          <w:sz w:val="22"/>
          <w:szCs w:val="22"/>
        </w:rPr>
        <w:t>leur</w:t>
      </w:r>
      <w:r w:rsidRPr="007403D2">
        <w:rPr>
          <w:rFonts w:ascii="Arial" w:hAnsi="Arial" w:cs="Arial"/>
          <w:sz w:val="22"/>
          <w:szCs w:val="22"/>
        </w:rPr>
        <w:t xml:space="preserve"> contribution financière</w:t>
      </w:r>
      <w:r w:rsidR="00C177E0" w:rsidRPr="007403D2">
        <w:rPr>
          <w:rFonts w:ascii="Arial" w:hAnsi="Arial" w:cs="Arial"/>
          <w:sz w:val="22"/>
          <w:szCs w:val="22"/>
        </w:rPr>
        <w:t xml:space="preserve">et le pilotage de l’enquête </w:t>
      </w:r>
      <w:r w:rsidRPr="007403D2">
        <w:rPr>
          <w:rFonts w:ascii="Arial" w:hAnsi="Arial" w:cs="Arial"/>
          <w:sz w:val="22"/>
          <w:szCs w:val="22"/>
        </w:rPr>
        <w:t>;</w:t>
      </w:r>
    </w:p>
    <w:p w:rsidR="005053E5" w:rsidRPr="007403D2" w:rsidRDefault="005053E5" w:rsidP="0085162E">
      <w:pPr>
        <w:jc w:val="both"/>
        <w:rPr>
          <w:rFonts w:ascii="Arial" w:hAnsi="Arial" w:cs="Arial"/>
          <w:sz w:val="22"/>
          <w:szCs w:val="22"/>
          <w:highlight w:val="yellow"/>
        </w:rPr>
      </w:pPr>
    </w:p>
    <w:p w:rsidR="00332435" w:rsidRPr="007403D2" w:rsidRDefault="002E0889" w:rsidP="001E12DD">
      <w:pPr>
        <w:pStyle w:val="Paragraphedeliste"/>
        <w:numPr>
          <w:ilvl w:val="0"/>
          <w:numId w:val="4"/>
        </w:numPr>
        <w:jc w:val="both"/>
        <w:rPr>
          <w:rFonts w:ascii="Arial" w:hAnsi="Arial" w:cs="Arial"/>
          <w:sz w:val="22"/>
          <w:szCs w:val="22"/>
        </w:rPr>
      </w:pPr>
      <w:r w:rsidRPr="007403D2">
        <w:rPr>
          <w:rFonts w:ascii="Arial" w:hAnsi="Arial" w:cs="Arial"/>
          <w:sz w:val="22"/>
          <w:szCs w:val="22"/>
        </w:rPr>
        <w:t xml:space="preserve">au Directeur Général de </w:t>
      </w:r>
      <w:r w:rsidR="002D7E10" w:rsidRPr="007403D2">
        <w:rPr>
          <w:rFonts w:ascii="Arial" w:hAnsi="Arial" w:cs="Arial"/>
          <w:sz w:val="22"/>
          <w:szCs w:val="22"/>
        </w:rPr>
        <w:t>l’</w:t>
      </w:r>
      <w:r w:rsidRPr="007403D2">
        <w:rPr>
          <w:rFonts w:ascii="Arial" w:hAnsi="Arial" w:cs="Arial"/>
          <w:sz w:val="22"/>
          <w:szCs w:val="22"/>
        </w:rPr>
        <w:t>Institut National de la Statistique (</w:t>
      </w:r>
      <w:r w:rsidR="002D7E10" w:rsidRPr="007403D2">
        <w:rPr>
          <w:rFonts w:ascii="Arial" w:hAnsi="Arial" w:cs="Arial"/>
          <w:sz w:val="22"/>
          <w:szCs w:val="22"/>
        </w:rPr>
        <w:t>INSTAT</w:t>
      </w:r>
      <w:r w:rsidRPr="007403D2">
        <w:rPr>
          <w:rFonts w:ascii="Arial" w:hAnsi="Arial" w:cs="Arial"/>
          <w:sz w:val="22"/>
          <w:szCs w:val="22"/>
        </w:rPr>
        <w:t>)</w:t>
      </w:r>
      <w:r w:rsidR="006F42B8" w:rsidRPr="007403D2">
        <w:rPr>
          <w:rFonts w:ascii="Arial" w:hAnsi="Arial" w:cs="Arial"/>
          <w:sz w:val="22"/>
          <w:szCs w:val="22"/>
        </w:rPr>
        <w:t>,</w:t>
      </w:r>
      <w:r w:rsidR="00A37B9C" w:rsidRPr="007403D2">
        <w:rPr>
          <w:rFonts w:ascii="Arial" w:hAnsi="Arial" w:cs="Arial"/>
          <w:sz w:val="22"/>
          <w:szCs w:val="22"/>
        </w:rPr>
        <w:t>au Directeur Général Adjoint et</w:t>
      </w:r>
      <w:r w:rsidR="00332435" w:rsidRPr="007403D2">
        <w:rPr>
          <w:rFonts w:ascii="Arial" w:hAnsi="Arial" w:cs="Arial"/>
          <w:sz w:val="22"/>
          <w:szCs w:val="22"/>
        </w:rPr>
        <w:t xml:space="preserve"> à l’</w:t>
      </w:r>
      <w:r w:rsidR="00A37B9C" w:rsidRPr="007403D2">
        <w:rPr>
          <w:rFonts w:ascii="Arial" w:hAnsi="Arial" w:cs="Arial"/>
          <w:sz w:val="22"/>
          <w:szCs w:val="22"/>
        </w:rPr>
        <w:t>Analyste P</w:t>
      </w:r>
      <w:r w:rsidR="00332435" w:rsidRPr="007403D2">
        <w:rPr>
          <w:rFonts w:ascii="Arial" w:hAnsi="Arial" w:cs="Arial"/>
          <w:sz w:val="22"/>
          <w:szCs w:val="22"/>
        </w:rPr>
        <w:t>rincipal à la DSM/INSTAT</w:t>
      </w:r>
    </w:p>
    <w:p w:rsidR="00332435" w:rsidRPr="007403D2" w:rsidRDefault="00332435" w:rsidP="0085162E">
      <w:pPr>
        <w:jc w:val="both"/>
        <w:rPr>
          <w:rFonts w:ascii="Arial" w:hAnsi="Arial" w:cs="Arial"/>
          <w:sz w:val="22"/>
          <w:szCs w:val="22"/>
        </w:rPr>
      </w:pPr>
    </w:p>
    <w:p w:rsidR="004B43A3" w:rsidRPr="007403D2" w:rsidRDefault="002E0889" w:rsidP="001E12DD">
      <w:pPr>
        <w:pStyle w:val="Paragraphedeliste"/>
        <w:numPr>
          <w:ilvl w:val="0"/>
          <w:numId w:val="5"/>
        </w:numPr>
        <w:jc w:val="both"/>
        <w:rPr>
          <w:rFonts w:ascii="Arial" w:hAnsi="Arial" w:cs="Arial"/>
          <w:sz w:val="22"/>
          <w:szCs w:val="22"/>
        </w:rPr>
      </w:pPr>
      <w:r w:rsidRPr="007403D2">
        <w:rPr>
          <w:rFonts w:ascii="Arial" w:hAnsi="Arial" w:cs="Arial"/>
          <w:sz w:val="22"/>
          <w:szCs w:val="22"/>
        </w:rPr>
        <w:t>aux équipes de l’INSTAT aussi bien</w:t>
      </w:r>
      <w:r w:rsidR="002D7E10" w:rsidRPr="007403D2">
        <w:rPr>
          <w:rFonts w:ascii="Arial" w:hAnsi="Arial" w:cs="Arial"/>
          <w:sz w:val="22"/>
          <w:szCs w:val="22"/>
        </w:rPr>
        <w:t xml:space="preserve"> au niveau du Siège </w:t>
      </w:r>
      <w:r w:rsidRPr="007403D2">
        <w:rPr>
          <w:rFonts w:ascii="Arial" w:hAnsi="Arial" w:cs="Arial"/>
          <w:sz w:val="22"/>
          <w:szCs w:val="22"/>
        </w:rPr>
        <w:t>qu’au</w:t>
      </w:r>
      <w:r w:rsidR="006F42B8" w:rsidRPr="007403D2">
        <w:rPr>
          <w:rFonts w:ascii="Arial" w:hAnsi="Arial" w:cs="Arial"/>
          <w:sz w:val="22"/>
          <w:szCs w:val="22"/>
        </w:rPr>
        <w:t>niveau des Services et Bureaux R</w:t>
      </w:r>
      <w:r w:rsidR="002D7E10" w:rsidRPr="007403D2">
        <w:rPr>
          <w:rFonts w:ascii="Arial" w:hAnsi="Arial" w:cs="Arial"/>
          <w:sz w:val="22"/>
          <w:szCs w:val="22"/>
        </w:rPr>
        <w:t xml:space="preserve">égionaux </w:t>
      </w:r>
      <w:r w:rsidR="00C177E0" w:rsidRPr="007403D2">
        <w:rPr>
          <w:rFonts w:ascii="Arial" w:hAnsi="Arial" w:cs="Arial"/>
          <w:sz w:val="22"/>
          <w:szCs w:val="22"/>
        </w:rPr>
        <w:t xml:space="preserve">pour leur appui à la réalisation de </w:t>
      </w:r>
      <w:r w:rsidR="004B43A3" w:rsidRPr="007403D2">
        <w:rPr>
          <w:rFonts w:ascii="Arial" w:hAnsi="Arial" w:cs="Arial"/>
          <w:sz w:val="22"/>
          <w:szCs w:val="22"/>
        </w:rPr>
        <w:t>cette Enquête à Haute Fréquence par Téléphonie Mobile à Madagascar ;</w:t>
      </w:r>
    </w:p>
    <w:p w:rsidR="004B43A3" w:rsidRPr="007403D2" w:rsidRDefault="004B43A3" w:rsidP="0085162E">
      <w:pPr>
        <w:pStyle w:val="Paragraphedeliste"/>
        <w:jc w:val="both"/>
        <w:rPr>
          <w:rFonts w:ascii="Arial" w:hAnsi="Arial" w:cs="Arial"/>
          <w:sz w:val="22"/>
          <w:szCs w:val="22"/>
        </w:rPr>
      </w:pPr>
    </w:p>
    <w:p w:rsidR="002E0889" w:rsidRPr="007403D2" w:rsidRDefault="002E0889" w:rsidP="001E12DD">
      <w:pPr>
        <w:pStyle w:val="Paragraphedeliste"/>
        <w:numPr>
          <w:ilvl w:val="0"/>
          <w:numId w:val="5"/>
        </w:numPr>
        <w:jc w:val="both"/>
        <w:rPr>
          <w:rFonts w:ascii="Arial" w:hAnsi="Arial" w:cs="Arial"/>
          <w:sz w:val="22"/>
          <w:szCs w:val="22"/>
        </w:rPr>
      </w:pPr>
      <w:r w:rsidRPr="007403D2">
        <w:rPr>
          <w:rFonts w:ascii="Arial" w:hAnsi="Arial" w:cs="Arial"/>
          <w:sz w:val="22"/>
          <w:szCs w:val="22"/>
        </w:rPr>
        <w:t xml:space="preserve">à l’équipe de Human Network International (HNI) pour la </w:t>
      </w:r>
      <w:r w:rsidR="00A37B9C" w:rsidRPr="007403D2">
        <w:rPr>
          <w:rFonts w:ascii="Arial" w:hAnsi="Arial" w:cs="Arial"/>
          <w:sz w:val="22"/>
          <w:szCs w:val="22"/>
        </w:rPr>
        <w:t xml:space="preserve">mise en place et la </w:t>
      </w:r>
      <w:r w:rsidRPr="007403D2">
        <w:rPr>
          <w:rFonts w:ascii="Arial" w:hAnsi="Arial" w:cs="Arial"/>
          <w:sz w:val="22"/>
          <w:szCs w:val="22"/>
        </w:rPr>
        <w:t xml:space="preserve">réalisation de </w:t>
      </w:r>
      <w:r w:rsidR="004B43A3" w:rsidRPr="007403D2">
        <w:rPr>
          <w:rFonts w:ascii="Arial" w:hAnsi="Arial" w:cs="Arial"/>
          <w:sz w:val="22"/>
          <w:szCs w:val="22"/>
        </w:rPr>
        <w:t>ce projet ;</w:t>
      </w:r>
    </w:p>
    <w:p w:rsidR="00977039" w:rsidRPr="007403D2" w:rsidRDefault="00977039" w:rsidP="0085162E">
      <w:pPr>
        <w:jc w:val="both"/>
        <w:rPr>
          <w:rFonts w:ascii="Arial" w:hAnsi="Arial" w:cs="Arial"/>
          <w:sz w:val="22"/>
          <w:szCs w:val="22"/>
        </w:rPr>
      </w:pPr>
    </w:p>
    <w:p w:rsidR="00977039" w:rsidRPr="007403D2" w:rsidRDefault="00977039" w:rsidP="0085162E">
      <w:pPr>
        <w:ind w:left="993" w:hanging="284"/>
        <w:jc w:val="both"/>
        <w:rPr>
          <w:rFonts w:ascii="Arial" w:hAnsi="Arial" w:cs="Arial"/>
          <w:sz w:val="22"/>
          <w:szCs w:val="22"/>
        </w:rPr>
      </w:pPr>
      <w:r w:rsidRPr="007403D2">
        <w:rPr>
          <w:rFonts w:ascii="Arial" w:hAnsi="Arial" w:cs="Arial"/>
          <w:sz w:val="22"/>
          <w:szCs w:val="22"/>
        </w:rPr>
        <w:t>-</w:t>
      </w:r>
      <w:r w:rsidRPr="007403D2">
        <w:rPr>
          <w:rFonts w:ascii="Arial" w:hAnsi="Arial" w:cs="Arial"/>
          <w:sz w:val="22"/>
          <w:szCs w:val="22"/>
        </w:rPr>
        <w:tab/>
        <w:t>aux équipes de terrain (enquêt</w:t>
      </w:r>
      <w:r w:rsidR="005053E5" w:rsidRPr="007403D2">
        <w:rPr>
          <w:rFonts w:ascii="Arial" w:hAnsi="Arial" w:cs="Arial"/>
          <w:sz w:val="22"/>
          <w:szCs w:val="22"/>
        </w:rPr>
        <w:t>eurs, enquêtrices</w:t>
      </w:r>
      <w:r w:rsidRPr="007403D2">
        <w:rPr>
          <w:rFonts w:ascii="Arial" w:hAnsi="Arial" w:cs="Arial"/>
          <w:sz w:val="22"/>
          <w:szCs w:val="22"/>
        </w:rPr>
        <w:t>) qui n’ont pas ménagé leurs efforts malgré les conditions parfois difficiles;</w:t>
      </w:r>
    </w:p>
    <w:p w:rsidR="00977039" w:rsidRPr="007403D2" w:rsidRDefault="00977039" w:rsidP="0085162E">
      <w:pPr>
        <w:jc w:val="both"/>
        <w:rPr>
          <w:rFonts w:ascii="Arial" w:hAnsi="Arial" w:cs="Arial"/>
          <w:sz w:val="22"/>
          <w:szCs w:val="22"/>
        </w:rPr>
      </w:pPr>
    </w:p>
    <w:p w:rsidR="00977039" w:rsidRPr="007403D2" w:rsidRDefault="00977039" w:rsidP="001E12DD">
      <w:pPr>
        <w:pStyle w:val="Paragraphedeliste"/>
        <w:numPr>
          <w:ilvl w:val="0"/>
          <w:numId w:val="4"/>
        </w:numPr>
        <w:jc w:val="both"/>
        <w:rPr>
          <w:rFonts w:ascii="Arial" w:hAnsi="Arial" w:cs="Arial"/>
          <w:sz w:val="22"/>
          <w:szCs w:val="22"/>
        </w:rPr>
      </w:pPr>
      <w:r w:rsidRPr="007403D2">
        <w:rPr>
          <w:rFonts w:ascii="Arial" w:hAnsi="Arial" w:cs="Arial"/>
          <w:sz w:val="22"/>
          <w:szCs w:val="22"/>
        </w:rPr>
        <w:t xml:space="preserve">aux </w:t>
      </w:r>
      <w:r w:rsidR="005053E5" w:rsidRPr="007403D2">
        <w:rPr>
          <w:rFonts w:ascii="Arial" w:hAnsi="Arial" w:cs="Arial"/>
          <w:sz w:val="22"/>
          <w:szCs w:val="22"/>
        </w:rPr>
        <w:t>ménages enquêtés</w:t>
      </w:r>
      <w:r w:rsidRPr="007403D2">
        <w:rPr>
          <w:rFonts w:ascii="Arial" w:hAnsi="Arial" w:cs="Arial"/>
          <w:sz w:val="22"/>
          <w:szCs w:val="22"/>
        </w:rPr>
        <w:t xml:space="preserve"> qui, de bonne grâce, ont bien voulu répondre aux nombreuses questions</w:t>
      </w:r>
      <w:r w:rsidR="007403D2">
        <w:rPr>
          <w:rFonts w:ascii="Arial" w:hAnsi="Arial" w:cs="Arial"/>
          <w:sz w:val="22"/>
          <w:szCs w:val="22"/>
        </w:rPr>
        <w:t> ;</w:t>
      </w:r>
    </w:p>
    <w:p w:rsidR="00977039" w:rsidRPr="007403D2" w:rsidRDefault="00977039" w:rsidP="0085162E">
      <w:pPr>
        <w:jc w:val="both"/>
        <w:rPr>
          <w:rFonts w:ascii="Arial" w:hAnsi="Arial" w:cs="Arial"/>
          <w:sz w:val="22"/>
          <w:szCs w:val="22"/>
        </w:rPr>
      </w:pPr>
    </w:p>
    <w:p w:rsidR="00977039" w:rsidRPr="007403D2" w:rsidRDefault="00977039" w:rsidP="001E12DD">
      <w:pPr>
        <w:pStyle w:val="Paragraphedeliste"/>
        <w:numPr>
          <w:ilvl w:val="0"/>
          <w:numId w:val="4"/>
        </w:numPr>
        <w:jc w:val="both"/>
        <w:rPr>
          <w:rFonts w:ascii="Arial" w:hAnsi="Arial" w:cs="Arial"/>
          <w:sz w:val="22"/>
          <w:szCs w:val="22"/>
        </w:rPr>
      </w:pPr>
      <w:r w:rsidRPr="007403D2">
        <w:rPr>
          <w:rFonts w:ascii="Arial" w:hAnsi="Arial" w:cs="Arial"/>
          <w:sz w:val="22"/>
          <w:szCs w:val="22"/>
        </w:rPr>
        <w:t>à tous ceux qui ont contribué de près ou de loin à  la réalisation de l’étude.</w:t>
      </w:r>
    </w:p>
    <w:p w:rsidR="00977039" w:rsidRDefault="00977039" w:rsidP="0085162E">
      <w:pPr>
        <w:jc w:val="both"/>
      </w:pPr>
    </w:p>
    <w:p w:rsidR="00977039" w:rsidRPr="00487454" w:rsidRDefault="00977039" w:rsidP="0085162E">
      <w:pPr>
        <w:jc w:val="both"/>
      </w:pPr>
      <w:r w:rsidRPr="00487454">
        <w:br w:type="page"/>
      </w:r>
    </w:p>
    <w:p w:rsidR="007429C8" w:rsidRPr="00487454" w:rsidRDefault="00786C05" w:rsidP="0085162E">
      <w:pPr>
        <w:pStyle w:val="Titre1"/>
        <w:numPr>
          <w:ilvl w:val="0"/>
          <w:numId w:val="0"/>
        </w:numPr>
        <w:spacing w:before="0"/>
        <w:jc w:val="both"/>
        <w:rPr>
          <w:lang w:val="fr-FR"/>
        </w:rPr>
      </w:pPr>
      <w:bookmarkStart w:id="7" w:name="_Toc262323969"/>
      <w:r>
        <w:rPr>
          <w:lang w:val="fr-FR"/>
        </w:rPr>
        <w:lastRenderedPageBreak/>
        <w:t>AVANT-PROPOS</w:t>
      </w:r>
      <w:bookmarkEnd w:id="7"/>
    </w:p>
    <w:p w:rsidR="003B62F2" w:rsidRPr="00487454" w:rsidRDefault="003B62F2" w:rsidP="0085162E">
      <w:pPr>
        <w:pStyle w:val="Paragraphedeliste"/>
        <w:jc w:val="both"/>
      </w:pPr>
    </w:p>
    <w:p w:rsidR="00E73C5A" w:rsidRPr="00250F46" w:rsidRDefault="00E73C5A" w:rsidP="0085162E">
      <w:pPr>
        <w:jc w:val="both"/>
        <w:rPr>
          <w:rFonts w:ascii="Arial" w:hAnsi="Arial" w:cs="Arial"/>
          <w:sz w:val="22"/>
          <w:szCs w:val="22"/>
        </w:rPr>
      </w:pPr>
      <w:r w:rsidRPr="00250F46">
        <w:rPr>
          <w:rFonts w:ascii="Arial" w:hAnsi="Arial" w:cs="Arial"/>
          <w:sz w:val="22"/>
          <w:szCs w:val="22"/>
        </w:rPr>
        <w:t xml:space="preserve">HNI est une </w:t>
      </w:r>
      <w:r w:rsidR="006B1E04" w:rsidRPr="00250F46">
        <w:rPr>
          <w:rFonts w:ascii="Arial" w:hAnsi="Arial" w:cs="Arial"/>
          <w:sz w:val="22"/>
          <w:szCs w:val="22"/>
        </w:rPr>
        <w:t>O</w:t>
      </w:r>
      <w:r w:rsidRPr="00250F46">
        <w:rPr>
          <w:rFonts w:ascii="Arial" w:hAnsi="Arial" w:cs="Arial"/>
          <w:sz w:val="22"/>
          <w:szCs w:val="22"/>
        </w:rPr>
        <w:t xml:space="preserve">rganisation </w:t>
      </w:r>
      <w:r w:rsidR="006B1E04" w:rsidRPr="00250F46">
        <w:rPr>
          <w:rFonts w:ascii="Arial" w:hAnsi="Arial" w:cs="Arial"/>
          <w:sz w:val="22"/>
          <w:szCs w:val="22"/>
        </w:rPr>
        <w:t>N</w:t>
      </w:r>
      <w:r w:rsidRPr="00250F46">
        <w:rPr>
          <w:rFonts w:ascii="Arial" w:hAnsi="Arial" w:cs="Arial"/>
          <w:sz w:val="22"/>
          <w:szCs w:val="22"/>
        </w:rPr>
        <w:t xml:space="preserve">on </w:t>
      </w:r>
      <w:r w:rsidR="006B1E04" w:rsidRPr="00250F46">
        <w:rPr>
          <w:rFonts w:ascii="Arial" w:hAnsi="Arial" w:cs="Arial"/>
          <w:sz w:val="22"/>
          <w:szCs w:val="22"/>
        </w:rPr>
        <w:t>G</w:t>
      </w:r>
      <w:r w:rsidRPr="00250F46">
        <w:rPr>
          <w:rFonts w:ascii="Arial" w:hAnsi="Arial" w:cs="Arial"/>
          <w:sz w:val="22"/>
          <w:szCs w:val="22"/>
        </w:rPr>
        <w:t xml:space="preserve">ouvernementale </w:t>
      </w:r>
      <w:r w:rsidR="006B1E04" w:rsidRPr="00250F46">
        <w:rPr>
          <w:rFonts w:ascii="Arial" w:hAnsi="Arial" w:cs="Arial"/>
          <w:sz w:val="22"/>
          <w:szCs w:val="22"/>
        </w:rPr>
        <w:t>a</w:t>
      </w:r>
      <w:r w:rsidRPr="00250F46">
        <w:rPr>
          <w:rFonts w:ascii="Arial" w:hAnsi="Arial" w:cs="Arial"/>
          <w:sz w:val="22"/>
          <w:szCs w:val="22"/>
        </w:rPr>
        <w:t>méricaine basée à Washington DC qui crée des réseaux de partage de connaissances et d’informations entre les individus, les communautés, les ONG et le secteur public, en maximisant le potentiel fourni par les Technologies de l'Information et de la Communication (TIC).</w:t>
      </w:r>
    </w:p>
    <w:p w:rsidR="00E73C5A" w:rsidRPr="00250F46" w:rsidRDefault="00E73C5A" w:rsidP="0085162E">
      <w:pPr>
        <w:jc w:val="both"/>
        <w:rPr>
          <w:rFonts w:ascii="Arial" w:hAnsi="Arial" w:cs="Arial"/>
          <w:sz w:val="22"/>
          <w:szCs w:val="22"/>
        </w:rPr>
      </w:pPr>
    </w:p>
    <w:p w:rsidR="00E73C5A" w:rsidRPr="00250F46" w:rsidRDefault="00E73C5A" w:rsidP="0085162E">
      <w:pPr>
        <w:jc w:val="both"/>
        <w:rPr>
          <w:rFonts w:ascii="Arial" w:hAnsi="Arial" w:cs="Arial"/>
          <w:sz w:val="22"/>
          <w:szCs w:val="22"/>
        </w:rPr>
      </w:pPr>
      <w:r w:rsidRPr="00250F46">
        <w:rPr>
          <w:rFonts w:ascii="Arial" w:hAnsi="Arial" w:cs="Arial"/>
          <w:sz w:val="22"/>
          <w:szCs w:val="22"/>
        </w:rPr>
        <w:t xml:space="preserve">HNI a été recruté par le second Projet de Gouvernance et de Développement Institutionnel (PGDI 2) pour développer le projet </w:t>
      </w:r>
      <w:r w:rsidR="00A736E3" w:rsidRPr="00250F46">
        <w:rPr>
          <w:rFonts w:ascii="Arial" w:hAnsi="Arial" w:cs="Arial"/>
          <w:sz w:val="22"/>
          <w:szCs w:val="22"/>
        </w:rPr>
        <w:t xml:space="preserve">intitulé </w:t>
      </w:r>
      <w:r w:rsidRPr="00250F46">
        <w:rPr>
          <w:rFonts w:ascii="Arial" w:hAnsi="Arial" w:cs="Arial"/>
          <w:sz w:val="22"/>
          <w:szCs w:val="22"/>
        </w:rPr>
        <w:t xml:space="preserve">« Mise en œuvre de l’Enquête haute fréquence auprès des ménages par Téléphonie Mobile à Madagascar, ainsi que de la mise en place et de l’exploitation d’un centre de collecte et de diffusion d’informations par téléphonie mobile ». Ce projet est prévu être mené du </w:t>
      </w:r>
      <w:r w:rsidR="009D200C" w:rsidRPr="00250F46">
        <w:rPr>
          <w:rFonts w:ascii="Arial" w:hAnsi="Arial" w:cs="Arial"/>
          <w:sz w:val="22"/>
          <w:szCs w:val="22"/>
        </w:rPr>
        <w:t>28 Janvier</w:t>
      </w:r>
      <w:r w:rsidR="00AA5498" w:rsidRPr="00250F46">
        <w:rPr>
          <w:rFonts w:ascii="Arial" w:hAnsi="Arial" w:cs="Arial"/>
          <w:sz w:val="22"/>
          <w:szCs w:val="22"/>
        </w:rPr>
        <w:t xml:space="preserve"> au 31 Aoû</w:t>
      </w:r>
      <w:r w:rsidRPr="00250F46">
        <w:rPr>
          <w:rFonts w:ascii="Arial" w:hAnsi="Arial" w:cs="Arial"/>
          <w:sz w:val="22"/>
          <w:szCs w:val="22"/>
        </w:rPr>
        <w:t>t 2014.</w:t>
      </w:r>
    </w:p>
    <w:p w:rsidR="00E16430" w:rsidRPr="00250F46" w:rsidRDefault="00E16430" w:rsidP="0085162E">
      <w:pPr>
        <w:jc w:val="both"/>
        <w:rPr>
          <w:rFonts w:ascii="Arial" w:hAnsi="Arial" w:cs="Arial"/>
          <w:sz w:val="22"/>
          <w:szCs w:val="22"/>
        </w:rPr>
      </w:pPr>
    </w:p>
    <w:p w:rsidR="00010941" w:rsidRPr="00250F46" w:rsidRDefault="00E16430" w:rsidP="0085162E">
      <w:pPr>
        <w:jc w:val="both"/>
        <w:rPr>
          <w:rFonts w:ascii="Arial" w:hAnsi="Arial" w:cs="Arial"/>
          <w:sz w:val="22"/>
          <w:szCs w:val="22"/>
        </w:rPr>
      </w:pPr>
      <w:r w:rsidRPr="00250F46">
        <w:rPr>
          <w:rFonts w:ascii="Arial" w:hAnsi="Arial" w:cs="Arial"/>
          <w:sz w:val="22"/>
          <w:szCs w:val="22"/>
        </w:rPr>
        <w:t xml:space="preserve">Selon </w:t>
      </w:r>
      <w:r w:rsidR="00010941" w:rsidRPr="00250F46">
        <w:rPr>
          <w:rFonts w:ascii="Arial" w:hAnsi="Arial" w:cs="Arial"/>
          <w:sz w:val="22"/>
          <w:szCs w:val="22"/>
        </w:rPr>
        <w:t>les Termes de référence</w:t>
      </w:r>
      <w:r w:rsidRPr="00250F46">
        <w:rPr>
          <w:rFonts w:ascii="Arial" w:hAnsi="Arial" w:cs="Arial"/>
          <w:sz w:val="22"/>
          <w:szCs w:val="22"/>
        </w:rPr>
        <w:t xml:space="preserve">, </w:t>
      </w:r>
      <w:r w:rsidR="00010941" w:rsidRPr="00250F46">
        <w:rPr>
          <w:rFonts w:ascii="Arial" w:hAnsi="Arial" w:cs="Arial"/>
          <w:sz w:val="22"/>
          <w:szCs w:val="22"/>
        </w:rPr>
        <w:t>le projet initial sera réalisé en deux phases :</w:t>
      </w:r>
    </w:p>
    <w:p w:rsidR="00010941" w:rsidRPr="00250F46" w:rsidRDefault="00010941" w:rsidP="0085162E">
      <w:pPr>
        <w:jc w:val="both"/>
        <w:rPr>
          <w:rFonts w:ascii="Arial" w:hAnsi="Arial" w:cs="Arial"/>
          <w:sz w:val="22"/>
          <w:szCs w:val="22"/>
        </w:rPr>
      </w:pPr>
    </w:p>
    <w:p w:rsidR="00010941" w:rsidRPr="00250F46" w:rsidRDefault="00010941" w:rsidP="00250F46">
      <w:pPr>
        <w:pStyle w:val="Paragraphedeliste"/>
        <w:numPr>
          <w:ilvl w:val="0"/>
          <w:numId w:val="7"/>
        </w:numPr>
        <w:ind w:left="1418" w:hanging="1058"/>
        <w:jc w:val="both"/>
        <w:rPr>
          <w:rFonts w:ascii="Arial" w:hAnsi="Arial" w:cs="Arial"/>
          <w:sz w:val="22"/>
          <w:szCs w:val="22"/>
        </w:rPr>
      </w:pPr>
      <w:r w:rsidRPr="00250F46">
        <w:rPr>
          <w:rFonts w:ascii="Arial" w:hAnsi="Arial" w:cs="Arial"/>
          <w:sz w:val="22"/>
          <w:szCs w:val="22"/>
        </w:rPr>
        <w:t>Enquête de référence qui est une enquête classique avec une interview de type « face à face » avec les répondants sur terrain.</w:t>
      </w:r>
    </w:p>
    <w:p w:rsidR="00010941" w:rsidRPr="00250F46" w:rsidRDefault="00010941" w:rsidP="00250F46">
      <w:pPr>
        <w:pStyle w:val="Paragraphedeliste"/>
        <w:numPr>
          <w:ilvl w:val="0"/>
          <w:numId w:val="7"/>
        </w:numPr>
        <w:ind w:left="1440" w:hanging="1080"/>
        <w:jc w:val="both"/>
        <w:rPr>
          <w:rFonts w:ascii="Arial" w:hAnsi="Arial" w:cs="Arial"/>
          <w:sz w:val="22"/>
          <w:szCs w:val="22"/>
        </w:rPr>
      </w:pPr>
      <w:r w:rsidRPr="00250F46">
        <w:rPr>
          <w:rFonts w:ascii="Arial" w:hAnsi="Arial" w:cs="Arial"/>
          <w:sz w:val="22"/>
          <w:szCs w:val="22"/>
        </w:rPr>
        <w:t xml:space="preserve">Enquête mensuelle continue avec une interview par appel téléphonique mobile </w:t>
      </w:r>
      <w:r w:rsidR="002D0C24" w:rsidRPr="00250F46">
        <w:rPr>
          <w:rFonts w:ascii="Arial" w:hAnsi="Arial" w:cs="Arial"/>
          <w:sz w:val="22"/>
          <w:szCs w:val="22"/>
        </w:rPr>
        <w:t>jusque fin Août 2014</w:t>
      </w:r>
      <w:r w:rsidRPr="00250F46">
        <w:rPr>
          <w:rFonts w:ascii="Arial" w:hAnsi="Arial" w:cs="Arial"/>
          <w:sz w:val="22"/>
          <w:szCs w:val="22"/>
        </w:rPr>
        <w:t xml:space="preserve"> via un centre d’appel téléphonique </w:t>
      </w:r>
      <w:r w:rsidR="00E04426" w:rsidRPr="00250F46">
        <w:rPr>
          <w:rFonts w:ascii="Arial" w:hAnsi="Arial" w:cs="Arial"/>
          <w:sz w:val="22"/>
          <w:szCs w:val="22"/>
        </w:rPr>
        <w:t xml:space="preserve">(ou Call </w:t>
      </w:r>
      <w:r w:rsidRPr="00250F46">
        <w:rPr>
          <w:rFonts w:ascii="Arial" w:hAnsi="Arial" w:cs="Arial"/>
          <w:sz w:val="22"/>
          <w:szCs w:val="22"/>
        </w:rPr>
        <w:t>Center).</w:t>
      </w:r>
    </w:p>
    <w:p w:rsidR="00ED102D" w:rsidRPr="00250F46" w:rsidRDefault="00ED102D" w:rsidP="0085162E">
      <w:pPr>
        <w:pStyle w:val="Paragraphedeliste"/>
        <w:jc w:val="both"/>
        <w:rPr>
          <w:rFonts w:ascii="Arial" w:hAnsi="Arial" w:cs="Arial"/>
          <w:sz w:val="22"/>
          <w:szCs w:val="22"/>
        </w:rPr>
      </w:pPr>
    </w:p>
    <w:p w:rsidR="00ED102D" w:rsidRPr="00250F46" w:rsidRDefault="00ED102D" w:rsidP="0085162E">
      <w:pPr>
        <w:jc w:val="both"/>
        <w:rPr>
          <w:rFonts w:ascii="Arial" w:hAnsi="Arial" w:cs="Arial"/>
          <w:sz w:val="22"/>
          <w:szCs w:val="22"/>
          <w:lang w:val="en-US"/>
        </w:rPr>
      </w:pPr>
      <w:r w:rsidRPr="00250F46">
        <w:rPr>
          <w:rFonts w:ascii="Arial" w:hAnsi="Arial" w:cs="Arial"/>
          <w:sz w:val="22"/>
          <w:szCs w:val="22"/>
        </w:rPr>
        <w:t xml:space="preserve">Le présent rapport présente les activités effectuées </w:t>
      </w:r>
      <w:r w:rsidR="007270C5" w:rsidRPr="00250F46">
        <w:rPr>
          <w:rFonts w:ascii="Arial" w:hAnsi="Arial" w:cs="Arial"/>
          <w:sz w:val="22"/>
          <w:szCs w:val="22"/>
        </w:rPr>
        <w:t xml:space="preserve">par HNI pour ces 2 deux phases du projet. Ceci inclut  </w:t>
      </w:r>
    </w:p>
    <w:p w:rsidR="00ED102D" w:rsidRPr="00250F46" w:rsidRDefault="007270C5" w:rsidP="001E12DD">
      <w:pPr>
        <w:pStyle w:val="Paragraphedeliste"/>
        <w:numPr>
          <w:ilvl w:val="0"/>
          <w:numId w:val="11"/>
        </w:numPr>
        <w:jc w:val="both"/>
        <w:rPr>
          <w:rFonts w:ascii="Arial" w:hAnsi="Arial" w:cs="Arial"/>
          <w:sz w:val="22"/>
          <w:szCs w:val="22"/>
        </w:rPr>
      </w:pPr>
      <w:r w:rsidRPr="00250F46">
        <w:rPr>
          <w:rFonts w:ascii="Arial" w:hAnsi="Arial" w:cs="Arial"/>
          <w:sz w:val="22"/>
          <w:szCs w:val="22"/>
        </w:rPr>
        <w:t xml:space="preserve">La collecte de données pour l’enquête de référence : problèmes rencontrés, solutions </w:t>
      </w:r>
      <w:r w:rsidR="005974E3" w:rsidRPr="00250F46">
        <w:rPr>
          <w:rFonts w:ascii="Arial" w:hAnsi="Arial" w:cs="Arial"/>
          <w:sz w:val="22"/>
          <w:szCs w:val="22"/>
        </w:rPr>
        <w:t>adoptées</w:t>
      </w:r>
      <w:r w:rsidRPr="00250F46">
        <w:rPr>
          <w:rFonts w:ascii="Arial" w:hAnsi="Arial" w:cs="Arial"/>
          <w:sz w:val="22"/>
          <w:szCs w:val="22"/>
        </w:rPr>
        <w:t xml:space="preserve">, résultats et les raisons de taux plus bas pour certaines régions    </w:t>
      </w:r>
    </w:p>
    <w:p w:rsidR="007270C5" w:rsidRPr="00250F46" w:rsidRDefault="007270C5" w:rsidP="001E12DD">
      <w:pPr>
        <w:pStyle w:val="Paragraphedeliste"/>
        <w:numPr>
          <w:ilvl w:val="0"/>
          <w:numId w:val="11"/>
        </w:numPr>
        <w:jc w:val="both"/>
        <w:rPr>
          <w:rFonts w:ascii="Arial" w:hAnsi="Arial" w:cs="Arial"/>
          <w:sz w:val="22"/>
          <w:szCs w:val="22"/>
        </w:rPr>
      </w:pPr>
      <w:r w:rsidRPr="00250F46">
        <w:rPr>
          <w:rFonts w:ascii="Arial" w:hAnsi="Arial" w:cs="Arial"/>
          <w:sz w:val="22"/>
          <w:szCs w:val="22"/>
        </w:rPr>
        <w:t>Les différents rapports et analyses</w:t>
      </w:r>
    </w:p>
    <w:p w:rsidR="00ED102D" w:rsidRPr="00250F46" w:rsidRDefault="007270C5" w:rsidP="001E12DD">
      <w:pPr>
        <w:pStyle w:val="Paragraphedeliste"/>
        <w:numPr>
          <w:ilvl w:val="0"/>
          <w:numId w:val="11"/>
        </w:numPr>
        <w:jc w:val="both"/>
        <w:rPr>
          <w:rFonts w:ascii="Arial" w:hAnsi="Arial" w:cs="Arial"/>
          <w:sz w:val="22"/>
          <w:szCs w:val="22"/>
        </w:rPr>
      </w:pPr>
      <w:r w:rsidRPr="00250F46">
        <w:rPr>
          <w:rFonts w:ascii="Arial" w:hAnsi="Arial" w:cs="Arial"/>
          <w:sz w:val="22"/>
          <w:szCs w:val="22"/>
        </w:rPr>
        <w:t xml:space="preserve">Les </w:t>
      </w:r>
      <w:r w:rsidR="00ED102D" w:rsidRPr="00250F46">
        <w:rPr>
          <w:rFonts w:ascii="Arial" w:hAnsi="Arial" w:cs="Arial"/>
          <w:sz w:val="22"/>
          <w:szCs w:val="22"/>
        </w:rPr>
        <w:t xml:space="preserve">Suggestions </w:t>
      </w:r>
      <w:r w:rsidRPr="00250F46">
        <w:rPr>
          <w:rFonts w:ascii="Arial" w:hAnsi="Arial" w:cs="Arial"/>
          <w:sz w:val="22"/>
          <w:szCs w:val="22"/>
        </w:rPr>
        <w:t>et Recomma</w:t>
      </w:r>
      <w:r w:rsidR="00ED102D" w:rsidRPr="00250F46">
        <w:rPr>
          <w:rFonts w:ascii="Arial" w:hAnsi="Arial" w:cs="Arial"/>
          <w:sz w:val="22"/>
          <w:szCs w:val="22"/>
        </w:rPr>
        <w:t xml:space="preserve">ndations </w:t>
      </w:r>
    </w:p>
    <w:p w:rsidR="00010941" w:rsidRPr="00ED102D" w:rsidRDefault="00010941" w:rsidP="0085162E">
      <w:pPr>
        <w:jc w:val="both"/>
      </w:pPr>
    </w:p>
    <w:p w:rsidR="00E73C5A" w:rsidRDefault="00E73C5A" w:rsidP="0085162E">
      <w:pPr>
        <w:jc w:val="both"/>
      </w:pPr>
    </w:p>
    <w:p w:rsidR="003B62F2" w:rsidRDefault="003B62F2" w:rsidP="0085162E">
      <w:pPr>
        <w:jc w:val="both"/>
        <w:rPr>
          <w:lang w:val="en-US"/>
        </w:rPr>
      </w:pPr>
      <w:r>
        <w:rPr>
          <w:lang w:val="en-US"/>
        </w:rPr>
        <w:br w:type="page"/>
      </w:r>
    </w:p>
    <w:p w:rsidR="007429C8" w:rsidRPr="0085162E" w:rsidRDefault="004D5716" w:rsidP="0085162E">
      <w:pPr>
        <w:pStyle w:val="Titre1"/>
        <w:numPr>
          <w:ilvl w:val="0"/>
          <w:numId w:val="0"/>
        </w:numPr>
        <w:spacing w:before="0"/>
        <w:jc w:val="both"/>
        <w:rPr>
          <w:lang w:val="fr-FR"/>
        </w:rPr>
      </w:pPr>
      <w:bookmarkStart w:id="8" w:name="_Toc262323970"/>
      <w:r w:rsidRPr="0085162E">
        <w:rPr>
          <w:lang w:val="fr-FR"/>
        </w:rPr>
        <w:lastRenderedPageBreak/>
        <w:t>RESUME EXECUTIF</w:t>
      </w:r>
      <w:bookmarkEnd w:id="8"/>
    </w:p>
    <w:p w:rsidR="00CB357B" w:rsidRDefault="00CB357B" w:rsidP="0085162E">
      <w:pPr>
        <w:pStyle w:val="Paragraphedeliste"/>
        <w:jc w:val="both"/>
      </w:pPr>
    </w:p>
    <w:p w:rsidR="00A05DD5" w:rsidRPr="00250F46" w:rsidRDefault="00410DCB" w:rsidP="0085162E">
      <w:pPr>
        <w:pStyle w:val="Paragraphedeliste"/>
        <w:ind w:left="0"/>
        <w:jc w:val="both"/>
        <w:rPr>
          <w:rFonts w:ascii="Arial" w:hAnsi="Arial" w:cs="Arial"/>
          <w:sz w:val="22"/>
          <w:szCs w:val="22"/>
        </w:rPr>
      </w:pPr>
      <w:r w:rsidRPr="00250F46">
        <w:rPr>
          <w:rFonts w:ascii="Arial" w:hAnsi="Arial" w:cs="Arial"/>
          <w:sz w:val="22"/>
          <w:szCs w:val="22"/>
        </w:rPr>
        <w:t xml:space="preserve">HNI a réalisé les tâches qui lui </w:t>
      </w:r>
      <w:r w:rsidR="00E355C4" w:rsidRPr="00250F46">
        <w:rPr>
          <w:rFonts w:ascii="Arial" w:hAnsi="Arial" w:cs="Arial"/>
          <w:sz w:val="22"/>
          <w:szCs w:val="22"/>
        </w:rPr>
        <w:t>ont été</w:t>
      </w:r>
      <w:r w:rsidRPr="00250F46">
        <w:rPr>
          <w:rFonts w:ascii="Arial" w:hAnsi="Arial" w:cs="Arial"/>
          <w:sz w:val="22"/>
          <w:szCs w:val="22"/>
        </w:rPr>
        <w:t xml:space="preserve"> assignées dans le cadre du contrat établi avec PGDI 2 pour l’enquête de référence</w:t>
      </w:r>
      <w:r w:rsidR="00E355C4" w:rsidRPr="00250F46">
        <w:rPr>
          <w:rFonts w:ascii="Arial" w:hAnsi="Arial" w:cs="Arial"/>
          <w:sz w:val="22"/>
          <w:szCs w:val="22"/>
        </w:rPr>
        <w:t>,</w:t>
      </w:r>
      <w:r w:rsidRPr="00250F46">
        <w:rPr>
          <w:rFonts w:ascii="Arial" w:hAnsi="Arial" w:cs="Arial"/>
          <w:sz w:val="22"/>
          <w:szCs w:val="22"/>
        </w:rPr>
        <w:t xml:space="preserve"> réalisée dans les vingt-deux (22) régions de Madagascar. </w:t>
      </w:r>
    </w:p>
    <w:p w:rsidR="001F2B74" w:rsidRDefault="001F2B74" w:rsidP="0085162E">
      <w:pPr>
        <w:pStyle w:val="Titre2"/>
        <w:numPr>
          <w:ilvl w:val="0"/>
          <w:numId w:val="0"/>
        </w:numPr>
        <w:spacing w:before="240"/>
        <w:ind w:left="360"/>
        <w:rPr>
          <w:lang w:val="fr-FR"/>
        </w:rPr>
      </w:pPr>
      <w:bookmarkStart w:id="9" w:name="_Toc261871768"/>
      <w:bookmarkStart w:id="10" w:name="_Toc262323971"/>
      <w:r w:rsidRPr="0085162E">
        <w:rPr>
          <w:lang w:val="fr-FR"/>
        </w:rPr>
        <w:t>Recrutement des Agents de collecte et des Opérateurs du Call Center</w:t>
      </w:r>
      <w:bookmarkEnd w:id="9"/>
      <w:bookmarkEnd w:id="10"/>
    </w:p>
    <w:p w:rsidR="00CC02E3" w:rsidRPr="00CF5D8B" w:rsidRDefault="00CC02E3" w:rsidP="00250F46"/>
    <w:p w:rsidR="00E355C4" w:rsidRDefault="00E355C4">
      <w:pPr>
        <w:jc w:val="both"/>
        <w:rPr>
          <w:rFonts w:ascii="Arial" w:hAnsi="Arial" w:cs="Arial"/>
          <w:sz w:val="22"/>
          <w:szCs w:val="22"/>
        </w:rPr>
      </w:pPr>
      <w:r w:rsidRPr="00250F46">
        <w:rPr>
          <w:rFonts w:ascii="Arial" w:hAnsi="Arial" w:cs="Arial"/>
          <w:sz w:val="22"/>
          <w:szCs w:val="22"/>
        </w:rPr>
        <w:t xml:space="preserve">Sous la supervision de l’INSTAT, HNI a procédé au recrutement des Agents de collecte. Les avis de recrutement ont été affichés au niveau des Services Régionaux et Bureaux Régionaux de l’INSTAT ainsi que dans les vingt-deux (22) Bureaux de Postes de Madagascar et dans les journaux. Outre cela, HNI a développé </w:t>
      </w:r>
      <w:r w:rsidR="0074305B" w:rsidRPr="00250F46">
        <w:rPr>
          <w:rFonts w:ascii="Arial" w:hAnsi="Arial" w:cs="Arial"/>
          <w:sz w:val="22"/>
          <w:szCs w:val="22"/>
        </w:rPr>
        <w:t xml:space="preserve">une application permettant aux candidats d’envoyer leur candidature et </w:t>
      </w:r>
      <w:r w:rsidR="00CE25FD" w:rsidRPr="00250F46">
        <w:rPr>
          <w:rFonts w:ascii="Arial" w:hAnsi="Arial" w:cs="Arial"/>
          <w:sz w:val="22"/>
          <w:szCs w:val="22"/>
        </w:rPr>
        <w:t>Curriculum Vitae (</w:t>
      </w:r>
      <w:r w:rsidR="0074305B" w:rsidRPr="00250F46">
        <w:rPr>
          <w:rFonts w:ascii="Arial" w:hAnsi="Arial" w:cs="Arial"/>
          <w:sz w:val="22"/>
          <w:szCs w:val="22"/>
        </w:rPr>
        <w:t>CV</w:t>
      </w:r>
      <w:r w:rsidR="00CE25FD" w:rsidRPr="00250F46">
        <w:rPr>
          <w:rFonts w:ascii="Arial" w:hAnsi="Arial" w:cs="Arial"/>
          <w:sz w:val="22"/>
          <w:szCs w:val="22"/>
        </w:rPr>
        <w:t>)</w:t>
      </w:r>
      <w:r w:rsidR="0074305B" w:rsidRPr="00250F46">
        <w:rPr>
          <w:rFonts w:ascii="Arial" w:hAnsi="Arial" w:cs="Arial"/>
          <w:sz w:val="22"/>
          <w:szCs w:val="22"/>
        </w:rPr>
        <w:t xml:space="preserve"> par Internet.</w:t>
      </w:r>
    </w:p>
    <w:p w:rsidR="00CC02E3" w:rsidRPr="00250F46" w:rsidRDefault="00CC02E3">
      <w:pPr>
        <w:jc w:val="both"/>
        <w:rPr>
          <w:rFonts w:ascii="Arial" w:hAnsi="Arial" w:cs="Arial"/>
          <w:sz w:val="22"/>
          <w:szCs w:val="22"/>
        </w:rPr>
      </w:pPr>
    </w:p>
    <w:p w:rsidR="00E355C4" w:rsidRPr="00250F46" w:rsidRDefault="00E355C4">
      <w:pPr>
        <w:jc w:val="both"/>
        <w:rPr>
          <w:rFonts w:ascii="Arial" w:hAnsi="Arial" w:cs="Arial"/>
          <w:sz w:val="22"/>
          <w:szCs w:val="22"/>
        </w:rPr>
      </w:pPr>
      <w:r w:rsidRPr="00250F46">
        <w:rPr>
          <w:rFonts w:ascii="Arial" w:hAnsi="Arial" w:cs="Arial"/>
          <w:sz w:val="22"/>
          <w:szCs w:val="22"/>
        </w:rPr>
        <w:t xml:space="preserve">Le </w:t>
      </w:r>
      <w:r w:rsidR="00BE5310" w:rsidRPr="00250F46">
        <w:rPr>
          <w:rFonts w:ascii="Arial" w:hAnsi="Arial" w:cs="Arial"/>
          <w:sz w:val="22"/>
          <w:szCs w:val="22"/>
        </w:rPr>
        <w:t xml:space="preserve">principal </w:t>
      </w:r>
      <w:r w:rsidRPr="00250F46">
        <w:rPr>
          <w:rFonts w:ascii="Arial" w:hAnsi="Arial" w:cs="Arial"/>
          <w:sz w:val="22"/>
          <w:szCs w:val="22"/>
        </w:rPr>
        <w:t xml:space="preserve">critère </w:t>
      </w:r>
      <w:r w:rsidR="0074305B" w:rsidRPr="00250F46">
        <w:rPr>
          <w:rFonts w:ascii="Arial" w:hAnsi="Arial" w:cs="Arial"/>
          <w:sz w:val="22"/>
          <w:szCs w:val="22"/>
        </w:rPr>
        <w:t xml:space="preserve">d’éligibilité </w:t>
      </w:r>
      <w:r w:rsidRPr="00250F46">
        <w:rPr>
          <w:rFonts w:ascii="Arial" w:hAnsi="Arial" w:cs="Arial"/>
          <w:sz w:val="22"/>
          <w:szCs w:val="22"/>
        </w:rPr>
        <w:t xml:space="preserve">établi avec l’INSTAT </w:t>
      </w:r>
      <w:r w:rsidR="00BE5310" w:rsidRPr="00250F46">
        <w:rPr>
          <w:rFonts w:ascii="Arial" w:hAnsi="Arial" w:cs="Arial"/>
          <w:sz w:val="22"/>
          <w:szCs w:val="22"/>
        </w:rPr>
        <w:t>a</w:t>
      </w:r>
      <w:r w:rsidRPr="00250F46">
        <w:rPr>
          <w:rFonts w:ascii="Arial" w:hAnsi="Arial" w:cs="Arial"/>
          <w:sz w:val="22"/>
          <w:szCs w:val="22"/>
        </w:rPr>
        <w:t xml:space="preserve"> été</w:t>
      </w:r>
      <w:r w:rsidR="00963B1B" w:rsidRPr="00250F46">
        <w:rPr>
          <w:rFonts w:ascii="Arial" w:hAnsi="Arial" w:cs="Arial"/>
          <w:sz w:val="22"/>
          <w:szCs w:val="22"/>
        </w:rPr>
        <w:t xml:space="preserve">basé sur le fait </w:t>
      </w:r>
      <w:r w:rsidR="00BE5310" w:rsidRPr="00250F46">
        <w:rPr>
          <w:rFonts w:ascii="Arial" w:hAnsi="Arial" w:cs="Arial"/>
          <w:sz w:val="22"/>
          <w:szCs w:val="22"/>
        </w:rPr>
        <w:t>que les</w:t>
      </w:r>
      <w:r w:rsidR="009E7F2F">
        <w:rPr>
          <w:rFonts w:ascii="Arial" w:hAnsi="Arial" w:cs="Arial"/>
          <w:sz w:val="22"/>
          <w:szCs w:val="22"/>
        </w:rPr>
        <w:t xml:space="preserve"> </w:t>
      </w:r>
      <w:r w:rsidR="00ED4B37" w:rsidRPr="00250F46">
        <w:rPr>
          <w:rFonts w:ascii="Arial" w:hAnsi="Arial" w:cs="Arial"/>
          <w:sz w:val="22"/>
          <w:szCs w:val="22"/>
        </w:rPr>
        <w:t xml:space="preserve">candidats </w:t>
      </w:r>
      <w:r w:rsidR="00BE5310" w:rsidRPr="00250F46">
        <w:rPr>
          <w:rFonts w:ascii="Arial" w:hAnsi="Arial" w:cs="Arial"/>
          <w:sz w:val="22"/>
          <w:szCs w:val="22"/>
        </w:rPr>
        <w:t>doivent avoir</w:t>
      </w:r>
      <w:r w:rsidRPr="00250F46">
        <w:rPr>
          <w:rFonts w:ascii="Arial" w:hAnsi="Arial" w:cs="Arial"/>
          <w:sz w:val="22"/>
          <w:szCs w:val="22"/>
        </w:rPr>
        <w:t xml:space="preserve"> déjà effectué des enquêtes EPM et/ou </w:t>
      </w:r>
      <w:r w:rsidR="0074305B" w:rsidRPr="00250F46">
        <w:rPr>
          <w:rFonts w:ascii="Arial" w:hAnsi="Arial" w:cs="Arial"/>
          <w:sz w:val="22"/>
          <w:szCs w:val="22"/>
        </w:rPr>
        <w:t>OMD et/ou Enquêtes ménages (</w:t>
      </w:r>
      <w:r w:rsidRPr="00250F46">
        <w:rPr>
          <w:rFonts w:ascii="Arial" w:hAnsi="Arial" w:cs="Arial"/>
          <w:sz w:val="22"/>
          <w:szCs w:val="22"/>
        </w:rPr>
        <w:t>ENEMPSI</w:t>
      </w:r>
      <w:r w:rsidR="00963B1B" w:rsidRPr="00250F46">
        <w:rPr>
          <w:rFonts w:ascii="Arial" w:hAnsi="Arial" w:cs="Arial"/>
          <w:sz w:val="22"/>
          <w:szCs w:val="22"/>
        </w:rPr>
        <w:t xml:space="preserve">, </w:t>
      </w:r>
      <w:r w:rsidRPr="00250F46">
        <w:rPr>
          <w:rFonts w:ascii="Arial" w:hAnsi="Arial" w:cs="Arial"/>
          <w:sz w:val="22"/>
          <w:szCs w:val="22"/>
        </w:rPr>
        <w:t>AFROBAROMETRE</w:t>
      </w:r>
      <w:r w:rsidR="0074305B" w:rsidRPr="00250F46">
        <w:rPr>
          <w:rFonts w:ascii="Arial" w:hAnsi="Arial" w:cs="Arial"/>
          <w:sz w:val="22"/>
          <w:szCs w:val="22"/>
        </w:rPr>
        <w:t>, ETVA</w:t>
      </w:r>
      <w:r w:rsidR="00963B1B" w:rsidRPr="00250F46">
        <w:rPr>
          <w:rFonts w:ascii="Arial" w:hAnsi="Arial" w:cs="Arial"/>
          <w:sz w:val="22"/>
          <w:szCs w:val="22"/>
        </w:rPr>
        <w:t>,</w:t>
      </w:r>
      <w:r w:rsidR="009E7F2F">
        <w:rPr>
          <w:rFonts w:ascii="Arial" w:hAnsi="Arial" w:cs="Arial"/>
          <w:sz w:val="22"/>
          <w:szCs w:val="22"/>
        </w:rPr>
        <w:t xml:space="preserve"> </w:t>
      </w:r>
      <w:r w:rsidR="0074305B" w:rsidRPr="00250F46">
        <w:rPr>
          <w:rFonts w:ascii="Arial" w:hAnsi="Arial" w:cs="Arial"/>
          <w:sz w:val="22"/>
          <w:szCs w:val="22"/>
        </w:rPr>
        <w:t>EDS</w:t>
      </w:r>
      <w:r w:rsidRPr="00250F46">
        <w:rPr>
          <w:rFonts w:ascii="Arial" w:hAnsi="Arial" w:cs="Arial"/>
          <w:sz w:val="22"/>
          <w:szCs w:val="22"/>
        </w:rPr>
        <w:t>)</w:t>
      </w:r>
      <w:r w:rsidR="0074305B" w:rsidRPr="00250F46">
        <w:rPr>
          <w:rFonts w:ascii="Arial" w:hAnsi="Arial" w:cs="Arial"/>
          <w:sz w:val="22"/>
          <w:szCs w:val="22"/>
        </w:rPr>
        <w:t xml:space="preserve"> étant donné que </w:t>
      </w:r>
      <w:r w:rsidR="00D70EDE" w:rsidRPr="00250F46">
        <w:rPr>
          <w:rFonts w:ascii="Arial" w:hAnsi="Arial" w:cs="Arial"/>
          <w:sz w:val="22"/>
          <w:szCs w:val="22"/>
        </w:rPr>
        <w:t xml:space="preserve">plusieurs aspects du </w:t>
      </w:r>
      <w:r w:rsidR="0074305B" w:rsidRPr="00250F46">
        <w:rPr>
          <w:rFonts w:ascii="Arial" w:hAnsi="Arial" w:cs="Arial"/>
          <w:sz w:val="22"/>
          <w:szCs w:val="22"/>
        </w:rPr>
        <w:t xml:space="preserve">questionnaire utilisé pour ce projet </w:t>
      </w:r>
      <w:r w:rsidR="00D70EDE" w:rsidRPr="00250F46">
        <w:rPr>
          <w:rFonts w:ascii="Arial" w:hAnsi="Arial" w:cs="Arial"/>
          <w:sz w:val="22"/>
          <w:szCs w:val="22"/>
        </w:rPr>
        <w:t>sont similaires à ceux utilisés pour ces enquêtes, facilitant</w:t>
      </w:r>
      <w:r w:rsidR="00BE5310" w:rsidRPr="00250F46">
        <w:rPr>
          <w:rFonts w:ascii="Arial" w:hAnsi="Arial" w:cs="Arial"/>
          <w:sz w:val="22"/>
          <w:szCs w:val="22"/>
        </w:rPr>
        <w:t xml:space="preserve"> ainsi</w:t>
      </w:r>
      <w:r w:rsidR="00D70EDE" w:rsidRPr="00250F46">
        <w:rPr>
          <w:rFonts w:ascii="Arial" w:hAnsi="Arial" w:cs="Arial"/>
          <w:sz w:val="22"/>
          <w:szCs w:val="22"/>
        </w:rPr>
        <w:t xml:space="preserve"> l’assimilation et la compréhension des enquêteurs.</w:t>
      </w:r>
      <w:r w:rsidR="005974E3" w:rsidRPr="00250F46">
        <w:rPr>
          <w:rFonts w:ascii="Arial" w:hAnsi="Arial" w:cs="Arial"/>
          <w:sz w:val="22"/>
          <w:szCs w:val="22"/>
        </w:rPr>
        <w:t>Soixante-seize</w:t>
      </w:r>
      <w:r w:rsidR="00874C2D" w:rsidRPr="00250F46">
        <w:rPr>
          <w:rFonts w:ascii="Arial" w:hAnsi="Arial" w:cs="Arial"/>
          <w:sz w:val="22"/>
          <w:szCs w:val="22"/>
        </w:rPr>
        <w:t xml:space="preserve"> (76) enquêteurs ont été recrutés pour assi</w:t>
      </w:r>
      <w:r w:rsidR="007129BC" w:rsidRPr="00250F46">
        <w:rPr>
          <w:rFonts w:ascii="Arial" w:hAnsi="Arial" w:cs="Arial"/>
          <w:sz w:val="22"/>
          <w:szCs w:val="22"/>
        </w:rPr>
        <w:t xml:space="preserve">ster à la </w:t>
      </w:r>
      <w:r w:rsidR="00B90580" w:rsidRPr="00250F46">
        <w:rPr>
          <w:rFonts w:ascii="Arial" w:hAnsi="Arial" w:cs="Arial"/>
          <w:sz w:val="22"/>
          <w:szCs w:val="22"/>
        </w:rPr>
        <w:t>formation</w:t>
      </w:r>
      <w:r w:rsidR="0066798F" w:rsidRPr="00250F46">
        <w:rPr>
          <w:rFonts w:ascii="Arial" w:hAnsi="Arial" w:cs="Arial"/>
          <w:sz w:val="22"/>
          <w:szCs w:val="22"/>
        </w:rPr>
        <w:t>.</w:t>
      </w:r>
    </w:p>
    <w:p w:rsidR="007129BC" w:rsidRPr="00250F46" w:rsidRDefault="007129BC">
      <w:pPr>
        <w:jc w:val="both"/>
        <w:rPr>
          <w:rFonts w:ascii="Arial" w:hAnsi="Arial" w:cs="Arial"/>
          <w:sz w:val="22"/>
          <w:szCs w:val="22"/>
        </w:rPr>
      </w:pPr>
      <w:r w:rsidRPr="00250F46">
        <w:rPr>
          <w:rFonts w:ascii="Arial" w:hAnsi="Arial" w:cs="Arial"/>
          <w:sz w:val="22"/>
          <w:szCs w:val="22"/>
        </w:rPr>
        <w:t xml:space="preserve">Sept (7) opérateurs du Call Center </w:t>
      </w:r>
      <w:r w:rsidR="007D3ECC">
        <w:rPr>
          <w:rFonts w:ascii="Arial" w:hAnsi="Arial" w:cs="Arial"/>
          <w:sz w:val="22"/>
          <w:szCs w:val="22"/>
        </w:rPr>
        <w:t xml:space="preserve">et un (1) superviseur du Call Center </w:t>
      </w:r>
      <w:r w:rsidRPr="00250F46">
        <w:rPr>
          <w:rFonts w:ascii="Arial" w:hAnsi="Arial" w:cs="Arial"/>
          <w:sz w:val="22"/>
          <w:szCs w:val="22"/>
        </w:rPr>
        <w:t>ont également été recrutés pour le projet</w:t>
      </w:r>
      <w:r w:rsidR="00622091" w:rsidRPr="00250F46">
        <w:rPr>
          <w:rFonts w:ascii="Arial" w:hAnsi="Arial" w:cs="Arial"/>
          <w:sz w:val="22"/>
          <w:szCs w:val="22"/>
        </w:rPr>
        <w:t xml:space="preserve"> assurant le suivi par téléphone des enquêteurs et le contact avec les ménages enquêtés.</w:t>
      </w:r>
      <w:r w:rsidR="00044741" w:rsidRPr="00250F46">
        <w:rPr>
          <w:rFonts w:ascii="Arial" w:hAnsi="Arial" w:cs="Arial"/>
          <w:sz w:val="22"/>
          <w:szCs w:val="22"/>
        </w:rPr>
        <w:t xml:space="preserve">Le recrutement a tenu compte d’une répartition par sexe. </w:t>
      </w:r>
      <w:r w:rsidR="004B69AC" w:rsidRPr="00250F46">
        <w:rPr>
          <w:rFonts w:ascii="Arial" w:hAnsi="Arial" w:cs="Arial"/>
          <w:sz w:val="22"/>
          <w:szCs w:val="22"/>
        </w:rPr>
        <w:t>Ces opérateurs assureront l’enquête mensuelle jusqu’à la fin du projet (Août 2014).</w:t>
      </w:r>
    </w:p>
    <w:p w:rsidR="00A33E1A" w:rsidRDefault="00A33E1A" w:rsidP="0085162E">
      <w:pPr>
        <w:pStyle w:val="Titre2"/>
        <w:numPr>
          <w:ilvl w:val="0"/>
          <w:numId w:val="0"/>
        </w:numPr>
        <w:spacing w:before="240"/>
        <w:ind w:left="360"/>
        <w:rPr>
          <w:lang w:val="fr-FR"/>
        </w:rPr>
      </w:pPr>
      <w:bookmarkStart w:id="11" w:name="_Toc261871769"/>
      <w:bookmarkStart w:id="12" w:name="_Toc262323972"/>
      <w:r w:rsidRPr="0085162E">
        <w:rPr>
          <w:lang w:val="fr-FR"/>
        </w:rPr>
        <w:t>Formation des Opérateurs du Call Center et des Agents de collecte</w:t>
      </w:r>
      <w:bookmarkEnd w:id="11"/>
      <w:bookmarkEnd w:id="12"/>
    </w:p>
    <w:p w:rsidR="00CC02E3" w:rsidRPr="00CF5D8B" w:rsidRDefault="00CC02E3" w:rsidP="00250F46"/>
    <w:p w:rsidR="00CF2187" w:rsidRDefault="00A33E1A">
      <w:pPr>
        <w:jc w:val="both"/>
        <w:rPr>
          <w:rFonts w:ascii="Arial" w:hAnsi="Arial" w:cs="Arial"/>
          <w:sz w:val="22"/>
          <w:szCs w:val="22"/>
        </w:rPr>
      </w:pPr>
      <w:r w:rsidRPr="00250F46">
        <w:rPr>
          <w:rFonts w:ascii="Arial" w:hAnsi="Arial" w:cs="Arial"/>
          <w:sz w:val="22"/>
          <w:szCs w:val="22"/>
        </w:rPr>
        <w:t xml:space="preserve">La formation des Opérateurs du Call Center </w:t>
      </w:r>
      <w:r w:rsidR="00CF2187" w:rsidRPr="00250F46">
        <w:rPr>
          <w:rFonts w:ascii="Arial" w:hAnsi="Arial" w:cs="Arial"/>
          <w:sz w:val="22"/>
          <w:szCs w:val="22"/>
        </w:rPr>
        <w:t xml:space="preserve">a bénéficié de l’assistance des représentants de la Banque Mondiale </w:t>
      </w:r>
      <w:r w:rsidR="00C76173" w:rsidRPr="00250F46">
        <w:rPr>
          <w:rFonts w:ascii="Arial" w:hAnsi="Arial" w:cs="Arial"/>
          <w:sz w:val="22"/>
          <w:szCs w:val="22"/>
        </w:rPr>
        <w:t>à Madagascar et au niveau du Siège à Washington</w:t>
      </w:r>
      <w:r w:rsidR="00CF2187" w:rsidRPr="00250F46">
        <w:rPr>
          <w:rFonts w:ascii="Arial" w:hAnsi="Arial" w:cs="Arial"/>
          <w:sz w:val="22"/>
          <w:szCs w:val="22"/>
        </w:rPr>
        <w:t>.</w:t>
      </w:r>
    </w:p>
    <w:p w:rsidR="00CC02E3" w:rsidRPr="00250F46" w:rsidRDefault="00CC02E3">
      <w:pPr>
        <w:jc w:val="both"/>
        <w:rPr>
          <w:rFonts w:ascii="Arial" w:hAnsi="Arial" w:cs="Arial"/>
          <w:sz w:val="22"/>
          <w:szCs w:val="22"/>
        </w:rPr>
      </w:pPr>
    </w:p>
    <w:p w:rsidR="00587A48" w:rsidRPr="00250F46" w:rsidRDefault="00CF2187">
      <w:pPr>
        <w:jc w:val="both"/>
        <w:rPr>
          <w:rFonts w:ascii="Arial" w:hAnsi="Arial" w:cs="Arial"/>
          <w:sz w:val="22"/>
          <w:szCs w:val="22"/>
        </w:rPr>
      </w:pPr>
      <w:r w:rsidRPr="00250F46">
        <w:rPr>
          <w:rFonts w:ascii="Arial" w:hAnsi="Arial" w:cs="Arial"/>
          <w:sz w:val="22"/>
          <w:szCs w:val="22"/>
        </w:rPr>
        <w:t>La formation des Agents de collecte s’est tenue du 10 au 15 Mars</w:t>
      </w:r>
      <w:r w:rsidR="00B517B2" w:rsidRPr="00250F46">
        <w:rPr>
          <w:rFonts w:ascii="Arial" w:hAnsi="Arial" w:cs="Arial"/>
          <w:sz w:val="22"/>
          <w:szCs w:val="22"/>
        </w:rPr>
        <w:t xml:space="preserve"> 2014</w:t>
      </w:r>
      <w:r w:rsidR="0066798F" w:rsidRPr="00250F46">
        <w:rPr>
          <w:rFonts w:ascii="Arial" w:hAnsi="Arial" w:cs="Arial"/>
          <w:sz w:val="22"/>
          <w:szCs w:val="22"/>
        </w:rPr>
        <w:t xml:space="preserve">incluant entre autres </w:t>
      </w:r>
      <w:r w:rsidR="001C2164" w:rsidRPr="00250F46">
        <w:rPr>
          <w:rFonts w:ascii="Arial" w:hAnsi="Arial" w:cs="Arial"/>
          <w:sz w:val="22"/>
          <w:szCs w:val="22"/>
        </w:rPr>
        <w:t>la manipulation des tablettes</w:t>
      </w:r>
      <w:r w:rsidR="00973285" w:rsidRPr="00250F46">
        <w:rPr>
          <w:rFonts w:ascii="Arial" w:hAnsi="Arial" w:cs="Arial"/>
          <w:sz w:val="22"/>
          <w:szCs w:val="22"/>
        </w:rPr>
        <w:t>, la sensibilisation des ménages pour l’enquête mensuelle et la méthode de Peering.</w:t>
      </w:r>
      <w:r w:rsidR="00E779D9">
        <w:rPr>
          <w:rFonts w:ascii="Arial" w:hAnsi="Arial" w:cs="Arial"/>
          <w:sz w:val="22"/>
          <w:szCs w:val="22"/>
        </w:rPr>
        <w:t xml:space="preserve"> </w:t>
      </w:r>
      <w:r w:rsidR="00722D0E" w:rsidRPr="00250F46">
        <w:rPr>
          <w:rFonts w:ascii="Arial" w:hAnsi="Arial" w:cs="Arial"/>
          <w:sz w:val="22"/>
          <w:szCs w:val="22"/>
        </w:rPr>
        <w:t xml:space="preserve">Un test du questionnaire sur tablette a été effectué sur terrain le 14 Mars. </w:t>
      </w:r>
      <w:r w:rsidR="0066798F" w:rsidRPr="00250F46">
        <w:rPr>
          <w:rFonts w:ascii="Arial" w:hAnsi="Arial" w:cs="Arial"/>
          <w:sz w:val="22"/>
          <w:szCs w:val="22"/>
        </w:rPr>
        <w:t>Après les tests</w:t>
      </w:r>
      <w:r w:rsidR="00722D0E" w:rsidRPr="00250F46">
        <w:rPr>
          <w:rFonts w:ascii="Arial" w:hAnsi="Arial" w:cs="Arial"/>
          <w:sz w:val="22"/>
          <w:szCs w:val="22"/>
        </w:rPr>
        <w:t xml:space="preserve"> sur le projet</w:t>
      </w:r>
      <w:r w:rsidR="0066798F" w:rsidRPr="00250F46">
        <w:rPr>
          <w:rFonts w:ascii="Arial" w:hAnsi="Arial" w:cs="Arial"/>
          <w:sz w:val="22"/>
          <w:szCs w:val="22"/>
        </w:rPr>
        <w:t>, soixante-cinq (65) Agents de collecte ont été retenus parmi lesquelsv</w:t>
      </w:r>
      <w:r w:rsidR="00963B1B" w:rsidRPr="00250F46">
        <w:rPr>
          <w:rFonts w:ascii="Arial" w:hAnsi="Arial" w:cs="Arial"/>
          <w:sz w:val="22"/>
          <w:szCs w:val="22"/>
        </w:rPr>
        <w:t>ingt-deux (22)</w:t>
      </w:r>
      <w:r w:rsidR="00E779D9">
        <w:rPr>
          <w:rFonts w:ascii="Arial" w:hAnsi="Arial" w:cs="Arial"/>
          <w:sz w:val="22"/>
          <w:szCs w:val="22"/>
        </w:rPr>
        <w:t xml:space="preserve"> </w:t>
      </w:r>
      <w:r w:rsidR="00A0253C" w:rsidRPr="00250F46">
        <w:rPr>
          <w:rFonts w:ascii="Arial" w:hAnsi="Arial" w:cs="Arial"/>
          <w:sz w:val="22"/>
          <w:szCs w:val="22"/>
        </w:rPr>
        <w:t>Chefs d’équipe ont été désignés</w:t>
      </w:r>
      <w:r w:rsidR="00083D76" w:rsidRPr="00250F46">
        <w:rPr>
          <w:rFonts w:ascii="Arial" w:hAnsi="Arial" w:cs="Arial"/>
          <w:sz w:val="22"/>
          <w:szCs w:val="22"/>
        </w:rPr>
        <w:t>.</w:t>
      </w:r>
    </w:p>
    <w:p w:rsidR="00973285" w:rsidRDefault="00973285" w:rsidP="0085162E">
      <w:pPr>
        <w:pStyle w:val="Titre2"/>
        <w:numPr>
          <w:ilvl w:val="0"/>
          <w:numId w:val="0"/>
        </w:numPr>
        <w:spacing w:before="240"/>
        <w:ind w:left="360"/>
        <w:rPr>
          <w:lang w:val="fr-FR"/>
        </w:rPr>
      </w:pPr>
      <w:bookmarkStart w:id="13" w:name="_Toc261871770"/>
      <w:bookmarkStart w:id="14" w:name="_Toc262323973"/>
      <w:r w:rsidRPr="0085162E">
        <w:rPr>
          <w:lang w:val="fr-FR"/>
        </w:rPr>
        <w:t>Numéro</w:t>
      </w:r>
      <w:r w:rsidR="00E57A94" w:rsidRPr="0085162E">
        <w:rPr>
          <w:lang w:val="fr-FR"/>
        </w:rPr>
        <w:t>s</w:t>
      </w:r>
      <w:r w:rsidRPr="0085162E">
        <w:rPr>
          <w:lang w:val="fr-FR"/>
        </w:rPr>
        <w:t xml:space="preserve"> de téléphone réservé</w:t>
      </w:r>
      <w:r w:rsidR="00E57A94" w:rsidRPr="0085162E">
        <w:rPr>
          <w:lang w:val="fr-FR"/>
        </w:rPr>
        <w:t>s</w:t>
      </w:r>
      <w:r w:rsidRPr="0085162E">
        <w:rPr>
          <w:lang w:val="fr-FR"/>
        </w:rPr>
        <w:t xml:space="preserve"> pour la collecte</w:t>
      </w:r>
      <w:bookmarkEnd w:id="13"/>
      <w:bookmarkEnd w:id="14"/>
    </w:p>
    <w:p w:rsidR="00CC02E3" w:rsidRPr="00CF5D8B" w:rsidRDefault="00CC02E3" w:rsidP="00250F46"/>
    <w:p w:rsidR="002C1B8A" w:rsidRPr="00250F46" w:rsidRDefault="00E57A94">
      <w:pPr>
        <w:jc w:val="both"/>
        <w:rPr>
          <w:rFonts w:ascii="Arial" w:hAnsi="Arial" w:cs="Arial"/>
          <w:sz w:val="22"/>
          <w:szCs w:val="22"/>
        </w:rPr>
      </w:pPr>
      <w:r w:rsidRPr="00250F46">
        <w:rPr>
          <w:rFonts w:ascii="Arial" w:hAnsi="Arial" w:cs="Arial"/>
          <w:sz w:val="22"/>
          <w:szCs w:val="22"/>
        </w:rPr>
        <w:t>En vue de la collecte de d</w:t>
      </w:r>
      <w:r w:rsidR="00296373" w:rsidRPr="00250F46">
        <w:rPr>
          <w:rFonts w:ascii="Arial" w:hAnsi="Arial" w:cs="Arial"/>
          <w:sz w:val="22"/>
          <w:szCs w:val="22"/>
        </w:rPr>
        <w:t>onnées, HNI a négocié des numér</w:t>
      </w:r>
      <w:r w:rsidRPr="00250F46">
        <w:rPr>
          <w:rFonts w:ascii="Arial" w:hAnsi="Arial" w:cs="Arial"/>
          <w:sz w:val="22"/>
          <w:szCs w:val="22"/>
        </w:rPr>
        <w:t>os réservés auprès des trois (3) opérateurs t</w:t>
      </w:r>
      <w:r w:rsidR="00296373" w:rsidRPr="00250F46">
        <w:rPr>
          <w:rFonts w:ascii="Arial" w:hAnsi="Arial" w:cs="Arial"/>
          <w:sz w:val="22"/>
          <w:szCs w:val="22"/>
        </w:rPr>
        <w:t xml:space="preserve">éléphoniques </w:t>
      </w:r>
      <w:r w:rsidRPr="00250F46">
        <w:rPr>
          <w:rFonts w:ascii="Arial" w:hAnsi="Arial" w:cs="Arial"/>
          <w:sz w:val="22"/>
          <w:szCs w:val="22"/>
        </w:rPr>
        <w:t>(Orange,</w:t>
      </w:r>
      <w:r w:rsidR="00E779D9">
        <w:rPr>
          <w:rFonts w:ascii="Arial" w:hAnsi="Arial" w:cs="Arial"/>
          <w:sz w:val="22"/>
          <w:szCs w:val="22"/>
        </w:rPr>
        <w:t xml:space="preserve"> </w:t>
      </w:r>
      <w:r w:rsidRPr="00250F46">
        <w:rPr>
          <w:rFonts w:ascii="Arial" w:hAnsi="Arial" w:cs="Arial"/>
          <w:sz w:val="22"/>
          <w:szCs w:val="22"/>
        </w:rPr>
        <w:t xml:space="preserve">Telma, Airtel) afin que les enquêteurs puissent envoyer leurs données </w:t>
      </w:r>
      <w:r w:rsidR="00ED0EFB" w:rsidRPr="00250F46">
        <w:rPr>
          <w:rFonts w:ascii="Arial" w:hAnsi="Arial" w:cs="Arial"/>
          <w:sz w:val="22"/>
          <w:szCs w:val="22"/>
        </w:rPr>
        <w:t>en utilisant</w:t>
      </w:r>
      <w:r w:rsidRPr="00250F46">
        <w:rPr>
          <w:rFonts w:ascii="Arial" w:hAnsi="Arial" w:cs="Arial"/>
          <w:sz w:val="22"/>
          <w:szCs w:val="22"/>
        </w:rPr>
        <w:t xml:space="preserve"> l’opérateur présent sur la zone d’enquête</w:t>
      </w:r>
      <w:r w:rsidR="00ED0EFB" w:rsidRPr="00250F46">
        <w:rPr>
          <w:rFonts w:ascii="Arial" w:hAnsi="Arial" w:cs="Arial"/>
          <w:sz w:val="22"/>
          <w:szCs w:val="22"/>
        </w:rPr>
        <w:t>, selon la couverture réseau.</w:t>
      </w:r>
      <w:r w:rsidR="00E779D9">
        <w:rPr>
          <w:rFonts w:ascii="Arial" w:hAnsi="Arial" w:cs="Arial"/>
          <w:sz w:val="22"/>
          <w:szCs w:val="22"/>
        </w:rPr>
        <w:t xml:space="preserve"> </w:t>
      </w:r>
      <w:r w:rsidR="00745C51" w:rsidRPr="00250F46">
        <w:rPr>
          <w:rFonts w:ascii="Arial" w:hAnsi="Arial" w:cs="Arial"/>
          <w:sz w:val="22"/>
          <w:szCs w:val="22"/>
        </w:rPr>
        <w:t xml:space="preserve">Le numéro </w:t>
      </w:r>
      <w:r w:rsidR="00486C07" w:rsidRPr="00250F46">
        <w:rPr>
          <w:rFonts w:ascii="Arial" w:hAnsi="Arial" w:cs="Arial"/>
          <w:sz w:val="22"/>
          <w:szCs w:val="22"/>
        </w:rPr>
        <w:t xml:space="preserve">0333782965 </w:t>
      </w:r>
      <w:r w:rsidR="00745C51" w:rsidRPr="00250F46">
        <w:rPr>
          <w:rFonts w:ascii="Arial" w:hAnsi="Arial" w:cs="Arial"/>
          <w:sz w:val="22"/>
          <w:szCs w:val="22"/>
        </w:rPr>
        <w:t xml:space="preserve">a été utilisé pour les envois par Orange et Telma. </w:t>
      </w:r>
      <w:r w:rsidR="00ED0EFB" w:rsidRPr="00250F46">
        <w:rPr>
          <w:rFonts w:ascii="Arial" w:hAnsi="Arial" w:cs="Arial"/>
          <w:sz w:val="22"/>
          <w:szCs w:val="22"/>
        </w:rPr>
        <w:t xml:space="preserve">Le numéro </w:t>
      </w:r>
      <w:r w:rsidR="00486C07" w:rsidRPr="00250F46">
        <w:rPr>
          <w:rFonts w:ascii="Arial" w:hAnsi="Arial" w:cs="Arial"/>
          <w:sz w:val="22"/>
          <w:szCs w:val="22"/>
        </w:rPr>
        <w:t xml:space="preserve">0333782944 </w:t>
      </w:r>
      <w:r w:rsidR="00ED0EFB" w:rsidRPr="00250F46">
        <w:rPr>
          <w:rFonts w:ascii="Arial" w:hAnsi="Arial" w:cs="Arial"/>
          <w:sz w:val="22"/>
          <w:szCs w:val="22"/>
        </w:rPr>
        <w:t>a été utilisé pour la réception des données envoyées à partir de puces Airtel</w:t>
      </w:r>
      <w:r w:rsidR="00745C51" w:rsidRPr="00250F46">
        <w:rPr>
          <w:rFonts w:ascii="Arial" w:hAnsi="Arial" w:cs="Arial"/>
          <w:sz w:val="22"/>
          <w:szCs w:val="22"/>
        </w:rPr>
        <w:t>, dont les envois sont gratuits</w:t>
      </w:r>
      <w:r w:rsidR="00ED0EFB" w:rsidRPr="00250F46">
        <w:rPr>
          <w:rFonts w:ascii="Arial" w:hAnsi="Arial" w:cs="Arial"/>
          <w:sz w:val="22"/>
          <w:szCs w:val="22"/>
        </w:rPr>
        <w:t>.</w:t>
      </w:r>
    </w:p>
    <w:p w:rsidR="002C1B8A" w:rsidRDefault="002C1B8A" w:rsidP="0085162E">
      <w:pPr>
        <w:pStyle w:val="Titre2"/>
        <w:numPr>
          <w:ilvl w:val="0"/>
          <w:numId w:val="0"/>
        </w:numPr>
        <w:spacing w:before="240"/>
        <w:ind w:left="360"/>
        <w:rPr>
          <w:lang w:val="fr-FR"/>
        </w:rPr>
      </w:pPr>
      <w:bookmarkStart w:id="15" w:name="_Toc261871771"/>
      <w:bookmarkStart w:id="16" w:name="_Toc262323974"/>
      <w:r w:rsidRPr="0085162E">
        <w:rPr>
          <w:lang w:val="fr-FR"/>
        </w:rPr>
        <w:lastRenderedPageBreak/>
        <w:t>Développement de la base de données</w:t>
      </w:r>
      <w:bookmarkEnd w:id="15"/>
      <w:bookmarkEnd w:id="16"/>
    </w:p>
    <w:p w:rsidR="00CC02E3" w:rsidRPr="00CF5D8B" w:rsidRDefault="00CC02E3" w:rsidP="00DC5349"/>
    <w:p w:rsidR="00DD2266" w:rsidRDefault="002C1B8A">
      <w:pPr>
        <w:jc w:val="both"/>
        <w:rPr>
          <w:rFonts w:ascii="Arial" w:hAnsi="Arial" w:cs="Arial"/>
          <w:sz w:val="22"/>
          <w:szCs w:val="22"/>
        </w:rPr>
      </w:pPr>
      <w:r w:rsidRPr="00DC5349">
        <w:rPr>
          <w:rFonts w:ascii="Arial" w:hAnsi="Arial" w:cs="Arial"/>
          <w:sz w:val="22"/>
          <w:szCs w:val="22"/>
        </w:rPr>
        <w:t xml:space="preserve">Des réunions techniques de mise au point ont été tenues avec l’INSTAT en vue de la conception et de la mise en place du système pour la </w:t>
      </w:r>
      <w:r w:rsidR="00E23A4B" w:rsidRPr="00DC5349">
        <w:rPr>
          <w:rFonts w:ascii="Arial" w:hAnsi="Arial" w:cs="Arial"/>
          <w:sz w:val="22"/>
          <w:szCs w:val="22"/>
        </w:rPr>
        <w:t>détermination des critères de contrôle</w:t>
      </w:r>
      <w:r w:rsidRPr="00DC5349">
        <w:rPr>
          <w:rFonts w:ascii="Arial" w:hAnsi="Arial" w:cs="Arial"/>
          <w:sz w:val="22"/>
          <w:szCs w:val="22"/>
        </w:rPr>
        <w:t xml:space="preserve"> et l’insertion des questionnaires,</w:t>
      </w:r>
      <w:r w:rsidR="00083D76" w:rsidRPr="00DC5349">
        <w:rPr>
          <w:rFonts w:ascii="Arial" w:hAnsi="Arial" w:cs="Arial"/>
          <w:sz w:val="22"/>
          <w:szCs w:val="22"/>
        </w:rPr>
        <w:t xml:space="preserve"> ainsi que les inputs et outputs du système</w:t>
      </w:r>
      <w:r w:rsidR="00FC4402" w:rsidRPr="00DC5349">
        <w:rPr>
          <w:rFonts w:ascii="Arial" w:hAnsi="Arial" w:cs="Arial"/>
          <w:sz w:val="22"/>
          <w:szCs w:val="22"/>
        </w:rPr>
        <w:t>.</w:t>
      </w:r>
      <w:r w:rsidR="001A2D3D">
        <w:rPr>
          <w:rFonts w:ascii="Arial" w:hAnsi="Arial" w:cs="Arial"/>
          <w:sz w:val="22"/>
          <w:szCs w:val="22"/>
        </w:rPr>
        <w:t xml:space="preserve">HNI a utilisé </w:t>
      </w:r>
      <w:r w:rsidR="005068DE">
        <w:rPr>
          <w:rFonts w:ascii="Arial" w:hAnsi="Arial" w:cs="Arial"/>
          <w:sz w:val="22"/>
          <w:szCs w:val="22"/>
        </w:rPr>
        <w:t>ses</w:t>
      </w:r>
      <w:r w:rsidR="001A2D3D">
        <w:rPr>
          <w:rFonts w:ascii="Arial" w:hAnsi="Arial" w:cs="Arial"/>
          <w:sz w:val="22"/>
          <w:szCs w:val="22"/>
        </w:rPr>
        <w:t xml:space="preserve"> expérience</w:t>
      </w:r>
      <w:r w:rsidR="005068DE">
        <w:rPr>
          <w:rFonts w:ascii="Arial" w:hAnsi="Arial" w:cs="Arial"/>
          <w:sz w:val="22"/>
          <w:szCs w:val="22"/>
        </w:rPr>
        <w:t xml:space="preserve">s avec son système de collecte de données en ligne </w:t>
      </w:r>
      <w:r w:rsidR="001A2D3D">
        <w:rPr>
          <w:rFonts w:ascii="Arial" w:hAnsi="Arial" w:cs="Arial"/>
          <w:sz w:val="22"/>
          <w:szCs w:val="22"/>
        </w:rPr>
        <w:t xml:space="preserve">DataWinners </w:t>
      </w:r>
      <w:r w:rsidR="005068DE">
        <w:rPr>
          <w:rFonts w:ascii="Arial" w:hAnsi="Arial" w:cs="Arial"/>
          <w:sz w:val="22"/>
          <w:szCs w:val="22"/>
        </w:rPr>
        <w:t xml:space="preserve">pour </w:t>
      </w:r>
      <w:r w:rsidR="001A2D3D">
        <w:rPr>
          <w:rFonts w:ascii="Arial" w:hAnsi="Arial" w:cs="Arial"/>
          <w:sz w:val="22"/>
          <w:szCs w:val="22"/>
        </w:rPr>
        <w:t xml:space="preserve">développer </w:t>
      </w:r>
      <w:r w:rsidR="005068DE">
        <w:rPr>
          <w:rFonts w:ascii="Arial" w:hAnsi="Arial" w:cs="Arial"/>
          <w:sz w:val="22"/>
          <w:szCs w:val="22"/>
        </w:rPr>
        <w:t>la</w:t>
      </w:r>
      <w:r w:rsidR="001A2D3D">
        <w:rPr>
          <w:rFonts w:ascii="Arial" w:hAnsi="Arial" w:cs="Arial"/>
          <w:sz w:val="22"/>
          <w:szCs w:val="22"/>
        </w:rPr>
        <w:t xml:space="preserve"> plat</w:t>
      </w:r>
      <w:r w:rsidR="005068DE">
        <w:rPr>
          <w:rFonts w:ascii="Arial" w:hAnsi="Arial" w:cs="Arial"/>
          <w:sz w:val="22"/>
          <w:szCs w:val="22"/>
        </w:rPr>
        <w:t>e</w:t>
      </w:r>
      <w:r w:rsidR="001A2D3D">
        <w:rPr>
          <w:rFonts w:ascii="Arial" w:hAnsi="Arial" w:cs="Arial"/>
          <w:sz w:val="22"/>
          <w:szCs w:val="22"/>
        </w:rPr>
        <w:t>forme pour l’enquête de référence</w:t>
      </w:r>
      <w:r w:rsidR="005068DE">
        <w:rPr>
          <w:rFonts w:ascii="Arial" w:hAnsi="Arial" w:cs="Arial"/>
          <w:sz w:val="22"/>
          <w:szCs w:val="22"/>
        </w:rPr>
        <w:t xml:space="preserve"> de ce projet</w:t>
      </w:r>
      <w:r w:rsidR="001A2D3D">
        <w:rPr>
          <w:rFonts w:ascii="Arial" w:hAnsi="Arial" w:cs="Arial"/>
          <w:sz w:val="22"/>
          <w:szCs w:val="22"/>
        </w:rPr>
        <w:t>.</w:t>
      </w:r>
    </w:p>
    <w:p w:rsidR="001A2D3D" w:rsidRPr="00DC5349" w:rsidRDefault="001A2D3D">
      <w:pPr>
        <w:jc w:val="both"/>
        <w:rPr>
          <w:rFonts w:ascii="Arial" w:hAnsi="Arial" w:cs="Arial"/>
          <w:sz w:val="22"/>
          <w:szCs w:val="22"/>
        </w:rPr>
      </w:pPr>
    </w:p>
    <w:p w:rsidR="00FC4402" w:rsidRDefault="00DB12A1">
      <w:pPr>
        <w:jc w:val="both"/>
        <w:rPr>
          <w:rFonts w:ascii="Arial" w:hAnsi="Arial" w:cs="Arial"/>
          <w:color w:val="000000"/>
          <w:kern w:val="28"/>
          <w:sz w:val="22"/>
          <w:szCs w:val="22"/>
        </w:rPr>
      </w:pPr>
      <w:r w:rsidRPr="00DC5349">
        <w:rPr>
          <w:rFonts w:ascii="Arial" w:hAnsi="Arial" w:cs="Arial"/>
          <w:sz w:val="22"/>
          <w:szCs w:val="22"/>
        </w:rPr>
        <w:t xml:space="preserve">Outre </w:t>
      </w:r>
      <w:r w:rsidR="00E23A4B" w:rsidRPr="00DC5349">
        <w:rPr>
          <w:rFonts w:ascii="Arial" w:hAnsi="Arial" w:cs="Arial"/>
          <w:sz w:val="22"/>
          <w:szCs w:val="22"/>
        </w:rPr>
        <w:t>l’application pour télécharge</w:t>
      </w:r>
      <w:r w:rsidR="000E223D" w:rsidRPr="00DC5349">
        <w:rPr>
          <w:rFonts w:ascii="Arial" w:hAnsi="Arial" w:cs="Arial"/>
          <w:sz w:val="22"/>
          <w:szCs w:val="22"/>
        </w:rPr>
        <w:t>r</w:t>
      </w:r>
      <w:r w:rsidR="001C0F72">
        <w:rPr>
          <w:rFonts w:ascii="Arial" w:hAnsi="Arial" w:cs="Arial"/>
          <w:sz w:val="22"/>
          <w:szCs w:val="22"/>
        </w:rPr>
        <w:t xml:space="preserve"> </w:t>
      </w:r>
      <w:r w:rsidR="000E223D" w:rsidRPr="00DC5349">
        <w:rPr>
          <w:rFonts w:ascii="Arial" w:hAnsi="Arial" w:cs="Arial"/>
          <w:sz w:val="22"/>
          <w:szCs w:val="22"/>
        </w:rPr>
        <w:t>le</w:t>
      </w:r>
      <w:r w:rsidR="001C0F72">
        <w:rPr>
          <w:rFonts w:ascii="Arial" w:hAnsi="Arial" w:cs="Arial"/>
          <w:sz w:val="22"/>
          <w:szCs w:val="22"/>
        </w:rPr>
        <w:t xml:space="preserve"> </w:t>
      </w:r>
      <w:r w:rsidRPr="00DC5349">
        <w:rPr>
          <w:rFonts w:ascii="Arial" w:hAnsi="Arial" w:cs="Arial"/>
          <w:sz w:val="22"/>
          <w:szCs w:val="22"/>
        </w:rPr>
        <w:t xml:space="preserve">questionnaire </w:t>
      </w:r>
      <w:r w:rsidR="00083D76" w:rsidRPr="00DC5349">
        <w:rPr>
          <w:rFonts w:ascii="Arial" w:hAnsi="Arial" w:cs="Arial"/>
          <w:sz w:val="22"/>
          <w:szCs w:val="22"/>
        </w:rPr>
        <w:t xml:space="preserve">de </w:t>
      </w:r>
      <w:r w:rsidRPr="00DC5349">
        <w:rPr>
          <w:rFonts w:ascii="Arial" w:hAnsi="Arial" w:cs="Arial"/>
          <w:sz w:val="22"/>
          <w:szCs w:val="22"/>
        </w:rPr>
        <w:t>l’enquête de référence</w:t>
      </w:r>
      <w:r w:rsidR="003A44A2" w:rsidRPr="00DC5349">
        <w:rPr>
          <w:rFonts w:ascii="Arial" w:hAnsi="Arial" w:cs="Arial"/>
          <w:sz w:val="22"/>
          <w:szCs w:val="22"/>
        </w:rPr>
        <w:t xml:space="preserve"> sur les tablettes</w:t>
      </w:r>
      <w:r w:rsidRPr="00DC5349">
        <w:rPr>
          <w:rFonts w:ascii="Arial" w:hAnsi="Arial" w:cs="Arial"/>
          <w:sz w:val="22"/>
          <w:szCs w:val="22"/>
        </w:rPr>
        <w:t xml:space="preserve">, HNI a développé </w:t>
      </w:r>
      <w:r w:rsidR="00634C6F" w:rsidRPr="00DC5349">
        <w:rPr>
          <w:rFonts w:ascii="Arial" w:hAnsi="Arial" w:cs="Arial"/>
          <w:sz w:val="22"/>
          <w:szCs w:val="22"/>
        </w:rPr>
        <w:t>d’autres applications dont l’utilisation d’</w:t>
      </w:r>
      <w:r w:rsidRPr="00DC5349">
        <w:rPr>
          <w:rFonts w:ascii="Arial" w:hAnsi="Arial" w:cs="Arial"/>
          <w:sz w:val="22"/>
          <w:szCs w:val="22"/>
        </w:rPr>
        <w:t xml:space="preserve">un autre questionnaire dénommé “Ala Olana” (solution) permettant aux chefs d’équipe d’informer </w:t>
      </w:r>
      <w:r w:rsidR="00E23A4B" w:rsidRPr="00DC5349">
        <w:rPr>
          <w:rFonts w:ascii="Arial" w:hAnsi="Arial" w:cs="Arial"/>
          <w:sz w:val="22"/>
          <w:szCs w:val="22"/>
        </w:rPr>
        <w:t xml:space="preserve">HNI et INSTAT </w:t>
      </w:r>
      <w:r w:rsidRPr="00DC5349">
        <w:rPr>
          <w:rFonts w:ascii="Arial" w:hAnsi="Arial" w:cs="Arial"/>
          <w:sz w:val="22"/>
          <w:szCs w:val="22"/>
        </w:rPr>
        <w:t>sur les problèmes rencontrés et les solutions adoptées</w:t>
      </w:r>
      <w:r w:rsidR="00083D76" w:rsidRPr="00DC5349">
        <w:rPr>
          <w:rFonts w:ascii="Arial" w:hAnsi="Arial" w:cs="Arial"/>
          <w:sz w:val="22"/>
          <w:szCs w:val="22"/>
        </w:rPr>
        <w:t xml:space="preserve"> par les équipes</w:t>
      </w:r>
      <w:r w:rsidRPr="00DC5349">
        <w:rPr>
          <w:rFonts w:ascii="Arial" w:hAnsi="Arial" w:cs="Arial"/>
          <w:sz w:val="22"/>
          <w:szCs w:val="22"/>
        </w:rPr>
        <w:t>. HNI et INSTAT sont ainsi informés en temps réel</w:t>
      </w:r>
      <w:r w:rsidR="001A2D3D">
        <w:rPr>
          <w:rFonts w:ascii="Arial" w:hAnsi="Arial" w:cs="Arial"/>
          <w:sz w:val="22"/>
          <w:szCs w:val="22"/>
        </w:rPr>
        <w:t xml:space="preserve"> avec des alertes</w:t>
      </w:r>
      <w:r w:rsidR="000E223D" w:rsidRPr="00DC5349">
        <w:rPr>
          <w:rFonts w:ascii="Arial" w:hAnsi="Arial" w:cs="Arial"/>
          <w:sz w:val="22"/>
          <w:szCs w:val="22"/>
        </w:rPr>
        <w:t xml:space="preserve"> par e-mail</w:t>
      </w:r>
      <w:r w:rsidRPr="00DC5349">
        <w:rPr>
          <w:rFonts w:ascii="Arial" w:hAnsi="Arial" w:cs="Arial"/>
          <w:sz w:val="22"/>
          <w:szCs w:val="22"/>
        </w:rPr>
        <w:t xml:space="preserve"> et </w:t>
      </w:r>
      <w:r w:rsidR="00E23A4B" w:rsidRPr="00DC5349">
        <w:rPr>
          <w:rFonts w:ascii="Arial" w:hAnsi="Arial" w:cs="Arial"/>
          <w:sz w:val="22"/>
          <w:szCs w:val="22"/>
        </w:rPr>
        <w:t>au même moment</w:t>
      </w:r>
      <w:r w:rsidR="00083D76" w:rsidRPr="00DC5349">
        <w:rPr>
          <w:rFonts w:ascii="Arial" w:hAnsi="Arial" w:cs="Arial"/>
          <w:sz w:val="22"/>
          <w:szCs w:val="22"/>
        </w:rPr>
        <w:t xml:space="preserve"> et ont pu </w:t>
      </w:r>
      <w:r w:rsidR="00471691" w:rsidRPr="00DC5349">
        <w:rPr>
          <w:rFonts w:ascii="Arial" w:hAnsi="Arial" w:cs="Arial"/>
          <w:color w:val="000000"/>
          <w:kern w:val="28"/>
          <w:sz w:val="22"/>
          <w:szCs w:val="22"/>
        </w:rPr>
        <w:t>solutionner le</w:t>
      </w:r>
      <w:r w:rsidRPr="00DC5349">
        <w:rPr>
          <w:rFonts w:ascii="Arial" w:hAnsi="Arial" w:cs="Arial"/>
          <w:color w:val="000000"/>
          <w:kern w:val="28"/>
          <w:sz w:val="22"/>
          <w:szCs w:val="22"/>
        </w:rPr>
        <w:t xml:space="preserve">s problèmes </w:t>
      </w:r>
      <w:r w:rsidR="00471691" w:rsidRPr="00DC5349">
        <w:rPr>
          <w:rFonts w:ascii="Arial" w:hAnsi="Arial" w:cs="Arial"/>
          <w:color w:val="000000"/>
          <w:kern w:val="28"/>
          <w:sz w:val="22"/>
          <w:szCs w:val="22"/>
        </w:rPr>
        <w:t>de ces derniers de façon rapide</w:t>
      </w:r>
      <w:r w:rsidRPr="00DC5349">
        <w:rPr>
          <w:rFonts w:ascii="Arial" w:hAnsi="Arial" w:cs="Arial"/>
          <w:color w:val="000000"/>
          <w:kern w:val="28"/>
          <w:sz w:val="22"/>
          <w:szCs w:val="22"/>
        </w:rPr>
        <w:t>. Ces données</w:t>
      </w:r>
      <w:r w:rsidR="000E223D" w:rsidRPr="00DC5349">
        <w:rPr>
          <w:rFonts w:ascii="Arial" w:hAnsi="Arial" w:cs="Arial"/>
          <w:color w:val="000000"/>
          <w:kern w:val="28"/>
          <w:sz w:val="22"/>
          <w:szCs w:val="22"/>
        </w:rPr>
        <w:t xml:space="preserve"> provenant des enquêteurs sur terrain</w:t>
      </w:r>
      <w:r w:rsidRPr="00DC5349">
        <w:rPr>
          <w:rFonts w:ascii="Arial" w:hAnsi="Arial" w:cs="Arial"/>
          <w:color w:val="000000"/>
          <w:kern w:val="28"/>
          <w:sz w:val="22"/>
          <w:szCs w:val="22"/>
        </w:rPr>
        <w:t xml:space="preserve"> sont par ailleurs immédiatement stockées dans la base de données.</w:t>
      </w:r>
    </w:p>
    <w:p w:rsidR="00CC02E3" w:rsidRPr="00DC5349" w:rsidRDefault="00CC02E3">
      <w:pPr>
        <w:jc w:val="both"/>
        <w:rPr>
          <w:rFonts w:ascii="Arial" w:hAnsi="Arial" w:cs="Arial"/>
          <w:color w:val="000000"/>
          <w:kern w:val="28"/>
          <w:sz w:val="22"/>
          <w:szCs w:val="22"/>
        </w:rPr>
      </w:pPr>
    </w:p>
    <w:p w:rsidR="00634C6F" w:rsidRPr="00DC5349" w:rsidRDefault="00634C6F">
      <w:pPr>
        <w:jc w:val="both"/>
        <w:rPr>
          <w:rFonts w:ascii="Arial" w:hAnsi="Arial" w:cs="Arial"/>
          <w:sz w:val="22"/>
          <w:szCs w:val="22"/>
        </w:rPr>
      </w:pPr>
      <w:r w:rsidRPr="00DC5349">
        <w:rPr>
          <w:rFonts w:ascii="Arial" w:hAnsi="Arial" w:cs="Arial"/>
          <w:sz w:val="22"/>
          <w:szCs w:val="22"/>
        </w:rPr>
        <w:t>D'autres applications ont également été développées pour permettre le nettoyage</w:t>
      </w:r>
      <w:r w:rsidR="00443BBF" w:rsidRPr="00DC5349">
        <w:rPr>
          <w:rFonts w:ascii="Arial" w:hAnsi="Arial" w:cs="Arial"/>
          <w:sz w:val="22"/>
          <w:szCs w:val="22"/>
        </w:rPr>
        <w:t>,</w:t>
      </w:r>
      <w:r w:rsidRPr="00DC5349">
        <w:rPr>
          <w:rFonts w:ascii="Arial" w:hAnsi="Arial" w:cs="Arial"/>
          <w:sz w:val="22"/>
          <w:szCs w:val="22"/>
        </w:rPr>
        <w:t xml:space="preserve">l'analyse des données et la production de rapports aussi bien pour HNI que pour </w:t>
      </w:r>
      <w:r w:rsidR="00C914B9" w:rsidRPr="00DC5349">
        <w:rPr>
          <w:rFonts w:ascii="Arial" w:hAnsi="Arial" w:cs="Arial"/>
          <w:sz w:val="22"/>
          <w:szCs w:val="22"/>
        </w:rPr>
        <w:t>les membres del’INSTAT qui ont</w:t>
      </w:r>
      <w:r w:rsidRPr="00DC5349">
        <w:rPr>
          <w:rFonts w:ascii="Arial" w:hAnsi="Arial" w:cs="Arial"/>
          <w:sz w:val="22"/>
          <w:szCs w:val="22"/>
        </w:rPr>
        <w:t xml:space="preserve"> été désigné</w:t>
      </w:r>
      <w:r w:rsidR="00C914B9" w:rsidRPr="00DC5349">
        <w:rPr>
          <w:rFonts w:ascii="Arial" w:hAnsi="Arial" w:cs="Arial"/>
          <w:sz w:val="22"/>
          <w:szCs w:val="22"/>
        </w:rPr>
        <w:t xml:space="preserve">spar </w:t>
      </w:r>
      <w:r w:rsidR="00443BBF" w:rsidRPr="00DC5349">
        <w:rPr>
          <w:rFonts w:ascii="Arial" w:hAnsi="Arial" w:cs="Arial"/>
          <w:sz w:val="22"/>
          <w:szCs w:val="22"/>
        </w:rPr>
        <w:t xml:space="preserve">ce dernier </w:t>
      </w:r>
      <w:r w:rsidRPr="00DC5349">
        <w:rPr>
          <w:rFonts w:ascii="Arial" w:hAnsi="Arial" w:cs="Arial"/>
          <w:sz w:val="22"/>
          <w:szCs w:val="22"/>
        </w:rPr>
        <w:t>comme étant autorisé</w:t>
      </w:r>
      <w:r w:rsidR="00C914B9" w:rsidRPr="00DC5349">
        <w:rPr>
          <w:rFonts w:ascii="Arial" w:hAnsi="Arial" w:cs="Arial"/>
          <w:sz w:val="22"/>
          <w:szCs w:val="22"/>
        </w:rPr>
        <w:t>s</w:t>
      </w:r>
      <w:r w:rsidRPr="00DC5349">
        <w:rPr>
          <w:rFonts w:ascii="Arial" w:hAnsi="Arial" w:cs="Arial"/>
          <w:sz w:val="22"/>
          <w:szCs w:val="22"/>
        </w:rPr>
        <w:t xml:space="preserve"> à accéder à la visualisation des données en ligne et aux rapports en temps réel sur l’état des données par Région, par District et par Commune</w:t>
      </w:r>
      <w:r w:rsidR="00C24426" w:rsidRPr="00DC5349">
        <w:rPr>
          <w:rFonts w:ascii="Arial" w:hAnsi="Arial" w:cs="Arial"/>
          <w:sz w:val="22"/>
          <w:szCs w:val="22"/>
        </w:rPr>
        <w:t xml:space="preserve"> et même</w:t>
      </w:r>
      <w:r w:rsidR="00415B4B" w:rsidRPr="00DC5349">
        <w:rPr>
          <w:rFonts w:ascii="Arial" w:hAnsi="Arial" w:cs="Arial"/>
          <w:sz w:val="22"/>
          <w:szCs w:val="22"/>
        </w:rPr>
        <w:t xml:space="preserve"> jusqu’au</w:t>
      </w:r>
      <w:r w:rsidR="00C24426" w:rsidRPr="00DC5349">
        <w:rPr>
          <w:rFonts w:ascii="Arial" w:hAnsi="Arial" w:cs="Arial"/>
          <w:sz w:val="22"/>
          <w:szCs w:val="22"/>
        </w:rPr>
        <w:t xml:space="preserve"> niveau des</w:t>
      </w:r>
      <w:r w:rsidR="00415B4B" w:rsidRPr="00DC5349">
        <w:rPr>
          <w:rFonts w:ascii="Arial" w:hAnsi="Arial" w:cs="Arial"/>
          <w:sz w:val="22"/>
          <w:szCs w:val="22"/>
        </w:rPr>
        <w:t xml:space="preserve"> grappe</w:t>
      </w:r>
      <w:r w:rsidR="00C24426" w:rsidRPr="00DC5349">
        <w:rPr>
          <w:rFonts w:ascii="Arial" w:hAnsi="Arial" w:cs="Arial"/>
          <w:sz w:val="22"/>
          <w:szCs w:val="22"/>
        </w:rPr>
        <w:t>s.</w:t>
      </w:r>
    </w:p>
    <w:p w:rsidR="00FC4402" w:rsidRDefault="00FC4402" w:rsidP="0085162E">
      <w:pPr>
        <w:pStyle w:val="Titre2"/>
        <w:numPr>
          <w:ilvl w:val="0"/>
          <w:numId w:val="0"/>
        </w:numPr>
        <w:spacing w:before="240"/>
        <w:ind w:left="360"/>
        <w:rPr>
          <w:lang w:val="fr-FR"/>
        </w:rPr>
      </w:pPr>
      <w:bookmarkStart w:id="17" w:name="_Toc261871772"/>
      <w:bookmarkStart w:id="18" w:name="_Toc262323975"/>
      <w:r w:rsidRPr="0085162E">
        <w:rPr>
          <w:lang w:val="fr-FR"/>
        </w:rPr>
        <w:t>Test de tablettes</w:t>
      </w:r>
      <w:bookmarkEnd w:id="17"/>
      <w:bookmarkEnd w:id="18"/>
    </w:p>
    <w:p w:rsidR="00CC02E3" w:rsidRPr="00CF5D8B" w:rsidRDefault="00CC02E3" w:rsidP="00DC5349"/>
    <w:p w:rsidR="00FC4402" w:rsidRPr="00DC5349" w:rsidRDefault="001A2D3D">
      <w:pPr>
        <w:jc w:val="both"/>
        <w:rPr>
          <w:rFonts w:ascii="Arial" w:hAnsi="Arial" w:cs="Arial"/>
          <w:sz w:val="22"/>
          <w:szCs w:val="22"/>
        </w:rPr>
      </w:pPr>
      <w:r>
        <w:rPr>
          <w:rFonts w:ascii="Arial" w:hAnsi="Arial" w:cs="Arial"/>
          <w:sz w:val="22"/>
          <w:szCs w:val="22"/>
        </w:rPr>
        <w:t xml:space="preserve">HNI a obtenu 76 tablettes numériques </w:t>
      </w:r>
      <w:r w:rsidR="00854DD1" w:rsidRPr="00854DD1">
        <w:rPr>
          <w:rFonts w:ascii="Arial" w:hAnsi="Arial" w:cs="Arial"/>
          <w:sz w:val="22"/>
          <w:szCs w:val="22"/>
        </w:rPr>
        <w:t xml:space="preserve">OS : </w:t>
      </w:r>
      <w:r w:rsidR="005974E3" w:rsidRPr="00854DD1">
        <w:rPr>
          <w:rFonts w:ascii="Arial" w:hAnsi="Arial" w:cs="Arial"/>
          <w:sz w:val="22"/>
          <w:szCs w:val="22"/>
        </w:rPr>
        <w:t>Android</w:t>
      </w:r>
      <w:r w:rsidR="00854DD1" w:rsidRPr="00854DD1">
        <w:rPr>
          <w:rFonts w:ascii="Arial" w:hAnsi="Arial" w:cs="Arial"/>
          <w:sz w:val="22"/>
          <w:szCs w:val="22"/>
        </w:rPr>
        <w:t xml:space="preserve"> 4.2.2</w:t>
      </w:r>
      <w:r w:rsidR="00854DD1">
        <w:rPr>
          <w:rFonts w:ascii="Arial" w:hAnsi="Arial" w:cs="Arial"/>
          <w:sz w:val="22"/>
          <w:szCs w:val="22"/>
        </w:rPr>
        <w:t xml:space="preserve">, </w:t>
      </w:r>
      <w:r w:rsidR="00854DD1" w:rsidRPr="00B60711">
        <w:rPr>
          <w:rFonts w:ascii="Arial" w:hAnsi="Arial" w:cs="Arial"/>
          <w:sz w:val="22"/>
          <w:szCs w:val="22"/>
        </w:rPr>
        <w:t xml:space="preserve">Internet : 2G et 3G, Localisation : GPS, avec Carte </w:t>
      </w:r>
      <w:r w:rsidR="005974E3">
        <w:rPr>
          <w:rFonts w:ascii="Arial" w:hAnsi="Arial" w:cs="Arial"/>
          <w:sz w:val="22"/>
          <w:szCs w:val="22"/>
        </w:rPr>
        <w:t>SIM</w:t>
      </w:r>
      <w:r w:rsidR="00B60711">
        <w:rPr>
          <w:rFonts w:ascii="Arial" w:hAnsi="Arial" w:cs="Arial"/>
          <w:sz w:val="22"/>
          <w:szCs w:val="22"/>
        </w:rPr>
        <w:t>,</w:t>
      </w:r>
      <w:r w:rsidR="001C0F72">
        <w:rPr>
          <w:rFonts w:ascii="Arial" w:hAnsi="Arial" w:cs="Arial"/>
          <w:sz w:val="22"/>
          <w:szCs w:val="22"/>
        </w:rPr>
        <w:t xml:space="preserve"> </w:t>
      </w:r>
      <w:r>
        <w:rPr>
          <w:rFonts w:ascii="Arial" w:hAnsi="Arial" w:cs="Arial"/>
          <w:sz w:val="22"/>
          <w:szCs w:val="22"/>
        </w:rPr>
        <w:t xml:space="preserve">pour la réalisation de l’enquête de référence. </w:t>
      </w:r>
      <w:r w:rsidR="00DB12A1" w:rsidRPr="00DC5349">
        <w:rPr>
          <w:rFonts w:ascii="Arial" w:hAnsi="Arial" w:cs="Arial"/>
          <w:sz w:val="22"/>
          <w:szCs w:val="22"/>
        </w:rPr>
        <w:t>Les questionnaires finalisés ont été téléchargés sur les tablettes des Agents de collecte lors de la formation</w:t>
      </w:r>
      <w:r w:rsidR="004C20C3" w:rsidRPr="00DC5349">
        <w:rPr>
          <w:rFonts w:ascii="Arial" w:hAnsi="Arial" w:cs="Arial"/>
          <w:sz w:val="22"/>
          <w:szCs w:val="22"/>
        </w:rPr>
        <w:t>.M</w:t>
      </w:r>
      <w:r w:rsidR="003F0F15" w:rsidRPr="00DC5349">
        <w:rPr>
          <w:rFonts w:ascii="Arial" w:hAnsi="Arial" w:cs="Arial"/>
          <w:sz w:val="22"/>
          <w:szCs w:val="22"/>
        </w:rPr>
        <w:t xml:space="preserve">algré le fait que la quasi-totalité d’entre </w:t>
      </w:r>
      <w:r w:rsidR="003B212C" w:rsidRPr="00DC5349">
        <w:rPr>
          <w:rFonts w:ascii="Arial" w:hAnsi="Arial" w:cs="Arial"/>
          <w:sz w:val="22"/>
          <w:szCs w:val="22"/>
        </w:rPr>
        <w:t xml:space="preserve">eux n’ont jamais utilisé de tablettes, </w:t>
      </w:r>
      <w:r w:rsidR="001909D7" w:rsidRPr="00DC5349">
        <w:rPr>
          <w:rFonts w:ascii="Arial" w:hAnsi="Arial" w:cs="Arial"/>
          <w:sz w:val="22"/>
          <w:szCs w:val="22"/>
        </w:rPr>
        <w:t>ces Agents</w:t>
      </w:r>
      <w:r w:rsidR="003B212C" w:rsidRPr="00DC5349">
        <w:rPr>
          <w:rFonts w:ascii="Arial" w:hAnsi="Arial" w:cs="Arial"/>
          <w:sz w:val="22"/>
          <w:szCs w:val="22"/>
        </w:rPr>
        <w:t xml:space="preserve"> ont eu la capacité de les manipuler.</w:t>
      </w:r>
      <w:r w:rsidR="00476A63" w:rsidRPr="00DC5349">
        <w:rPr>
          <w:rFonts w:ascii="Arial" w:hAnsi="Arial" w:cs="Arial"/>
          <w:sz w:val="22"/>
          <w:szCs w:val="22"/>
        </w:rPr>
        <w:t xml:space="preserve"> Un test du questionnaire </w:t>
      </w:r>
      <w:r w:rsidR="00440DD3" w:rsidRPr="00DC5349">
        <w:rPr>
          <w:rFonts w:ascii="Arial" w:hAnsi="Arial" w:cs="Arial"/>
          <w:sz w:val="22"/>
          <w:szCs w:val="22"/>
        </w:rPr>
        <w:t>sur tablette a été effectué le 14 mars 2014, sur terrain, par tous les Agents de collecte.</w:t>
      </w:r>
    </w:p>
    <w:p w:rsidR="00625D24" w:rsidRDefault="00625D24" w:rsidP="0085162E">
      <w:pPr>
        <w:pStyle w:val="Titre2"/>
        <w:numPr>
          <w:ilvl w:val="0"/>
          <w:numId w:val="0"/>
        </w:numPr>
        <w:spacing w:before="240"/>
        <w:ind w:left="360"/>
        <w:rPr>
          <w:lang w:val="fr-FR"/>
        </w:rPr>
      </w:pPr>
      <w:bookmarkStart w:id="19" w:name="_Toc261871773"/>
      <w:bookmarkStart w:id="20" w:name="_Toc262323976"/>
      <w:r w:rsidRPr="0085162E">
        <w:rPr>
          <w:lang w:val="fr-FR"/>
        </w:rPr>
        <w:t>Collecte de données sur terrain et suivi</w:t>
      </w:r>
      <w:bookmarkEnd w:id="19"/>
      <w:bookmarkEnd w:id="20"/>
    </w:p>
    <w:p w:rsidR="00CC02E3" w:rsidRPr="00CF5D8B" w:rsidRDefault="00CC02E3" w:rsidP="00DC5349"/>
    <w:p w:rsidR="0092344B" w:rsidRDefault="00625D24" w:rsidP="00790BC1">
      <w:pPr>
        <w:jc w:val="both"/>
        <w:rPr>
          <w:rFonts w:ascii="Arial" w:hAnsi="Arial" w:cs="Arial"/>
          <w:sz w:val="22"/>
          <w:szCs w:val="22"/>
        </w:rPr>
      </w:pPr>
      <w:r w:rsidRPr="00DC5349">
        <w:rPr>
          <w:rFonts w:ascii="Arial" w:hAnsi="Arial" w:cs="Arial"/>
          <w:sz w:val="22"/>
          <w:szCs w:val="22"/>
        </w:rPr>
        <w:t xml:space="preserve">La descente sur terrain a été effective à partir du 17 Mars 2014. Les premières soumissions ont été obtenues le </w:t>
      </w:r>
      <w:r w:rsidR="00415B4B" w:rsidRPr="00DC5349">
        <w:rPr>
          <w:rFonts w:ascii="Arial" w:hAnsi="Arial" w:cs="Arial"/>
          <w:sz w:val="22"/>
          <w:szCs w:val="22"/>
        </w:rPr>
        <w:t xml:space="preserve">19 </w:t>
      </w:r>
      <w:r w:rsidRPr="00DC5349">
        <w:rPr>
          <w:rFonts w:ascii="Arial" w:hAnsi="Arial" w:cs="Arial"/>
          <w:sz w:val="22"/>
          <w:szCs w:val="22"/>
        </w:rPr>
        <w:t>Mars</w:t>
      </w:r>
      <w:r w:rsidR="00415B4B" w:rsidRPr="00DC5349">
        <w:rPr>
          <w:rFonts w:ascii="Arial" w:hAnsi="Arial" w:cs="Arial"/>
          <w:sz w:val="22"/>
          <w:szCs w:val="22"/>
        </w:rPr>
        <w:t xml:space="preserve"> 2014 </w:t>
      </w:r>
      <w:r w:rsidRPr="00DC5349">
        <w:rPr>
          <w:rFonts w:ascii="Arial" w:hAnsi="Arial" w:cs="Arial"/>
          <w:sz w:val="22"/>
          <w:szCs w:val="22"/>
        </w:rPr>
        <w:t>avec la région d</w:t>
      </w:r>
      <w:r w:rsidR="00415B4B" w:rsidRPr="00DC5349">
        <w:rPr>
          <w:rFonts w:ascii="Arial" w:hAnsi="Arial" w:cs="Arial"/>
          <w:sz w:val="22"/>
          <w:szCs w:val="22"/>
        </w:rPr>
        <w:t>’Analamanga.</w:t>
      </w:r>
      <w:r w:rsidR="001C0F72">
        <w:rPr>
          <w:rFonts w:ascii="Arial" w:hAnsi="Arial" w:cs="Arial"/>
          <w:sz w:val="22"/>
          <w:szCs w:val="22"/>
        </w:rPr>
        <w:t xml:space="preserve"> </w:t>
      </w:r>
      <w:r w:rsidR="000D627A" w:rsidRPr="00DC5349">
        <w:rPr>
          <w:rFonts w:ascii="Arial" w:hAnsi="Arial" w:cs="Arial"/>
          <w:sz w:val="22"/>
          <w:szCs w:val="22"/>
        </w:rPr>
        <w:t xml:space="preserve">Le dispatching des puces et du type de téléphone correspondant a été basé sur les informations obtenues auprès des opérateurs téléphoniques après leur étude sur chaque zone d’enquête. </w:t>
      </w:r>
      <w:r w:rsidR="006F40EA" w:rsidRPr="00DC5349">
        <w:rPr>
          <w:rFonts w:ascii="Arial" w:hAnsi="Arial" w:cs="Arial"/>
          <w:sz w:val="22"/>
          <w:szCs w:val="22"/>
        </w:rPr>
        <w:t>65</w:t>
      </w:r>
      <w:r w:rsidR="00CA5F6B" w:rsidRPr="00DC5349">
        <w:rPr>
          <w:rFonts w:ascii="Arial" w:hAnsi="Arial" w:cs="Arial"/>
          <w:sz w:val="22"/>
          <w:szCs w:val="22"/>
        </w:rPr>
        <w:t xml:space="preserve"> ménages</w:t>
      </w:r>
      <w:r w:rsidR="00636D6D" w:rsidRPr="00DC5349">
        <w:rPr>
          <w:rFonts w:ascii="Arial" w:hAnsi="Arial" w:cs="Arial"/>
          <w:sz w:val="22"/>
          <w:szCs w:val="22"/>
        </w:rPr>
        <w:t xml:space="preserve"> (soit 3,25%)</w:t>
      </w:r>
      <w:r w:rsidR="00CA5F6B" w:rsidRPr="00DC5349">
        <w:rPr>
          <w:rFonts w:ascii="Arial" w:hAnsi="Arial" w:cs="Arial"/>
          <w:sz w:val="22"/>
          <w:szCs w:val="22"/>
        </w:rPr>
        <w:t xml:space="preserve"> ont été remplacés </w:t>
      </w:r>
      <w:r w:rsidR="00473F0C" w:rsidRPr="00DC5349">
        <w:rPr>
          <w:rFonts w:ascii="Arial" w:hAnsi="Arial" w:cs="Arial"/>
          <w:sz w:val="22"/>
          <w:szCs w:val="22"/>
        </w:rPr>
        <w:t>par l’INSTAT à réception des informations reçues des enquêteurs sur terrain.</w:t>
      </w:r>
      <w:r w:rsidR="004E2139" w:rsidRPr="00DC5349">
        <w:rPr>
          <w:rFonts w:ascii="Arial" w:hAnsi="Arial" w:cs="Arial"/>
          <w:sz w:val="22"/>
          <w:szCs w:val="22"/>
        </w:rPr>
        <w:t xml:space="preserve">Les données des 2000 ménages </w:t>
      </w:r>
      <w:r w:rsidR="00CA5F6B" w:rsidRPr="00DC5349">
        <w:rPr>
          <w:rFonts w:ascii="Arial" w:hAnsi="Arial" w:cs="Arial"/>
          <w:sz w:val="22"/>
          <w:szCs w:val="22"/>
        </w:rPr>
        <w:t xml:space="preserve">finaux </w:t>
      </w:r>
      <w:r w:rsidR="004E2139" w:rsidRPr="00DC5349">
        <w:rPr>
          <w:rFonts w:ascii="Arial" w:hAnsi="Arial" w:cs="Arial"/>
          <w:sz w:val="22"/>
          <w:szCs w:val="22"/>
        </w:rPr>
        <w:t xml:space="preserve">enquêtés ont été reçues </w:t>
      </w:r>
      <w:r w:rsidR="004C20C3" w:rsidRPr="00DC5349">
        <w:rPr>
          <w:rFonts w:ascii="Arial" w:hAnsi="Arial" w:cs="Arial"/>
          <w:sz w:val="22"/>
          <w:szCs w:val="22"/>
        </w:rPr>
        <w:t>au niveau de la Base de données, soit un taux de 100% de données reçues.</w:t>
      </w:r>
      <w:r w:rsidR="00FE005E" w:rsidRPr="00DC5349">
        <w:rPr>
          <w:rFonts w:ascii="Arial" w:hAnsi="Arial" w:cs="Arial"/>
          <w:sz w:val="22"/>
          <w:szCs w:val="22"/>
        </w:rPr>
        <w:t>Le</w:t>
      </w:r>
      <w:r w:rsidR="00C24426" w:rsidRPr="00DC5349">
        <w:rPr>
          <w:rFonts w:ascii="Arial" w:hAnsi="Arial" w:cs="Arial"/>
          <w:sz w:val="22"/>
          <w:szCs w:val="22"/>
        </w:rPr>
        <w:t xml:space="preserve"> contrôle au retour</w:t>
      </w:r>
      <w:r w:rsidR="006F40EA" w:rsidRPr="00DC5349">
        <w:rPr>
          <w:rFonts w:ascii="Arial" w:hAnsi="Arial" w:cs="Arial"/>
          <w:sz w:val="22"/>
          <w:szCs w:val="22"/>
        </w:rPr>
        <w:t xml:space="preserve"> des enquêteurs à Tananarive</w:t>
      </w:r>
      <w:r w:rsidR="00FE005E" w:rsidRPr="00DC5349">
        <w:rPr>
          <w:rFonts w:ascii="Arial" w:hAnsi="Arial" w:cs="Arial"/>
          <w:sz w:val="22"/>
          <w:szCs w:val="22"/>
        </w:rPr>
        <w:t xml:space="preserve"> a permis de détecter </w:t>
      </w:r>
      <w:r w:rsidR="000027BD" w:rsidRPr="00DC5349">
        <w:rPr>
          <w:rFonts w:ascii="Arial" w:hAnsi="Arial" w:cs="Arial"/>
          <w:sz w:val="22"/>
          <w:szCs w:val="22"/>
        </w:rPr>
        <w:t>u</w:t>
      </w:r>
      <w:r w:rsidR="00FE005E" w:rsidRPr="00DC5349">
        <w:rPr>
          <w:rFonts w:ascii="Arial" w:hAnsi="Arial" w:cs="Arial"/>
          <w:sz w:val="22"/>
          <w:szCs w:val="22"/>
        </w:rPr>
        <w:t>ne (</w:t>
      </w:r>
      <w:r w:rsidR="000027BD" w:rsidRPr="00DC5349">
        <w:rPr>
          <w:rFonts w:ascii="Arial" w:hAnsi="Arial" w:cs="Arial"/>
          <w:sz w:val="22"/>
          <w:szCs w:val="22"/>
        </w:rPr>
        <w:t>1) soumission</w:t>
      </w:r>
      <w:r w:rsidR="00FE005E" w:rsidRPr="00DC5349">
        <w:rPr>
          <w:rFonts w:ascii="Arial" w:hAnsi="Arial" w:cs="Arial"/>
          <w:sz w:val="22"/>
          <w:szCs w:val="22"/>
        </w:rPr>
        <w:t xml:space="preserve">avec des données </w:t>
      </w:r>
      <w:r w:rsidR="00C24426" w:rsidRPr="00DC5349">
        <w:rPr>
          <w:rFonts w:ascii="Arial" w:hAnsi="Arial" w:cs="Arial"/>
          <w:sz w:val="22"/>
          <w:szCs w:val="22"/>
        </w:rPr>
        <w:t>invalide</w:t>
      </w:r>
      <w:r w:rsidR="00FE005E" w:rsidRPr="00DC5349">
        <w:rPr>
          <w:rFonts w:ascii="Arial" w:hAnsi="Arial" w:cs="Arial"/>
          <w:sz w:val="22"/>
          <w:szCs w:val="22"/>
        </w:rPr>
        <w:t>s</w:t>
      </w:r>
      <w:r w:rsidR="00C24426" w:rsidRPr="00DC5349">
        <w:rPr>
          <w:rFonts w:ascii="Arial" w:hAnsi="Arial" w:cs="Arial"/>
          <w:sz w:val="22"/>
          <w:szCs w:val="22"/>
        </w:rPr>
        <w:t xml:space="preserve">, d’où un taux de 99,95% de soumissions valides.  </w:t>
      </w:r>
    </w:p>
    <w:p w:rsidR="00CC02E3" w:rsidRPr="00DC5349" w:rsidRDefault="00CC02E3" w:rsidP="00790BC1">
      <w:pPr>
        <w:jc w:val="both"/>
        <w:rPr>
          <w:rFonts w:ascii="Arial" w:hAnsi="Arial" w:cs="Arial"/>
          <w:sz w:val="22"/>
          <w:szCs w:val="22"/>
        </w:rPr>
      </w:pPr>
    </w:p>
    <w:p w:rsidR="000F06C9" w:rsidRDefault="004C20C3" w:rsidP="000F06C9">
      <w:pPr>
        <w:jc w:val="both"/>
        <w:rPr>
          <w:rFonts w:ascii="Arial" w:hAnsi="Arial" w:cs="Arial"/>
          <w:sz w:val="22"/>
          <w:szCs w:val="22"/>
        </w:rPr>
      </w:pPr>
      <w:r w:rsidRPr="00DC5349">
        <w:rPr>
          <w:rFonts w:ascii="Arial" w:hAnsi="Arial" w:cs="Arial"/>
          <w:sz w:val="22"/>
          <w:szCs w:val="22"/>
        </w:rPr>
        <w:t>L</w:t>
      </w:r>
      <w:r w:rsidR="008B5B6B" w:rsidRPr="00DC5349">
        <w:rPr>
          <w:rFonts w:ascii="Arial" w:hAnsi="Arial" w:cs="Arial"/>
          <w:sz w:val="22"/>
          <w:szCs w:val="22"/>
        </w:rPr>
        <w:t xml:space="preserve">e suivi des </w:t>
      </w:r>
      <w:r w:rsidR="00BC061C" w:rsidRPr="00DC5349">
        <w:rPr>
          <w:rFonts w:ascii="Arial" w:hAnsi="Arial" w:cs="Arial"/>
          <w:sz w:val="22"/>
          <w:szCs w:val="22"/>
        </w:rPr>
        <w:t>activités</w:t>
      </w:r>
      <w:r w:rsidR="008050E4" w:rsidRPr="00DC5349">
        <w:rPr>
          <w:rFonts w:ascii="Arial" w:hAnsi="Arial" w:cs="Arial"/>
          <w:sz w:val="22"/>
          <w:szCs w:val="22"/>
        </w:rPr>
        <w:t>, sans des</w:t>
      </w:r>
      <w:r w:rsidRPr="00DC5349">
        <w:rPr>
          <w:rFonts w:ascii="Arial" w:hAnsi="Arial" w:cs="Arial"/>
          <w:sz w:val="22"/>
          <w:szCs w:val="22"/>
        </w:rPr>
        <w:t>cente sur terrain,</w:t>
      </w:r>
      <w:r w:rsidR="008B5B6B" w:rsidRPr="00DC5349">
        <w:rPr>
          <w:rFonts w:ascii="Arial" w:hAnsi="Arial" w:cs="Arial"/>
          <w:sz w:val="22"/>
          <w:szCs w:val="22"/>
        </w:rPr>
        <w:t>a été p</w:t>
      </w:r>
      <w:r w:rsidR="00BC061C" w:rsidRPr="00DC5349">
        <w:rPr>
          <w:rFonts w:ascii="Arial" w:hAnsi="Arial" w:cs="Arial"/>
          <w:sz w:val="22"/>
          <w:szCs w:val="22"/>
        </w:rPr>
        <w:t xml:space="preserve">ossible grâce aux données obtenues journalièrement par le biais de l’application </w:t>
      </w:r>
      <w:r w:rsidR="002F16B0" w:rsidRPr="00DC5349">
        <w:rPr>
          <w:rFonts w:ascii="Arial" w:hAnsi="Arial" w:cs="Arial"/>
          <w:sz w:val="22"/>
          <w:szCs w:val="22"/>
        </w:rPr>
        <w:t>« </w:t>
      </w:r>
      <w:r w:rsidR="00BC061C" w:rsidRPr="00DC5349">
        <w:rPr>
          <w:rFonts w:ascii="Arial" w:hAnsi="Arial" w:cs="Arial"/>
          <w:sz w:val="22"/>
          <w:szCs w:val="22"/>
        </w:rPr>
        <w:t>Ala Olana</w:t>
      </w:r>
      <w:r w:rsidR="002F16B0" w:rsidRPr="00DC5349">
        <w:rPr>
          <w:rFonts w:ascii="Arial" w:hAnsi="Arial" w:cs="Arial"/>
          <w:sz w:val="22"/>
          <w:szCs w:val="22"/>
        </w:rPr>
        <w:t> »</w:t>
      </w:r>
      <w:r w:rsidR="00BC061C" w:rsidRPr="00DC5349">
        <w:rPr>
          <w:rFonts w:ascii="Arial" w:hAnsi="Arial" w:cs="Arial"/>
          <w:sz w:val="22"/>
          <w:szCs w:val="22"/>
        </w:rPr>
        <w:t xml:space="preserve"> mais également </w:t>
      </w:r>
      <w:r w:rsidR="000F06C9" w:rsidRPr="00DC5349">
        <w:rPr>
          <w:rFonts w:ascii="Arial" w:hAnsi="Arial" w:cs="Arial"/>
          <w:sz w:val="22"/>
          <w:szCs w:val="22"/>
        </w:rPr>
        <w:t xml:space="preserve">par </w:t>
      </w:r>
      <w:r w:rsidR="000F06C9" w:rsidRPr="00DC5349">
        <w:rPr>
          <w:rFonts w:ascii="Arial" w:hAnsi="Arial" w:cs="Arial"/>
          <w:sz w:val="22"/>
          <w:szCs w:val="22"/>
        </w:rPr>
        <w:lastRenderedPageBreak/>
        <w:t xml:space="preserve">l’application utilisée par les </w:t>
      </w:r>
      <w:r w:rsidR="00BC061C" w:rsidRPr="00DC5349">
        <w:rPr>
          <w:rFonts w:ascii="Arial" w:hAnsi="Arial" w:cs="Arial"/>
          <w:sz w:val="22"/>
          <w:szCs w:val="22"/>
        </w:rPr>
        <w:t>opé</w:t>
      </w:r>
      <w:r w:rsidRPr="00DC5349">
        <w:rPr>
          <w:rFonts w:ascii="Arial" w:hAnsi="Arial" w:cs="Arial"/>
          <w:sz w:val="22"/>
          <w:szCs w:val="22"/>
        </w:rPr>
        <w:t xml:space="preserve">rateurs du Call Center </w:t>
      </w:r>
      <w:r w:rsidR="000F06C9" w:rsidRPr="00DC5349">
        <w:rPr>
          <w:rFonts w:ascii="Arial" w:hAnsi="Arial" w:cs="Arial"/>
          <w:sz w:val="22"/>
          <w:szCs w:val="22"/>
        </w:rPr>
        <w:t>leur ayant permis de</w:t>
      </w:r>
      <w:r w:rsidRPr="00DC5349">
        <w:rPr>
          <w:rFonts w:ascii="Arial" w:hAnsi="Arial" w:cs="Arial"/>
          <w:sz w:val="22"/>
          <w:szCs w:val="22"/>
        </w:rPr>
        <w:t xml:space="preserve"> fourni</w:t>
      </w:r>
      <w:r w:rsidR="000F06C9" w:rsidRPr="00DC5349">
        <w:rPr>
          <w:rFonts w:ascii="Arial" w:hAnsi="Arial" w:cs="Arial"/>
          <w:sz w:val="22"/>
          <w:szCs w:val="22"/>
        </w:rPr>
        <w:t>r</w:t>
      </w:r>
      <w:r w:rsidR="005A2500" w:rsidRPr="00DC5349">
        <w:rPr>
          <w:rFonts w:ascii="Arial" w:hAnsi="Arial" w:cs="Arial"/>
          <w:sz w:val="22"/>
          <w:szCs w:val="22"/>
        </w:rPr>
        <w:t xml:space="preserve"> le</w:t>
      </w:r>
      <w:r w:rsidRPr="00DC5349">
        <w:rPr>
          <w:rFonts w:ascii="Arial" w:hAnsi="Arial" w:cs="Arial"/>
          <w:sz w:val="22"/>
          <w:szCs w:val="22"/>
        </w:rPr>
        <w:t>ur</w:t>
      </w:r>
      <w:r w:rsidR="005A2500" w:rsidRPr="00DC5349">
        <w:rPr>
          <w:rFonts w:ascii="Arial" w:hAnsi="Arial" w:cs="Arial"/>
          <w:sz w:val="22"/>
          <w:szCs w:val="22"/>
        </w:rPr>
        <w:t xml:space="preserve">s </w:t>
      </w:r>
      <w:r w:rsidR="004F4DDC" w:rsidRPr="00DC5349">
        <w:rPr>
          <w:rFonts w:ascii="Arial" w:hAnsi="Arial" w:cs="Arial"/>
          <w:sz w:val="22"/>
          <w:szCs w:val="22"/>
        </w:rPr>
        <w:t xml:space="preserve">aides </w:t>
      </w:r>
      <w:r w:rsidRPr="00DC5349">
        <w:rPr>
          <w:rFonts w:ascii="Arial" w:hAnsi="Arial" w:cs="Arial"/>
          <w:sz w:val="22"/>
          <w:szCs w:val="22"/>
        </w:rPr>
        <w:t>aux</w:t>
      </w:r>
      <w:r w:rsidR="004F4DDC" w:rsidRPr="00DC5349">
        <w:rPr>
          <w:rFonts w:ascii="Arial" w:hAnsi="Arial" w:cs="Arial"/>
          <w:sz w:val="22"/>
          <w:szCs w:val="22"/>
        </w:rPr>
        <w:t xml:space="preserve"> enquêteurs pour la résolution de leurs problèmes</w:t>
      </w:r>
      <w:r w:rsidR="00762D8C" w:rsidRPr="00DC5349">
        <w:rPr>
          <w:rFonts w:ascii="Arial" w:hAnsi="Arial" w:cs="Arial"/>
          <w:sz w:val="22"/>
          <w:szCs w:val="22"/>
        </w:rPr>
        <w:t xml:space="preserve"> le plus rapidement possible</w:t>
      </w:r>
      <w:r w:rsidR="004F4DDC" w:rsidRPr="00DC5349">
        <w:rPr>
          <w:rFonts w:ascii="Arial" w:hAnsi="Arial" w:cs="Arial"/>
          <w:sz w:val="22"/>
          <w:szCs w:val="22"/>
        </w:rPr>
        <w:t xml:space="preserve">, les rappels de procédure à suivre comme l’envoi d’informations par </w:t>
      </w:r>
      <w:r w:rsidR="002F16B0" w:rsidRPr="00DC5349">
        <w:rPr>
          <w:rFonts w:ascii="Arial" w:hAnsi="Arial" w:cs="Arial"/>
          <w:sz w:val="22"/>
          <w:szCs w:val="22"/>
        </w:rPr>
        <w:t>« </w:t>
      </w:r>
      <w:r w:rsidR="004F4DDC" w:rsidRPr="00DC5349">
        <w:rPr>
          <w:rFonts w:ascii="Arial" w:hAnsi="Arial" w:cs="Arial"/>
          <w:sz w:val="22"/>
          <w:szCs w:val="22"/>
        </w:rPr>
        <w:t>Ala Olana</w:t>
      </w:r>
      <w:r w:rsidR="002F16B0" w:rsidRPr="00DC5349">
        <w:rPr>
          <w:rFonts w:ascii="Arial" w:hAnsi="Arial" w:cs="Arial"/>
          <w:sz w:val="22"/>
          <w:szCs w:val="22"/>
        </w:rPr>
        <w:t> »</w:t>
      </w:r>
      <w:r w:rsidR="004F4DDC" w:rsidRPr="00DC5349">
        <w:rPr>
          <w:rFonts w:ascii="Arial" w:hAnsi="Arial" w:cs="Arial"/>
          <w:sz w:val="22"/>
          <w:szCs w:val="22"/>
        </w:rPr>
        <w:t xml:space="preserve"> et les signatures sur le consentement des ménages, </w:t>
      </w:r>
      <w:r w:rsidR="0001028C">
        <w:rPr>
          <w:rFonts w:ascii="Arial" w:hAnsi="Arial" w:cs="Arial"/>
          <w:sz w:val="22"/>
          <w:szCs w:val="22"/>
        </w:rPr>
        <w:t xml:space="preserve">et </w:t>
      </w:r>
      <w:r w:rsidR="004F4DDC" w:rsidRPr="00850E2B">
        <w:rPr>
          <w:rFonts w:ascii="Arial" w:hAnsi="Arial" w:cs="Arial"/>
          <w:sz w:val="22"/>
          <w:szCs w:val="22"/>
        </w:rPr>
        <w:t xml:space="preserve">le rappel </w:t>
      </w:r>
      <w:r w:rsidR="002F16B0" w:rsidRPr="00850E2B">
        <w:rPr>
          <w:rFonts w:ascii="Arial" w:hAnsi="Arial" w:cs="Arial"/>
          <w:sz w:val="22"/>
          <w:szCs w:val="22"/>
        </w:rPr>
        <w:t xml:space="preserve">sur la </w:t>
      </w:r>
      <w:r w:rsidR="004F4DDC" w:rsidRPr="00850E2B">
        <w:rPr>
          <w:rFonts w:ascii="Arial" w:hAnsi="Arial" w:cs="Arial"/>
          <w:sz w:val="22"/>
          <w:szCs w:val="22"/>
        </w:rPr>
        <w:t>nécessité desensibilisation des ménages pour l’enquête mensuelle</w:t>
      </w:r>
      <w:r w:rsidR="000F06C9" w:rsidRPr="00850E2B">
        <w:rPr>
          <w:rFonts w:ascii="Arial" w:hAnsi="Arial" w:cs="Arial"/>
          <w:sz w:val="22"/>
          <w:szCs w:val="22"/>
        </w:rPr>
        <w:t xml:space="preserve">. Dès l’obtention des données des ménages dans la Base de données immédiatement après leur envoi par les enquêteurs, les opérateurs du Call Center ont procédé à l’appel des ménages dans le but d’établir un contact amical avec le ménage concerné et le sensibiliser sur la tenue des enquêtes mensuelles pour les mois à venir, contrôler si l’enquêteur a effectivement donné le téléphone au ménage, identifier si le ménage est apte à utiliser un téléphone, connaître l’appréciation du ménage à propos du comportement de l’enquêteur lors de l’enquête, connaître le réseau téléphonique réellement existant dans la zone, </w:t>
      </w:r>
      <w:r w:rsidR="0001028C">
        <w:rPr>
          <w:rFonts w:ascii="Arial" w:hAnsi="Arial" w:cs="Arial"/>
          <w:sz w:val="22"/>
          <w:szCs w:val="22"/>
        </w:rPr>
        <w:t xml:space="preserve">et </w:t>
      </w:r>
      <w:r w:rsidR="000F06C9" w:rsidRPr="00850E2B">
        <w:rPr>
          <w:rFonts w:ascii="Arial" w:hAnsi="Arial" w:cs="Arial"/>
          <w:sz w:val="22"/>
          <w:szCs w:val="22"/>
        </w:rPr>
        <w:t>identifier les autres jours et heures de la semaine pendant lesquels ils pourraient être appelés pour l’enquête mensuelle, obtenir leurs feedbacks.</w:t>
      </w:r>
    </w:p>
    <w:p w:rsidR="00CC02E3" w:rsidRPr="00850E2B" w:rsidRDefault="00CC02E3" w:rsidP="000F06C9">
      <w:pPr>
        <w:jc w:val="both"/>
        <w:rPr>
          <w:rFonts w:ascii="Arial" w:hAnsi="Arial" w:cs="Arial"/>
          <w:sz w:val="22"/>
          <w:szCs w:val="22"/>
        </w:rPr>
      </w:pPr>
    </w:p>
    <w:p w:rsidR="008B5B6B" w:rsidRDefault="00FF3104">
      <w:pPr>
        <w:jc w:val="both"/>
        <w:rPr>
          <w:rFonts w:ascii="Arial" w:hAnsi="Arial" w:cs="Arial"/>
          <w:sz w:val="22"/>
          <w:szCs w:val="22"/>
        </w:rPr>
      </w:pPr>
      <w:r w:rsidRPr="00DC5349">
        <w:rPr>
          <w:rFonts w:ascii="Arial" w:hAnsi="Arial" w:cs="Arial"/>
          <w:sz w:val="22"/>
          <w:szCs w:val="22"/>
        </w:rPr>
        <w:t xml:space="preserve">L’application de la méthode de </w:t>
      </w:r>
      <w:r w:rsidRPr="00DC5349">
        <w:rPr>
          <w:rFonts w:ascii="Arial" w:hAnsi="Arial" w:cs="Arial"/>
          <w:i/>
          <w:sz w:val="22"/>
          <w:szCs w:val="22"/>
        </w:rPr>
        <w:t>Peering</w:t>
      </w:r>
      <w:r w:rsidRPr="00DC5349">
        <w:rPr>
          <w:rFonts w:ascii="Arial" w:hAnsi="Arial" w:cs="Arial"/>
          <w:sz w:val="22"/>
          <w:szCs w:val="22"/>
        </w:rPr>
        <w:t xml:space="preserve"> consistant à faire connaître les enquêtés entre eux pour permettre à HNI de contacter les pairs des ménages en cas d</w:t>
      </w:r>
      <w:r w:rsidR="002F16B0" w:rsidRPr="00DC5349">
        <w:rPr>
          <w:rFonts w:ascii="Arial" w:hAnsi="Arial" w:cs="Arial"/>
          <w:sz w:val="22"/>
          <w:szCs w:val="22"/>
        </w:rPr>
        <w:t>’</w:t>
      </w:r>
      <w:r w:rsidRPr="00DC5349">
        <w:rPr>
          <w:rFonts w:ascii="Arial" w:hAnsi="Arial" w:cs="Arial"/>
          <w:sz w:val="22"/>
          <w:szCs w:val="22"/>
        </w:rPr>
        <w:t>injoignabilité d</w:t>
      </w:r>
      <w:r w:rsidR="002F16B0" w:rsidRPr="00DC5349">
        <w:rPr>
          <w:rFonts w:ascii="Arial" w:hAnsi="Arial" w:cs="Arial"/>
          <w:sz w:val="22"/>
          <w:szCs w:val="22"/>
        </w:rPr>
        <w:t>u</w:t>
      </w:r>
      <w:r w:rsidRPr="00DC5349">
        <w:rPr>
          <w:rFonts w:ascii="Arial" w:hAnsi="Arial" w:cs="Arial"/>
          <w:sz w:val="22"/>
          <w:szCs w:val="22"/>
        </w:rPr>
        <w:t xml:space="preserve"> ménage</w:t>
      </w:r>
      <w:r w:rsidR="00281765" w:rsidRPr="00DC5349">
        <w:rPr>
          <w:rFonts w:ascii="Arial" w:hAnsi="Arial" w:cs="Arial"/>
          <w:sz w:val="22"/>
          <w:szCs w:val="22"/>
        </w:rPr>
        <w:t xml:space="preserve"> a été appliqué</w:t>
      </w:r>
      <w:r w:rsidR="004C20C3" w:rsidRPr="00DC5349">
        <w:rPr>
          <w:rFonts w:ascii="Arial" w:hAnsi="Arial" w:cs="Arial"/>
          <w:sz w:val="22"/>
          <w:szCs w:val="22"/>
        </w:rPr>
        <w:t>e</w:t>
      </w:r>
      <w:r w:rsidR="00281765" w:rsidRPr="00DC5349">
        <w:rPr>
          <w:rFonts w:ascii="Arial" w:hAnsi="Arial" w:cs="Arial"/>
          <w:sz w:val="22"/>
          <w:szCs w:val="22"/>
        </w:rPr>
        <w:t xml:space="preserve"> selon les principes </w:t>
      </w:r>
      <w:r w:rsidR="00DB6156" w:rsidRPr="00DC5349">
        <w:rPr>
          <w:rFonts w:ascii="Arial" w:hAnsi="Arial" w:cs="Arial"/>
          <w:sz w:val="22"/>
          <w:szCs w:val="22"/>
        </w:rPr>
        <w:t>exposés par la Banque Mondiale.</w:t>
      </w:r>
      <w:r w:rsidR="0063342F" w:rsidRPr="00DC5349">
        <w:rPr>
          <w:rFonts w:ascii="Arial" w:hAnsi="Arial" w:cs="Arial"/>
          <w:sz w:val="22"/>
          <w:szCs w:val="22"/>
        </w:rPr>
        <w:t xml:space="preserve">Des décisions éclairées </w:t>
      </w:r>
      <w:r w:rsidR="00002897" w:rsidRPr="00DC5349">
        <w:rPr>
          <w:rFonts w:ascii="Arial" w:hAnsi="Arial" w:cs="Arial"/>
          <w:sz w:val="22"/>
          <w:szCs w:val="22"/>
        </w:rPr>
        <w:t xml:space="preserve">et en temps opportun </w:t>
      </w:r>
      <w:r w:rsidR="0063342F" w:rsidRPr="00DC5349">
        <w:rPr>
          <w:rFonts w:ascii="Arial" w:hAnsi="Arial" w:cs="Arial"/>
          <w:sz w:val="22"/>
          <w:szCs w:val="22"/>
        </w:rPr>
        <w:t>ont ainsi pu être possibles.</w:t>
      </w:r>
    </w:p>
    <w:p w:rsidR="00CC02E3" w:rsidRPr="00DC5349" w:rsidRDefault="00CC02E3">
      <w:pPr>
        <w:jc w:val="both"/>
        <w:rPr>
          <w:rFonts w:ascii="Arial" w:hAnsi="Arial" w:cs="Arial"/>
          <w:sz w:val="22"/>
          <w:szCs w:val="22"/>
        </w:rPr>
      </w:pPr>
    </w:p>
    <w:p w:rsidR="000F06C9" w:rsidRPr="00DC5349" w:rsidRDefault="000F06C9" w:rsidP="000F06C9">
      <w:pPr>
        <w:jc w:val="both"/>
        <w:rPr>
          <w:rFonts w:ascii="Arial" w:hAnsi="Arial" w:cs="Arial"/>
          <w:sz w:val="22"/>
          <w:szCs w:val="22"/>
        </w:rPr>
      </w:pPr>
      <w:r w:rsidRPr="00DC5349">
        <w:rPr>
          <w:rFonts w:ascii="Arial" w:hAnsi="Arial" w:cs="Arial"/>
          <w:sz w:val="22"/>
          <w:szCs w:val="22"/>
        </w:rPr>
        <w:t xml:space="preserve">L’INSTAT, par l’intermédiaire de ses Services et Bureaux régionaux, a en outre fourni son aide aux enquêteurs dans la résolution de leurs problèmes tels le changement de téléphones ou de tablettes en cas de défaillance de ces derniers ainsi que leur appui pour les itinéraires afin que les enquêteurs puissent rejoindre les ménages.   </w:t>
      </w:r>
    </w:p>
    <w:p w:rsidR="007F3362" w:rsidRDefault="007F3362" w:rsidP="0085162E">
      <w:pPr>
        <w:pStyle w:val="Titre2"/>
        <w:numPr>
          <w:ilvl w:val="0"/>
          <w:numId w:val="0"/>
        </w:numPr>
        <w:spacing w:before="200"/>
        <w:ind w:left="357"/>
        <w:jc w:val="both"/>
        <w:rPr>
          <w:lang w:val="fr-FR"/>
        </w:rPr>
      </w:pPr>
      <w:bookmarkStart w:id="21" w:name="_Toc261871774"/>
      <w:bookmarkStart w:id="22" w:name="_Toc262323977"/>
      <w:r w:rsidRPr="00DC5349">
        <w:rPr>
          <w:lang w:val="fr-FR"/>
        </w:rPr>
        <w:t>Analyse de données, pré-apurement et résultats</w:t>
      </w:r>
      <w:bookmarkEnd w:id="21"/>
      <w:bookmarkEnd w:id="22"/>
    </w:p>
    <w:p w:rsidR="00CC02E3" w:rsidRPr="00DC5349" w:rsidRDefault="00CC02E3" w:rsidP="00DC5349"/>
    <w:p w:rsidR="00E7739A" w:rsidRDefault="002A2FB5">
      <w:pPr>
        <w:jc w:val="both"/>
        <w:rPr>
          <w:rFonts w:ascii="Arial" w:hAnsi="Arial" w:cs="Arial"/>
          <w:sz w:val="22"/>
          <w:szCs w:val="22"/>
        </w:rPr>
      </w:pPr>
      <w:r w:rsidRPr="00DC5349">
        <w:rPr>
          <w:rFonts w:ascii="Arial" w:hAnsi="Arial" w:cs="Arial"/>
          <w:sz w:val="22"/>
          <w:szCs w:val="22"/>
        </w:rPr>
        <w:t xml:space="preserve">L’obtention rapide des données a permis une analyse en temps réel. Ainsi, les </w:t>
      </w:r>
      <w:r w:rsidR="00114A62" w:rsidRPr="00DC5349">
        <w:rPr>
          <w:rFonts w:ascii="Arial" w:hAnsi="Arial" w:cs="Arial"/>
          <w:sz w:val="22"/>
          <w:szCs w:val="22"/>
        </w:rPr>
        <w:t xml:space="preserve">anomalies </w:t>
      </w:r>
      <w:r w:rsidRPr="00DC5349">
        <w:rPr>
          <w:rFonts w:ascii="Arial" w:hAnsi="Arial" w:cs="Arial"/>
          <w:sz w:val="22"/>
          <w:szCs w:val="22"/>
        </w:rPr>
        <w:t>ont été identifié</w:t>
      </w:r>
      <w:r w:rsidR="00114A62" w:rsidRPr="00DC5349">
        <w:rPr>
          <w:rFonts w:ascii="Arial" w:hAnsi="Arial" w:cs="Arial"/>
          <w:sz w:val="22"/>
          <w:szCs w:val="22"/>
        </w:rPr>
        <w:t>e</w:t>
      </w:r>
      <w:r w:rsidRPr="00DC5349">
        <w:rPr>
          <w:rFonts w:ascii="Arial" w:hAnsi="Arial" w:cs="Arial"/>
          <w:sz w:val="22"/>
          <w:szCs w:val="22"/>
        </w:rPr>
        <w:t>s</w:t>
      </w:r>
      <w:r w:rsidR="0073368A" w:rsidRPr="00DC5349">
        <w:rPr>
          <w:rFonts w:ascii="Arial" w:hAnsi="Arial" w:cs="Arial"/>
          <w:sz w:val="22"/>
          <w:szCs w:val="22"/>
        </w:rPr>
        <w:t xml:space="preserve"> et traité</w:t>
      </w:r>
      <w:r w:rsidR="00114A62" w:rsidRPr="00DC5349">
        <w:rPr>
          <w:rFonts w:ascii="Arial" w:hAnsi="Arial" w:cs="Arial"/>
          <w:sz w:val="22"/>
          <w:szCs w:val="22"/>
        </w:rPr>
        <w:t>e</w:t>
      </w:r>
      <w:r w:rsidR="0073368A" w:rsidRPr="00DC5349">
        <w:rPr>
          <w:rFonts w:ascii="Arial" w:hAnsi="Arial" w:cs="Arial"/>
          <w:sz w:val="22"/>
          <w:szCs w:val="22"/>
        </w:rPr>
        <w:t>s en conséquence</w:t>
      </w:r>
      <w:r w:rsidR="0001028C">
        <w:rPr>
          <w:rFonts w:ascii="Arial" w:hAnsi="Arial" w:cs="Arial"/>
          <w:sz w:val="22"/>
          <w:szCs w:val="22"/>
        </w:rPr>
        <w:t>.</w:t>
      </w:r>
      <w:r w:rsidR="009713FE" w:rsidRPr="00DC5349">
        <w:rPr>
          <w:rFonts w:ascii="Arial" w:hAnsi="Arial" w:cs="Arial"/>
          <w:sz w:val="22"/>
          <w:szCs w:val="22"/>
        </w:rPr>
        <w:t xml:space="preserve">Différents types de rapport ont été produits à partir des données reçues : liste des doublons, liste des ménages, </w:t>
      </w:r>
      <w:r w:rsidR="0071052C" w:rsidRPr="00DC5349">
        <w:rPr>
          <w:rFonts w:ascii="Arial" w:hAnsi="Arial" w:cs="Arial"/>
          <w:sz w:val="22"/>
          <w:szCs w:val="22"/>
        </w:rPr>
        <w:t xml:space="preserve">liste des </w:t>
      </w:r>
      <w:r w:rsidR="003D4F9C" w:rsidRPr="00DC5349">
        <w:rPr>
          <w:rFonts w:ascii="Arial" w:hAnsi="Arial" w:cs="Arial"/>
          <w:sz w:val="22"/>
          <w:szCs w:val="22"/>
        </w:rPr>
        <w:t>problème</w:t>
      </w:r>
      <w:r w:rsidR="006150F1" w:rsidRPr="00DC5349">
        <w:rPr>
          <w:rFonts w:ascii="Arial" w:hAnsi="Arial" w:cs="Arial"/>
          <w:sz w:val="22"/>
          <w:szCs w:val="22"/>
        </w:rPr>
        <w:t>s</w:t>
      </w:r>
      <w:r w:rsidR="003D4F9C" w:rsidRPr="00DC5349">
        <w:rPr>
          <w:rFonts w:ascii="Arial" w:hAnsi="Arial" w:cs="Arial"/>
          <w:sz w:val="22"/>
          <w:szCs w:val="22"/>
        </w:rPr>
        <w:t xml:space="preserve"> d’obtention des </w:t>
      </w:r>
      <w:r w:rsidR="005974E3" w:rsidRPr="00DC5349">
        <w:rPr>
          <w:rFonts w:ascii="Arial" w:hAnsi="Arial" w:cs="Arial"/>
          <w:sz w:val="22"/>
          <w:szCs w:val="22"/>
        </w:rPr>
        <w:t>Coordonnées</w:t>
      </w:r>
      <w:r w:rsidR="003D4F9C" w:rsidRPr="00DC5349">
        <w:rPr>
          <w:rFonts w:ascii="Arial" w:hAnsi="Arial" w:cs="Arial"/>
          <w:sz w:val="22"/>
          <w:szCs w:val="22"/>
        </w:rPr>
        <w:t xml:space="preserve"> GPS</w:t>
      </w:r>
      <w:r w:rsidR="006150F1" w:rsidRPr="00DC5349">
        <w:rPr>
          <w:rFonts w:ascii="Arial" w:hAnsi="Arial" w:cs="Arial"/>
          <w:sz w:val="22"/>
          <w:szCs w:val="22"/>
        </w:rPr>
        <w:t>.</w:t>
      </w:r>
    </w:p>
    <w:p w:rsidR="00CC02E3" w:rsidRDefault="00CC02E3">
      <w:pPr>
        <w:jc w:val="both"/>
        <w:rPr>
          <w:rFonts w:ascii="Arial" w:hAnsi="Arial" w:cs="Arial"/>
          <w:sz w:val="22"/>
          <w:szCs w:val="22"/>
        </w:rPr>
      </w:pPr>
    </w:p>
    <w:p w:rsidR="0073337B" w:rsidRDefault="0073337B">
      <w:pPr>
        <w:jc w:val="both"/>
        <w:rPr>
          <w:rFonts w:ascii="Arial" w:hAnsi="Arial" w:cs="Arial"/>
          <w:sz w:val="22"/>
          <w:szCs w:val="22"/>
        </w:rPr>
      </w:pPr>
      <w:r>
        <w:rPr>
          <w:rFonts w:ascii="Arial" w:hAnsi="Arial" w:cs="Arial"/>
          <w:sz w:val="22"/>
          <w:szCs w:val="22"/>
        </w:rPr>
        <w:t xml:space="preserve">2000 soumissions de données ont été obtenues à partir des envois des Agents de collecte après leur enquête auprès de chaque ménage. Le contrôle effectué au retour des enquêteurs à Tananarive a permis d’identifier une soumission erronée pour un ménage alors que l’enquêteur </w:t>
      </w:r>
      <w:r w:rsidR="005974E3">
        <w:rPr>
          <w:rFonts w:ascii="Arial" w:hAnsi="Arial" w:cs="Arial"/>
          <w:sz w:val="22"/>
          <w:szCs w:val="22"/>
        </w:rPr>
        <w:t>était</w:t>
      </w:r>
      <w:r>
        <w:rPr>
          <w:rFonts w:ascii="Arial" w:hAnsi="Arial" w:cs="Arial"/>
          <w:sz w:val="22"/>
          <w:szCs w:val="22"/>
        </w:rPr>
        <w:t xml:space="preserve"> déjà à Tananarive, donc sans possibilité de retour auprès du ménage. Aussi, le nombre de soumissions valides a été de 1999 au lieu de 2000.</w:t>
      </w:r>
    </w:p>
    <w:p w:rsidR="0073337B" w:rsidRPr="00DC5349" w:rsidRDefault="0073337B">
      <w:pPr>
        <w:jc w:val="both"/>
        <w:rPr>
          <w:rFonts w:ascii="Arial" w:hAnsi="Arial" w:cs="Arial"/>
          <w:sz w:val="22"/>
          <w:szCs w:val="22"/>
        </w:rPr>
      </w:pPr>
    </w:p>
    <w:p w:rsidR="00E7739A" w:rsidRDefault="00E7739A" w:rsidP="00E7739A">
      <w:pPr>
        <w:jc w:val="both"/>
        <w:rPr>
          <w:rFonts w:ascii="Arial" w:hAnsi="Arial" w:cs="Arial"/>
          <w:sz w:val="22"/>
          <w:szCs w:val="22"/>
        </w:rPr>
      </w:pPr>
      <w:r w:rsidRPr="00DC5349">
        <w:rPr>
          <w:rFonts w:ascii="Arial" w:hAnsi="Arial" w:cs="Arial"/>
          <w:sz w:val="22"/>
          <w:szCs w:val="22"/>
        </w:rPr>
        <w:t xml:space="preserve">1919 sur les 1999 soit 96% des ménages enquêtés ont pu être joints après la réception des données dans la base. </w:t>
      </w:r>
    </w:p>
    <w:p w:rsidR="00CC02E3" w:rsidRPr="00850E2B" w:rsidRDefault="00CC02E3" w:rsidP="00E7739A">
      <w:pPr>
        <w:jc w:val="both"/>
        <w:rPr>
          <w:rFonts w:ascii="Arial" w:hAnsi="Arial" w:cs="Arial"/>
          <w:sz w:val="22"/>
          <w:szCs w:val="22"/>
        </w:rPr>
      </w:pPr>
    </w:p>
    <w:p w:rsidR="00487022" w:rsidRDefault="0071052C">
      <w:pPr>
        <w:jc w:val="both"/>
        <w:rPr>
          <w:rFonts w:ascii="Arial" w:hAnsi="Arial" w:cs="Arial"/>
          <w:sz w:val="22"/>
          <w:szCs w:val="22"/>
        </w:rPr>
      </w:pPr>
      <w:r w:rsidRPr="00850E2B">
        <w:rPr>
          <w:rFonts w:ascii="Arial" w:hAnsi="Arial" w:cs="Arial"/>
          <w:sz w:val="22"/>
          <w:szCs w:val="22"/>
        </w:rPr>
        <w:t>L’</w:t>
      </w:r>
      <w:r w:rsidR="00C37273" w:rsidRPr="00850E2B">
        <w:rPr>
          <w:rFonts w:ascii="Arial" w:hAnsi="Arial" w:cs="Arial"/>
          <w:sz w:val="22"/>
          <w:szCs w:val="22"/>
        </w:rPr>
        <w:t xml:space="preserve">évaluation après enquête effectuée auprès des agents de collecte </w:t>
      </w:r>
      <w:r w:rsidRPr="00850E2B">
        <w:rPr>
          <w:rFonts w:ascii="Arial" w:hAnsi="Arial" w:cs="Arial"/>
          <w:sz w:val="22"/>
          <w:szCs w:val="22"/>
        </w:rPr>
        <w:t xml:space="preserve">a fait ressortir l’appréciation positive de ces Agents pour l’appui </w:t>
      </w:r>
      <w:r w:rsidR="006B38E2" w:rsidRPr="00850E2B">
        <w:rPr>
          <w:rFonts w:ascii="Arial" w:hAnsi="Arial" w:cs="Arial"/>
          <w:sz w:val="22"/>
          <w:szCs w:val="22"/>
        </w:rPr>
        <w:t xml:space="preserve">des opérateurs du Call Center </w:t>
      </w:r>
      <w:r w:rsidRPr="00850E2B">
        <w:rPr>
          <w:rFonts w:ascii="Arial" w:hAnsi="Arial" w:cs="Arial"/>
          <w:sz w:val="22"/>
          <w:szCs w:val="22"/>
        </w:rPr>
        <w:t>et l’utilisation de l’application « Ala Olana ». L</w:t>
      </w:r>
      <w:r w:rsidR="006B38E2" w:rsidRPr="00850E2B">
        <w:rPr>
          <w:rFonts w:ascii="Arial" w:hAnsi="Arial" w:cs="Arial"/>
          <w:sz w:val="22"/>
          <w:szCs w:val="22"/>
        </w:rPr>
        <w:t>es questions du questi</w:t>
      </w:r>
      <w:r w:rsidR="00B3748B" w:rsidRPr="00850E2B">
        <w:rPr>
          <w:rFonts w:ascii="Arial" w:hAnsi="Arial" w:cs="Arial"/>
          <w:sz w:val="22"/>
          <w:szCs w:val="22"/>
        </w:rPr>
        <w:t xml:space="preserve">onnaire </w:t>
      </w:r>
      <w:r w:rsidR="006B38E2" w:rsidRPr="00850E2B">
        <w:rPr>
          <w:rFonts w:ascii="Arial" w:hAnsi="Arial" w:cs="Arial"/>
          <w:sz w:val="22"/>
          <w:szCs w:val="22"/>
        </w:rPr>
        <w:t xml:space="preserve">auraient été bien </w:t>
      </w:r>
      <w:r w:rsidR="00B3748B" w:rsidRPr="00850E2B">
        <w:rPr>
          <w:rFonts w:ascii="Arial" w:hAnsi="Arial" w:cs="Arial"/>
          <w:sz w:val="22"/>
          <w:szCs w:val="22"/>
        </w:rPr>
        <w:t>compr</w:t>
      </w:r>
      <w:r w:rsidR="006B38E2" w:rsidRPr="00850E2B">
        <w:rPr>
          <w:rFonts w:ascii="Arial" w:hAnsi="Arial" w:cs="Arial"/>
          <w:sz w:val="22"/>
          <w:szCs w:val="22"/>
        </w:rPr>
        <w:t>ises</w:t>
      </w:r>
      <w:r w:rsidRPr="00850E2B">
        <w:rPr>
          <w:rFonts w:ascii="Arial" w:hAnsi="Arial" w:cs="Arial"/>
          <w:sz w:val="22"/>
          <w:szCs w:val="22"/>
        </w:rPr>
        <w:t xml:space="preserve">. </w:t>
      </w:r>
      <w:r w:rsidR="0073368A" w:rsidRPr="00850E2B">
        <w:rPr>
          <w:rFonts w:ascii="Arial" w:hAnsi="Arial" w:cs="Arial"/>
          <w:sz w:val="22"/>
          <w:szCs w:val="22"/>
        </w:rPr>
        <w:t>Les tablettes ont été préférées aux questionnaires papie</w:t>
      </w:r>
      <w:r w:rsidR="006C3488" w:rsidRPr="00850E2B">
        <w:rPr>
          <w:rFonts w:ascii="Arial" w:hAnsi="Arial" w:cs="Arial"/>
          <w:sz w:val="22"/>
          <w:szCs w:val="22"/>
        </w:rPr>
        <w:t>r</w:t>
      </w:r>
      <w:r w:rsidR="0073368A" w:rsidRPr="00850E2B">
        <w:rPr>
          <w:rFonts w:ascii="Arial" w:hAnsi="Arial" w:cs="Arial"/>
          <w:sz w:val="22"/>
          <w:szCs w:val="22"/>
        </w:rPr>
        <w:t xml:space="preserve"> car </w:t>
      </w:r>
      <w:r w:rsidR="00DC5349">
        <w:rPr>
          <w:rFonts w:ascii="Arial" w:hAnsi="Arial" w:cs="Arial"/>
          <w:sz w:val="22"/>
          <w:szCs w:val="22"/>
        </w:rPr>
        <w:t xml:space="preserve">plus </w:t>
      </w:r>
      <w:r w:rsidR="00901A67" w:rsidRPr="00850E2B">
        <w:rPr>
          <w:rFonts w:ascii="Arial" w:hAnsi="Arial" w:cs="Arial"/>
          <w:sz w:val="22"/>
          <w:szCs w:val="22"/>
        </w:rPr>
        <w:t>pratiques</w:t>
      </w:r>
      <w:r w:rsidR="0073337B">
        <w:rPr>
          <w:rFonts w:ascii="Arial" w:hAnsi="Arial" w:cs="Arial"/>
          <w:sz w:val="22"/>
          <w:szCs w:val="22"/>
        </w:rPr>
        <w:t xml:space="preserve"> aussi bien pour leurs poids que pour leur taille</w:t>
      </w:r>
      <w:r w:rsidR="004606FF">
        <w:rPr>
          <w:rFonts w:ascii="Arial" w:hAnsi="Arial" w:cs="Arial"/>
          <w:sz w:val="22"/>
          <w:szCs w:val="22"/>
        </w:rPr>
        <w:t>,</w:t>
      </w:r>
      <w:r w:rsidR="0073337B">
        <w:rPr>
          <w:rFonts w:ascii="Arial" w:hAnsi="Arial" w:cs="Arial"/>
          <w:sz w:val="22"/>
          <w:szCs w:val="22"/>
        </w:rPr>
        <w:t xml:space="preserve"> la durée de l</w:t>
      </w:r>
      <w:r w:rsidR="004606FF">
        <w:rPr>
          <w:rFonts w:ascii="Arial" w:hAnsi="Arial" w:cs="Arial"/>
          <w:sz w:val="22"/>
          <w:szCs w:val="22"/>
        </w:rPr>
        <w:t>’interview et l’impossibilité pour les enquêtés de deviner le nombre de questions</w:t>
      </w:r>
      <w:r w:rsidR="00901A67" w:rsidRPr="00850E2B">
        <w:rPr>
          <w:rFonts w:ascii="Arial" w:hAnsi="Arial" w:cs="Arial"/>
          <w:sz w:val="22"/>
          <w:szCs w:val="22"/>
        </w:rPr>
        <w:t xml:space="preserve">, </w:t>
      </w:r>
      <w:r w:rsidR="00706CF7">
        <w:rPr>
          <w:rFonts w:ascii="Arial" w:hAnsi="Arial" w:cs="Arial"/>
          <w:sz w:val="22"/>
          <w:szCs w:val="22"/>
        </w:rPr>
        <w:t>et</w:t>
      </w:r>
      <w:r w:rsidR="00706CF7" w:rsidRPr="00850E2B">
        <w:rPr>
          <w:rFonts w:ascii="Arial" w:hAnsi="Arial" w:cs="Arial"/>
          <w:sz w:val="22"/>
          <w:szCs w:val="22"/>
        </w:rPr>
        <w:t>limit</w:t>
      </w:r>
      <w:r w:rsidR="00706CF7">
        <w:rPr>
          <w:rFonts w:ascii="Arial" w:hAnsi="Arial" w:cs="Arial"/>
          <w:sz w:val="22"/>
          <w:szCs w:val="22"/>
        </w:rPr>
        <w:t>a</w:t>
      </w:r>
      <w:r w:rsidR="00706CF7" w:rsidRPr="00850E2B">
        <w:rPr>
          <w:rFonts w:ascii="Arial" w:hAnsi="Arial" w:cs="Arial"/>
          <w:sz w:val="22"/>
          <w:szCs w:val="22"/>
        </w:rPr>
        <w:t xml:space="preserve">nt </w:t>
      </w:r>
      <w:r w:rsidR="0046301F" w:rsidRPr="00850E2B">
        <w:rPr>
          <w:rFonts w:ascii="Arial" w:hAnsi="Arial" w:cs="Arial"/>
          <w:sz w:val="22"/>
          <w:szCs w:val="22"/>
        </w:rPr>
        <w:t xml:space="preserve">les </w:t>
      </w:r>
      <w:r w:rsidR="0046301F" w:rsidRPr="00850E2B">
        <w:rPr>
          <w:rFonts w:ascii="Arial" w:hAnsi="Arial" w:cs="Arial"/>
          <w:sz w:val="22"/>
          <w:szCs w:val="22"/>
        </w:rPr>
        <w:lastRenderedPageBreak/>
        <w:t>risques d’erreur de saisie</w:t>
      </w:r>
      <w:r w:rsidR="006C3488" w:rsidRPr="00850E2B">
        <w:rPr>
          <w:rFonts w:ascii="Arial" w:hAnsi="Arial" w:cs="Arial"/>
          <w:color w:val="212020"/>
          <w:sz w:val="22"/>
          <w:szCs w:val="22"/>
        </w:rPr>
        <w:t>.</w:t>
      </w:r>
      <w:r w:rsidR="00015904" w:rsidRPr="00850E2B">
        <w:rPr>
          <w:rFonts w:ascii="Arial" w:hAnsi="Arial" w:cs="Arial"/>
          <w:sz w:val="22"/>
          <w:szCs w:val="22"/>
        </w:rPr>
        <w:t xml:space="preserve">Outre cela, la sécurité des données envoyées est assurée car </w:t>
      </w:r>
      <w:r w:rsidR="0046301F" w:rsidRPr="00850E2B">
        <w:rPr>
          <w:rFonts w:ascii="Arial" w:hAnsi="Arial" w:cs="Arial"/>
          <w:sz w:val="22"/>
          <w:szCs w:val="22"/>
        </w:rPr>
        <w:t>celles-ci</w:t>
      </w:r>
      <w:r w:rsidR="00015904" w:rsidRPr="00850E2B">
        <w:rPr>
          <w:rFonts w:ascii="Arial" w:hAnsi="Arial" w:cs="Arial"/>
          <w:sz w:val="22"/>
          <w:szCs w:val="22"/>
        </w:rPr>
        <w:t xml:space="preserve"> sont reçues immédiatement après leur soumission, dans la base de données. </w:t>
      </w:r>
    </w:p>
    <w:p w:rsidR="00CC02E3" w:rsidRPr="00DA12DF" w:rsidRDefault="00CC02E3">
      <w:pPr>
        <w:jc w:val="both"/>
        <w:rPr>
          <w:rFonts w:ascii="Arial" w:hAnsi="Arial" w:cs="Arial"/>
          <w:sz w:val="22"/>
          <w:szCs w:val="22"/>
        </w:rPr>
      </w:pPr>
    </w:p>
    <w:p w:rsidR="00363765" w:rsidRPr="00DA12DF" w:rsidRDefault="00363765">
      <w:pPr>
        <w:jc w:val="both"/>
        <w:rPr>
          <w:rFonts w:ascii="Arial" w:hAnsi="Arial" w:cs="Arial"/>
          <w:sz w:val="22"/>
          <w:szCs w:val="22"/>
        </w:rPr>
      </w:pPr>
      <w:r w:rsidRPr="00DA12DF">
        <w:rPr>
          <w:rFonts w:ascii="Arial" w:hAnsi="Arial" w:cs="Arial"/>
          <w:sz w:val="22"/>
          <w:szCs w:val="22"/>
        </w:rPr>
        <w:t xml:space="preserve">L’analyse des données obtenues a été possible </w:t>
      </w:r>
      <w:r w:rsidR="005973A5" w:rsidRPr="00DA12DF">
        <w:rPr>
          <w:rFonts w:ascii="Arial" w:hAnsi="Arial" w:cs="Arial"/>
          <w:sz w:val="22"/>
          <w:szCs w:val="22"/>
        </w:rPr>
        <w:t xml:space="preserve">grâce à </w:t>
      </w:r>
      <w:r w:rsidRPr="00DA12DF">
        <w:rPr>
          <w:rFonts w:ascii="Arial" w:hAnsi="Arial" w:cs="Arial"/>
          <w:sz w:val="22"/>
          <w:szCs w:val="22"/>
        </w:rPr>
        <w:t xml:space="preserve">l’examen d’un Tableau de Bord, la visualisation sur carte des emplacements des ménages, la cartographie des résultats, le partage des données avec l’INSTAT et le PGDI2, les filtres selon différents critères dont entre autres la date d’envoi/soumission. </w:t>
      </w:r>
    </w:p>
    <w:p w:rsidR="00A05DD5" w:rsidRDefault="00FC5D1C" w:rsidP="0085162E">
      <w:pPr>
        <w:pStyle w:val="Titre2"/>
        <w:numPr>
          <w:ilvl w:val="0"/>
          <w:numId w:val="0"/>
        </w:numPr>
        <w:spacing w:before="240"/>
        <w:ind w:left="360"/>
        <w:rPr>
          <w:lang w:val="fr-FR"/>
        </w:rPr>
      </w:pPr>
      <w:bookmarkStart w:id="23" w:name="_Toc262323978"/>
      <w:bookmarkStart w:id="24" w:name="_Toc261871775"/>
      <w:r w:rsidRPr="0085162E">
        <w:rPr>
          <w:lang w:val="fr-FR"/>
        </w:rPr>
        <w:t>Problèmes rencontrés</w:t>
      </w:r>
      <w:bookmarkEnd w:id="23"/>
      <w:bookmarkEnd w:id="24"/>
    </w:p>
    <w:p w:rsidR="00CC02E3" w:rsidRPr="00CF5D8B" w:rsidRDefault="00CC02E3" w:rsidP="00DA12DF"/>
    <w:p w:rsidR="002B7DD9" w:rsidRDefault="004C20C3">
      <w:pPr>
        <w:jc w:val="both"/>
        <w:rPr>
          <w:rFonts w:ascii="Arial" w:hAnsi="Arial" w:cs="Arial"/>
          <w:sz w:val="22"/>
          <w:szCs w:val="22"/>
        </w:rPr>
      </w:pPr>
      <w:r w:rsidRPr="00DA12DF">
        <w:rPr>
          <w:rFonts w:ascii="Arial" w:hAnsi="Arial" w:cs="Arial"/>
          <w:sz w:val="22"/>
          <w:szCs w:val="22"/>
        </w:rPr>
        <w:t>D</w:t>
      </w:r>
      <w:r w:rsidR="00DD2938" w:rsidRPr="00DA12DF">
        <w:rPr>
          <w:rFonts w:ascii="Arial" w:hAnsi="Arial" w:cs="Arial"/>
          <w:sz w:val="22"/>
          <w:szCs w:val="22"/>
        </w:rPr>
        <w:t>ifférentes</w:t>
      </w:r>
      <w:r w:rsidR="00330ED7" w:rsidRPr="00DA12DF">
        <w:rPr>
          <w:rFonts w:ascii="Arial" w:hAnsi="Arial" w:cs="Arial"/>
          <w:sz w:val="22"/>
          <w:szCs w:val="22"/>
        </w:rPr>
        <w:t xml:space="preserve"> modifications </w:t>
      </w:r>
      <w:r w:rsidRPr="00DA12DF">
        <w:rPr>
          <w:rFonts w:ascii="Arial" w:hAnsi="Arial" w:cs="Arial"/>
          <w:sz w:val="22"/>
          <w:szCs w:val="22"/>
        </w:rPr>
        <w:t xml:space="preserve">ont été </w:t>
      </w:r>
      <w:r w:rsidR="00330ED7" w:rsidRPr="00DA12DF">
        <w:rPr>
          <w:rFonts w:ascii="Arial" w:hAnsi="Arial" w:cs="Arial"/>
          <w:sz w:val="22"/>
          <w:szCs w:val="22"/>
        </w:rPr>
        <w:t>effectuées sur le questionnaire</w:t>
      </w:r>
      <w:r w:rsidR="001C0F72">
        <w:rPr>
          <w:rFonts w:ascii="Arial" w:hAnsi="Arial" w:cs="Arial"/>
          <w:sz w:val="22"/>
          <w:szCs w:val="22"/>
        </w:rPr>
        <w:t xml:space="preserve"> </w:t>
      </w:r>
      <w:r w:rsidRPr="00DA12DF">
        <w:rPr>
          <w:rFonts w:ascii="Arial" w:hAnsi="Arial" w:cs="Arial"/>
          <w:sz w:val="22"/>
          <w:szCs w:val="22"/>
        </w:rPr>
        <w:t>entraînant</w:t>
      </w:r>
      <w:r w:rsidR="00405FF9" w:rsidRPr="00DA12DF">
        <w:rPr>
          <w:rFonts w:ascii="Arial" w:hAnsi="Arial" w:cs="Arial"/>
          <w:sz w:val="22"/>
          <w:szCs w:val="22"/>
        </w:rPr>
        <w:t xml:space="preserve"> d</w:t>
      </w:r>
      <w:r w:rsidRPr="00DA12DF">
        <w:rPr>
          <w:rFonts w:ascii="Arial" w:hAnsi="Arial" w:cs="Arial"/>
          <w:sz w:val="22"/>
          <w:szCs w:val="22"/>
        </w:rPr>
        <w:t>ivers</w:t>
      </w:r>
      <w:r w:rsidR="00405FF9" w:rsidRPr="00DA12DF">
        <w:rPr>
          <w:rFonts w:ascii="Arial" w:hAnsi="Arial" w:cs="Arial"/>
          <w:sz w:val="22"/>
          <w:szCs w:val="22"/>
        </w:rPr>
        <w:t xml:space="preserve">es modifications aussi bien dans le système de contrôle que dans le téléchargement </w:t>
      </w:r>
      <w:r w:rsidR="000F510B" w:rsidRPr="00DA12DF">
        <w:rPr>
          <w:rFonts w:ascii="Arial" w:hAnsi="Arial" w:cs="Arial"/>
          <w:sz w:val="22"/>
          <w:szCs w:val="22"/>
        </w:rPr>
        <w:t xml:space="preserve">du questionnaire </w:t>
      </w:r>
      <w:r w:rsidR="00405FF9" w:rsidRPr="00DA12DF">
        <w:rPr>
          <w:rFonts w:ascii="Arial" w:hAnsi="Arial" w:cs="Arial"/>
          <w:sz w:val="22"/>
          <w:szCs w:val="22"/>
        </w:rPr>
        <w:t xml:space="preserve">dans chaque tablette. </w:t>
      </w:r>
      <w:r w:rsidR="00E431D6" w:rsidRPr="00DA12DF">
        <w:rPr>
          <w:rFonts w:ascii="Arial" w:hAnsi="Arial" w:cs="Arial"/>
          <w:sz w:val="22"/>
          <w:szCs w:val="22"/>
        </w:rPr>
        <w:t>Les problèmes rencontrés par les enquêteurs sur terrain</w:t>
      </w:r>
      <w:r w:rsidR="00CE469E" w:rsidRPr="00DA12DF">
        <w:rPr>
          <w:rFonts w:ascii="Arial" w:hAnsi="Arial" w:cs="Arial"/>
          <w:sz w:val="22"/>
          <w:szCs w:val="22"/>
        </w:rPr>
        <w:t xml:space="preserve"> ont été principalement la nécessité de </w:t>
      </w:r>
      <w:r w:rsidR="000D1F30" w:rsidRPr="00DA12DF">
        <w:rPr>
          <w:rFonts w:ascii="Arial" w:hAnsi="Arial" w:cs="Arial"/>
          <w:sz w:val="22"/>
          <w:szCs w:val="22"/>
        </w:rPr>
        <w:t xml:space="preserve">remplacer </w:t>
      </w:r>
      <w:r w:rsidR="003502D3" w:rsidRPr="00DA12DF">
        <w:rPr>
          <w:rFonts w:ascii="Arial" w:hAnsi="Arial" w:cs="Arial"/>
          <w:sz w:val="22"/>
          <w:szCs w:val="22"/>
        </w:rPr>
        <w:t>les ménages dans certaines grappes</w:t>
      </w:r>
      <w:r w:rsidR="00CE469E" w:rsidRPr="00DA12DF">
        <w:rPr>
          <w:rFonts w:ascii="Arial" w:hAnsi="Arial" w:cs="Arial"/>
          <w:sz w:val="22"/>
          <w:szCs w:val="22"/>
        </w:rPr>
        <w:t xml:space="preserve"> par rapport à la liste initiale</w:t>
      </w:r>
      <w:r w:rsidR="00292594" w:rsidRPr="00DA12DF">
        <w:rPr>
          <w:rFonts w:ascii="Arial" w:hAnsi="Arial" w:cs="Arial"/>
          <w:sz w:val="22"/>
          <w:szCs w:val="22"/>
        </w:rPr>
        <w:t xml:space="preserve"> car des ménages avaient déménagé, des</w:t>
      </w:r>
      <w:r w:rsidR="00CE469E" w:rsidRPr="00DA12DF">
        <w:rPr>
          <w:rFonts w:ascii="Arial" w:hAnsi="Arial" w:cs="Arial"/>
          <w:sz w:val="22"/>
          <w:szCs w:val="22"/>
        </w:rPr>
        <w:t xml:space="preserve"> membres du ménage </w:t>
      </w:r>
      <w:r w:rsidR="00292594" w:rsidRPr="00DA12DF">
        <w:rPr>
          <w:rFonts w:ascii="Arial" w:hAnsi="Arial" w:cs="Arial"/>
          <w:sz w:val="22"/>
          <w:szCs w:val="22"/>
        </w:rPr>
        <w:t xml:space="preserve">étaient des </w:t>
      </w:r>
      <w:r w:rsidR="00CE469E" w:rsidRPr="00DA12DF">
        <w:rPr>
          <w:rFonts w:ascii="Arial" w:hAnsi="Arial" w:cs="Arial"/>
          <w:sz w:val="22"/>
          <w:szCs w:val="22"/>
        </w:rPr>
        <w:t xml:space="preserve">aliénés ou </w:t>
      </w:r>
      <w:r w:rsidR="00292594" w:rsidRPr="00DA12DF">
        <w:rPr>
          <w:rFonts w:ascii="Arial" w:hAnsi="Arial" w:cs="Arial"/>
          <w:sz w:val="22"/>
          <w:szCs w:val="22"/>
        </w:rPr>
        <w:t xml:space="preserve">des </w:t>
      </w:r>
      <w:r w:rsidR="004D7A6F" w:rsidRPr="00DA12DF">
        <w:rPr>
          <w:rFonts w:ascii="Arial" w:hAnsi="Arial" w:cs="Arial"/>
          <w:sz w:val="22"/>
          <w:szCs w:val="22"/>
        </w:rPr>
        <w:t xml:space="preserve">muets ou </w:t>
      </w:r>
      <w:r w:rsidR="00CE469E" w:rsidRPr="00DA12DF">
        <w:rPr>
          <w:rFonts w:ascii="Arial" w:hAnsi="Arial" w:cs="Arial"/>
          <w:sz w:val="22"/>
          <w:szCs w:val="22"/>
        </w:rPr>
        <w:t xml:space="preserve">trop vieux, </w:t>
      </w:r>
      <w:r w:rsidR="00292594" w:rsidRPr="00DA12DF">
        <w:rPr>
          <w:rFonts w:ascii="Arial" w:hAnsi="Arial" w:cs="Arial"/>
          <w:sz w:val="22"/>
          <w:szCs w:val="22"/>
        </w:rPr>
        <w:t xml:space="preserve">des </w:t>
      </w:r>
      <w:r w:rsidR="00CE469E" w:rsidRPr="00DA12DF">
        <w:rPr>
          <w:rFonts w:ascii="Arial" w:hAnsi="Arial" w:cs="Arial"/>
          <w:sz w:val="22"/>
          <w:szCs w:val="22"/>
        </w:rPr>
        <w:t xml:space="preserve">maisons </w:t>
      </w:r>
      <w:r w:rsidR="00292594" w:rsidRPr="00DA12DF">
        <w:rPr>
          <w:rFonts w:ascii="Arial" w:hAnsi="Arial" w:cs="Arial"/>
          <w:sz w:val="22"/>
          <w:szCs w:val="22"/>
        </w:rPr>
        <w:t xml:space="preserve">étaient </w:t>
      </w:r>
      <w:r w:rsidR="00CE469E" w:rsidRPr="00DA12DF">
        <w:rPr>
          <w:rFonts w:ascii="Arial" w:hAnsi="Arial" w:cs="Arial"/>
          <w:sz w:val="22"/>
          <w:szCs w:val="22"/>
        </w:rPr>
        <w:t xml:space="preserve">détruites, </w:t>
      </w:r>
      <w:r w:rsidR="00292594" w:rsidRPr="00DA12DF">
        <w:rPr>
          <w:rFonts w:ascii="Arial" w:hAnsi="Arial" w:cs="Arial"/>
          <w:sz w:val="22"/>
          <w:szCs w:val="22"/>
        </w:rPr>
        <w:t xml:space="preserve">le </w:t>
      </w:r>
      <w:r w:rsidR="00D96645" w:rsidRPr="00DA12DF">
        <w:rPr>
          <w:rFonts w:ascii="Arial" w:hAnsi="Arial" w:cs="Arial"/>
          <w:sz w:val="22"/>
          <w:szCs w:val="22"/>
        </w:rPr>
        <w:t>réseau téléphonique</w:t>
      </w:r>
      <w:r w:rsidR="00292594" w:rsidRPr="00DA12DF">
        <w:rPr>
          <w:rFonts w:ascii="Arial" w:hAnsi="Arial" w:cs="Arial"/>
          <w:sz w:val="22"/>
          <w:szCs w:val="22"/>
        </w:rPr>
        <w:t xml:space="preserve"> était inexistant</w:t>
      </w:r>
      <w:r w:rsidR="00D96645" w:rsidRPr="00DA12DF">
        <w:rPr>
          <w:rFonts w:ascii="Arial" w:hAnsi="Arial" w:cs="Arial"/>
          <w:sz w:val="22"/>
          <w:szCs w:val="22"/>
        </w:rPr>
        <w:t xml:space="preserve">, </w:t>
      </w:r>
      <w:r w:rsidR="00292594" w:rsidRPr="00DA12DF">
        <w:rPr>
          <w:rFonts w:ascii="Arial" w:hAnsi="Arial" w:cs="Arial"/>
          <w:sz w:val="22"/>
          <w:szCs w:val="22"/>
        </w:rPr>
        <w:t xml:space="preserve">des ménages avaient </w:t>
      </w:r>
      <w:r w:rsidR="00981658" w:rsidRPr="00DA12DF">
        <w:rPr>
          <w:rFonts w:ascii="Arial" w:hAnsi="Arial" w:cs="Arial"/>
          <w:sz w:val="22"/>
          <w:szCs w:val="22"/>
        </w:rPr>
        <w:t>refus</w:t>
      </w:r>
      <w:r w:rsidR="00292594" w:rsidRPr="00DA12DF">
        <w:rPr>
          <w:rFonts w:ascii="Arial" w:hAnsi="Arial" w:cs="Arial"/>
          <w:sz w:val="22"/>
          <w:szCs w:val="22"/>
        </w:rPr>
        <w:t>é</w:t>
      </w:r>
      <w:r w:rsidR="008412AB">
        <w:rPr>
          <w:rFonts w:ascii="Arial" w:hAnsi="Arial" w:cs="Arial"/>
          <w:sz w:val="22"/>
          <w:szCs w:val="22"/>
        </w:rPr>
        <w:t xml:space="preserve"> </w:t>
      </w:r>
      <w:r w:rsidR="00292594" w:rsidRPr="00DA12DF">
        <w:rPr>
          <w:rFonts w:ascii="Arial" w:hAnsi="Arial" w:cs="Arial"/>
          <w:sz w:val="22"/>
          <w:szCs w:val="22"/>
        </w:rPr>
        <w:t>l</w:t>
      </w:r>
      <w:r w:rsidR="00981658" w:rsidRPr="00DA12DF">
        <w:rPr>
          <w:rFonts w:ascii="Arial" w:hAnsi="Arial" w:cs="Arial"/>
          <w:sz w:val="22"/>
          <w:szCs w:val="22"/>
        </w:rPr>
        <w:t>e téléphone dû aux fausses rumeurs sur les effets de l’utilisation du téléphone par les clubs sataniques</w:t>
      </w:r>
      <w:r w:rsidR="00362CDD" w:rsidRPr="00DA12DF">
        <w:rPr>
          <w:rFonts w:ascii="Arial" w:hAnsi="Arial" w:cs="Arial"/>
          <w:sz w:val="22"/>
          <w:szCs w:val="22"/>
        </w:rPr>
        <w:t>.</w:t>
      </w:r>
      <w:r w:rsidR="008412AB">
        <w:rPr>
          <w:rFonts w:ascii="Arial" w:hAnsi="Arial" w:cs="Arial"/>
          <w:sz w:val="22"/>
          <w:szCs w:val="22"/>
        </w:rPr>
        <w:t xml:space="preserve"> </w:t>
      </w:r>
      <w:r w:rsidR="00362CDD" w:rsidRPr="00DA12DF">
        <w:rPr>
          <w:rFonts w:ascii="Arial" w:hAnsi="Arial" w:cs="Arial"/>
          <w:sz w:val="22"/>
          <w:szCs w:val="22"/>
        </w:rPr>
        <w:t>Le cyclone tropical de forte intensité Hellen a par ailleurs empêché et retardé la tenue des enquêtes surtout dans les zones les plus touchées</w:t>
      </w:r>
      <w:r w:rsidR="000D1F30" w:rsidRPr="00DA12DF">
        <w:rPr>
          <w:rFonts w:ascii="Arial" w:hAnsi="Arial" w:cs="Arial"/>
          <w:sz w:val="22"/>
          <w:szCs w:val="22"/>
        </w:rPr>
        <w:t xml:space="preserve"> (côte Ouest de Madagascar)</w:t>
      </w:r>
      <w:r w:rsidR="00362CDD" w:rsidRPr="00DA12DF">
        <w:rPr>
          <w:rFonts w:ascii="Arial" w:hAnsi="Arial" w:cs="Arial"/>
          <w:sz w:val="22"/>
          <w:szCs w:val="22"/>
        </w:rPr>
        <w:t xml:space="preserve">. </w:t>
      </w:r>
    </w:p>
    <w:p w:rsidR="00CC02E3" w:rsidRPr="00DA12DF" w:rsidRDefault="00CC02E3">
      <w:pPr>
        <w:jc w:val="both"/>
        <w:rPr>
          <w:rFonts w:ascii="Arial" w:hAnsi="Arial" w:cs="Arial"/>
          <w:sz w:val="22"/>
          <w:szCs w:val="22"/>
        </w:rPr>
      </w:pPr>
    </w:p>
    <w:p w:rsidR="005B5B9B" w:rsidRDefault="00B434A7" w:rsidP="00EE1D47">
      <w:pPr>
        <w:jc w:val="both"/>
        <w:rPr>
          <w:rFonts w:ascii="Arial" w:hAnsi="Arial" w:cs="Arial"/>
          <w:sz w:val="22"/>
          <w:szCs w:val="22"/>
        </w:rPr>
      </w:pPr>
      <w:r w:rsidRPr="00DA12DF">
        <w:rPr>
          <w:rFonts w:ascii="Arial" w:hAnsi="Arial" w:cs="Arial"/>
          <w:sz w:val="22"/>
          <w:szCs w:val="22"/>
        </w:rPr>
        <w:t>M</w:t>
      </w:r>
      <w:r w:rsidR="005B5B9B" w:rsidRPr="00DA12DF">
        <w:rPr>
          <w:rFonts w:ascii="Arial" w:hAnsi="Arial" w:cs="Arial"/>
          <w:sz w:val="22"/>
          <w:szCs w:val="22"/>
        </w:rPr>
        <w:t xml:space="preserve">algré les tests préalables de ces matériels effectués par HNI avant la descente sur terrain, des défaillances techniques ont été rencontrées sur terrain au niveau d’une </w:t>
      </w:r>
      <w:r w:rsidR="000757CF" w:rsidRPr="00DA12DF">
        <w:rPr>
          <w:rFonts w:ascii="Arial" w:hAnsi="Arial" w:cs="Arial"/>
          <w:sz w:val="22"/>
          <w:szCs w:val="22"/>
        </w:rPr>
        <w:t>minorité</w:t>
      </w:r>
      <w:r w:rsidR="005B5B9B" w:rsidRPr="00DA12DF">
        <w:rPr>
          <w:rFonts w:ascii="Arial" w:hAnsi="Arial" w:cs="Arial"/>
          <w:sz w:val="22"/>
          <w:szCs w:val="22"/>
        </w:rPr>
        <w:t xml:space="preserve"> de tablettes et de t</w:t>
      </w:r>
      <w:r w:rsidRPr="00DA12DF">
        <w:rPr>
          <w:rFonts w:ascii="Arial" w:hAnsi="Arial" w:cs="Arial"/>
          <w:sz w:val="22"/>
          <w:szCs w:val="22"/>
        </w:rPr>
        <w:t>é</w:t>
      </w:r>
      <w:r w:rsidR="005B5B9B" w:rsidRPr="00DA12DF">
        <w:rPr>
          <w:rFonts w:ascii="Arial" w:hAnsi="Arial" w:cs="Arial"/>
          <w:sz w:val="22"/>
          <w:szCs w:val="22"/>
        </w:rPr>
        <w:t>l</w:t>
      </w:r>
      <w:r w:rsidRPr="00DA12DF">
        <w:rPr>
          <w:rFonts w:ascii="Arial" w:hAnsi="Arial" w:cs="Arial"/>
          <w:sz w:val="22"/>
          <w:szCs w:val="22"/>
        </w:rPr>
        <w:t>é</w:t>
      </w:r>
      <w:r w:rsidR="005B5B9B" w:rsidRPr="00DA12DF">
        <w:rPr>
          <w:rFonts w:ascii="Arial" w:hAnsi="Arial" w:cs="Arial"/>
          <w:sz w:val="22"/>
          <w:szCs w:val="22"/>
        </w:rPr>
        <w:t>phones. Ces types de problèmes techniques se révèlent être impossibles à identifier en avance. Ainsi, d</w:t>
      </w:r>
      <w:r w:rsidR="008F2922" w:rsidRPr="00DA12DF">
        <w:rPr>
          <w:rFonts w:ascii="Arial" w:hAnsi="Arial" w:cs="Arial"/>
          <w:sz w:val="22"/>
          <w:szCs w:val="22"/>
        </w:rPr>
        <w:t>es tablettes n’étaient pas fonctionnelles au moment de l’enquête car leurs chargeurs n’avaient pas étés chargés pendant la durée nécessaire</w:t>
      </w:r>
      <w:r w:rsidR="008412AB">
        <w:rPr>
          <w:rFonts w:ascii="Arial" w:hAnsi="Arial" w:cs="Arial"/>
          <w:sz w:val="22"/>
          <w:szCs w:val="22"/>
        </w:rPr>
        <w:t xml:space="preserve"> </w:t>
      </w:r>
      <w:r w:rsidR="00EE1D47" w:rsidRPr="00DA12DF">
        <w:rPr>
          <w:rFonts w:ascii="Arial" w:hAnsi="Arial" w:cs="Arial"/>
          <w:sz w:val="22"/>
          <w:szCs w:val="22"/>
        </w:rPr>
        <w:t>ou</w:t>
      </w:r>
      <w:r w:rsidRPr="00DA12DF">
        <w:rPr>
          <w:rFonts w:ascii="Arial" w:hAnsi="Arial" w:cs="Arial"/>
          <w:sz w:val="22"/>
          <w:szCs w:val="22"/>
        </w:rPr>
        <w:t xml:space="preserve"> avaient</w:t>
      </w:r>
      <w:r w:rsidR="00EE1D47" w:rsidRPr="00DA12DF">
        <w:rPr>
          <w:rFonts w:ascii="Arial" w:hAnsi="Arial" w:cs="Arial"/>
          <w:sz w:val="22"/>
          <w:szCs w:val="22"/>
        </w:rPr>
        <w:t>, subi des défaillances suite à de mauvaises manipulations</w:t>
      </w:r>
      <w:r w:rsidRPr="00DA12DF">
        <w:rPr>
          <w:rFonts w:ascii="Arial" w:hAnsi="Arial" w:cs="Arial"/>
          <w:sz w:val="22"/>
          <w:szCs w:val="22"/>
        </w:rPr>
        <w:t xml:space="preserve">ou </w:t>
      </w:r>
      <w:r w:rsidR="008F2922" w:rsidRPr="00DA12DF">
        <w:rPr>
          <w:rFonts w:ascii="Arial" w:hAnsi="Arial" w:cs="Arial"/>
          <w:sz w:val="22"/>
          <w:szCs w:val="22"/>
        </w:rPr>
        <w:t xml:space="preserve">placées sous le soleil en même temps que leurs chargeurs solaires. </w:t>
      </w:r>
      <w:r w:rsidR="00EE1D47" w:rsidRPr="00DA12DF">
        <w:rPr>
          <w:rFonts w:ascii="Arial" w:hAnsi="Arial" w:cs="Arial"/>
          <w:sz w:val="22"/>
          <w:szCs w:val="22"/>
        </w:rPr>
        <w:t xml:space="preserve">Par ailleurs, plusieurs zones d’enquête ne disposent pas d’électricité alors que ces zones sont des zones forestières ombragées, nuageuses et pluvieuses, d’où la  difficulté de chargement avec les plaques solaires. </w:t>
      </w:r>
    </w:p>
    <w:p w:rsidR="00CC02E3" w:rsidRPr="00DA12DF" w:rsidRDefault="00CC02E3" w:rsidP="00EE1D47">
      <w:pPr>
        <w:jc w:val="both"/>
        <w:rPr>
          <w:rFonts w:ascii="Arial" w:hAnsi="Arial" w:cs="Arial"/>
          <w:sz w:val="22"/>
          <w:szCs w:val="22"/>
        </w:rPr>
      </w:pPr>
    </w:p>
    <w:p w:rsidR="00EE1D47" w:rsidRDefault="00DA12DF" w:rsidP="00EE1D47">
      <w:pPr>
        <w:jc w:val="both"/>
        <w:rPr>
          <w:rFonts w:ascii="Arial" w:hAnsi="Arial" w:cs="Arial"/>
          <w:sz w:val="22"/>
          <w:szCs w:val="22"/>
        </w:rPr>
      </w:pPr>
      <w:r>
        <w:rPr>
          <w:rFonts w:ascii="Arial" w:hAnsi="Arial" w:cs="Arial"/>
          <w:sz w:val="22"/>
          <w:szCs w:val="22"/>
        </w:rPr>
        <w:t>Par ailleurs, l</w:t>
      </w:r>
      <w:r w:rsidR="0018780E" w:rsidRPr="00DA12DF">
        <w:rPr>
          <w:rFonts w:ascii="Arial" w:hAnsi="Arial" w:cs="Arial"/>
          <w:sz w:val="22"/>
          <w:szCs w:val="22"/>
        </w:rPr>
        <w:t>a</w:t>
      </w:r>
      <w:r w:rsidR="00EE1D47" w:rsidRPr="00DA12DF">
        <w:rPr>
          <w:rFonts w:ascii="Arial" w:hAnsi="Arial" w:cs="Arial"/>
          <w:sz w:val="22"/>
          <w:szCs w:val="22"/>
        </w:rPr>
        <w:t xml:space="preserve"> cap</w:t>
      </w:r>
      <w:r w:rsidR="0018780E" w:rsidRPr="00DA12DF">
        <w:rPr>
          <w:rFonts w:ascii="Arial" w:hAnsi="Arial" w:cs="Arial"/>
          <w:sz w:val="22"/>
          <w:szCs w:val="22"/>
        </w:rPr>
        <w:t>ture</w:t>
      </w:r>
      <w:r w:rsidR="00EE1D47" w:rsidRPr="00DA12DF">
        <w:rPr>
          <w:rFonts w:ascii="Arial" w:hAnsi="Arial" w:cs="Arial"/>
          <w:sz w:val="22"/>
          <w:szCs w:val="22"/>
        </w:rPr>
        <w:t xml:space="preserve"> des Co</w:t>
      </w:r>
      <w:r w:rsidR="0018780E" w:rsidRPr="00DA12DF">
        <w:rPr>
          <w:rFonts w:ascii="Arial" w:hAnsi="Arial" w:cs="Arial"/>
          <w:sz w:val="22"/>
          <w:szCs w:val="22"/>
        </w:rPr>
        <w:t>ordonnées</w:t>
      </w:r>
      <w:r w:rsidR="00EE1D47" w:rsidRPr="00DA12DF">
        <w:rPr>
          <w:rFonts w:ascii="Arial" w:hAnsi="Arial" w:cs="Arial"/>
          <w:sz w:val="22"/>
          <w:szCs w:val="22"/>
        </w:rPr>
        <w:t xml:space="preserve"> GPS </w:t>
      </w:r>
      <w:r>
        <w:rPr>
          <w:rFonts w:ascii="Arial" w:hAnsi="Arial" w:cs="Arial"/>
          <w:sz w:val="22"/>
          <w:szCs w:val="22"/>
        </w:rPr>
        <w:t xml:space="preserve">a été </w:t>
      </w:r>
      <w:r w:rsidR="004606FF">
        <w:rPr>
          <w:rFonts w:ascii="Arial" w:hAnsi="Arial" w:cs="Arial"/>
          <w:sz w:val="22"/>
          <w:szCs w:val="22"/>
        </w:rPr>
        <w:t xml:space="preserve">parfois </w:t>
      </w:r>
      <w:r>
        <w:rPr>
          <w:rFonts w:ascii="Arial" w:hAnsi="Arial" w:cs="Arial"/>
          <w:sz w:val="22"/>
          <w:szCs w:val="22"/>
        </w:rPr>
        <w:t>un peu difficile pour certaines zones</w:t>
      </w:r>
      <w:r w:rsidR="004606FF">
        <w:rPr>
          <w:rFonts w:ascii="Arial" w:hAnsi="Arial" w:cs="Arial"/>
          <w:sz w:val="22"/>
          <w:szCs w:val="22"/>
        </w:rPr>
        <w:t>. L</w:t>
      </w:r>
      <w:r>
        <w:rPr>
          <w:rFonts w:ascii="Arial" w:hAnsi="Arial" w:cs="Arial"/>
          <w:sz w:val="22"/>
          <w:szCs w:val="22"/>
        </w:rPr>
        <w:t xml:space="preserve">’appui des techniciens de HNI </w:t>
      </w:r>
      <w:r w:rsidR="004606FF">
        <w:rPr>
          <w:rFonts w:ascii="Arial" w:hAnsi="Arial" w:cs="Arial"/>
          <w:sz w:val="22"/>
          <w:szCs w:val="22"/>
        </w:rPr>
        <w:t>avec les instructions par téléphone a constitué des solutions aux problèmes</w:t>
      </w:r>
      <w:r>
        <w:rPr>
          <w:rFonts w:ascii="Arial" w:hAnsi="Arial" w:cs="Arial"/>
          <w:sz w:val="22"/>
          <w:szCs w:val="22"/>
        </w:rPr>
        <w:t xml:space="preserve">. </w:t>
      </w:r>
    </w:p>
    <w:p w:rsidR="00CC02E3" w:rsidRPr="00DA12DF" w:rsidRDefault="00CC02E3" w:rsidP="00EE1D47">
      <w:pPr>
        <w:jc w:val="both"/>
        <w:rPr>
          <w:rFonts w:ascii="Arial" w:hAnsi="Arial" w:cs="Arial"/>
          <w:sz w:val="22"/>
          <w:szCs w:val="22"/>
        </w:rPr>
      </w:pPr>
    </w:p>
    <w:p w:rsidR="005B5194" w:rsidRDefault="00B434A7" w:rsidP="004015B8">
      <w:pPr>
        <w:jc w:val="both"/>
        <w:rPr>
          <w:rFonts w:ascii="Arial" w:hAnsi="Arial" w:cs="Arial"/>
          <w:sz w:val="22"/>
          <w:szCs w:val="22"/>
        </w:rPr>
      </w:pPr>
      <w:r w:rsidRPr="00DA12DF">
        <w:rPr>
          <w:rFonts w:ascii="Arial" w:hAnsi="Arial" w:cs="Arial"/>
          <w:sz w:val="22"/>
          <w:szCs w:val="22"/>
        </w:rPr>
        <w:t>D</w:t>
      </w:r>
      <w:r w:rsidR="000C13AE" w:rsidRPr="00DA12DF">
        <w:rPr>
          <w:rFonts w:ascii="Arial" w:hAnsi="Arial" w:cs="Arial"/>
          <w:sz w:val="22"/>
          <w:szCs w:val="22"/>
        </w:rPr>
        <w:t xml:space="preserve">ans les zones où le réseau téléphonique ne correspondait pas exactement à celui déclaré par les opérateurs téléphoniques, des mesures ont été prises par HNI parfois en collaboration avec l’INSTAT pour permettre aux ménages d’obtenir des téléphones standards avec des puces adaptées. </w:t>
      </w:r>
      <w:r w:rsidR="004015B8" w:rsidRPr="00DA12DF">
        <w:rPr>
          <w:rFonts w:ascii="Arial" w:hAnsi="Arial" w:cs="Arial"/>
          <w:sz w:val="22"/>
          <w:szCs w:val="22"/>
        </w:rPr>
        <w:t xml:space="preserve">Toutefois, au cours de l’enquête et jusqu’à </w:t>
      </w:r>
      <w:r w:rsidR="00FF4A32" w:rsidRPr="00DA12DF">
        <w:rPr>
          <w:rFonts w:ascii="Arial" w:hAnsi="Arial" w:cs="Arial"/>
          <w:sz w:val="22"/>
          <w:szCs w:val="22"/>
        </w:rPr>
        <w:t>l’heure actuelle</w:t>
      </w:r>
      <w:r w:rsidR="004015B8" w:rsidRPr="00DA12DF">
        <w:rPr>
          <w:rFonts w:ascii="Arial" w:hAnsi="Arial" w:cs="Arial"/>
          <w:sz w:val="22"/>
          <w:szCs w:val="22"/>
        </w:rPr>
        <w:t xml:space="preserve">, des pylones Telma et Orange sont en cours de travaux à Analanjirofo, dont la durée reste encore indéterminée, créant la perturbation des réseaux sur place. </w:t>
      </w:r>
      <w:r w:rsidR="005B5194" w:rsidRPr="00DA12DF">
        <w:rPr>
          <w:rFonts w:ascii="Arial" w:hAnsi="Arial" w:cs="Arial"/>
          <w:sz w:val="22"/>
          <w:szCs w:val="22"/>
        </w:rPr>
        <w:t>30 ménages soit 1,3%</w:t>
      </w:r>
      <w:r w:rsidR="0064141E" w:rsidRPr="00DA12DF">
        <w:rPr>
          <w:rFonts w:ascii="Arial" w:hAnsi="Arial" w:cs="Arial"/>
          <w:sz w:val="22"/>
          <w:szCs w:val="22"/>
        </w:rPr>
        <w:t xml:space="preserve"> ont été confrontés à des problèmes de réseau</w:t>
      </w:r>
      <w:r w:rsidR="005B5194" w:rsidRPr="00DA12DF">
        <w:rPr>
          <w:rFonts w:ascii="Arial" w:hAnsi="Arial" w:cs="Arial"/>
          <w:sz w:val="22"/>
          <w:szCs w:val="22"/>
        </w:rPr>
        <w:t xml:space="preserve">. </w:t>
      </w:r>
    </w:p>
    <w:p w:rsidR="00CC02E3" w:rsidRPr="00DA12DF" w:rsidRDefault="00CC02E3" w:rsidP="004015B8">
      <w:pPr>
        <w:jc w:val="both"/>
        <w:rPr>
          <w:rFonts w:ascii="Arial" w:hAnsi="Arial" w:cs="Arial"/>
          <w:sz w:val="22"/>
          <w:szCs w:val="22"/>
        </w:rPr>
      </w:pPr>
    </w:p>
    <w:p w:rsidR="00067654" w:rsidRPr="00DA12DF" w:rsidRDefault="00344D47">
      <w:pPr>
        <w:jc w:val="both"/>
        <w:rPr>
          <w:rFonts w:ascii="Arial" w:hAnsi="Arial" w:cs="Arial"/>
          <w:sz w:val="22"/>
          <w:szCs w:val="22"/>
        </w:rPr>
      </w:pPr>
      <w:r w:rsidRPr="00DA12DF">
        <w:rPr>
          <w:rFonts w:ascii="Arial" w:hAnsi="Arial" w:cs="Arial"/>
          <w:sz w:val="22"/>
          <w:szCs w:val="22"/>
        </w:rPr>
        <w:t>L</w:t>
      </w:r>
      <w:r w:rsidR="00067654" w:rsidRPr="00DA12DF">
        <w:rPr>
          <w:rFonts w:ascii="Arial" w:hAnsi="Arial" w:cs="Arial"/>
          <w:sz w:val="22"/>
          <w:szCs w:val="22"/>
        </w:rPr>
        <w:t>’insécurité</w:t>
      </w:r>
      <w:r w:rsidR="008412AB">
        <w:rPr>
          <w:rFonts w:ascii="Arial" w:hAnsi="Arial" w:cs="Arial"/>
          <w:sz w:val="22"/>
          <w:szCs w:val="22"/>
        </w:rPr>
        <w:t xml:space="preserve"> </w:t>
      </w:r>
      <w:r w:rsidR="00067654" w:rsidRPr="00DA12DF">
        <w:rPr>
          <w:rFonts w:ascii="Arial" w:hAnsi="Arial" w:cs="Arial"/>
          <w:sz w:val="22"/>
          <w:szCs w:val="22"/>
        </w:rPr>
        <w:t xml:space="preserve">avec la présence de bandits armés sur les routes a </w:t>
      </w:r>
      <w:r w:rsidRPr="00DA12DF">
        <w:rPr>
          <w:rFonts w:ascii="Arial" w:hAnsi="Arial" w:cs="Arial"/>
          <w:sz w:val="22"/>
          <w:szCs w:val="22"/>
        </w:rPr>
        <w:t xml:space="preserve">en outre </w:t>
      </w:r>
      <w:r w:rsidR="00067654" w:rsidRPr="00DA12DF">
        <w:rPr>
          <w:rFonts w:ascii="Arial" w:hAnsi="Arial" w:cs="Arial"/>
          <w:sz w:val="22"/>
          <w:szCs w:val="22"/>
        </w:rPr>
        <w:t xml:space="preserve">obligé </w:t>
      </w:r>
      <w:r w:rsidRPr="00DA12DF">
        <w:rPr>
          <w:rFonts w:ascii="Arial" w:hAnsi="Arial" w:cs="Arial"/>
          <w:sz w:val="22"/>
          <w:szCs w:val="22"/>
        </w:rPr>
        <w:t xml:space="preserve">des </w:t>
      </w:r>
      <w:r w:rsidR="00067654" w:rsidRPr="00DA12DF">
        <w:rPr>
          <w:rFonts w:ascii="Arial" w:hAnsi="Arial" w:cs="Arial"/>
          <w:sz w:val="22"/>
          <w:szCs w:val="22"/>
        </w:rPr>
        <w:t xml:space="preserve">enquêteurs à quitter les lieux </w:t>
      </w:r>
      <w:r w:rsidR="00161B84" w:rsidRPr="00DA12DF">
        <w:rPr>
          <w:rFonts w:ascii="Arial" w:hAnsi="Arial" w:cs="Arial"/>
          <w:sz w:val="22"/>
          <w:szCs w:val="22"/>
        </w:rPr>
        <w:t xml:space="preserve">étant donné qu’ils étaient en possession d’objets valeureux </w:t>
      </w:r>
      <w:r w:rsidR="00161B84" w:rsidRPr="00DA12DF">
        <w:rPr>
          <w:rFonts w:ascii="Arial" w:hAnsi="Arial" w:cs="Arial"/>
          <w:sz w:val="22"/>
          <w:szCs w:val="22"/>
        </w:rPr>
        <w:lastRenderedPageBreak/>
        <w:t>(téléphones, chargeurs solaires, tablettes)</w:t>
      </w:r>
      <w:r w:rsidR="00067654" w:rsidRPr="00DA12DF">
        <w:rPr>
          <w:rFonts w:ascii="Arial" w:hAnsi="Arial" w:cs="Arial"/>
          <w:sz w:val="22"/>
          <w:szCs w:val="22"/>
        </w:rPr>
        <w:t>.</w:t>
      </w:r>
      <w:r w:rsidR="00107F72" w:rsidRPr="00DA12DF">
        <w:rPr>
          <w:rFonts w:ascii="Arial" w:hAnsi="Arial" w:cs="Arial"/>
          <w:sz w:val="22"/>
          <w:szCs w:val="22"/>
        </w:rPr>
        <w:t xml:space="preserve"> 10 téléphones, soit 0,5% de</w:t>
      </w:r>
      <w:r w:rsidR="00067654" w:rsidRPr="00DA12DF">
        <w:rPr>
          <w:rFonts w:ascii="Arial" w:hAnsi="Arial" w:cs="Arial"/>
          <w:sz w:val="22"/>
          <w:szCs w:val="22"/>
        </w:rPr>
        <w:t xml:space="preserve"> téléphones ont été perdus, ou volés</w:t>
      </w:r>
      <w:r w:rsidR="005B5194" w:rsidRPr="00DA12DF">
        <w:rPr>
          <w:rFonts w:ascii="Arial" w:hAnsi="Arial" w:cs="Arial"/>
          <w:sz w:val="22"/>
          <w:szCs w:val="22"/>
        </w:rPr>
        <w:t>.</w:t>
      </w:r>
    </w:p>
    <w:p w:rsidR="00BC2CC9" w:rsidRDefault="00BC2CC9" w:rsidP="0085162E">
      <w:pPr>
        <w:pStyle w:val="Titre2"/>
        <w:numPr>
          <w:ilvl w:val="0"/>
          <w:numId w:val="0"/>
        </w:numPr>
        <w:spacing w:before="200"/>
        <w:ind w:left="357"/>
        <w:jc w:val="both"/>
        <w:rPr>
          <w:lang w:val="fr-FR"/>
        </w:rPr>
      </w:pPr>
      <w:bookmarkStart w:id="25" w:name="_Toc261871777"/>
      <w:bookmarkStart w:id="26" w:name="_Toc262323979"/>
      <w:r w:rsidRPr="00487454">
        <w:rPr>
          <w:lang w:val="fr-FR"/>
        </w:rPr>
        <w:t>Préparatifs de l’enquête mensuelle</w:t>
      </w:r>
      <w:bookmarkEnd w:id="25"/>
      <w:bookmarkEnd w:id="26"/>
    </w:p>
    <w:p w:rsidR="00CC02E3" w:rsidRPr="00CF5D8B" w:rsidRDefault="00CC02E3" w:rsidP="00DC5349"/>
    <w:p w:rsidR="00557FE6" w:rsidRPr="00DC5349" w:rsidRDefault="009D4CEE" w:rsidP="0085162E">
      <w:pPr>
        <w:jc w:val="both"/>
        <w:rPr>
          <w:rFonts w:ascii="Arial" w:hAnsi="Arial" w:cs="Arial"/>
          <w:sz w:val="22"/>
          <w:szCs w:val="22"/>
        </w:rPr>
      </w:pPr>
      <w:r w:rsidRPr="00DC5349">
        <w:rPr>
          <w:rFonts w:ascii="Arial" w:hAnsi="Arial" w:cs="Arial"/>
          <w:sz w:val="22"/>
          <w:szCs w:val="22"/>
        </w:rPr>
        <w:t>Dans le cadre des préparatifs pour l’enquête mensuelle, les opérateurs du Call Center ont établi un contact amical avec les ménages enquêtés</w:t>
      </w:r>
      <w:r w:rsidR="00F36A4A" w:rsidRPr="00DC5349">
        <w:rPr>
          <w:rFonts w:ascii="Arial" w:hAnsi="Arial" w:cs="Arial"/>
          <w:sz w:val="22"/>
          <w:szCs w:val="22"/>
        </w:rPr>
        <w:t>. Outre les rendez-vous obtenus initialement à partir des données des tablettes, ces opérateurs ont essayé d’obtenir d</w:t>
      </w:r>
      <w:r w:rsidR="007705B0" w:rsidRPr="00DC5349">
        <w:rPr>
          <w:rFonts w:ascii="Arial" w:hAnsi="Arial" w:cs="Arial"/>
          <w:sz w:val="22"/>
          <w:szCs w:val="22"/>
        </w:rPr>
        <w:t>’</w:t>
      </w:r>
      <w:r w:rsidR="00FE3BA0" w:rsidRPr="00DC5349">
        <w:rPr>
          <w:rFonts w:ascii="Arial" w:hAnsi="Arial" w:cs="Arial"/>
          <w:sz w:val="22"/>
          <w:szCs w:val="22"/>
        </w:rPr>
        <w:t>autres horai</w:t>
      </w:r>
      <w:r w:rsidR="00F36A4A" w:rsidRPr="00DC5349">
        <w:rPr>
          <w:rFonts w:ascii="Arial" w:hAnsi="Arial" w:cs="Arial"/>
          <w:sz w:val="22"/>
          <w:szCs w:val="22"/>
        </w:rPr>
        <w:t xml:space="preserve">res </w:t>
      </w:r>
      <w:r w:rsidR="00FE3BA0" w:rsidRPr="00DC5349">
        <w:rPr>
          <w:rFonts w:ascii="Arial" w:hAnsi="Arial" w:cs="Arial"/>
          <w:sz w:val="22"/>
          <w:szCs w:val="22"/>
        </w:rPr>
        <w:t xml:space="preserve">auprès de ces ménages </w:t>
      </w:r>
      <w:r w:rsidR="00F36A4A" w:rsidRPr="00DC5349">
        <w:rPr>
          <w:rFonts w:ascii="Arial" w:hAnsi="Arial" w:cs="Arial"/>
          <w:sz w:val="22"/>
          <w:szCs w:val="22"/>
        </w:rPr>
        <w:t xml:space="preserve">afin d’obtenir le maximum de chances possibles pour les appels. </w:t>
      </w:r>
      <w:r w:rsidR="00557FE6" w:rsidRPr="00DC5349">
        <w:rPr>
          <w:rFonts w:ascii="Arial" w:hAnsi="Arial" w:cs="Arial"/>
          <w:sz w:val="22"/>
          <w:szCs w:val="22"/>
        </w:rPr>
        <w:t xml:space="preserve">Ces ménages ont été informés de la réception d’un crédit de 2 000 Ar après chaque </w:t>
      </w:r>
      <w:r w:rsidR="002F0CB7" w:rsidRPr="00DC5349">
        <w:rPr>
          <w:rFonts w:ascii="Arial" w:hAnsi="Arial" w:cs="Arial"/>
          <w:sz w:val="22"/>
          <w:szCs w:val="22"/>
        </w:rPr>
        <w:t xml:space="preserve">enquête </w:t>
      </w:r>
      <w:r w:rsidR="00557FE6" w:rsidRPr="00DC5349">
        <w:rPr>
          <w:rFonts w:ascii="Arial" w:hAnsi="Arial" w:cs="Arial"/>
          <w:sz w:val="22"/>
          <w:szCs w:val="22"/>
        </w:rPr>
        <w:t xml:space="preserve">mensuelle et la donation du téléphone qui deviendra leur propriété propre après les enquêtes mensuelles. </w:t>
      </w:r>
    </w:p>
    <w:p w:rsidR="00E52E9C" w:rsidRDefault="00E52E9C" w:rsidP="0085162E">
      <w:pPr>
        <w:pStyle w:val="Titre2"/>
        <w:numPr>
          <w:ilvl w:val="0"/>
          <w:numId w:val="0"/>
        </w:numPr>
        <w:spacing w:before="240"/>
        <w:ind w:left="360"/>
        <w:rPr>
          <w:lang w:val="fr-FR"/>
        </w:rPr>
      </w:pPr>
      <w:bookmarkStart w:id="27" w:name="_Toc262323980"/>
      <w:r w:rsidRPr="0085162E">
        <w:rPr>
          <w:lang w:val="fr-FR"/>
        </w:rPr>
        <w:t>Leçons apprises</w:t>
      </w:r>
      <w:bookmarkEnd w:id="27"/>
    </w:p>
    <w:p w:rsidR="00CC02E3" w:rsidRPr="00CF5D8B" w:rsidRDefault="00CC02E3" w:rsidP="00DC5349"/>
    <w:p w:rsidR="00E52E9C" w:rsidRDefault="00E52E9C" w:rsidP="00E52E9C">
      <w:pPr>
        <w:jc w:val="both"/>
        <w:rPr>
          <w:rFonts w:ascii="Arial" w:hAnsi="Arial" w:cs="Arial"/>
          <w:sz w:val="22"/>
          <w:szCs w:val="22"/>
        </w:rPr>
      </w:pPr>
      <w:r w:rsidRPr="00DC5349">
        <w:rPr>
          <w:rFonts w:ascii="Arial" w:hAnsi="Arial" w:cs="Arial"/>
          <w:sz w:val="22"/>
          <w:szCs w:val="22"/>
        </w:rPr>
        <w:t xml:space="preserve">La collaboration avec l’INSTAT et l’utilisation des tablettes ont permis la réalisation du projet. Pour des études ultérieures, en cas de suivi de ménages par téléphone, il serait souhaitable que les ménages sélectionnés pour l’échantillon de ménages soient situés dans des zones où la couverture réseau est présente. </w:t>
      </w:r>
    </w:p>
    <w:p w:rsidR="00CC02E3" w:rsidRPr="00DC5349" w:rsidRDefault="00CC02E3" w:rsidP="00E52E9C">
      <w:pPr>
        <w:jc w:val="both"/>
        <w:rPr>
          <w:rFonts w:ascii="Arial" w:hAnsi="Arial" w:cs="Arial"/>
          <w:sz w:val="22"/>
          <w:szCs w:val="22"/>
        </w:rPr>
      </w:pPr>
    </w:p>
    <w:p w:rsidR="00E52E9C" w:rsidRDefault="00E52E9C" w:rsidP="00E52E9C">
      <w:pPr>
        <w:jc w:val="both"/>
        <w:rPr>
          <w:rFonts w:ascii="Arial" w:hAnsi="Arial" w:cs="Arial"/>
          <w:sz w:val="22"/>
          <w:szCs w:val="22"/>
        </w:rPr>
      </w:pPr>
      <w:r w:rsidRPr="00DC5349">
        <w:rPr>
          <w:rFonts w:ascii="Arial" w:hAnsi="Arial" w:cs="Arial"/>
          <w:sz w:val="22"/>
          <w:szCs w:val="22"/>
        </w:rPr>
        <w:t>Dans la mesure du possible, les ménages de l’échantillon devraient aussi être des personnes dont le travail leur permet d’être joignables à des heures ouvrées</w:t>
      </w:r>
      <w:r w:rsidR="00804F0C" w:rsidRPr="00DC5349">
        <w:rPr>
          <w:rFonts w:ascii="Arial" w:hAnsi="Arial" w:cs="Arial"/>
          <w:sz w:val="22"/>
          <w:szCs w:val="22"/>
        </w:rPr>
        <w:t xml:space="preserve"> pour permettre les appels pour les enquêtes mensuelles</w:t>
      </w:r>
      <w:r w:rsidRPr="00DC5349">
        <w:rPr>
          <w:rFonts w:ascii="Arial" w:hAnsi="Arial" w:cs="Arial"/>
          <w:sz w:val="22"/>
          <w:szCs w:val="22"/>
        </w:rPr>
        <w:t>. Des ménages de pêcheurs ne sont présents chez eux que très tard le soir et vont en mer à 2h du matin.</w:t>
      </w:r>
    </w:p>
    <w:p w:rsidR="00CC02E3" w:rsidRPr="00DC5349" w:rsidRDefault="00CC02E3" w:rsidP="00E52E9C">
      <w:pPr>
        <w:jc w:val="both"/>
        <w:rPr>
          <w:rFonts w:ascii="Arial" w:hAnsi="Arial" w:cs="Arial"/>
          <w:sz w:val="22"/>
          <w:szCs w:val="22"/>
        </w:rPr>
      </w:pPr>
    </w:p>
    <w:p w:rsidR="00E52E9C" w:rsidRDefault="00E52E9C" w:rsidP="00E52E9C">
      <w:pPr>
        <w:jc w:val="both"/>
        <w:rPr>
          <w:rFonts w:ascii="Arial" w:hAnsi="Arial" w:cs="Arial"/>
          <w:sz w:val="22"/>
          <w:szCs w:val="22"/>
        </w:rPr>
      </w:pPr>
      <w:r w:rsidRPr="00DC5349">
        <w:rPr>
          <w:rFonts w:ascii="Arial" w:hAnsi="Arial" w:cs="Arial"/>
          <w:sz w:val="22"/>
          <w:szCs w:val="22"/>
        </w:rPr>
        <w:t xml:space="preserve">Afin d’éviter des modifications répétitives aussi bien au niveau des questionnaires que des manipulations au niveau des téléchargements du questionnaire dans chaque tablette après chaque modification, il serait préférable pour une meilleure gestion de temps et de planification que les informations/documents soient finalisés et validés en avance, tels  le questionnaire, les contrôles pour chaque donnée, les données et les outils de collecte (Carte des ménages, localisation, …). </w:t>
      </w:r>
    </w:p>
    <w:p w:rsidR="00CC02E3" w:rsidRPr="00DC5349" w:rsidRDefault="00CC02E3" w:rsidP="00E52E9C">
      <w:pPr>
        <w:jc w:val="both"/>
        <w:rPr>
          <w:rFonts w:ascii="Arial" w:hAnsi="Arial" w:cs="Arial"/>
          <w:sz w:val="22"/>
          <w:szCs w:val="22"/>
        </w:rPr>
      </w:pPr>
    </w:p>
    <w:p w:rsidR="00E52E9C" w:rsidRDefault="00E52E9C" w:rsidP="00E52E9C">
      <w:pPr>
        <w:jc w:val="both"/>
        <w:rPr>
          <w:rFonts w:ascii="Arial" w:hAnsi="Arial" w:cs="Arial"/>
          <w:sz w:val="22"/>
          <w:szCs w:val="22"/>
        </w:rPr>
      </w:pPr>
      <w:r w:rsidRPr="00DC5349">
        <w:rPr>
          <w:rFonts w:ascii="Arial" w:hAnsi="Arial" w:cs="Arial"/>
          <w:sz w:val="22"/>
          <w:szCs w:val="22"/>
        </w:rPr>
        <w:t>La base de données obtenue après cette enquête a fourni des éléments pertinents sur ces ménages ainsi que leur localisation</w:t>
      </w:r>
      <w:r w:rsidR="00EC3129" w:rsidRPr="00DC5349">
        <w:rPr>
          <w:rFonts w:ascii="Arial" w:hAnsi="Arial" w:cs="Arial"/>
          <w:sz w:val="22"/>
          <w:szCs w:val="22"/>
        </w:rPr>
        <w:t>. Dans la mesure du possible, u</w:t>
      </w:r>
      <w:r w:rsidRPr="00DC5349">
        <w:rPr>
          <w:rFonts w:ascii="Arial" w:hAnsi="Arial" w:cs="Arial"/>
          <w:sz w:val="22"/>
          <w:szCs w:val="22"/>
        </w:rPr>
        <w:t xml:space="preserve">ne mise à jour de la liste des ménages à enquêter </w:t>
      </w:r>
      <w:r w:rsidR="00EC3129" w:rsidRPr="00DC5349">
        <w:rPr>
          <w:rFonts w:ascii="Arial" w:hAnsi="Arial" w:cs="Arial"/>
          <w:sz w:val="22"/>
          <w:szCs w:val="22"/>
        </w:rPr>
        <w:t xml:space="preserve">devrait être effectuée avant l’enquête </w:t>
      </w:r>
      <w:r w:rsidR="002B7DD9" w:rsidRPr="00DC5349">
        <w:rPr>
          <w:rFonts w:ascii="Arial" w:hAnsi="Arial" w:cs="Arial"/>
          <w:sz w:val="22"/>
          <w:szCs w:val="22"/>
        </w:rPr>
        <w:t>afin d’</w:t>
      </w:r>
      <w:r w:rsidRPr="00DC5349">
        <w:rPr>
          <w:rFonts w:ascii="Arial" w:hAnsi="Arial" w:cs="Arial"/>
          <w:sz w:val="22"/>
          <w:szCs w:val="22"/>
        </w:rPr>
        <w:t xml:space="preserve">éviter </w:t>
      </w:r>
      <w:r w:rsidR="0039563B" w:rsidRPr="00DC5349">
        <w:rPr>
          <w:rFonts w:ascii="Arial" w:hAnsi="Arial" w:cs="Arial"/>
          <w:sz w:val="22"/>
          <w:szCs w:val="22"/>
        </w:rPr>
        <w:t>d</w:t>
      </w:r>
      <w:r w:rsidRPr="00DC5349">
        <w:rPr>
          <w:rFonts w:ascii="Arial" w:hAnsi="Arial" w:cs="Arial"/>
          <w:sz w:val="22"/>
          <w:szCs w:val="22"/>
        </w:rPr>
        <w:t xml:space="preserve">es retards </w:t>
      </w:r>
      <w:r w:rsidR="002B7DD9" w:rsidRPr="00DC5349">
        <w:rPr>
          <w:rFonts w:ascii="Arial" w:hAnsi="Arial" w:cs="Arial"/>
          <w:sz w:val="22"/>
          <w:szCs w:val="22"/>
        </w:rPr>
        <w:t xml:space="preserve">dûeà la </w:t>
      </w:r>
      <w:r w:rsidRPr="00DC5349">
        <w:rPr>
          <w:rFonts w:ascii="Arial" w:hAnsi="Arial" w:cs="Arial"/>
          <w:sz w:val="22"/>
          <w:szCs w:val="22"/>
        </w:rPr>
        <w:t xml:space="preserve">nécessité de remplacement des ménages qui ne sont plus valides. </w:t>
      </w:r>
    </w:p>
    <w:p w:rsidR="00032355" w:rsidRPr="00DC5349" w:rsidRDefault="00032355" w:rsidP="00E52E9C">
      <w:pPr>
        <w:jc w:val="both"/>
        <w:rPr>
          <w:rFonts w:ascii="Arial" w:hAnsi="Arial" w:cs="Arial"/>
          <w:sz w:val="22"/>
          <w:szCs w:val="22"/>
        </w:rPr>
      </w:pPr>
    </w:p>
    <w:p w:rsidR="00E52E9C" w:rsidRPr="00DC5349" w:rsidRDefault="00E52E9C" w:rsidP="00E52E9C">
      <w:pPr>
        <w:jc w:val="both"/>
        <w:rPr>
          <w:rFonts w:ascii="Arial" w:hAnsi="Arial" w:cs="Arial"/>
          <w:sz w:val="22"/>
          <w:szCs w:val="22"/>
        </w:rPr>
      </w:pPr>
      <w:r w:rsidRPr="00DC5349">
        <w:rPr>
          <w:rFonts w:ascii="Arial" w:hAnsi="Arial" w:cs="Arial"/>
          <w:sz w:val="22"/>
          <w:szCs w:val="22"/>
        </w:rPr>
        <w:t xml:space="preserve">Une plus longue durée </w:t>
      </w:r>
      <w:r w:rsidR="002B7DD9" w:rsidRPr="00DC5349">
        <w:rPr>
          <w:rFonts w:ascii="Arial" w:hAnsi="Arial" w:cs="Arial"/>
          <w:sz w:val="22"/>
          <w:szCs w:val="22"/>
        </w:rPr>
        <w:t xml:space="preserve">pour les préparatifs </w:t>
      </w:r>
      <w:r w:rsidR="007C1E44" w:rsidRPr="00DC5349">
        <w:rPr>
          <w:rFonts w:ascii="Arial" w:hAnsi="Arial" w:cs="Arial"/>
          <w:sz w:val="22"/>
          <w:szCs w:val="22"/>
        </w:rPr>
        <w:t xml:space="preserve">tels le respect de livraison </w:t>
      </w:r>
      <w:r w:rsidR="00A80400" w:rsidRPr="00DC5349">
        <w:rPr>
          <w:rFonts w:ascii="Arial" w:hAnsi="Arial" w:cs="Arial"/>
          <w:sz w:val="22"/>
          <w:szCs w:val="22"/>
        </w:rPr>
        <w:t>du</w:t>
      </w:r>
      <w:r w:rsidR="007C1E44" w:rsidRPr="00DC5349">
        <w:rPr>
          <w:rFonts w:ascii="Arial" w:hAnsi="Arial" w:cs="Arial"/>
          <w:sz w:val="22"/>
          <w:szCs w:val="22"/>
        </w:rPr>
        <w:t xml:space="preserve"> fichier de contrôle pour les enquêtes et les questionnaires de l’enquête ainsi que pour les travaux, </w:t>
      </w:r>
      <w:r w:rsidRPr="00DC5349">
        <w:rPr>
          <w:rFonts w:ascii="Arial" w:hAnsi="Arial" w:cs="Arial"/>
          <w:sz w:val="22"/>
          <w:szCs w:val="22"/>
        </w:rPr>
        <w:t>aurait été profitable</w:t>
      </w:r>
      <w:r w:rsidR="00411255" w:rsidRPr="00DC5349">
        <w:rPr>
          <w:rFonts w:ascii="Arial" w:hAnsi="Arial" w:cs="Arial"/>
          <w:sz w:val="22"/>
          <w:szCs w:val="22"/>
        </w:rPr>
        <w:t xml:space="preserve">pour la compréhension et </w:t>
      </w:r>
      <w:r w:rsidR="002B7DD9" w:rsidRPr="00DC5349">
        <w:rPr>
          <w:rFonts w:ascii="Arial" w:hAnsi="Arial" w:cs="Arial"/>
          <w:sz w:val="22"/>
          <w:szCs w:val="22"/>
        </w:rPr>
        <w:t xml:space="preserve">la </w:t>
      </w:r>
      <w:r w:rsidR="00411255" w:rsidRPr="00DC5349">
        <w:rPr>
          <w:rFonts w:ascii="Arial" w:hAnsi="Arial" w:cs="Arial"/>
          <w:sz w:val="22"/>
          <w:szCs w:val="22"/>
        </w:rPr>
        <w:t>validation des questionnair</w:t>
      </w:r>
      <w:r w:rsidR="007C1E44" w:rsidRPr="00DC5349">
        <w:rPr>
          <w:rFonts w:ascii="Arial" w:hAnsi="Arial" w:cs="Arial"/>
          <w:sz w:val="22"/>
          <w:szCs w:val="22"/>
        </w:rPr>
        <w:t>es.</w:t>
      </w:r>
    </w:p>
    <w:p w:rsidR="00793EC9" w:rsidRDefault="007429C8">
      <w:pPr>
        <w:pStyle w:val="Titre2"/>
        <w:numPr>
          <w:ilvl w:val="0"/>
          <w:numId w:val="0"/>
        </w:numPr>
        <w:ind w:left="360"/>
        <w:jc w:val="both"/>
        <w:rPr>
          <w:lang w:val="fr-FR"/>
        </w:rPr>
      </w:pPr>
      <w:bookmarkStart w:id="28" w:name="_Toc261871778"/>
      <w:bookmarkStart w:id="29" w:name="_Toc262323981"/>
      <w:r w:rsidRPr="0085162E">
        <w:rPr>
          <w:lang w:val="fr-FR"/>
        </w:rPr>
        <w:t>Conclusions</w:t>
      </w:r>
      <w:bookmarkEnd w:id="28"/>
      <w:bookmarkEnd w:id="29"/>
    </w:p>
    <w:p w:rsidR="00CC02E3" w:rsidRPr="00CF5D8B" w:rsidRDefault="00CC02E3" w:rsidP="00DC5349"/>
    <w:p w:rsidR="003F07B9" w:rsidRDefault="00E24627" w:rsidP="003F07B9">
      <w:pPr>
        <w:jc w:val="both"/>
        <w:rPr>
          <w:rFonts w:ascii="Arial" w:hAnsi="Arial" w:cs="Arial"/>
          <w:sz w:val="22"/>
          <w:szCs w:val="22"/>
        </w:rPr>
      </w:pPr>
      <w:r w:rsidRPr="00DC5349">
        <w:rPr>
          <w:rFonts w:ascii="Arial" w:hAnsi="Arial" w:cs="Arial"/>
          <w:sz w:val="22"/>
          <w:szCs w:val="22"/>
        </w:rPr>
        <w:t>HNI a réalisé toutes les tâches assignées dans le cadre du projet. Des problèmes ont été rencontrés dans l'obtention de données de référence</w:t>
      </w:r>
      <w:r w:rsidR="003F07B9" w:rsidRPr="00DC5349">
        <w:rPr>
          <w:rFonts w:ascii="Arial" w:hAnsi="Arial" w:cs="Arial"/>
          <w:sz w:val="22"/>
          <w:szCs w:val="22"/>
        </w:rPr>
        <w:t>, n</w:t>
      </w:r>
      <w:r w:rsidR="000E3DCD" w:rsidRPr="00DC5349">
        <w:rPr>
          <w:rFonts w:ascii="Arial" w:hAnsi="Arial" w:cs="Arial"/>
          <w:sz w:val="22"/>
          <w:szCs w:val="22"/>
        </w:rPr>
        <w:t>éanmoins</w:t>
      </w:r>
      <w:r w:rsidRPr="00DC5349">
        <w:rPr>
          <w:rFonts w:ascii="Arial" w:hAnsi="Arial" w:cs="Arial"/>
          <w:sz w:val="22"/>
          <w:szCs w:val="22"/>
        </w:rPr>
        <w:t xml:space="preserve">, la collecte de données pour les vingt-deux (22) régions avec les 200 zones définies par INSTAT a été </w:t>
      </w:r>
      <w:r w:rsidRPr="00DC5349">
        <w:rPr>
          <w:rFonts w:ascii="Arial" w:hAnsi="Arial" w:cs="Arial"/>
          <w:sz w:val="22"/>
          <w:szCs w:val="22"/>
        </w:rPr>
        <w:lastRenderedPageBreak/>
        <w:t>un succès.</w:t>
      </w:r>
      <w:r w:rsidR="003F07B9" w:rsidRPr="00DC5349">
        <w:rPr>
          <w:rFonts w:ascii="Arial" w:hAnsi="Arial" w:cs="Arial"/>
          <w:sz w:val="22"/>
          <w:szCs w:val="22"/>
        </w:rPr>
        <w:t>La collaboration entre HNI et INSTAT a permis la réalisation du projet avec la résolution des problèmes sur terrain, telle l’implication du Directeur Général de l’INSTAT par l’intermédiaire de la conférence de presse et de la vid</w:t>
      </w:r>
      <w:r w:rsidR="0076081F" w:rsidRPr="00DC5349">
        <w:rPr>
          <w:rFonts w:ascii="Arial" w:hAnsi="Arial" w:cs="Arial"/>
          <w:sz w:val="22"/>
          <w:szCs w:val="22"/>
        </w:rPr>
        <w:t>é</w:t>
      </w:r>
      <w:r w:rsidR="003F07B9" w:rsidRPr="00DC5349">
        <w:rPr>
          <w:rFonts w:ascii="Arial" w:hAnsi="Arial" w:cs="Arial"/>
          <w:sz w:val="22"/>
          <w:szCs w:val="22"/>
        </w:rPr>
        <w:t xml:space="preserve">o véhiculant des messages de sensibilisation des ménages a été appréciée par ces derniers et représenté une valeur ajoutée au projet. </w:t>
      </w:r>
    </w:p>
    <w:p w:rsidR="00CC02E3" w:rsidRPr="00DC5349" w:rsidRDefault="00CC02E3" w:rsidP="003F07B9">
      <w:pPr>
        <w:jc w:val="both"/>
        <w:rPr>
          <w:rFonts w:ascii="Arial" w:hAnsi="Arial" w:cs="Arial"/>
          <w:color w:val="000000"/>
          <w:kern w:val="28"/>
          <w:sz w:val="22"/>
          <w:szCs w:val="22"/>
        </w:rPr>
      </w:pPr>
    </w:p>
    <w:p w:rsidR="00787E6A" w:rsidRDefault="000E3DCD">
      <w:pPr>
        <w:jc w:val="both"/>
        <w:rPr>
          <w:rFonts w:ascii="Arial" w:hAnsi="Arial" w:cs="Arial"/>
          <w:sz w:val="22"/>
          <w:szCs w:val="22"/>
        </w:rPr>
      </w:pPr>
      <w:r w:rsidRPr="00DC5349">
        <w:rPr>
          <w:rFonts w:ascii="Arial" w:hAnsi="Arial" w:cs="Arial"/>
          <w:sz w:val="22"/>
          <w:szCs w:val="22"/>
        </w:rPr>
        <w:t xml:space="preserve">Le taux de soumission de données </w:t>
      </w:r>
      <w:r w:rsidR="00E369EC" w:rsidRPr="00DC5349">
        <w:rPr>
          <w:rFonts w:ascii="Arial" w:hAnsi="Arial" w:cs="Arial"/>
          <w:sz w:val="22"/>
          <w:szCs w:val="22"/>
        </w:rPr>
        <w:t xml:space="preserve">obtenues </w:t>
      </w:r>
      <w:r w:rsidRPr="00DC5349">
        <w:rPr>
          <w:rFonts w:ascii="Arial" w:hAnsi="Arial" w:cs="Arial"/>
          <w:sz w:val="22"/>
          <w:szCs w:val="22"/>
        </w:rPr>
        <w:t xml:space="preserve">a été de 100%. </w:t>
      </w:r>
      <w:r w:rsidR="00E369EC" w:rsidRPr="00DC5349">
        <w:rPr>
          <w:rFonts w:ascii="Arial" w:hAnsi="Arial" w:cs="Arial"/>
          <w:sz w:val="22"/>
          <w:szCs w:val="22"/>
        </w:rPr>
        <w:t xml:space="preserve">Suite à une soumission erronée, le taux de soumissions valides est de 99,95%. </w:t>
      </w:r>
      <w:r w:rsidR="00AF4B8E" w:rsidRPr="00DC5349">
        <w:rPr>
          <w:rFonts w:ascii="Arial" w:hAnsi="Arial" w:cs="Arial"/>
          <w:sz w:val="22"/>
          <w:szCs w:val="22"/>
        </w:rPr>
        <w:t xml:space="preserve">Ce projet a été une première à Madagascar </w:t>
      </w:r>
      <w:r w:rsidR="00997725" w:rsidRPr="00DC5349">
        <w:rPr>
          <w:rFonts w:ascii="Arial" w:hAnsi="Arial" w:cs="Arial"/>
          <w:sz w:val="22"/>
          <w:szCs w:val="22"/>
        </w:rPr>
        <w:t xml:space="preserve">étant donné que c’est la première fois que </w:t>
      </w:r>
      <w:r w:rsidR="00AF4B8E" w:rsidRPr="00DC5349">
        <w:rPr>
          <w:rFonts w:ascii="Arial" w:hAnsi="Arial" w:cs="Arial"/>
          <w:sz w:val="22"/>
          <w:szCs w:val="22"/>
        </w:rPr>
        <w:t>l’INSTAT effectue une enquête quantitative entre 2 EPM en utilisant la nouvelle technologie (enquête quant</w:t>
      </w:r>
      <w:r w:rsidR="00997725" w:rsidRPr="00DC5349">
        <w:rPr>
          <w:rFonts w:ascii="Arial" w:hAnsi="Arial" w:cs="Arial"/>
          <w:sz w:val="22"/>
          <w:szCs w:val="22"/>
        </w:rPr>
        <w:t>itative par tablette sans utilis</w:t>
      </w:r>
      <w:r w:rsidR="00AF4B8E" w:rsidRPr="00DC5349">
        <w:rPr>
          <w:rFonts w:ascii="Arial" w:hAnsi="Arial" w:cs="Arial"/>
          <w:sz w:val="22"/>
          <w:szCs w:val="22"/>
        </w:rPr>
        <w:t>ation de questionnaire papier), sans descente sur terrain par le prestataire mais avec un suivi selon des techniques modernes</w:t>
      </w:r>
      <w:r w:rsidR="00997725" w:rsidRPr="00DC5349">
        <w:rPr>
          <w:rFonts w:ascii="Arial" w:hAnsi="Arial" w:cs="Arial"/>
          <w:sz w:val="22"/>
          <w:szCs w:val="22"/>
        </w:rPr>
        <w:t xml:space="preserve"> par utilisation des applications développées par HNI et de son Call Center</w:t>
      </w:r>
      <w:r w:rsidR="00AF4B8E" w:rsidRPr="00DC5349">
        <w:rPr>
          <w:rFonts w:ascii="Arial" w:hAnsi="Arial" w:cs="Arial"/>
          <w:sz w:val="22"/>
          <w:szCs w:val="22"/>
        </w:rPr>
        <w:t xml:space="preserve">, donc à moindre coût. </w:t>
      </w:r>
      <w:r w:rsidR="00997725" w:rsidRPr="00DC5349">
        <w:rPr>
          <w:rFonts w:ascii="Arial" w:hAnsi="Arial" w:cs="Arial"/>
          <w:sz w:val="22"/>
          <w:szCs w:val="22"/>
        </w:rPr>
        <w:t>En outre</w:t>
      </w:r>
      <w:r w:rsidR="00AF4B8E" w:rsidRPr="00DC5349">
        <w:rPr>
          <w:rFonts w:ascii="Arial" w:hAnsi="Arial" w:cs="Arial"/>
          <w:sz w:val="22"/>
          <w:szCs w:val="22"/>
        </w:rPr>
        <w:t xml:space="preserve">, la durée d’exécution du projet était assez courte. </w:t>
      </w:r>
    </w:p>
    <w:p w:rsidR="00CC02E3" w:rsidRPr="00DC5349" w:rsidRDefault="00CC02E3">
      <w:pPr>
        <w:jc w:val="both"/>
        <w:rPr>
          <w:rFonts w:ascii="Arial" w:hAnsi="Arial" w:cs="Arial"/>
          <w:sz w:val="22"/>
          <w:szCs w:val="22"/>
        </w:rPr>
      </w:pPr>
    </w:p>
    <w:p w:rsidR="003F07B9" w:rsidRDefault="003F07B9" w:rsidP="003F07B9">
      <w:pPr>
        <w:jc w:val="both"/>
        <w:rPr>
          <w:rFonts w:ascii="Arial" w:hAnsi="Arial" w:cs="Arial"/>
          <w:color w:val="000000"/>
          <w:kern w:val="28"/>
          <w:sz w:val="22"/>
          <w:szCs w:val="22"/>
        </w:rPr>
      </w:pPr>
      <w:r w:rsidRPr="00DC5349">
        <w:rPr>
          <w:rFonts w:ascii="Arial" w:hAnsi="Arial" w:cs="Arial"/>
          <w:sz w:val="22"/>
          <w:szCs w:val="22"/>
        </w:rPr>
        <w:t>L</w:t>
      </w:r>
      <w:r w:rsidR="00997725" w:rsidRPr="00DC5349">
        <w:rPr>
          <w:rFonts w:ascii="Arial" w:hAnsi="Arial" w:cs="Arial"/>
          <w:sz w:val="22"/>
          <w:szCs w:val="22"/>
        </w:rPr>
        <w:t xml:space="preserve">’utilisation des tablettes </w:t>
      </w:r>
      <w:r w:rsidRPr="00DC5349">
        <w:rPr>
          <w:rFonts w:ascii="Arial" w:hAnsi="Arial" w:cs="Arial"/>
          <w:sz w:val="22"/>
          <w:szCs w:val="22"/>
        </w:rPr>
        <w:t xml:space="preserve">a été appréciée par les enquêteurs </w:t>
      </w:r>
      <w:r w:rsidR="00997725" w:rsidRPr="00DC5349">
        <w:rPr>
          <w:rFonts w:ascii="Arial" w:hAnsi="Arial" w:cs="Arial"/>
          <w:sz w:val="22"/>
          <w:szCs w:val="22"/>
        </w:rPr>
        <w:t>en tant qu’outil de collecte</w:t>
      </w:r>
      <w:r w:rsidRPr="00DC5349">
        <w:rPr>
          <w:rFonts w:ascii="Arial" w:hAnsi="Arial" w:cs="Arial"/>
          <w:sz w:val="22"/>
          <w:szCs w:val="22"/>
        </w:rPr>
        <w:t xml:space="preserve">. La </w:t>
      </w:r>
      <w:r w:rsidRPr="00DC5349">
        <w:rPr>
          <w:rFonts w:ascii="Arial" w:hAnsi="Arial" w:cs="Arial"/>
          <w:color w:val="000000"/>
          <w:kern w:val="28"/>
          <w:sz w:val="22"/>
          <w:szCs w:val="22"/>
        </w:rPr>
        <w:t>méthode de peering préconisée par la Banque Mondiale, permettant de faire connaître les ménages enquêtés dans une zone, entre eux, a été appliquée et a été un facteur de succès pour les contacts des ménages par le Call Center.</w:t>
      </w:r>
    </w:p>
    <w:p w:rsidR="00CC02E3" w:rsidRPr="00DC5349" w:rsidRDefault="00CC02E3" w:rsidP="003F07B9">
      <w:pPr>
        <w:jc w:val="both"/>
        <w:rPr>
          <w:rFonts w:ascii="Arial" w:hAnsi="Arial" w:cs="Arial"/>
          <w:color w:val="000000"/>
          <w:kern w:val="28"/>
          <w:sz w:val="22"/>
          <w:szCs w:val="22"/>
        </w:rPr>
      </w:pPr>
    </w:p>
    <w:p w:rsidR="00B34B7E" w:rsidRDefault="004C6D86">
      <w:pPr>
        <w:jc w:val="both"/>
        <w:rPr>
          <w:rFonts w:ascii="Arial" w:hAnsi="Arial" w:cs="Arial"/>
          <w:sz w:val="22"/>
          <w:szCs w:val="22"/>
        </w:rPr>
      </w:pPr>
      <w:r w:rsidRPr="00DC5349">
        <w:rPr>
          <w:rFonts w:ascii="Arial" w:hAnsi="Arial" w:cs="Arial"/>
          <w:sz w:val="22"/>
          <w:szCs w:val="22"/>
        </w:rPr>
        <w:t xml:space="preserve">Le pré-apurement des données a été effectué </w:t>
      </w:r>
      <w:r w:rsidR="00AC20FC" w:rsidRPr="00DC5349">
        <w:rPr>
          <w:rFonts w:ascii="Arial" w:hAnsi="Arial" w:cs="Arial"/>
          <w:sz w:val="22"/>
          <w:szCs w:val="22"/>
        </w:rPr>
        <w:t xml:space="preserve">par HNI </w:t>
      </w:r>
      <w:r w:rsidRPr="00DC5349">
        <w:rPr>
          <w:rFonts w:ascii="Arial" w:hAnsi="Arial" w:cs="Arial"/>
          <w:sz w:val="22"/>
          <w:szCs w:val="22"/>
        </w:rPr>
        <w:t>permettant à l’INSTA</w:t>
      </w:r>
      <w:r w:rsidR="00AC20FC" w:rsidRPr="00DC5349">
        <w:rPr>
          <w:rFonts w:ascii="Arial" w:hAnsi="Arial" w:cs="Arial"/>
          <w:sz w:val="22"/>
          <w:szCs w:val="22"/>
        </w:rPr>
        <w:t>T</w:t>
      </w:r>
      <w:r w:rsidRPr="00DC5349">
        <w:rPr>
          <w:rFonts w:ascii="Arial" w:hAnsi="Arial" w:cs="Arial"/>
          <w:sz w:val="22"/>
          <w:szCs w:val="22"/>
        </w:rPr>
        <w:t xml:space="preserve"> de procéder à l’apurement de ces données.</w:t>
      </w:r>
      <w:r w:rsidR="00AF4B8E" w:rsidRPr="00DC5349">
        <w:rPr>
          <w:rFonts w:ascii="Arial" w:hAnsi="Arial" w:cs="Arial"/>
          <w:sz w:val="22"/>
          <w:szCs w:val="22"/>
        </w:rPr>
        <w:t>L’</w:t>
      </w:r>
      <w:r w:rsidR="00AC20FC" w:rsidRPr="00DC5349">
        <w:rPr>
          <w:rFonts w:ascii="Arial" w:hAnsi="Arial" w:cs="Arial"/>
          <w:sz w:val="22"/>
          <w:szCs w:val="22"/>
        </w:rPr>
        <w:t>efficacité de l’enquête de réfé</w:t>
      </w:r>
      <w:r w:rsidR="00AF4B8E" w:rsidRPr="00DC5349">
        <w:rPr>
          <w:rFonts w:ascii="Arial" w:hAnsi="Arial" w:cs="Arial"/>
          <w:sz w:val="22"/>
          <w:szCs w:val="22"/>
        </w:rPr>
        <w:t>rence a pe</w:t>
      </w:r>
      <w:r w:rsidR="00787E6A" w:rsidRPr="00DC5349">
        <w:rPr>
          <w:rFonts w:ascii="Arial" w:hAnsi="Arial" w:cs="Arial"/>
          <w:sz w:val="22"/>
          <w:szCs w:val="22"/>
        </w:rPr>
        <w:t>rmis la mise en application immé</w:t>
      </w:r>
      <w:r w:rsidR="00AF4B8E" w:rsidRPr="00DC5349">
        <w:rPr>
          <w:rFonts w:ascii="Arial" w:hAnsi="Arial" w:cs="Arial"/>
          <w:sz w:val="22"/>
          <w:szCs w:val="22"/>
        </w:rPr>
        <w:t>diate de l’</w:t>
      </w:r>
      <w:r w:rsidR="00177FDE" w:rsidRPr="00DC5349">
        <w:rPr>
          <w:rFonts w:ascii="Arial" w:hAnsi="Arial" w:cs="Arial"/>
          <w:sz w:val="22"/>
          <w:szCs w:val="22"/>
        </w:rPr>
        <w:t>enquê</w:t>
      </w:r>
      <w:r w:rsidR="00AF4B8E" w:rsidRPr="00DC5349">
        <w:rPr>
          <w:rFonts w:ascii="Arial" w:hAnsi="Arial" w:cs="Arial"/>
          <w:sz w:val="22"/>
          <w:szCs w:val="22"/>
        </w:rPr>
        <w:t>te mensuelle auprès des ménages</w:t>
      </w:r>
      <w:r w:rsidR="00177FDE" w:rsidRPr="00DC5349">
        <w:rPr>
          <w:rFonts w:ascii="Arial" w:hAnsi="Arial" w:cs="Arial"/>
          <w:sz w:val="22"/>
          <w:szCs w:val="22"/>
        </w:rPr>
        <w:t>.</w:t>
      </w:r>
    </w:p>
    <w:p w:rsidR="00CC02E3" w:rsidRPr="00DC5349" w:rsidRDefault="00CC02E3">
      <w:pPr>
        <w:jc w:val="both"/>
        <w:rPr>
          <w:rFonts w:ascii="Arial" w:hAnsi="Arial" w:cs="Arial"/>
          <w:sz w:val="22"/>
          <w:szCs w:val="22"/>
        </w:rPr>
      </w:pPr>
    </w:p>
    <w:p w:rsidR="00B34B7E" w:rsidRDefault="00B34B7E">
      <w:pPr>
        <w:jc w:val="both"/>
        <w:rPr>
          <w:rFonts w:ascii="Arial" w:hAnsi="Arial" w:cs="Arial"/>
          <w:sz w:val="22"/>
          <w:szCs w:val="22"/>
        </w:rPr>
      </w:pPr>
      <w:r w:rsidRPr="00DC5349">
        <w:rPr>
          <w:rFonts w:ascii="Arial" w:hAnsi="Arial" w:cs="Arial"/>
          <w:sz w:val="22"/>
          <w:szCs w:val="22"/>
        </w:rPr>
        <w:t xml:space="preserve">Ce projet a apporté au niveau des ménages les plus enclavés de Madagascar une ouverture envers les avancées technologiques mais les a en outré aidé dans la possibilité de communiquer avec leurs pairs, d’être informés à partir des </w:t>
      </w:r>
      <w:r w:rsidR="0047706C" w:rsidRPr="00DC5349">
        <w:rPr>
          <w:rFonts w:ascii="Arial" w:hAnsi="Arial" w:cs="Arial"/>
          <w:sz w:val="22"/>
          <w:szCs w:val="22"/>
        </w:rPr>
        <w:t>tél</w:t>
      </w:r>
      <w:r w:rsidR="00CC02E3">
        <w:rPr>
          <w:rFonts w:ascii="Arial" w:hAnsi="Arial" w:cs="Arial"/>
          <w:sz w:val="22"/>
          <w:szCs w:val="22"/>
        </w:rPr>
        <w:t>é</w:t>
      </w:r>
      <w:r w:rsidRPr="00DC5349">
        <w:rPr>
          <w:rFonts w:ascii="Arial" w:hAnsi="Arial" w:cs="Arial"/>
          <w:sz w:val="22"/>
          <w:szCs w:val="22"/>
        </w:rPr>
        <w:t>phones mobiles même dans des zones sans électricité</w:t>
      </w:r>
      <w:r w:rsidR="0047706C" w:rsidRPr="00DC5349">
        <w:rPr>
          <w:rFonts w:ascii="Arial" w:hAnsi="Arial" w:cs="Arial"/>
          <w:sz w:val="22"/>
          <w:szCs w:val="22"/>
        </w:rPr>
        <w:t>,</w:t>
      </w:r>
      <w:r w:rsidRPr="00DC5349">
        <w:rPr>
          <w:rFonts w:ascii="Arial" w:hAnsi="Arial" w:cs="Arial"/>
          <w:sz w:val="22"/>
          <w:szCs w:val="22"/>
        </w:rPr>
        <w:t xml:space="preserve"> à</w:t>
      </w:r>
      <w:r w:rsidR="0047706C" w:rsidRPr="00DC5349">
        <w:rPr>
          <w:rFonts w:ascii="Arial" w:hAnsi="Arial" w:cs="Arial"/>
          <w:sz w:val="22"/>
          <w:szCs w:val="22"/>
        </w:rPr>
        <w:t xml:space="preserve"> partir des chargeurs</w:t>
      </w:r>
      <w:r w:rsidRPr="00DC5349">
        <w:rPr>
          <w:rFonts w:ascii="Arial" w:hAnsi="Arial" w:cs="Arial"/>
          <w:sz w:val="22"/>
          <w:szCs w:val="22"/>
        </w:rPr>
        <w:t xml:space="preserve"> solaires.</w:t>
      </w:r>
      <w:r w:rsidR="00C06C95" w:rsidRPr="00DC5349">
        <w:rPr>
          <w:rFonts w:ascii="Arial" w:hAnsi="Arial" w:cs="Arial"/>
          <w:sz w:val="22"/>
          <w:szCs w:val="22"/>
        </w:rPr>
        <w:t xml:space="preserve">Les enquêteurs sur terrain ont par ailleurs rapporté la fascination des malgaches envers les tablettes et </w:t>
      </w:r>
      <w:r w:rsidR="008050E4" w:rsidRPr="00DC5349">
        <w:rPr>
          <w:rFonts w:ascii="Arial" w:hAnsi="Arial" w:cs="Arial"/>
          <w:sz w:val="22"/>
          <w:szCs w:val="22"/>
        </w:rPr>
        <w:t>les téléphones qui seraient alo</w:t>
      </w:r>
      <w:r w:rsidR="00C06C95" w:rsidRPr="00DC5349">
        <w:rPr>
          <w:rFonts w:ascii="Arial" w:hAnsi="Arial" w:cs="Arial"/>
          <w:sz w:val="22"/>
          <w:szCs w:val="22"/>
        </w:rPr>
        <w:t>r</w:t>
      </w:r>
      <w:r w:rsidR="008050E4" w:rsidRPr="00DC5349">
        <w:rPr>
          <w:rFonts w:ascii="Arial" w:hAnsi="Arial" w:cs="Arial"/>
          <w:sz w:val="22"/>
          <w:szCs w:val="22"/>
        </w:rPr>
        <w:t>s</w:t>
      </w:r>
      <w:r w:rsidR="00C06C95" w:rsidRPr="00DC5349">
        <w:rPr>
          <w:rFonts w:ascii="Arial" w:hAnsi="Arial" w:cs="Arial"/>
          <w:sz w:val="22"/>
          <w:szCs w:val="22"/>
        </w:rPr>
        <w:t xml:space="preserve"> devenus un moyen d’attirer les plus curieux et de gagner la co</w:t>
      </w:r>
      <w:r w:rsidR="008050E4" w:rsidRPr="00DC5349">
        <w:rPr>
          <w:rFonts w:ascii="Arial" w:hAnsi="Arial" w:cs="Arial"/>
          <w:sz w:val="22"/>
          <w:szCs w:val="22"/>
        </w:rPr>
        <w:t>nfiance des ménages dont la cohé</w:t>
      </w:r>
      <w:r w:rsidR="00C06C95" w:rsidRPr="00DC5349">
        <w:rPr>
          <w:rFonts w:ascii="Arial" w:hAnsi="Arial" w:cs="Arial"/>
          <w:sz w:val="22"/>
          <w:szCs w:val="22"/>
        </w:rPr>
        <w:t>sion a ainsi été renforcée.</w:t>
      </w:r>
      <w:r w:rsidR="009A4C25" w:rsidRPr="00DC5349">
        <w:rPr>
          <w:rFonts w:ascii="Arial" w:hAnsi="Arial" w:cs="Arial"/>
          <w:sz w:val="22"/>
          <w:szCs w:val="22"/>
        </w:rPr>
        <w:t>La promesse d’octroi de</w:t>
      </w:r>
      <w:r w:rsidR="0047706C" w:rsidRPr="00DC5349">
        <w:rPr>
          <w:rFonts w:ascii="Arial" w:hAnsi="Arial" w:cs="Arial"/>
          <w:sz w:val="22"/>
          <w:szCs w:val="22"/>
        </w:rPr>
        <w:t xml:space="preserve"> crédit de 2 000 Ar </w:t>
      </w:r>
      <w:r w:rsidR="00E65226" w:rsidRPr="00DC5349">
        <w:rPr>
          <w:rFonts w:ascii="Arial" w:hAnsi="Arial" w:cs="Arial"/>
          <w:sz w:val="22"/>
          <w:szCs w:val="22"/>
        </w:rPr>
        <w:t xml:space="preserve">après chaque enquête mensuelle a </w:t>
      </w:r>
      <w:r w:rsidR="009A4C25" w:rsidRPr="00DC5349">
        <w:rPr>
          <w:rFonts w:ascii="Arial" w:hAnsi="Arial" w:cs="Arial"/>
          <w:sz w:val="22"/>
          <w:szCs w:val="22"/>
        </w:rPr>
        <w:t>intéressé la majorité des ménages.</w:t>
      </w:r>
    </w:p>
    <w:p w:rsidR="00CC02E3" w:rsidRPr="00DC5349" w:rsidRDefault="00CC02E3">
      <w:pPr>
        <w:jc w:val="both"/>
        <w:rPr>
          <w:rFonts w:ascii="Arial" w:hAnsi="Arial" w:cs="Arial"/>
          <w:sz w:val="22"/>
          <w:szCs w:val="22"/>
        </w:rPr>
      </w:pPr>
    </w:p>
    <w:p w:rsidR="00B34B7E" w:rsidRDefault="00C06C95">
      <w:pPr>
        <w:jc w:val="both"/>
        <w:rPr>
          <w:rFonts w:ascii="Arial" w:hAnsi="Arial" w:cs="Arial"/>
          <w:sz w:val="22"/>
          <w:szCs w:val="22"/>
        </w:rPr>
      </w:pPr>
      <w:r w:rsidRPr="00DC5349">
        <w:rPr>
          <w:rFonts w:ascii="Arial" w:hAnsi="Arial" w:cs="Arial"/>
          <w:sz w:val="22"/>
          <w:szCs w:val="22"/>
        </w:rPr>
        <w:t>U</w:t>
      </w:r>
      <w:r w:rsidR="00B34B7E" w:rsidRPr="00DC5349">
        <w:rPr>
          <w:rFonts w:ascii="Arial" w:hAnsi="Arial" w:cs="Arial"/>
          <w:sz w:val="22"/>
          <w:szCs w:val="22"/>
        </w:rPr>
        <w:t xml:space="preserve">n fort sentiment de responsabilité </w:t>
      </w:r>
      <w:r w:rsidRPr="00DC5349">
        <w:rPr>
          <w:rFonts w:ascii="Arial" w:hAnsi="Arial" w:cs="Arial"/>
          <w:sz w:val="22"/>
          <w:szCs w:val="22"/>
        </w:rPr>
        <w:t xml:space="preserve">a </w:t>
      </w:r>
      <w:r w:rsidR="00B34B7E" w:rsidRPr="00DC5349">
        <w:rPr>
          <w:rFonts w:ascii="Arial" w:hAnsi="Arial" w:cs="Arial"/>
          <w:sz w:val="22"/>
          <w:szCs w:val="22"/>
        </w:rPr>
        <w:t xml:space="preserve">surtout </w:t>
      </w:r>
      <w:r w:rsidR="009C320F" w:rsidRPr="00DC5349">
        <w:rPr>
          <w:rFonts w:ascii="Arial" w:hAnsi="Arial" w:cs="Arial"/>
          <w:sz w:val="22"/>
          <w:szCs w:val="22"/>
        </w:rPr>
        <w:t xml:space="preserve">été </w:t>
      </w:r>
      <w:r w:rsidR="00B34B7E" w:rsidRPr="00DC5349">
        <w:rPr>
          <w:rFonts w:ascii="Arial" w:hAnsi="Arial" w:cs="Arial"/>
          <w:sz w:val="22"/>
          <w:szCs w:val="22"/>
        </w:rPr>
        <w:t>perçu au niveau de certains ménages en tant que contributeur</w:t>
      </w:r>
      <w:r w:rsidRPr="00DC5349">
        <w:rPr>
          <w:rFonts w:ascii="Arial" w:hAnsi="Arial" w:cs="Arial"/>
          <w:sz w:val="22"/>
          <w:szCs w:val="22"/>
        </w:rPr>
        <w:t>s</w:t>
      </w:r>
      <w:r w:rsidR="00B34B7E" w:rsidRPr="00DC5349">
        <w:rPr>
          <w:rFonts w:ascii="Arial" w:hAnsi="Arial" w:cs="Arial"/>
          <w:sz w:val="22"/>
          <w:szCs w:val="22"/>
        </w:rPr>
        <w:t xml:space="preserve"> dans le développement de leur pays, raison pour laquelle ils </w:t>
      </w:r>
      <w:r w:rsidRPr="00DC5349">
        <w:rPr>
          <w:rFonts w:ascii="Arial" w:hAnsi="Arial" w:cs="Arial"/>
          <w:sz w:val="22"/>
          <w:szCs w:val="22"/>
        </w:rPr>
        <w:t xml:space="preserve">se sont </w:t>
      </w:r>
      <w:r w:rsidR="009C320F" w:rsidRPr="00DC5349">
        <w:rPr>
          <w:rFonts w:ascii="Arial" w:hAnsi="Arial" w:cs="Arial"/>
          <w:sz w:val="22"/>
          <w:szCs w:val="22"/>
        </w:rPr>
        <w:t>engagé</w:t>
      </w:r>
      <w:r w:rsidRPr="00DC5349">
        <w:rPr>
          <w:rFonts w:ascii="Arial" w:hAnsi="Arial" w:cs="Arial"/>
          <w:sz w:val="22"/>
          <w:szCs w:val="22"/>
        </w:rPr>
        <w:t>s à être responsables de</w:t>
      </w:r>
      <w:r w:rsidR="00B34B7E" w:rsidRPr="00DC5349">
        <w:rPr>
          <w:rFonts w:ascii="Arial" w:hAnsi="Arial" w:cs="Arial"/>
          <w:sz w:val="22"/>
          <w:szCs w:val="22"/>
        </w:rPr>
        <w:t xml:space="preserve"> le</w:t>
      </w:r>
      <w:r w:rsidRPr="00DC5349">
        <w:rPr>
          <w:rFonts w:ascii="Arial" w:hAnsi="Arial" w:cs="Arial"/>
          <w:sz w:val="22"/>
          <w:szCs w:val="22"/>
        </w:rPr>
        <w:t>ur</w:t>
      </w:r>
      <w:r w:rsidR="00B34B7E" w:rsidRPr="00DC5349">
        <w:rPr>
          <w:rFonts w:ascii="Arial" w:hAnsi="Arial" w:cs="Arial"/>
          <w:sz w:val="22"/>
          <w:szCs w:val="22"/>
        </w:rPr>
        <w:t xml:space="preserve"> téléphone </w:t>
      </w:r>
      <w:r w:rsidRPr="00DC5349">
        <w:rPr>
          <w:rFonts w:ascii="Arial" w:hAnsi="Arial" w:cs="Arial"/>
          <w:sz w:val="22"/>
          <w:szCs w:val="22"/>
        </w:rPr>
        <w:t>ainsi que des</w:t>
      </w:r>
      <w:r w:rsidR="009C320F" w:rsidRPr="00DC5349">
        <w:rPr>
          <w:rFonts w:ascii="Arial" w:hAnsi="Arial" w:cs="Arial"/>
          <w:sz w:val="22"/>
          <w:szCs w:val="22"/>
        </w:rPr>
        <w:t xml:space="preserve">autres matériels. </w:t>
      </w:r>
    </w:p>
    <w:p w:rsidR="00CC02E3" w:rsidRPr="00DC5349" w:rsidRDefault="00CC02E3">
      <w:pPr>
        <w:jc w:val="both"/>
        <w:rPr>
          <w:rFonts w:ascii="Arial" w:hAnsi="Arial" w:cs="Arial"/>
          <w:sz w:val="22"/>
          <w:szCs w:val="22"/>
        </w:rPr>
      </w:pPr>
    </w:p>
    <w:p w:rsidR="0075189B" w:rsidRDefault="00C74497" w:rsidP="0085162E">
      <w:pPr>
        <w:jc w:val="both"/>
      </w:pPr>
      <w:r w:rsidRPr="00DC5349">
        <w:rPr>
          <w:rFonts w:ascii="Arial" w:hAnsi="Arial" w:cs="Arial"/>
          <w:sz w:val="22"/>
          <w:szCs w:val="22"/>
        </w:rPr>
        <w:t xml:space="preserve">Le succès de ce projet a ainsi démontré la possibilité </w:t>
      </w:r>
      <w:r w:rsidR="00A74521" w:rsidRPr="00DC5349">
        <w:rPr>
          <w:rFonts w:ascii="Arial" w:hAnsi="Arial" w:cs="Arial"/>
          <w:sz w:val="22"/>
          <w:szCs w:val="22"/>
        </w:rPr>
        <w:t>d’utiliser les nouvelles Technologies non seulement pour les</w:t>
      </w:r>
      <w:r w:rsidR="00393B64" w:rsidRPr="00DC5349">
        <w:rPr>
          <w:rFonts w:ascii="Arial" w:hAnsi="Arial" w:cs="Arial"/>
          <w:sz w:val="22"/>
          <w:szCs w:val="22"/>
        </w:rPr>
        <w:t>recrutements qui p</w:t>
      </w:r>
      <w:r w:rsidR="00DC2381" w:rsidRPr="00DC5349">
        <w:rPr>
          <w:rFonts w:ascii="Arial" w:hAnsi="Arial" w:cs="Arial"/>
          <w:sz w:val="22"/>
          <w:szCs w:val="22"/>
        </w:rPr>
        <w:t>euvent être effectués en ligne ;</w:t>
      </w:r>
      <w:r w:rsidR="00393B64" w:rsidRPr="00DC5349">
        <w:rPr>
          <w:rFonts w:ascii="Arial" w:hAnsi="Arial" w:cs="Arial"/>
          <w:sz w:val="22"/>
          <w:szCs w:val="22"/>
        </w:rPr>
        <w:t xml:space="preserve"> mais également pour les </w:t>
      </w:r>
      <w:r w:rsidRPr="00DC5349">
        <w:rPr>
          <w:rFonts w:ascii="Arial" w:hAnsi="Arial" w:cs="Arial"/>
          <w:sz w:val="22"/>
          <w:szCs w:val="22"/>
        </w:rPr>
        <w:t xml:space="preserve">enquêtes </w:t>
      </w:r>
      <w:r w:rsidR="00A74521" w:rsidRPr="00DC5349">
        <w:rPr>
          <w:rFonts w:ascii="Arial" w:hAnsi="Arial" w:cs="Arial"/>
          <w:sz w:val="22"/>
          <w:szCs w:val="22"/>
        </w:rPr>
        <w:t>sur terrain</w:t>
      </w:r>
      <w:r w:rsidR="00DC2381" w:rsidRPr="00DC5349">
        <w:rPr>
          <w:rFonts w:ascii="Arial" w:hAnsi="Arial" w:cs="Arial"/>
          <w:sz w:val="22"/>
          <w:szCs w:val="22"/>
        </w:rPr>
        <w:t xml:space="preserve"> même</w:t>
      </w:r>
      <w:r w:rsidR="00A74521" w:rsidRPr="00DC5349">
        <w:rPr>
          <w:rFonts w:ascii="Arial" w:hAnsi="Arial" w:cs="Arial"/>
          <w:sz w:val="22"/>
          <w:szCs w:val="22"/>
        </w:rPr>
        <w:t xml:space="preserve"> à grande échelle</w:t>
      </w:r>
      <w:r w:rsidR="00FC3435" w:rsidRPr="00DC5349">
        <w:rPr>
          <w:rFonts w:ascii="Arial" w:hAnsi="Arial" w:cs="Arial"/>
          <w:sz w:val="22"/>
          <w:szCs w:val="22"/>
        </w:rPr>
        <w:t>,</w:t>
      </w:r>
      <w:r w:rsidR="00A74521" w:rsidRPr="00DC5349">
        <w:rPr>
          <w:rFonts w:ascii="Arial" w:hAnsi="Arial" w:cs="Arial"/>
          <w:sz w:val="22"/>
          <w:szCs w:val="22"/>
        </w:rPr>
        <w:t xml:space="preserve"> à partir des tablettes</w:t>
      </w:r>
      <w:r w:rsidR="00DC2381" w:rsidRPr="00DC5349">
        <w:rPr>
          <w:rFonts w:ascii="Arial" w:hAnsi="Arial" w:cs="Arial"/>
          <w:sz w:val="22"/>
          <w:szCs w:val="22"/>
        </w:rPr>
        <w:t xml:space="preserve"> et </w:t>
      </w:r>
      <w:r w:rsidR="00A74521" w:rsidRPr="00DC5349">
        <w:rPr>
          <w:rFonts w:ascii="Arial" w:hAnsi="Arial" w:cs="Arial"/>
          <w:sz w:val="22"/>
          <w:szCs w:val="22"/>
        </w:rPr>
        <w:t xml:space="preserve">l’appui avec </w:t>
      </w:r>
      <w:r w:rsidR="00FC3435" w:rsidRPr="00DC5349">
        <w:rPr>
          <w:rFonts w:ascii="Arial" w:hAnsi="Arial" w:cs="Arial"/>
          <w:sz w:val="22"/>
          <w:szCs w:val="22"/>
        </w:rPr>
        <w:t xml:space="preserve">le suivi par </w:t>
      </w:r>
      <w:r w:rsidR="00A74521" w:rsidRPr="00DC5349">
        <w:rPr>
          <w:rFonts w:ascii="Arial" w:hAnsi="Arial" w:cs="Arial"/>
          <w:sz w:val="22"/>
          <w:szCs w:val="22"/>
        </w:rPr>
        <w:t xml:space="preserve">le Call Center. </w:t>
      </w:r>
      <w:r w:rsidR="007E72F5" w:rsidRPr="00DC5349">
        <w:rPr>
          <w:rFonts w:ascii="Arial" w:hAnsi="Arial" w:cs="Arial"/>
          <w:sz w:val="22"/>
          <w:szCs w:val="22"/>
        </w:rPr>
        <w:t>De tel</w:t>
      </w:r>
      <w:r w:rsidR="00233FC3" w:rsidRPr="00DC5349">
        <w:rPr>
          <w:rFonts w:ascii="Arial" w:hAnsi="Arial" w:cs="Arial"/>
          <w:sz w:val="22"/>
          <w:szCs w:val="22"/>
        </w:rPr>
        <w:t>le</w:t>
      </w:r>
      <w:r w:rsidR="007E72F5" w:rsidRPr="00DC5349">
        <w:rPr>
          <w:rFonts w:ascii="Arial" w:hAnsi="Arial" w:cs="Arial"/>
          <w:sz w:val="22"/>
          <w:szCs w:val="22"/>
        </w:rPr>
        <w:t xml:space="preserve">s </w:t>
      </w:r>
      <w:r w:rsidR="00233FC3" w:rsidRPr="00DC5349">
        <w:rPr>
          <w:rFonts w:ascii="Arial" w:hAnsi="Arial" w:cs="Arial"/>
          <w:sz w:val="22"/>
          <w:szCs w:val="22"/>
        </w:rPr>
        <w:t>avancées</w:t>
      </w:r>
      <w:r w:rsidR="007E72F5" w:rsidRPr="00DC5349">
        <w:rPr>
          <w:rFonts w:ascii="Arial" w:hAnsi="Arial" w:cs="Arial"/>
          <w:sz w:val="22"/>
          <w:szCs w:val="22"/>
        </w:rPr>
        <w:t xml:space="preserve"> méritent d’être pris</w:t>
      </w:r>
      <w:r w:rsidR="00233FC3" w:rsidRPr="00DC5349">
        <w:rPr>
          <w:rFonts w:ascii="Arial" w:hAnsi="Arial" w:cs="Arial"/>
          <w:sz w:val="22"/>
          <w:szCs w:val="22"/>
        </w:rPr>
        <w:t>es</w:t>
      </w:r>
      <w:r w:rsidR="007E72F5" w:rsidRPr="00DC5349">
        <w:rPr>
          <w:rFonts w:ascii="Arial" w:hAnsi="Arial" w:cs="Arial"/>
          <w:sz w:val="22"/>
          <w:szCs w:val="22"/>
        </w:rPr>
        <w:t xml:space="preserve"> en compte pour les projets futurs.</w:t>
      </w:r>
    </w:p>
    <w:p w:rsidR="0075189B" w:rsidRDefault="0075189B" w:rsidP="0085162E">
      <w:pPr>
        <w:jc w:val="both"/>
      </w:pPr>
      <w:r>
        <w:br w:type="page"/>
      </w:r>
    </w:p>
    <w:p w:rsidR="007429C8" w:rsidRPr="00A91BD2" w:rsidRDefault="00A91BD2" w:rsidP="0085162E">
      <w:pPr>
        <w:pStyle w:val="Titre1"/>
        <w:numPr>
          <w:ilvl w:val="0"/>
          <w:numId w:val="0"/>
        </w:numPr>
        <w:jc w:val="both"/>
      </w:pPr>
      <w:bookmarkStart w:id="30" w:name="_Toc261871779"/>
      <w:bookmarkStart w:id="31" w:name="_Toc262323982"/>
      <w:r w:rsidRPr="00A91BD2">
        <w:lastRenderedPageBreak/>
        <w:t>RESULTATS DETAILLES</w:t>
      </w:r>
      <w:bookmarkEnd w:id="30"/>
      <w:bookmarkEnd w:id="31"/>
    </w:p>
    <w:p w:rsidR="009A52AB" w:rsidRPr="002F0CB7" w:rsidRDefault="009A52AB" w:rsidP="001E12DD">
      <w:pPr>
        <w:pStyle w:val="Titre1"/>
        <w:numPr>
          <w:ilvl w:val="0"/>
          <w:numId w:val="13"/>
        </w:numPr>
        <w:jc w:val="both"/>
      </w:pPr>
      <w:bookmarkStart w:id="32" w:name="_Toc261871780"/>
      <w:bookmarkStart w:id="33" w:name="_Toc262323983"/>
      <w:r w:rsidRPr="002F0CB7">
        <w:t>CONTEXTE</w:t>
      </w:r>
      <w:bookmarkEnd w:id="32"/>
      <w:bookmarkEnd w:id="33"/>
    </w:p>
    <w:p w:rsidR="009A52AB" w:rsidRPr="009A0535" w:rsidRDefault="009A52AB" w:rsidP="0085162E">
      <w:pPr>
        <w:pStyle w:val="Paragraphedeliste"/>
        <w:jc w:val="both"/>
      </w:pPr>
    </w:p>
    <w:p w:rsidR="009A52AB" w:rsidRPr="00487454" w:rsidRDefault="009A52AB" w:rsidP="0085162E">
      <w:pPr>
        <w:pStyle w:val="Titre2"/>
        <w:jc w:val="both"/>
        <w:rPr>
          <w:lang w:val="fr-FR"/>
        </w:rPr>
      </w:pPr>
      <w:bookmarkStart w:id="34" w:name="_Toc261871781"/>
      <w:bookmarkStart w:id="35" w:name="_Toc262323984"/>
      <w:r w:rsidRPr="00487454">
        <w:rPr>
          <w:lang w:val="fr-FR"/>
        </w:rPr>
        <w:t>Contexte général du PGDI et de sa restructuration</w:t>
      </w:r>
      <w:bookmarkEnd w:id="34"/>
      <w:bookmarkEnd w:id="35"/>
    </w:p>
    <w:p w:rsidR="009A52AB" w:rsidRPr="009A0535" w:rsidRDefault="009A52AB" w:rsidP="0085162E">
      <w:pPr>
        <w:jc w:val="both"/>
      </w:pPr>
    </w:p>
    <w:p w:rsidR="009A52AB" w:rsidRPr="00DC5349" w:rsidRDefault="009A52AB" w:rsidP="0085162E">
      <w:pPr>
        <w:jc w:val="both"/>
        <w:rPr>
          <w:rFonts w:ascii="Arial" w:hAnsi="Arial" w:cs="Arial"/>
          <w:sz w:val="22"/>
          <w:szCs w:val="22"/>
        </w:rPr>
      </w:pPr>
      <w:r w:rsidRPr="00DC5349">
        <w:rPr>
          <w:rFonts w:ascii="Arial" w:hAnsi="Arial" w:cs="Arial"/>
          <w:sz w:val="22"/>
          <w:szCs w:val="22"/>
        </w:rPr>
        <w:t>Depuis plus de 10 ans, le Gouvernement de la République de Madagascar a mis en œuvre plusieurs projets d’amélioration de la gestion publique. Venant à la suite du PASAGE et du PAIGEP et dans le prolongement du PGDI, le second Projet de Gouvernance et de Développement Institutionnel a été négocié en 2008. La mise en œuvre de ce projet a été interrompue par la crise en 2009 et ses activités ont été suspendues pendant presque deux années, le portefeuille de la Banque mondiale étant, dès lors, régi par la directive OP/BP. 7.30 (relations avec des gouvernements de facto). Toutefois, depuis mai 2011, la Banque mondiale a assoupli cette directive et a repris le décaissement de son portefeuille sous certaines conditions. Une de ces conditions est la restructuration du PGDI qui vise à l’adapter au nouveau contexte, les références au MAP n’étant plus d’actualité.</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Par ailleurs, le Gouvernement, à travers la Primature, a confirmé son engagement à poursuivre, à renforcer et à accélérer les actions et les réformes entreprises depuis. Ainsi, la tutelle du PREA, par décret n°2012-661 du 28 juin 2012, a été transférée à la Primature. Celle-ci, dans la continuité de ses actions en faveur du renforcement de la bonne gouvernance au niveau de l’administration, envisage de poursuivre la conception et la mise en œuvre du volet « efficacité » du Programme National de Bonne Gouvernance (PNBG). </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Par décret n°2012-660 du 28 juin 2012, le PGDI2 a également été placé sous tutelle de la Primature et sous la supervision de la Coordination Générale du PREA. Il continuera à apporter son appui dans la conception et la mise en œuvre du Programme National de Bonne Gouvernance (PNBG). </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La restructuration proposée du projet a considérablement revu le cadre logique de ce dernier tout en maintenant la gestion des finances publiques et la redevabilité sociale, tant au niveau local que national, comme des enjeux prioritaires. Avec cette restructuration, la durée de vie du projet, est proposée pour être étendue de deux ans, soit jusqu’au 31 août 2014 afin de pouvoir décaisser le reliquat estimé à environ 19 millions USD et de mettre en œuvre les activités du projet restructuré. La restructuration vise également à recadrer les activités du projet avec la stratégie de la Banque mondiale pour Madagascar pour la période 2012-2014 (ISN). Ainsi, la restructuration a retenu pour objectif du projet de « renforcer la gestion des finances publiques et de la redevabilité sociale au niveau central et communal ». </w:t>
      </w:r>
    </w:p>
    <w:p w:rsidR="007C4726" w:rsidRDefault="007C4726">
      <w:pPr>
        <w:spacing w:before="0"/>
      </w:pPr>
      <w:r>
        <w:br w:type="page"/>
      </w:r>
    </w:p>
    <w:p w:rsidR="009A52AB" w:rsidRPr="009A0535" w:rsidRDefault="009A52AB" w:rsidP="0085162E">
      <w:pPr>
        <w:jc w:val="both"/>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Afin de réaliser cet objectif, trois composantes ont été retenues dans le PGDI 2 restructuré: </w:t>
      </w:r>
    </w:p>
    <w:p w:rsidR="009A52AB" w:rsidRPr="00DC5349" w:rsidRDefault="009A52AB" w:rsidP="0085162E">
      <w:pPr>
        <w:jc w:val="both"/>
        <w:rPr>
          <w:rFonts w:ascii="Arial" w:hAnsi="Arial" w:cs="Arial"/>
          <w:sz w:val="22"/>
          <w:szCs w:val="22"/>
        </w:rPr>
      </w:pPr>
    </w:p>
    <w:p w:rsidR="009A52AB" w:rsidRPr="00DC5349" w:rsidRDefault="009A52AB" w:rsidP="0073138A">
      <w:pPr>
        <w:ind w:left="2160" w:hanging="2160"/>
        <w:jc w:val="both"/>
        <w:rPr>
          <w:rFonts w:ascii="Arial" w:hAnsi="Arial" w:cs="Arial"/>
          <w:sz w:val="22"/>
          <w:szCs w:val="22"/>
        </w:rPr>
      </w:pPr>
      <w:r w:rsidRPr="00DC5349">
        <w:rPr>
          <w:rFonts w:ascii="Arial" w:hAnsi="Arial" w:cs="Arial"/>
          <w:b/>
          <w:sz w:val="22"/>
          <w:szCs w:val="22"/>
          <w:u w:val="single"/>
        </w:rPr>
        <w:t>Composante 1 :</w:t>
      </w:r>
      <w:r w:rsidRPr="00DC5349">
        <w:rPr>
          <w:rFonts w:ascii="Arial" w:hAnsi="Arial" w:cs="Arial"/>
          <w:sz w:val="22"/>
          <w:szCs w:val="22"/>
        </w:rPr>
        <w:tab/>
        <w:t>Amélioration de l’efficacité et de la transparence de la gestion des finances publiques</w:t>
      </w:r>
    </w:p>
    <w:p w:rsidR="009A52AB" w:rsidRPr="00DC5349" w:rsidRDefault="009A52AB" w:rsidP="0085162E">
      <w:pPr>
        <w:jc w:val="both"/>
        <w:rPr>
          <w:rFonts w:ascii="Arial" w:hAnsi="Arial" w:cs="Arial"/>
          <w:sz w:val="22"/>
          <w:szCs w:val="22"/>
        </w:rPr>
      </w:pPr>
      <w:r w:rsidRPr="00DC5349">
        <w:rPr>
          <w:rFonts w:ascii="Arial" w:hAnsi="Arial" w:cs="Arial"/>
          <w:b/>
          <w:sz w:val="22"/>
          <w:szCs w:val="22"/>
          <w:u w:val="single"/>
        </w:rPr>
        <w:t>Composante 2 :</w:t>
      </w:r>
      <w:r w:rsidRPr="00DC5349">
        <w:rPr>
          <w:rFonts w:ascii="Arial" w:hAnsi="Arial" w:cs="Arial"/>
          <w:sz w:val="22"/>
          <w:szCs w:val="22"/>
        </w:rPr>
        <w:tab/>
        <w:t>Amélioration de la gouvernance locale</w:t>
      </w:r>
    </w:p>
    <w:p w:rsidR="009A52AB" w:rsidRPr="00DC5349" w:rsidRDefault="009A52AB" w:rsidP="0085162E">
      <w:pPr>
        <w:jc w:val="both"/>
        <w:rPr>
          <w:rFonts w:ascii="Arial" w:hAnsi="Arial" w:cs="Arial"/>
          <w:sz w:val="22"/>
          <w:szCs w:val="22"/>
        </w:rPr>
      </w:pPr>
      <w:r w:rsidRPr="00DC5349">
        <w:rPr>
          <w:rFonts w:ascii="Arial" w:hAnsi="Arial" w:cs="Arial"/>
          <w:b/>
          <w:sz w:val="22"/>
          <w:szCs w:val="22"/>
          <w:u w:val="single"/>
        </w:rPr>
        <w:t>Composante 3 :</w:t>
      </w:r>
      <w:r w:rsidRPr="00DC5349">
        <w:rPr>
          <w:rFonts w:ascii="Arial" w:hAnsi="Arial" w:cs="Arial"/>
          <w:sz w:val="22"/>
          <w:szCs w:val="22"/>
        </w:rPr>
        <w:tab/>
        <w:t>Renforcement institutionnel et gestion des connaissances</w:t>
      </w:r>
    </w:p>
    <w:p w:rsidR="009A52AB" w:rsidRPr="00487454" w:rsidRDefault="009A52AB" w:rsidP="0085162E">
      <w:pPr>
        <w:pStyle w:val="Titre2"/>
        <w:jc w:val="both"/>
        <w:rPr>
          <w:lang w:val="fr-FR"/>
        </w:rPr>
      </w:pPr>
      <w:bookmarkStart w:id="36" w:name="_Toc261871782"/>
      <w:bookmarkStart w:id="37" w:name="_Toc262323985"/>
      <w:r w:rsidRPr="00487454">
        <w:rPr>
          <w:lang w:val="fr-FR"/>
        </w:rPr>
        <w:t>Les opportunités offertes par le  développement de la téléphonie mobile en matière de gouvernance</w:t>
      </w:r>
      <w:bookmarkEnd w:id="36"/>
      <w:bookmarkEnd w:id="37"/>
    </w:p>
    <w:p w:rsidR="009A52AB" w:rsidRPr="00487454" w:rsidRDefault="009A52AB" w:rsidP="0085162E"/>
    <w:p w:rsidR="009A52AB" w:rsidRPr="00DC5349" w:rsidRDefault="009A52AB" w:rsidP="0085162E">
      <w:pPr>
        <w:jc w:val="both"/>
        <w:rPr>
          <w:rFonts w:ascii="Arial" w:hAnsi="Arial" w:cs="Arial"/>
          <w:sz w:val="22"/>
          <w:szCs w:val="22"/>
        </w:rPr>
      </w:pPr>
      <w:r w:rsidRPr="00DC5349">
        <w:rPr>
          <w:rFonts w:ascii="Arial" w:hAnsi="Arial" w:cs="Arial"/>
          <w:sz w:val="22"/>
          <w:szCs w:val="22"/>
        </w:rPr>
        <w:t>Il est constaté, au cours des dernières années, une forte croissance de l’usage des téléphones mobiles aussi bien dans les zones rurales que dans les zones urbaines. De plus, le mobile permet un plus large accès à internet du fait du développement des smartphones. La mise en place de systèmes d’information adéquats exploitant les opportunités du développement de la téléphonie mobile, adéquats est donc, à la fois, une opportunité pour renforcer la transparence et la redevabilité sociale aussi bien au niveau local que national, car le mobile est un outil présent dans la vie de tous les jours, relativement simple d’accès, qui permet à la population d’être informée mais aussi de communiquer, d’exprimer ses opinions ou ses feedback sur les actions publiques et de prendre part au débat public, et une opportunité pour les entités publiques qui peuvent optimiser leurs processus et délivrer des services de meilleure qualité.</w:t>
      </w:r>
    </w:p>
    <w:p w:rsidR="009A52AB" w:rsidRPr="00BF56EB" w:rsidRDefault="009A52AB" w:rsidP="0085162E">
      <w:pPr>
        <w:pStyle w:val="Titre2"/>
        <w:jc w:val="both"/>
      </w:pPr>
      <w:bookmarkStart w:id="38" w:name="_Toc261871783"/>
      <w:bookmarkStart w:id="39" w:name="_Toc262323986"/>
      <w:r w:rsidRPr="00BF56EB">
        <w:t>L’INSTAT</w:t>
      </w:r>
      <w:bookmarkEnd w:id="38"/>
      <w:bookmarkEnd w:id="39"/>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Pour mieux organiser la sortie de crise et le développement de Madagascar, la Nation se doit de disposer d’un système statistique national (SSN) minimum, transparent et performant. Le SSN doit fournir des données fiables, cohérentes, en temps voulu et à jour dans des domaines aussi variés que possibles aux décideurs de tous bords (secteurs privés, organismes internationaux, organisations non gouvernementales, société civile, chercheurs, étudiants, élèves et public en général). Le SSN dispose d’un organe central de coordination, de conception méthodologique et de référence technique auquel le Gouvernement confie la mise en œuvre de la politique nationale statistique. Ce rôle central est assuré aujourd’hui par l’Institut National de la Statistique (INSTAT). L’INSTAT est appelé à remplir une mission de coordination, de mise en cohérence, d’harmonisation, de fiabilisation, de production à temps des informations statistiques utiles pour atteindre l’objectif de développement rapide et durable de réduction de la pauvreté. </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Malgré les efforts déjà entrepris par le passé pour développer l’appareil statistique national et les efforts en cours, Madagascar ne dispose pas encore d’un véritable système d’information statistique national. Depuis la crise politique, le SSN est de plus en plus fragilisé. L’INSTAT doit pouvoir maintenir ses acquis en assurant une production et une diffusion minimum des données statistiques et doit pouvoir aussi répondre aux contraintes urgentes qui déstabilisent l’ensemble du SSN. Les activités du programme </w:t>
      </w:r>
      <w:r w:rsidRPr="00DC5349">
        <w:rPr>
          <w:rFonts w:ascii="Arial" w:hAnsi="Arial" w:cs="Arial"/>
          <w:sz w:val="22"/>
          <w:szCs w:val="22"/>
        </w:rPr>
        <w:lastRenderedPageBreak/>
        <w:t>de renforcement des capacités du PGDI2 sont une opportunité pour conforter les efforts en cours et préparer l’avenir.</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En collaboration étroite avec l’Institut National de la Statistique (INSTAT), le PGDI 2 </w:t>
      </w:r>
      <w:r w:rsidR="00321194" w:rsidRPr="00DC5349">
        <w:rPr>
          <w:rFonts w:ascii="Arial" w:hAnsi="Arial" w:cs="Arial"/>
          <w:sz w:val="22"/>
          <w:szCs w:val="22"/>
        </w:rPr>
        <w:t>a financé</w:t>
      </w:r>
      <w:r w:rsidRPr="00DC5349">
        <w:rPr>
          <w:rFonts w:ascii="Arial" w:hAnsi="Arial" w:cs="Arial"/>
          <w:sz w:val="22"/>
          <w:szCs w:val="22"/>
        </w:rPr>
        <w:t>, un nouveau système de suivi des conditions de vie des ménages à Madagascar. Il s’agit d’une enquête à haute fréquence auprès d’un panel de ménages en se servant des réseaux de téléphonie mobile. Cette enquête à haute fréquence n’est pas destinée à remplacer les grandes enquêtes sur la pauvreté notamment l’Enquête Périodique auprès des Ménages (EPM). Elle est surtout indispensable pour combler le vide en termes d’informations entre deux EPM successives. Ce projet d’enquête permettra de gagner en termes de fréquence de disponibilité des données. Par contre, il ne peut fournir que les nécessaires en termes de suivi des conditions de vie des ménages sur un échantillon de faible taille.</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Un Comité Technique a été mis en place pour appuyer l’INSTAT dans le pilotage de l’enquête. Il est composé de représentants des partenaires du PGDI2 et de l’INSTAT. Ce dernier en assure le secrétariat technique. </w:t>
      </w:r>
    </w:p>
    <w:p w:rsidR="009A52AB" w:rsidRPr="009A0535" w:rsidRDefault="009A52AB" w:rsidP="0085162E">
      <w:pPr>
        <w:pStyle w:val="Titre2"/>
        <w:jc w:val="both"/>
      </w:pPr>
      <w:bookmarkStart w:id="40" w:name="_Toc261871784"/>
      <w:bookmarkStart w:id="41" w:name="_Toc262323987"/>
      <w:r w:rsidRPr="002F0CB7">
        <w:rPr>
          <w:b w:val="0"/>
          <w:bCs w:val="0"/>
        </w:rPr>
        <w:t>O</w:t>
      </w:r>
      <w:bookmarkEnd w:id="40"/>
      <w:bookmarkEnd w:id="41"/>
      <w:r w:rsidR="00CC02E3">
        <w:rPr>
          <w:b w:val="0"/>
          <w:bCs w:val="0"/>
        </w:rPr>
        <w:t>bjectifs</w:t>
      </w:r>
    </w:p>
    <w:p w:rsidR="009A52AB" w:rsidRPr="00DC5349" w:rsidRDefault="009A52AB" w:rsidP="0085162E">
      <w:pPr>
        <w:pStyle w:val="Titre3"/>
        <w:jc w:val="both"/>
        <w:rPr>
          <w:sz w:val="24"/>
          <w:szCs w:val="24"/>
          <w:lang w:val="fr-FR"/>
        </w:rPr>
      </w:pPr>
      <w:bookmarkStart w:id="42" w:name="_Toc262323988"/>
      <w:r w:rsidRPr="00DC5349">
        <w:rPr>
          <w:sz w:val="24"/>
          <w:szCs w:val="24"/>
          <w:lang w:val="fr-FR"/>
        </w:rPr>
        <w:t>Enquête à haute fréquence auprès des ménages</w:t>
      </w:r>
      <w:bookmarkEnd w:id="42"/>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Le projet d’enquête à haute fréquence consiste à suivre, à travers une interview par téléphone mobile, un certain nombre de variables très simples sur les conditions de vie des ménages de façon périodique sur un panel limité de ménages. En fait, l’enquête par téléphonie mobile sera réalisée mensuellement et l’échantillon sera constitué de 2000 ménages représentatifs au niveau national, en milieu urbain et en milieu rural.</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Avant la mise en œuvre de l’enquête mensuelle proprement dite, il est indispensable de descendre sur le terrain à la rencontre des 2000 ménages échantillons pour introduire le projet auprès de ces derniers, les mobiliser et les équiper pour le projet, et, enfin, pour collecter la situation initiale des variables à suivre périodiquement et éventuellement d’autres variables nécessaires pour l’analyse des conditions de vie des ménages.</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Ainsi, le projet initial </w:t>
      </w:r>
      <w:r w:rsidR="00195371" w:rsidRPr="00DC5349">
        <w:rPr>
          <w:rFonts w:ascii="Arial" w:hAnsi="Arial" w:cs="Arial"/>
          <w:sz w:val="22"/>
          <w:szCs w:val="22"/>
        </w:rPr>
        <w:t>sera</w:t>
      </w:r>
      <w:r w:rsidR="008412AB">
        <w:rPr>
          <w:rFonts w:ascii="Arial" w:hAnsi="Arial" w:cs="Arial"/>
          <w:sz w:val="22"/>
          <w:szCs w:val="22"/>
        </w:rPr>
        <w:t xml:space="preserve"> </w:t>
      </w:r>
      <w:r w:rsidRPr="00DC5349">
        <w:rPr>
          <w:rFonts w:ascii="Arial" w:hAnsi="Arial" w:cs="Arial"/>
          <w:sz w:val="22"/>
          <w:szCs w:val="22"/>
        </w:rPr>
        <w:t>réalisé en deux phases :</w:t>
      </w:r>
    </w:p>
    <w:p w:rsidR="009A52AB" w:rsidRPr="00DC5349" w:rsidRDefault="009A52AB" w:rsidP="0085162E">
      <w:pPr>
        <w:jc w:val="both"/>
        <w:rPr>
          <w:rFonts w:ascii="Arial" w:hAnsi="Arial" w:cs="Arial"/>
          <w:sz w:val="22"/>
          <w:szCs w:val="22"/>
        </w:rPr>
      </w:pPr>
    </w:p>
    <w:p w:rsidR="009A52AB" w:rsidRPr="00DC5349" w:rsidRDefault="009A52AB" w:rsidP="0073138A">
      <w:pPr>
        <w:pStyle w:val="Paragraphedeliste"/>
        <w:numPr>
          <w:ilvl w:val="0"/>
          <w:numId w:val="82"/>
        </w:numPr>
        <w:ind w:left="1440" w:hanging="1080"/>
        <w:jc w:val="both"/>
        <w:rPr>
          <w:rFonts w:ascii="Arial" w:hAnsi="Arial" w:cs="Arial"/>
          <w:sz w:val="22"/>
          <w:szCs w:val="22"/>
        </w:rPr>
      </w:pPr>
      <w:r w:rsidRPr="00DC5349">
        <w:rPr>
          <w:rFonts w:ascii="Arial" w:hAnsi="Arial" w:cs="Arial"/>
          <w:sz w:val="22"/>
          <w:szCs w:val="22"/>
        </w:rPr>
        <w:t>Enquête de référence qui est une enquête classique avec une interview de type « face à face » avec les répondants sur terrain.</w:t>
      </w:r>
    </w:p>
    <w:p w:rsidR="009A52AB" w:rsidRPr="00DC5349" w:rsidRDefault="009A52AB" w:rsidP="0073138A">
      <w:pPr>
        <w:pStyle w:val="Paragraphedeliste"/>
        <w:numPr>
          <w:ilvl w:val="0"/>
          <w:numId w:val="82"/>
        </w:numPr>
        <w:ind w:left="1440" w:hanging="1080"/>
        <w:jc w:val="both"/>
        <w:rPr>
          <w:rFonts w:ascii="Arial" w:hAnsi="Arial" w:cs="Arial"/>
          <w:sz w:val="22"/>
          <w:szCs w:val="22"/>
        </w:rPr>
      </w:pPr>
      <w:r w:rsidRPr="00DC5349">
        <w:rPr>
          <w:rFonts w:ascii="Arial" w:hAnsi="Arial" w:cs="Arial"/>
          <w:sz w:val="22"/>
          <w:szCs w:val="22"/>
        </w:rPr>
        <w:t>Enquête mensuelle continue avec une interview par appel téléphonique mobile sur une période de six mois via un centre d’appel téléphonique (ou Call-Center).</w:t>
      </w:r>
    </w:p>
    <w:p w:rsidR="009A52AB" w:rsidRPr="00DC5349" w:rsidRDefault="009A52AB" w:rsidP="0085162E">
      <w:pPr>
        <w:jc w:val="both"/>
        <w:rPr>
          <w:rFonts w:ascii="Arial" w:hAnsi="Arial" w:cs="Arial"/>
          <w:sz w:val="22"/>
          <w:szCs w:val="22"/>
        </w:rPr>
      </w:pPr>
    </w:p>
    <w:p w:rsidR="00CC02E3" w:rsidRPr="00DC5349" w:rsidRDefault="000C7F2F" w:rsidP="00CF5D8B">
      <w:pPr>
        <w:pStyle w:val="Titre3"/>
        <w:jc w:val="both"/>
        <w:rPr>
          <w:sz w:val="24"/>
          <w:szCs w:val="24"/>
        </w:rPr>
      </w:pPr>
      <w:bookmarkStart w:id="43" w:name="_Toc262323989"/>
      <w:r w:rsidRPr="00DC5349">
        <w:rPr>
          <w:sz w:val="24"/>
          <w:szCs w:val="24"/>
        </w:rPr>
        <w:lastRenderedPageBreak/>
        <w:t>Les phases du projet</w:t>
      </w:r>
      <w:bookmarkEnd w:id="43"/>
    </w:p>
    <w:p w:rsidR="00CC02E3" w:rsidRPr="00DC5349" w:rsidRDefault="00CC02E3" w:rsidP="00DC5349">
      <w:pPr>
        <w:pStyle w:val="Paragraphedeliste"/>
        <w:ind w:left="1080"/>
        <w:jc w:val="both"/>
        <w:rPr>
          <w:rFonts w:ascii="Arial" w:hAnsi="Arial" w:cs="Arial"/>
          <w:sz w:val="22"/>
          <w:szCs w:val="22"/>
        </w:rPr>
      </w:pPr>
    </w:p>
    <w:p w:rsidR="009A52AB" w:rsidRPr="00DC5349" w:rsidRDefault="009A52AB" w:rsidP="001E12DD">
      <w:pPr>
        <w:pStyle w:val="Paragraphedeliste"/>
        <w:numPr>
          <w:ilvl w:val="0"/>
          <w:numId w:val="9"/>
        </w:numPr>
        <w:jc w:val="both"/>
        <w:rPr>
          <w:rFonts w:ascii="Arial" w:hAnsi="Arial" w:cs="Arial"/>
          <w:sz w:val="22"/>
          <w:szCs w:val="22"/>
        </w:rPr>
      </w:pPr>
      <w:r w:rsidRPr="00DC5349">
        <w:rPr>
          <w:rFonts w:ascii="Arial" w:hAnsi="Arial" w:cs="Arial"/>
          <w:sz w:val="22"/>
          <w:szCs w:val="22"/>
        </w:rPr>
        <w:t>Enquête de référence</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L’enquête de référence </w:t>
      </w:r>
      <w:r w:rsidR="00195371" w:rsidRPr="00DC5349">
        <w:rPr>
          <w:rFonts w:ascii="Arial" w:hAnsi="Arial" w:cs="Arial"/>
          <w:sz w:val="22"/>
          <w:szCs w:val="22"/>
        </w:rPr>
        <w:t>sera</w:t>
      </w:r>
      <w:r w:rsidRPr="00DC5349">
        <w:rPr>
          <w:rFonts w:ascii="Arial" w:hAnsi="Arial" w:cs="Arial"/>
          <w:sz w:val="22"/>
          <w:szCs w:val="22"/>
        </w:rPr>
        <w:t xml:space="preserve">réalisée une seule fois au début du projet. Elle </w:t>
      </w:r>
      <w:r w:rsidR="00195371" w:rsidRPr="00DC5349">
        <w:rPr>
          <w:rFonts w:ascii="Arial" w:hAnsi="Arial" w:cs="Arial"/>
          <w:sz w:val="22"/>
          <w:szCs w:val="22"/>
        </w:rPr>
        <w:t>sera</w:t>
      </w:r>
      <w:r w:rsidRPr="00DC5349">
        <w:rPr>
          <w:rFonts w:ascii="Arial" w:hAnsi="Arial" w:cs="Arial"/>
          <w:sz w:val="22"/>
          <w:szCs w:val="22"/>
        </w:rPr>
        <w:t xml:space="preserve">conduite comme une enquête </w:t>
      </w:r>
      <w:r w:rsidR="00321194" w:rsidRPr="00DC5349">
        <w:rPr>
          <w:rFonts w:ascii="Arial" w:hAnsi="Arial" w:cs="Arial"/>
          <w:sz w:val="22"/>
          <w:szCs w:val="22"/>
        </w:rPr>
        <w:t xml:space="preserve">classique </w:t>
      </w:r>
      <w:r w:rsidRPr="00DC5349">
        <w:rPr>
          <w:rFonts w:ascii="Arial" w:hAnsi="Arial" w:cs="Arial"/>
          <w:sz w:val="22"/>
          <w:szCs w:val="22"/>
        </w:rPr>
        <w:t>auprès des ménages avec interview en face à face avec le ménage mais elle sera tout de même courte (environ 4 ménages par jour par enquêteur). Au cours de cette enquête de référence, on procèdera à :</w:t>
      </w:r>
    </w:p>
    <w:p w:rsidR="009A52AB" w:rsidRPr="00DC5349" w:rsidRDefault="009A52AB" w:rsidP="0085162E">
      <w:pPr>
        <w:jc w:val="both"/>
        <w:rPr>
          <w:rFonts w:ascii="Arial" w:hAnsi="Arial" w:cs="Arial"/>
          <w:sz w:val="22"/>
          <w:szCs w:val="22"/>
        </w:rPr>
      </w:pPr>
    </w:p>
    <w:p w:rsidR="009A52AB" w:rsidRPr="00DC5349" w:rsidRDefault="009A52AB" w:rsidP="001E12DD">
      <w:pPr>
        <w:pStyle w:val="Paragraphedeliste"/>
        <w:numPr>
          <w:ilvl w:val="0"/>
          <w:numId w:val="2"/>
        </w:numPr>
        <w:jc w:val="both"/>
        <w:rPr>
          <w:rFonts w:ascii="Arial" w:hAnsi="Arial" w:cs="Arial"/>
          <w:sz w:val="22"/>
          <w:szCs w:val="22"/>
        </w:rPr>
      </w:pPr>
      <w:r w:rsidRPr="00DC5349">
        <w:rPr>
          <w:rFonts w:ascii="Arial" w:hAnsi="Arial" w:cs="Arial"/>
          <w:sz w:val="22"/>
          <w:szCs w:val="22"/>
        </w:rPr>
        <w:t>La collecte des informations nécessaires auprès des ménages pour la situation de référence.</w:t>
      </w:r>
    </w:p>
    <w:p w:rsidR="009A52AB" w:rsidRPr="00DC5349" w:rsidRDefault="009A52AB" w:rsidP="001E12DD">
      <w:pPr>
        <w:pStyle w:val="Paragraphedeliste"/>
        <w:numPr>
          <w:ilvl w:val="0"/>
          <w:numId w:val="2"/>
        </w:numPr>
        <w:jc w:val="both"/>
        <w:rPr>
          <w:rFonts w:ascii="Arial" w:hAnsi="Arial" w:cs="Arial"/>
          <w:sz w:val="22"/>
          <w:szCs w:val="22"/>
        </w:rPr>
      </w:pPr>
      <w:r w:rsidRPr="00DC5349">
        <w:rPr>
          <w:rFonts w:ascii="Arial" w:hAnsi="Arial" w:cs="Arial"/>
          <w:sz w:val="22"/>
          <w:szCs w:val="22"/>
        </w:rPr>
        <w:t>La mobilisation des ménages pour la suite du projet notamment l’enquête continue et mensuelle par téléphonie mobile. La première étape consiste à leur expliquer le projet et toutes ses modalités et exigences, ensuite, les sensibiliser et établissant, avec eux, une convention qui permettra la bonne marche du projet. Cette convention inclura tous les termes qui lient le ménage et le projet (mise à disposition d’appareil de téléphonie mobile, chargeur solaire, enquête mensuelle, etc.).</w:t>
      </w:r>
    </w:p>
    <w:p w:rsidR="009A52AB" w:rsidRPr="00DC5349" w:rsidRDefault="009A52AB" w:rsidP="001E12DD">
      <w:pPr>
        <w:pStyle w:val="Paragraphedeliste"/>
        <w:numPr>
          <w:ilvl w:val="0"/>
          <w:numId w:val="2"/>
        </w:numPr>
        <w:jc w:val="both"/>
        <w:rPr>
          <w:rFonts w:ascii="Arial" w:hAnsi="Arial" w:cs="Arial"/>
          <w:sz w:val="22"/>
          <w:szCs w:val="22"/>
        </w:rPr>
      </w:pPr>
      <w:r w:rsidRPr="00DC5349">
        <w:rPr>
          <w:rFonts w:ascii="Arial" w:hAnsi="Arial" w:cs="Arial"/>
          <w:sz w:val="22"/>
          <w:szCs w:val="22"/>
        </w:rPr>
        <w:t>L’identification du membre de ménage qui sera le répondant principal lors de l’enquête par téléphone. Ce répondant signera avec le projet la convention sus mentionnée.</w:t>
      </w:r>
    </w:p>
    <w:p w:rsidR="009A52AB" w:rsidRPr="00DC5349" w:rsidRDefault="009A52AB" w:rsidP="001E12DD">
      <w:pPr>
        <w:pStyle w:val="Paragraphedeliste"/>
        <w:numPr>
          <w:ilvl w:val="0"/>
          <w:numId w:val="2"/>
        </w:numPr>
        <w:jc w:val="both"/>
        <w:rPr>
          <w:rFonts w:ascii="Arial" w:hAnsi="Arial" w:cs="Arial"/>
          <w:sz w:val="22"/>
          <w:szCs w:val="22"/>
        </w:rPr>
      </w:pPr>
      <w:r w:rsidRPr="00DC5349">
        <w:rPr>
          <w:rFonts w:ascii="Arial" w:hAnsi="Arial" w:cs="Arial"/>
          <w:sz w:val="22"/>
          <w:szCs w:val="22"/>
        </w:rPr>
        <w:t>Mettre à sa disposition (et aussi à la disposition du ménage) un téléphone mobile et un chargeur solaire.</w:t>
      </w:r>
    </w:p>
    <w:p w:rsidR="009A52AB" w:rsidRPr="00DC5349" w:rsidRDefault="009A52AB" w:rsidP="001E12DD">
      <w:pPr>
        <w:pStyle w:val="Paragraphedeliste"/>
        <w:numPr>
          <w:ilvl w:val="0"/>
          <w:numId w:val="2"/>
        </w:numPr>
        <w:jc w:val="both"/>
        <w:rPr>
          <w:rFonts w:ascii="Arial" w:hAnsi="Arial" w:cs="Arial"/>
          <w:sz w:val="22"/>
          <w:szCs w:val="22"/>
        </w:rPr>
      </w:pPr>
      <w:r w:rsidRPr="00DC5349">
        <w:rPr>
          <w:rFonts w:ascii="Arial" w:hAnsi="Arial" w:cs="Arial"/>
          <w:sz w:val="22"/>
          <w:szCs w:val="22"/>
        </w:rPr>
        <w:t>Lui donner une courte formation sur l’utilisation du téléphone mobile si nécessaire et aussi toutes les informations nécessaires à la bonne marche du projet dans le futur.</w:t>
      </w:r>
    </w:p>
    <w:p w:rsidR="009A52AB" w:rsidRPr="00DC5349" w:rsidRDefault="009A52AB" w:rsidP="001E12DD">
      <w:pPr>
        <w:pStyle w:val="Paragraphedeliste"/>
        <w:numPr>
          <w:ilvl w:val="0"/>
          <w:numId w:val="2"/>
        </w:numPr>
        <w:jc w:val="both"/>
        <w:rPr>
          <w:rFonts w:ascii="Arial" w:hAnsi="Arial" w:cs="Arial"/>
          <w:sz w:val="22"/>
          <w:szCs w:val="22"/>
        </w:rPr>
      </w:pPr>
      <w:r w:rsidRPr="00DC5349">
        <w:rPr>
          <w:rFonts w:ascii="Arial" w:hAnsi="Arial" w:cs="Arial"/>
          <w:sz w:val="22"/>
          <w:szCs w:val="22"/>
        </w:rPr>
        <w:t>L’identification avec le répondant, le jour de la semaine et l’heure qui l’arrangent au mieux pour recevoir l’appel mensuel du centre d’appel téléphonique au cours du projet.</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Pour l’enquête de référence, tous les aspects techniques et méthodologiques seront réalisés par l’INSTAT. Il s’agit de tout ce qui concerne l’échantillonnage et le tirage de l’échantillon, l’élaboration du questionnaire des autres outils de collecte ainsi que les différents manuels de collecte, le traitement et l’analyse des données. Par contre, l’organisation et la réalisation de la descente sur terrain pour la collecte des données ainsi que la gestion et l’équipement des agents de collecte </w:t>
      </w:r>
      <w:r w:rsidR="00195371" w:rsidRPr="00DC5349">
        <w:rPr>
          <w:rFonts w:ascii="Arial" w:hAnsi="Arial" w:cs="Arial"/>
          <w:sz w:val="22"/>
          <w:szCs w:val="22"/>
        </w:rPr>
        <w:t>seront</w:t>
      </w:r>
      <w:r w:rsidRPr="00DC5349">
        <w:rPr>
          <w:rFonts w:ascii="Arial" w:hAnsi="Arial" w:cs="Arial"/>
          <w:sz w:val="22"/>
          <w:szCs w:val="22"/>
        </w:rPr>
        <w:t xml:space="preserve">confiés à </w:t>
      </w:r>
      <w:r w:rsidR="00321194" w:rsidRPr="00DC5349">
        <w:rPr>
          <w:rFonts w:ascii="Arial" w:hAnsi="Arial" w:cs="Arial"/>
          <w:sz w:val="22"/>
          <w:szCs w:val="22"/>
        </w:rPr>
        <w:t>HNI</w:t>
      </w:r>
      <w:r w:rsidRPr="00DC5349">
        <w:rPr>
          <w:rFonts w:ascii="Arial" w:hAnsi="Arial" w:cs="Arial"/>
          <w:sz w:val="22"/>
          <w:szCs w:val="22"/>
        </w:rPr>
        <w:t>.</w:t>
      </w:r>
    </w:p>
    <w:p w:rsidR="009A52AB" w:rsidRPr="00DC5349" w:rsidRDefault="009A52AB" w:rsidP="0085162E">
      <w:pPr>
        <w:jc w:val="both"/>
        <w:rPr>
          <w:rFonts w:ascii="Arial" w:hAnsi="Arial" w:cs="Arial"/>
          <w:sz w:val="22"/>
          <w:szCs w:val="22"/>
        </w:rPr>
      </w:pPr>
    </w:p>
    <w:p w:rsidR="009A52AB" w:rsidRPr="00DC5349" w:rsidRDefault="009A52AB" w:rsidP="001E12DD">
      <w:pPr>
        <w:pStyle w:val="Paragraphedeliste"/>
        <w:numPr>
          <w:ilvl w:val="0"/>
          <w:numId w:val="9"/>
        </w:numPr>
        <w:jc w:val="both"/>
        <w:rPr>
          <w:rFonts w:ascii="Arial" w:hAnsi="Arial" w:cs="Arial"/>
          <w:sz w:val="22"/>
          <w:szCs w:val="22"/>
        </w:rPr>
      </w:pPr>
      <w:r w:rsidRPr="00DC5349">
        <w:rPr>
          <w:rFonts w:ascii="Arial" w:hAnsi="Arial" w:cs="Arial"/>
          <w:sz w:val="22"/>
          <w:szCs w:val="22"/>
        </w:rPr>
        <w:t>Enquête mensuelle par le centre d’appel téléphonique (ou call-center)</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 xml:space="preserve">L’enquête mensuelle comporte quatre phases à savoir (i) la préparation technique, (ii) la collecte des données, (iii) l’analyse des données et (iv) la dissémination des résultats. La préparation technique notamment l’élaboration du questionnaire et la phase de l’après collecte </w:t>
      </w:r>
      <w:r w:rsidR="00195371" w:rsidRPr="00DC5349">
        <w:rPr>
          <w:rFonts w:ascii="Arial" w:hAnsi="Arial" w:cs="Arial"/>
          <w:sz w:val="22"/>
          <w:szCs w:val="22"/>
        </w:rPr>
        <w:t xml:space="preserve">seront </w:t>
      </w:r>
      <w:r w:rsidRPr="00DC5349">
        <w:rPr>
          <w:rFonts w:ascii="Arial" w:hAnsi="Arial" w:cs="Arial"/>
          <w:sz w:val="22"/>
          <w:szCs w:val="22"/>
        </w:rPr>
        <w:t xml:space="preserve">réalisées par l’INSTAT. Mais, la collecte mensuelle des données via un centre d’appel téléphonique </w:t>
      </w:r>
      <w:r w:rsidR="00195371" w:rsidRPr="00DC5349">
        <w:rPr>
          <w:rFonts w:ascii="Arial" w:hAnsi="Arial" w:cs="Arial"/>
          <w:sz w:val="22"/>
          <w:szCs w:val="22"/>
        </w:rPr>
        <w:t>sera</w:t>
      </w:r>
      <w:r w:rsidRPr="00DC5349">
        <w:rPr>
          <w:rFonts w:ascii="Arial" w:hAnsi="Arial" w:cs="Arial"/>
          <w:sz w:val="22"/>
          <w:szCs w:val="22"/>
        </w:rPr>
        <w:t xml:space="preserve">confiée </w:t>
      </w:r>
      <w:r w:rsidR="00321194" w:rsidRPr="00DC5349">
        <w:rPr>
          <w:rFonts w:ascii="Arial" w:hAnsi="Arial" w:cs="Arial"/>
          <w:sz w:val="22"/>
          <w:szCs w:val="22"/>
        </w:rPr>
        <w:t>à HNI</w:t>
      </w:r>
      <w:r w:rsidRPr="00DC5349">
        <w:rPr>
          <w:rFonts w:ascii="Arial" w:hAnsi="Arial" w:cs="Arial"/>
          <w:sz w:val="22"/>
          <w:szCs w:val="22"/>
        </w:rPr>
        <w:t xml:space="preserve"> sous la supervision de l’INSTAT.</w:t>
      </w:r>
    </w:p>
    <w:p w:rsidR="009A52AB" w:rsidRPr="00DC5349" w:rsidRDefault="009A52AB" w:rsidP="0085162E">
      <w:pPr>
        <w:jc w:val="both"/>
        <w:rPr>
          <w:rFonts w:ascii="Arial" w:hAnsi="Arial" w:cs="Arial"/>
          <w:sz w:val="22"/>
          <w:szCs w:val="22"/>
        </w:rPr>
      </w:pPr>
    </w:p>
    <w:p w:rsidR="009A52AB" w:rsidRPr="00DC5349" w:rsidRDefault="009A52AB" w:rsidP="0085162E">
      <w:pPr>
        <w:jc w:val="both"/>
        <w:rPr>
          <w:rFonts w:ascii="Arial" w:hAnsi="Arial" w:cs="Arial"/>
          <w:sz w:val="22"/>
          <w:szCs w:val="22"/>
        </w:rPr>
      </w:pPr>
      <w:r w:rsidRPr="00DC5349">
        <w:rPr>
          <w:rFonts w:ascii="Arial" w:hAnsi="Arial" w:cs="Arial"/>
          <w:sz w:val="22"/>
          <w:szCs w:val="22"/>
        </w:rPr>
        <w:t>De façon plus détaillée, voici les activités que le centre d’appels  devra réaliser :</w:t>
      </w:r>
    </w:p>
    <w:p w:rsidR="009A52AB" w:rsidRPr="00DC5349" w:rsidRDefault="009A52AB" w:rsidP="0085162E">
      <w:pPr>
        <w:jc w:val="both"/>
        <w:rPr>
          <w:rFonts w:ascii="Arial" w:hAnsi="Arial" w:cs="Arial"/>
          <w:sz w:val="22"/>
          <w:szCs w:val="22"/>
        </w:rPr>
      </w:pPr>
    </w:p>
    <w:p w:rsidR="009A52AB" w:rsidRPr="00DC5349" w:rsidRDefault="009A52AB" w:rsidP="001E12DD">
      <w:pPr>
        <w:pStyle w:val="Paragraphedeliste"/>
        <w:numPr>
          <w:ilvl w:val="0"/>
          <w:numId w:val="8"/>
        </w:numPr>
        <w:jc w:val="both"/>
        <w:rPr>
          <w:rFonts w:ascii="Arial" w:hAnsi="Arial" w:cs="Arial"/>
          <w:sz w:val="22"/>
          <w:szCs w:val="22"/>
        </w:rPr>
      </w:pPr>
      <w:r w:rsidRPr="00DC5349">
        <w:rPr>
          <w:rFonts w:ascii="Arial" w:hAnsi="Arial" w:cs="Arial"/>
          <w:sz w:val="22"/>
          <w:szCs w:val="22"/>
        </w:rPr>
        <w:lastRenderedPageBreak/>
        <w:t>Le centre d’appel  procèdera à l’appel par téléphone de chacun des 2000 ménages, une fois tous les mois durant la période du projet. Un appel durera entre 15 et 30 minutes au maximum.</w:t>
      </w:r>
    </w:p>
    <w:p w:rsidR="009A52AB" w:rsidRPr="00DC5349" w:rsidRDefault="009A52AB" w:rsidP="001E12DD">
      <w:pPr>
        <w:pStyle w:val="Paragraphedeliste"/>
        <w:numPr>
          <w:ilvl w:val="0"/>
          <w:numId w:val="8"/>
        </w:numPr>
        <w:jc w:val="both"/>
        <w:rPr>
          <w:rFonts w:ascii="Arial" w:hAnsi="Arial" w:cs="Arial"/>
          <w:sz w:val="22"/>
          <w:szCs w:val="22"/>
        </w:rPr>
      </w:pPr>
      <w:r w:rsidRPr="00DC5349">
        <w:rPr>
          <w:rFonts w:ascii="Arial" w:hAnsi="Arial" w:cs="Arial"/>
          <w:sz w:val="22"/>
          <w:szCs w:val="22"/>
        </w:rPr>
        <w:t>Le centre d’appel  travaillera directement avec l’INSTAT.</w:t>
      </w:r>
    </w:p>
    <w:p w:rsidR="009A52AB" w:rsidRPr="00DC5349" w:rsidRDefault="009A52AB" w:rsidP="001E12DD">
      <w:pPr>
        <w:pStyle w:val="Paragraphedeliste"/>
        <w:numPr>
          <w:ilvl w:val="0"/>
          <w:numId w:val="8"/>
        </w:numPr>
        <w:jc w:val="both"/>
        <w:rPr>
          <w:rFonts w:ascii="Arial" w:hAnsi="Arial" w:cs="Arial"/>
          <w:sz w:val="22"/>
          <w:szCs w:val="22"/>
        </w:rPr>
      </w:pPr>
      <w:r w:rsidRPr="00DC5349">
        <w:rPr>
          <w:rFonts w:ascii="Arial" w:hAnsi="Arial" w:cs="Arial"/>
          <w:sz w:val="22"/>
          <w:szCs w:val="22"/>
        </w:rPr>
        <w:t>Tous les mois, le questionnaire mensuel pour l’enquête téléphone sera fourni par l’INSTAT centre d’appel téléphonique. Cette dernière le programmera ou procèdera à des mises à jour de ses programmes installés dans son système en utilisant des logiciels qui facilitent l’agrégation des données.</w:t>
      </w:r>
    </w:p>
    <w:p w:rsidR="009A52AB" w:rsidRPr="00DC5349" w:rsidRDefault="009A52AB" w:rsidP="001E12DD">
      <w:pPr>
        <w:pStyle w:val="Paragraphedeliste"/>
        <w:numPr>
          <w:ilvl w:val="0"/>
          <w:numId w:val="8"/>
        </w:numPr>
        <w:jc w:val="both"/>
        <w:rPr>
          <w:rFonts w:ascii="Arial" w:hAnsi="Arial" w:cs="Arial"/>
          <w:sz w:val="22"/>
          <w:szCs w:val="22"/>
        </w:rPr>
      </w:pPr>
      <w:r w:rsidRPr="00DC5349">
        <w:rPr>
          <w:rFonts w:ascii="Arial" w:hAnsi="Arial" w:cs="Arial"/>
          <w:sz w:val="22"/>
          <w:szCs w:val="22"/>
        </w:rPr>
        <w:t xml:space="preserve">Le questionnaire mensuel comportera deux sections : </w:t>
      </w:r>
    </w:p>
    <w:p w:rsidR="009A52AB" w:rsidRPr="00DC5349" w:rsidRDefault="009A52AB" w:rsidP="001E12DD">
      <w:pPr>
        <w:pStyle w:val="Paragraphedeliste"/>
        <w:numPr>
          <w:ilvl w:val="1"/>
          <w:numId w:val="8"/>
        </w:numPr>
        <w:jc w:val="both"/>
        <w:rPr>
          <w:rFonts w:ascii="Arial" w:hAnsi="Arial" w:cs="Arial"/>
          <w:sz w:val="22"/>
          <w:szCs w:val="22"/>
        </w:rPr>
      </w:pPr>
      <w:r w:rsidRPr="00DC5349">
        <w:rPr>
          <w:rFonts w:ascii="Arial" w:hAnsi="Arial" w:cs="Arial"/>
          <w:sz w:val="22"/>
          <w:szCs w:val="22"/>
        </w:rPr>
        <w:t xml:space="preserve">La première section qui contiendra des questions fondamentales dites « core questions », restera inchangée tous les mois durant toute la période de mise en œuvre du projet. </w:t>
      </w:r>
    </w:p>
    <w:p w:rsidR="009A52AB" w:rsidRPr="00DC5349" w:rsidRDefault="009A52AB" w:rsidP="001E12DD">
      <w:pPr>
        <w:pStyle w:val="Paragraphedeliste"/>
        <w:numPr>
          <w:ilvl w:val="1"/>
          <w:numId w:val="8"/>
        </w:numPr>
        <w:jc w:val="both"/>
        <w:rPr>
          <w:rFonts w:ascii="Arial" w:hAnsi="Arial" w:cs="Arial"/>
          <w:sz w:val="22"/>
          <w:szCs w:val="22"/>
        </w:rPr>
      </w:pPr>
      <w:r w:rsidRPr="00DC5349">
        <w:rPr>
          <w:rFonts w:ascii="Arial" w:hAnsi="Arial" w:cs="Arial"/>
          <w:sz w:val="22"/>
          <w:szCs w:val="22"/>
        </w:rPr>
        <w:t>La deuxième section est prédestinée à contenir des questions modifiables tous les mois. Cette section qui touchera divers thématiques qui sera défini d’avance serait différente d’un mois à un autre. Toutefois, la taille finale du questionnaire mensuel ne dépassera pas le maximum de 30 minutes de durée en termes d’interview.</w:t>
      </w:r>
    </w:p>
    <w:p w:rsidR="009A52AB" w:rsidRPr="00DC5349" w:rsidRDefault="009A52AB" w:rsidP="001E12DD">
      <w:pPr>
        <w:pStyle w:val="Paragraphedeliste"/>
        <w:numPr>
          <w:ilvl w:val="0"/>
          <w:numId w:val="8"/>
        </w:numPr>
        <w:jc w:val="both"/>
        <w:rPr>
          <w:rFonts w:ascii="Arial" w:hAnsi="Arial" w:cs="Arial"/>
          <w:sz w:val="22"/>
          <w:szCs w:val="22"/>
        </w:rPr>
      </w:pPr>
      <w:r w:rsidRPr="00DC5349">
        <w:rPr>
          <w:rFonts w:ascii="Arial" w:hAnsi="Arial" w:cs="Arial"/>
          <w:sz w:val="22"/>
          <w:szCs w:val="22"/>
        </w:rPr>
        <w:t xml:space="preserve">Tous les mois, une fois que tous les 2000 ménages soient interviewés, le centre d’appel téléphonique procèdera immédiatement </w:t>
      </w:r>
      <w:r w:rsidR="004E2750" w:rsidRPr="00DC5349">
        <w:rPr>
          <w:rFonts w:ascii="Arial" w:hAnsi="Arial" w:cs="Arial"/>
          <w:sz w:val="22"/>
          <w:szCs w:val="22"/>
        </w:rPr>
        <w:t>aux contrôles techniques</w:t>
      </w:r>
      <w:r w:rsidR="00CF6E6B" w:rsidRPr="00DC5349">
        <w:rPr>
          <w:rFonts w:ascii="Arial" w:hAnsi="Arial" w:cs="Arial"/>
          <w:sz w:val="22"/>
          <w:szCs w:val="22"/>
        </w:rPr>
        <w:t xml:space="preserve"> et env</w:t>
      </w:r>
      <w:r w:rsidR="004E2750" w:rsidRPr="00DC5349">
        <w:rPr>
          <w:rFonts w:ascii="Arial" w:hAnsi="Arial" w:cs="Arial"/>
          <w:sz w:val="22"/>
          <w:szCs w:val="22"/>
        </w:rPr>
        <w:t>e</w:t>
      </w:r>
      <w:r w:rsidR="00CF6E6B" w:rsidRPr="00DC5349">
        <w:rPr>
          <w:rFonts w:ascii="Arial" w:hAnsi="Arial" w:cs="Arial"/>
          <w:sz w:val="22"/>
          <w:szCs w:val="22"/>
        </w:rPr>
        <w:t>r</w:t>
      </w:r>
      <w:r w:rsidR="004E2750" w:rsidRPr="00DC5349">
        <w:rPr>
          <w:rFonts w:ascii="Arial" w:hAnsi="Arial" w:cs="Arial"/>
          <w:sz w:val="22"/>
          <w:szCs w:val="22"/>
        </w:rPr>
        <w:t>ral</w:t>
      </w:r>
      <w:r w:rsidRPr="00DC5349">
        <w:rPr>
          <w:rFonts w:ascii="Arial" w:hAnsi="Arial" w:cs="Arial"/>
          <w:sz w:val="22"/>
          <w:szCs w:val="22"/>
        </w:rPr>
        <w:t>es données</w:t>
      </w:r>
      <w:r w:rsidR="004E2750" w:rsidRPr="00DC5349">
        <w:rPr>
          <w:rFonts w:ascii="Arial" w:hAnsi="Arial" w:cs="Arial"/>
          <w:sz w:val="22"/>
          <w:szCs w:val="22"/>
        </w:rPr>
        <w:t xml:space="preserve"> brutes au format spécifié </w:t>
      </w:r>
      <w:r w:rsidR="00195371" w:rsidRPr="00DC5349">
        <w:rPr>
          <w:rFonts w:ascii="Arial" w:hAnsi="Arial" w:cs="Arial"/>
          <w:sz w:val="22"/>
          <w:szCs w:val="22"/>
        </w:rPr>
        <w:t>comme</w:t>
      </w:r>
      <w:r w:rsidR="004E2750" w:rsidRPr="00DC5349">
        <w:rPr>
          <w:rFonts w:ascii="Arial" w:hAnsi="Arial" w:cs="Arial"/>
          <w:sz w:val="22"/>
          <w:szCs w:val="22"/>
        </w:rPr>
        <w:t xml:space="preserve"> livrable</w:t>
      </w:r>
      <w:r w:rsidRPr="00DC5349">
        <w:rPr>
          <w:rFonts w:ascii="Arial" w:hAnsi="Arial" w:cs="Arial"/>
          <w:sz w:val="22"/>
          <w:szCs w:val="22"/>
        </w:rPr>
        <w:t xml:space="preserve"> à l’INSTAT.</w:t>
      </w:r>
    </w:p>
    <w:p w:rsidR="009A52AB" w:rsidRPr="00DC5349" w:rsidRDefault="009A52AB" w:rsidP="001E12DD">
      <w:pPr>
        <w:pStyle w:val="Paragraphedeliste"/>
        <w:numPr>
          <w:ilvl w:val="0"/>
          <w:numId w:val="8"/>
        </w:numPr>
        <w:jc w:val="both"/>
        <w:rPr>
          <w:rFonts w:ascii="Arial" w:hAnsi="Arial" w:cs="Arial"/>
          <w:sz w:val="22"/>
          <w:szCs w:val="22"/>
        </w:rPr>
      </w:pPr>
      <w:r w:rsidRPr="00DC5349">
        <w:rPr>
          <w:rFonts w:ascii="Arial" w:hAnsi="Arial" w:cs="Arial"/>
          <w:sz w:val="22"/>
          <w:szCs w:val="22"/>
        </w:rPr>
        <w:t>Le centre d’appel téléphonique doit disposer d’une équipe flexible et apte à suivre le plan d’appel respectant les préférences des ménages (obtenu lors de l’enquête de référence). En effet, il se peut, par exemple, que les ménages ne soient disponibles qu’en fin de journée ou même seulement durant les week-ends pour recevoir les appels pour la réalisation de l’enquête. Il s’agit d’une enquête mensuelle par téléphone qui durera initialement six mois Il est probable que les ménages tombent dans la lassitude et, par conséquent, il est extrêmement important d’adopter une approche constante et continue qui incite les répondants à rester dans le projet. Les appels doivent être légers et agréables. Les ménages ne doivent surtout pas percevoir les appels pour l’interview comme une obligation, une corvée ou une routine.</w:t>
      </w:r>
    </w:p>
    <w:p w:rsidR="009A52AB" w:rsidRPr="00DC5349" w:rsidRDefault="009A52AB" w:rsidP="001E12DD">
      <w:pPr>
        <w:pStyle w:val="Paragraphedeliste"/>
        <w:numPr>
          <w:ilvl w:val="0"/>
          <w:numId w:val="8"/>
        </w:numPr>
        <w:jc w:val="both"/>
        <w:rPr>
          <w:rFonts w:ascii="Arial" w:hAnsi="Arial" w:cs="Arial"/>
          <w:sz w:val="22"/>
          <w:szCs w:val="22"/>
        </w:rPr>
      </w:pPr>
      <w:r w:rsidRPr="00DC5349">
        <w:rPr>
          <w:rFonts w:ascii="Arial" w:hAnsi="Arial" w:cs="Arial"/>
          <w:sz w:val="22"/>
          <w:szCs w:val="22"/>
        </w:rPr>
        <w:t xml:space="preserve">A titre d’appréciation et pour motiver la participation des ménages à la suite du projet, chaque ménage ayant complété une interview recevra gratuitement un crédit téléphonique envoyé directement dans le téléphone mis à sa disposition pour le projet. Le montant du crédit est d’environ 2000 Ariary par mois et par ménage ayant été interviewé. Les ménages auront l’avantage d’utiliser ces crédits téléphoniques pour éventuellement contacter le centre d’appel téléphonique si besoin est. </w:t>
      </w:r>
    </w:p>
    <w:p w:rsidR="009A52AB" w:rsidRPr="00DC5349" w:rsidRDefault="009A52AB" w:rsidP="001E12DD">
      <w:pPr>
        <w:pStyle w:val="Paragraphedeliste"/>
        <w:numPr>
          <w:ilvl w:val="0"/>
          <w:numId w:val="8"/>
        </w:numPr>
        <w:jc w:val="both"/>
        <w:rPr>
          <w:rFonts w:ascii="Arial" w:hAnsi="Arial" w:cs="Arial"/>
          <w:sz w:val="22"/>
          <w:szCs w:val="22"/>
        </w:rPr>
      </w:pPr>
      <w:r w:rsidRPr="00DC5349">
        <w:rPr>
          <w:rFonts w:ascii="Arial" w:hAnsi="Arial" w:cs="Arial"/>
          <w:sz w:val="22"/>
          <w:szCs w:val="22"/>
        </w:rPr>
        <w:t>Tous les mois, le centre d’appel téléphonique compilera, dans le meilleur délai,  la liste des ménages ayant été interviewés et l’enverra aux opérateurs téléphoniques pour enclencher l’envoi des crédits téléphoniques. Les factures de ses crédits seront remises à l’INSTAT et au PGDI.</w:t>
      </w:r>
    </w:p>
    <w:p w:rsidR="009A52AB" w:rsidRPr="00DC5349" w:rsidRDefault="009A52AB" w:rsidP="00DC5349">
      <w:pPr>
        <w:pStyle w:val="Paragraphedeliste"/>
        <w:numPr>
          <w:ilvl w:val="0"/>
          <w:numId w:val="8"/>
        </w:numPr>
        <w:jc w:val="both"/>
        <w:rPr>
          <w:rFonts w:ascii="Arial" w:hAnsi="Arial" w:cs="Arial"/>
          <w:sz w:val="22"/>
          <w:szCs w:val="22"/>
        </w:rPr>
      </w:pPr>
      <w:r w:rsidRPr="00DC5349">
        <w:rPr>
          <w:rFonts w:ascii="Arial" w:hAnsi="Arial" w:cs="Arial"/>
          <w:sz w:val="22"/>
          <w:szCs w:val="22"/>
        </w:rPr>
        <w:t>L’assurance qualité des données est d’une importance primordiale. Ainsi, le centre d’appel téléphonique devra mettre en place une disposition qui assurera un niveau de qualité maximale des données recueillies.</w:t>
      </w:r>
    </w:p>
    <w:p w:rsidR="00A91BD2" w:rsidRPr="00487454" w:rsidRDefault="00AF1198" w:rsidP="0085162E">
      <w:pPr>
        <w:ind w:left="925"/>
        <w:jc w:val="both"/>
      </w:pPr>
      <w:r w:rsidRPr="00487454">
        <w:rPr>
          <w:rFonts w:ascii="Arial" w:hAnsi="Arial" w:cs="Arial"/>
          <w:color w:val="212020"/>
        </w:rPr>
        <w:br w:type="page"/>
      </w:r>
    </w:p>
    <w:p w:rsidR="0044636A" w:rsidRPr="00DC5349" w:rsidRDefault="0044636A" w:rsidP="0085162E">
      <w:pPr>
        <w:pStyle w:val="Titre1"/>
        <w:jc w:val="both"/>
        <w:rPr>
          <w:lang w:val="fr-FR"/>
        </w:rPr>
      </w:pPr>
      <w:bookmarkStart w:id="44" w:name="_Toc261871785"/>
      <w:bookmarkStart w:id="45" w:name="_Toc262323990"/>
      <w:r w:rsidRPr="00DC5349">
        <w:rPr>
          <w:lang w:val="fr-FR"/>
        </w:rPr>
        <w:lastRenderedPageBreak/>
        <w:t>ORGANISATION ET DEROULEMENT DE L’ENQUETE</w:t>
      </w:r>
      <w:bookmarkEnd w:id="44"/>
      <w:bookmarkEnd w:id="45"/>
    </w:p>
    <w:p w:rsidR="00AF1198" w:rsidRDefault="00AF1198" w:rsidP="0085162E">
      <w:pPr>
        <w:pStyle w:val="Paragraphedeliste"/>
        <w:jc w:val="both"/>
      </w:pPr>
    </w:p>
    <w:p w:rsidR="00441221" w:rsidRPr="00DC5349" w:rsidRDefault="00441221" w:rsidP="0085162E">
      <w:pPr>
        <w:jc w:val="both"/>
        <w:rPr>
          <w:rFonts w:ascii="Arial" w:hAnsi="Arial" w:cs="Arial"/>
          <w:sz w:val="22"/>
          <w:szCs w:val="22"/>
        </w:rPr>
      </w:pPr>
      <w:r w:rsidRPr="00DC5349">
        <w:rPr>
          <w:rFonts w:ascii="Arial" w:hAnsi="Arial" w:cs="Arial"/>
          <w:sz w:val="22"/>
          <w:szCs w:val="22"/>
        </w:rPr>
        <w:t>Diverses activités ont été menées pour l’organisation de l’enquête de référence, incluant</w:t>
      </w:r>
    </w:p>
    <w:p w:rsidR="00930F4F" w:rsidRPr="00DC5349" w:rsidRDefault="00441221"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les réuni</w:t>
      </w:r>
      <w:r w:rsidR="00930F4F" w:rsidRPr="00DC5349">
        <w:rPr>
          <w:rFonts w:ascii="Arial" w:hAnsi="Arial" w:cs="Arial"/>
          <w:sz w:val="22"/>
          <w:szCs w:val="22"/>
        </w:rPr>
        <w:t>ons techniques de mise au point</w:t>
      </w:r>
      <w:r w:rsidR="000A39FD" w:rsidRPr="00DC5349">
        <w:rPr>
          <w:rFonts w:ascii="Arial" w:hAnsi="Arial" w:cs="Arial"/>
          <w:sz w:val="22"/>
          <w:szCs w:val="22"/>
        </w:rPr>
        <w:t xml:space="preserve"> en vue de la conception et de la mise en place du système</w:t>
      </w:r>
    </w:p>
    <w:p w:rsidR="00441221" w:rsidRPr="00DC5349" w:rsidRDefault="00441221"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le recrutement des enquêteurs</w:t>
      </w:r>
    </w:p>
    <w:p w:rsidR="00441221" w:rsidRPr="00DC5349" w:rsidRDefault="00441221"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le recrutement des opérateurs du Call Center</w:t>
      </w:r>
    </w:p>
    <w:p w:rsidR="00C83108" w:rsidRPr="00DC5349" w:rsidRDefault="00C83108"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le test des tablettes numériques</w:t>
      </w:r>
    </w:p>
    <w:p w:rsidR="00441221" w:rsidRPr="00DC5349" w:rsidRDefault="00D85086"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w:t>
      </w:r>
      <w:r w:rsidR="00441221" w:rsidRPr="00DC5349">
        <w:rPr>
          <w:rFonts w:ascii="Arial" w:hAnsi="Arial" w:cs="Arial"/>
          <w:sz w:val="22"/>
          <w:szCs w:val="22"/>
        </w:rPr>
        <w:t>es formations</w:t>
      </w:r>
    </w:p>
    <w:p w:rsidR="002D0C09" w:rsidRPr="00DC5349" w:rsidRDefault="00344489"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w:t>
      </w:r>
      <w:r w:rsidR="002840A7" w:rsidRPr="00DC5349">
        <w:rPr>
          <w:rFonts w:ascii="Arial" w:hAnsi="Arial" w:cs="Arial"/>
          <w:sz w:val="22"/>
          <w:szCs w:val="22"/>
        </w:rPr>
        <w:t>es descentes sur terrain</w:t>
      </w:r>
    </w:p>
    <w:p w:rsidR="002840A7" w:rsidRPr="00DC5349" w:rsidRDefault="002840A7"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le pré-apurement des données</w:t>
      </w:r>
    </w:p>
    <w:p w:rsidR="00344489" w:rsidRPr="00DC5349" w:rsidRDefault="00344489"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la gestion de retour des enquêteurs</w:t>
      </w:r>
    </w:p>
    <w:p w:rsidR="00344489" w:rsidRPr="00DC5349" w:rsidRDefault="00344489"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les problèmes rencontrés</w:t>
      </w:r>
    </w:p>
    <w:p w:rsidR="00344489" w:rsidRPr="00DC5349" w:rsidRDefault="00344489"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les leçons apprises</w:t>
      </w:r>
    </w:p>
    <w:p w:rsidR="002840A7" w:rsidRPr="00DC5349" w:rsidRDefault="002840A7" w:rsidP="001E12DD">
      <w:pPr>
        <w:pStyle w:val="Paragraphedeliste"/>
        <w:numPr>
          <w:ilvl w:val="0"/>
          <w:numId w:val="6"/>
        </w:numPr>
        <w:jc w:val="both"/>
        <w:rPr>
          <w:rFonts w:ascii="Arial" w:hAnsi="Arial" w:cs="Arial"/>
          <w:sz w:val="22"/>
          <w:szCs w:val="22"/>
        </w:rPr>
      </w:pPr>
      <w:r w:rsidRPr="00DC5349">
        <w:rPr>
          <w:rFonts w:ascii="Arial" w:hAnsi="Arial" w:cs="Arial"/>
          <w:sz w:val="22"/>
          <w:szCs w:val="22"/>
        </w:rPr>
        <w:t>les préparatifs de l’enquête mensuelle.</w:t>
      </w:r>
    </w:p>
    <w:p w:rsidR="00372E26" w:rsidRPr="00487454" w:rsidRDefault="00930F4F" w:rsidP="0085162E">
      <w:pPr>
        <w:pStyle w:val="Titre2"/>
        <w:jc w:val="both"/>
        <w:rPr>
          <w:lang w:val="fr-FR"/>
        </w:rPr>
      </w:pPr>
      <w:bookmarkStart w:id="46" w:name="_Toc262323991"/>
      <w:r w:rsidRPr="00487454">
        <w:rPr>
          <w:lang w:val="fr-FR"/>
        </w:rPr>
        <w:t xml:space="preserve">Effectivité des </w:t>
      </w:r>
      <w:r w:rsidR="00832B4B" w:rsidRPr="00487454">
        <w:rPr>
          <w:lang w:val="fr-FR"/>
        </w:rPr>
        <w:t xml:space="preserve">Réunions de mise au point </w:t>
      </w:r>
      <w:r w:rsidR="0042189C" w:rsidRPr="00487454">
        <w:rPr>
          <w:lang w:val="fr-FR"/>
        </w:rPr>
        <w:t>sur les aspects techniques du programme</w:t>
      </w:r>
      <w:bookmarkEnd w:id="46"/>
    </w:p>
    <w:p w:rsidR="00372E26" w:rsidRPr="00FF616D" w:rsidRDefault="00372E26" w:rsidP="0085162E">
      <w:pPr>
        <w:jc w:val="both"/>
        <w:rPr>
          <w:lang w:eastAsia="fr-FR"/>
        </w:rPr>
      </w:pPr>
    </w:p>
    <w:p w:rsidR="0042189C" w:rsidRPr="00DC5349" w:rsidRDefault="0042189C" w:rsidP="0085162E">
      <w:pPr>
        <w:jc w:val="both"/>
        <w:rPr>
          <w:rFonts w:ascii="Arial" w:hAnsi="Arial" w:cs="Arial"/>
          <w:sz w:val="22"/>
          <w:szCs w:val="22"/>
        </w:rPr>
      </w:pPr>
      <w:r w:rsidRPr="00DC5349">
        <w:rPr>
          <w:rFonts w:ascii="Arial" w:hAnsi="Arial" w:cs="Arial"/>
          <w:sz w:val="22"/>
          <w:szCs w:val="22"/>
        </w:rPr>
        <w:t xml:space="preserve">Des réunions ont été tenues avec le Comité de pilotage composé de </w:t>
      </w:r>
      <w:r w:rsidR="00D4019C">
        <w:rPr>
          <w:rFonts w:ascii="Arial" w:hAnsi="Arial" w:cs="Arial"/>
          <w:sz w:val="22"/>
          <w:szCs w:val="22"/>
        </w:rPr>
        <w:t>l’</w:t>
      </w:r>
      <w:r w:rsidRPr="00DC5349">
        <w:rPr>
          <w:rFonts w:ascii="Arial" w:hAnsi="Arial" w:cs="Arial"/>
          <w:sz w:val="22"/>
          <w:szCs w:val="22"/>
        </w:rPr>
        <w:t>INSTAT, PGDI 2, Banque Mondiale, CREAM et HNI après la signature du contrat</w:t>
      </w:r>
      <w:r w:rsidR="00281537" w:rsidRPr="00DC5349">
        <w:rPr>
          <w:rFonts w:ascii="Arial" w:hAnsi="Arial" w:cs="Arial"/>
          <w:sz w:val="22"/>
          <w:szCs w:val="22"/>
        </w:rPr>
        <w:t xml:space="preserve"> (</w:t>
      </w:r>
      <w:r w:rsidR="00F141B7" w:rsidRPr="00DC5349">
        <w:rPr>
          <w:rFonts w:ascii="Arial" w:hAnsi="Arial" w:cs="Arial"/>
          <w:sz w:val="22"/>
          <w:szCs w:val="22"/>
        </w:rPr>
        <w:t>cf.</w:t>
      </w:r>
      <w:r w:rsidR="00281537" w:rsidRPr="00DC5349">
        <w:rPr>
          <w:rFonts w:ascii="Arial" w:hAnsi="Arial" w:cs="Arial"/>
          <w:sz w:val="22"/>
          <w:szCs w:val="22"/>
        </w:rPr>
        <w:t xml:space="preserve"> Annexes)</w:t>
      </w:r>
      <w:r w:rsidR="00922F98" w:rsidRPr="00DC5349">
        <w:rPr>
          <w:rFonts w:ascii="Arial" w:hAnsi="Arial" w:cs="Arial"/>
          <w:sz w:val="22"/>
          <w:szCs w:val="22"/>
        </w:rPr>
        <w:t>.</w:t>
      </w:r>
    </w:p>
    <w:p w:rsidR="00922F98" w:rsidRPr="00DC5349" w:rsidRDefault="00922F98" w:rsidP="0085162E">
      <w:pPr>
        <w:jc w:val="both"/>
        <w:rPr>
          <w:rFonts w:ascii="Arial" w:hAnsi="Arial" w:cs="Arial"/>
          <w:sz w:val="22"/>
          <w:szCs w:val="22"/>
        </w:rPr>
      </w:pPr>
    </w:p>
    <w:p w:rsidR="00372E26" w:rsidRPr="00DC5349" w:rsidRDefault="00372E26" w:rsidP="0085162E">
      <w:pPr>
        <w:jc w:val="both"/>
        <w:rPr>
          <w:rFonts w:ascii="Arial" w:hAnsi="Arial" w:cs="Arial"/>
          <w:sz w:val="22"/>
          <w:szCs w:val="22"/>
        </w:rPr>
      </w:pPr>
      <w:r w:rsidRPr="00DC5349">
        <w:rPr>
          <w:rFonts w:ascii="Arial" w:hAnsi="Arial" w:cs="Arial"/>
          <w:kern w:val="28"/>
          <w:sz w:val="22"/>
          <w:szCs w:val="22"/>
        </w:rPr>
        <w:t>HNI</w:t>
      </w:r>
      <w:r w:rsidR="0042189C" w:rsidRPr="00DC5349">
        <w:rPr>
          <w:rFonts w:ascii="Arial" w:hAnsi="Arial" w:cs="Arial"/>
          <w:kern w:val="28"/>
          <w:sz w:val="22"/>
          <w:szCs w:val="22"/>
        </w:rPr>
        <w:t>,</w:t>
      </w:r>
      <w:r w:rsidRPr="00DC5349">
        <w:rPr>
          <w:rFonts w:ascii="Arial" w:hAnsi="Arial" w:cs="Arial"/>
          <w:sz w:val="22"/>
          <w:szCs w:val="22"/>
        </w:rPr>
        <w:t>INSTAT</w:t>
      </w:r>
      <w:r w:rsidR="00922F98" w:rsidRPr="00DC5349">
        <w:rPr>
          <w:rFonts w:ascii="Arial" w:hAnsi="Arial" w:cs="Arial"/>
          <w:sz w:val="22"/>
          <w:szCs w:val="22"/>
        </w:rPr>
        <w:t xml:space="preserve"> et Banque Mondiale ont tenu</w:t>
      </w:r>
      <w:r w:rsidRPr="00DC5349">
        <w:rPr>
          <w:rFonts w:ascii="Arial" w:hAnsi="Arial" w:cs="Arial"/>
          <w:kern w:val="28"/>
          <w:sz w:val="22"/>
          <w:szCs w:val="22"/>
        </w:rPr>
        <w:t xml:space="preserve"> des réunions techniques au début du projet pour pouvoir cerner tous les détails </w:t>
      </w:r>
      <w:r w:rsidR="00AB6B81" w:rsidRPr="00DC5349">
        <w:rPr>
          <w:rFonts w:ascii="Arial" w:hAnsi="Arial" w:cs="Arial"/>
          <w:kern w:val="28"/>
          <w:sz w:val="22"/>
          <w:szCs w:val="22"/>
        </w:rPr>
        <w:t xml:space="preserve">techniques </w:t>
      </w:r>
      <w:r w:rsidRPr="00DC5349">
        <w:rPr>
          <w:rFonts w:ascii="Arial" w:hAnsi="Arial" w:cs="Arial"/>
          <w:kern w:val="28"/>
          <w:sz w:val="22"/>
          <w:szCs w:val="22"/>
        </w:rPr>
        <w:t xml:space="preserve">du projet. </w:t>
      </w:r>
      <w:r w:rsidR="00991D9F" w:rsidRPr="00DC5349">
        <w:rPr>
          <w:rFonts w:ascii="Arial" w:hAnsi="Arial" w:cs="Arial"/>
          <w:sz w:val="22"/>
          <w:szCs w:val="22"/>
        </w:rPr>
        <w:t>L’Analyste principal à la DSM/INSTAT</w:t>
      </w:r>
      <w:r w:rsidR="00D4019C">
        <w:rPr>
          <w:rFonts w:ascii="Arial" w:hAnsi="Arial" w:cs="Arial"/>
          <w:sz w:val="22"/>
          <w:szCs w:val="22"/>
        </w:rPr>
        <w:t xml:space="preserve">, Mr Andriamahery </w:t>
      </w:r>
      <w:r w:rsidR="00D4019C" w:rsidRPr="00D4019C">
        <w:rPr>
          <w:rFonts w:ascii="Arial" w:hAnsi="Arial" w:cs="Arial"/>
          <w:sz w:val="22"/>
          <w:szCs w:val="22"/>
        </w:rPr>
        <w:t>R</w:t>
      </w:r>
      <w:r w:rsidR="00D4019C">
        <w:rPr>
          <w:rFonts w:ascii="Arial" w:hAnsi="Arial" w:cs="Arial"/>
          <w:sz w:val="22"/>
          <w:szCs w:val="22"/>
        </w:rPr>
        <w:t>asolonjatovo,</w:t>
      </w:r>
      <w:r w:rsidR="00922F98" w:rsidRPr="00DC5349">
        <w:rPr>
          <w:rFonts w:ascii="Arial" w:hAnsi="Arial" w:cs="Arial"/>
          <w:sz w:val="22"/>
          <w:szCs w:val="22"/>
        </w:rPr>
        <w:t>a été désigné par INSTAT pour</w:t>
      </w:r>
      <w:r w:rsidRPr="00DC5349">
        <w:rPr>
          <w:rFonts w:ascii="Arial" w:hAnsi="Arial" w:cs="Arial"/>
          <w:sz w:val="22"/>
          <w:szCs w:val="22"/>
        </w:rPr>
        <w:t xml:space="preserve"> faciliter ce travailpour être l’interlocuteur direct de HNI pour ce projet.   </w:t>
      </w:r>
    </w:p>
    <w:p w:rsidR="00AB6B81" w:rsidRPr="00DC5349" w:rsidRDefault="00AB6B81" w:rsidP="0085162E">
      <w:pPr>
        <w:jc w:val="both"/>
        <w:rPr>
          <w:rFonts w:ascii="Arial" w:hAnsi="Arial" w:cs="Arial"/>
          <w:sz w:val="22"/>
          <w:szCs w:val="22"/>
        </w:rPr>
      </w:pPr>
    </w:p>
    <w:p w:rsidR="00372E26" w:rsidRPr="0046034E" w:rsidRDefault="00372E26" w:rsidP="0085162E">
      <w:pPr>
        <w:jc w:val="both"/>
        <w:rPr>
          <w:rFonts w:ascii="Arial" w:hAnsi="Arial" w:cs="Arial"/>
          <w:sz w:val="22"/>
          <w:szCs w:val="22"/>
        </w:rPr>
      </w:pPr>
      <w:r w:rsidRPr="00DC5349">
        <w:rPr>
          <w:rFonts w:ascii="Arial" w:hAnsi="Arial" w:cs="Arial"/>
          <w:sz w:val="22"/>
          <w:szCs w:val="22"/>
        </w:rPr>
        <w:t xml:space="preserve">Les détails des inputs et des outputs </w:t>
      </w:r>
      <w:r w:rsidR="005A564A" w:rsidRPr="00DC5349">
        <w:rPr>
          <w:rFonts w:ascii="Arial" w:hAnsi="Arial" w:cs="Arial"/>
          <w:sz w:val="22"/>
          <w:szCs w:val="22"/>
        </w:rPr>
        <w:t>ont été définis</w:t>
      </w:r>
      <w:r w:rsidR="00D4019C">
        <w:rPr>
          <w:rFonts w:ascii="Arial" w:hAnsi="Arial" w:cs="Arial"/>
          <w:sz w:val="22"/>
          <w:szCs w:val="22"/>
        </w:rPr>
        <w:t>p</w:t>
      </w:r>
      <w:r w:rsidR="005B6A47" w:rsidRPr="0046034E">
        <w:rPr>
          <w:rFonts w:ascii="Arial" w:hAnsi="Arial" w:cs="Arial"/>
          <w:sz w:val="22"/>
          <w:szCs w:val="22"/>
        </w:rPr>
        <w:t xml:space="preserve">our </w:t>
      </w:r>
      <w:r w:rsidR="00516C4D" w:rsidRPr="0046034E">
        <w:rPr>
          <w:rFonts w:ascii="Arial" w:hAnsi="Arial" w:cs="Arial"/>
          <w:sz w:val="22"/>
          <w:szCs w:val="22"/>
        </w:rPr>
        <w:t>chaque donnée du questionnaire(</w:t>
      </w:r>
      <w:r w:rsidR="003B5B25" w:rsidRPr="0046034E">
        <w:rPr>
          <w:rFonts w:ascii="Arial" w:hAnsi="Arial" w:cs="Arial"/>
          <w:sz w:val="22"/>
          <w:szCs w:val="22"/>
        </w:rPr>
        <w:t xml:space="preserve">type de </w:t>
      </w:r>
      <w:r w:rsidRPr="0046034E">
        <w:rPr>
          <w:rFonts w:ascii="Arial" w:hAnsi="Arial" w:cs="Arial"/>
          <w:sz w:val="22"/>
          <w:szCs w:val="22"/>
        </w:rPr>
        <w:t>données</w:t>
      </w:r>
      <w:r w:rsidR="003B5B25" w:rsidRPr="0046034E">
        <w:rPr>
          <w:rFonts w:ascii="Arial" w:hAnsi="Arial" w:cs="Arial"/>
          <w:sz w:val="22"/>
          <w:szCs w:val="22"/>
        </w:rPr>
        <w:t>, n</w:t>
      </w:r>
      <w:r w:rsidRPr="0046034E">
        <w:rPr>
          <w:rFonts w:ascii="Arial" w:hAnsi="Arial" w:cs="Arial"/>
          <w:sz w:val="22"/>
          <w:szCs w:val="22"/>
        </w:rPr>
        <w:t xml:space="preserve">ombrede </w:t>
      </w:r>
      <w:r w:rsidR="003B5B25" w:rsidRPr="0046034E">
        <w:rPr>
          <w:rFonts w:ascii="Arial" w:hAnsi="Arial" w:cs="Arial"/>
          <w:sz w:val="22"/>
          <w:szCs w:val="22"/>
        </w:rPr>
        <w:t>caractères</w:t>
      </w:r>
      <w:r w:rsidR="00F9761E" w:rsidRPr="0046034E">
        <w:rPr>
          <w:rFonts w:ascii="Arial" w:hAnsi="Arial" w:cs="Arial"/>
          <w:sz w:val="22"/>
          <w:szCs w:val="22"/>
        </w:rPr>
        <w:t>, skip logic, les boucles</w:t>
      </w:r>
      <w:r w:rsidR="001C0713" w:rsidRPr="0046034E">
        <w:rPr>
          <w:rFonts w:ascii="Arial" w:hAnsi="Arial" w:cs="Arial"/>
          <w:sz w:val="22"/>
          <w:szCs w:val="22"/>
        </w:rPr>
        <w:t>, les différentes modalités</w:t>
      </w:r>
      <w:r w:rsidR="003B5B25" w:rsidRPr="0046034E">
        <w:rPr>
          <w:rFonts w:ascii="Arial" w:hAnsi="Arial" w:cs="Arial"/>
          <w:sz w:val="22"/>
          <w:szCs w:val="22"/>
        </w:rPr>
        <w:t xml:space="preserve">, les </w:t>
      </w:r>
      <w:r w:rsidRPr="0046034E">
        <w:rPr>
          <w:rFonts w:ascii="Arial" w:hAnsi="Arial" w:cs="Arial"/>
          <w:sz w:val="22"/>
          <w:szCs w:val="22"/>
        </w:rPr>
        <w:t>conditions d’acceptation et de rejet des données</w:t>
      </w:r>
      <w:r w:rsidR="003B5B25" w:rsidRPr="0046034E">
        <w:rPr>
          <w:rFonts w:ascii="Arial" w:hAnsi="Arial" w:cs="Arial"/>
          <w:sz w:val="22"/>
          <w:szCs w:val="22"/>
        </w:rPr>
        <w:t>, …</w:t>
      </w:r>
      <w:r w:rsidR="00D4019C">
        <w:rPr>
          <w:rFonts w:ascii="Arial" w:hAnsi="Arial" w:cs="Arial"/>
          <w:sz w:val="22"/>
          <w:szCs w:val="22"/>
        </w:rPr>
        <w:t>).</w:t>
      </w:r>
      <w:r w:rsidR="003B5B25" w:rsidRPr="0046034E">
        <w:rPr>
          <w:rFonts w:ascii="Arial" w:hAnsi="Arial" w:cs="Arial"/>
          <w:sz w:val="22"/>
          <w:szCs w:val="22"/>
        </w:rPr>
        <w:t xml:space="preserve"> L</w:t>
      </w:r>
      <w:r w:rsidRPr="0046034E">
        <w:rPr>
          <w:rFonts w:ascii="Arial" w:hAnsi="Arial" w:cs="Arial"/>
          <w:sz w:val="22"/>
          <w:szCs w:val="22"/>
        </w:rPr>
        <w:t>a conception et l’insertion des questionnaires utiles pour ce projet dans le système</w:t>
      </w:r>
      <w:r w:rsidR="002C25A0" w:rsidRPr="0046034E">
        <w:rPr>
          <w:rFonts w:ascii="Arial" w:hAnsi="Arial" w:cs="Arial"/>
          <w:sz w:val="22"/>
          <w:szCs w:val="22"/>
        </w:rPr>
        <w:t>, les différents écrans/pages-clés du Tableau de bord relatifs à l’enquête de référence, le modèle conceptuel de données ainsi que le dictionnaire de données</w:t>
      </w:r>
      <w:r w:rsidR="003B5B25" w:rsidRPr="0046034E">
        <w:rPr>
          <w:rFonts w:ascii="Arial" w:hAnsi="Arial" w:cs="Arial"/>
          <w:sz w:val="22"/>
          <w:szCs w:val="22"/>
        </w:rPr>
        <w:t xml:space="preserve"> ont été discutés lors de ces réunions.</w:t>
      </w:r>
    </w:p>
    <w:p w:rsidR="00B54D02" w:rsidRPr="0046034E" w:rsidRDefault="00B54D02" w:rsidP="0085162E">
      <w:pPr>
        <w:jc w:val="both"/>
        <w:rPr>
          <w:rFonts w:ascii="Arial" w:hAnsi="Arial" w:cs="Arial"/>
          <w:sz w:val="22"/>
          <w:szCs w:val="22"/>
        </w:rPr>
      </w:pPr>
    </w:p>
    <w:p w:rsidR="00372E26" w:rsidRPr="0046034E" w:rsidRDefault="002C25A0" w:rsidP="0085162E">
      <w:pPr>
        <w:jc w:val="both"/>
        <w:rPr>
          <w:rFonts w:ascii="Arial" w:hAnsi="Arial" w:cs="Arial"/>
          <w:sz w:val="22"/>
          <w:szCs w:val="22"/>
        </w:rPr>
      </w:pPr>
      <w:r w:rsidRPr="0046034E">
        <w:rPr>
          <w:rFonts w:ascii="Arial" w:hAnsi="Arial" w:cs="Arial"/>
          <w:sz w:val="22"/>
          <w:szCs w:val="22"/>
        </w:rPr>
        <w:t xml:space="preserve">Le questionnaire a été fourni par la Banque Mondiale car déjà utilisé par d’autres pays, a été adapté au contexte malgache et traduit en langue locale. Des modifications </w:t>
      </w:r>
      <w:r w:rsidR="00DD1995" w:rsidRPr="0046034E">
        <w:rPr>
          <w:rFonts w:ascii="Arial" w:hAnsi="Arial" w:cs="Arial"/>
          <w:sz w:val="22"/>
          <w:szCs w:val="22"/>
        </w:rPr>
        <w:t xml:space="preserve">sur le questionnaire </w:t>
      </w:r>
      <w:r w:rsidRPr="0046034E">
        <w:rPr>
          <w:rFonts w:ascii="Arial" w:hAnsi="Arial" w:cs="Arial"/>
          <w:sz w:val="22"/>
          <w:szCs w:val="22"/>
        </w:rPr>
        <w:t>ont été discutées avec l’INSTAT</w:t>
      </w:r>
      <w:r w:rsidR="00DD1995" w:rsidRPr="0046034E">
        <w:rPr>
          <w:rFonts w:ascii="Arial" w:hAnsi="Arial" w:cs="Arial"/>
          <w:sz w:val="22"/>
          <w:szCs w:val="22"/>
        </w:rPr>
        <w:t xml:space="preserve">, dont les contrôles sur les données ainsi que la reformulation des termes assez difficiles à comprendre par la population. La finalisation du questionnaire avant la formation des enquêteursa été discutée avec la présence effective du représentant de la </w:t>
      </w:r>
      <w:r w:rsidRPr="0046034E">
        <w:rPr>
          <w:rFonts w:ascii="Arial" w:hAnsi="Arial" w:cs="Arial"/>
          <w:sz w:val="22"/>
          <w:szCs w:val="22"/>
        </w:rPr>
        <w:t xml:space="preserve">Banque Mondiale </w:t>
      </w:r>
      <w:r w:rsidR="00B54D02" w:rsidRPr="0046034E">
        <w:rPr>
          <w:rFonts w:ascii="Arial" w:hAnsi="Arial" w:cs="Arial"/>
          <w:sz w:val="22"/>
          <w:szCs w:val="22"/>
        </w:rPr>
        <w:t>de W</w:t>
      </w:r>
      <w:r w:rsidR="00DD1995" w:rsidRPr="0046034E">
        <w:rPr>
          <w:rFonts w:ascii="Arial" w:hAnsi="Arial" w:cs="Arial"/>
          <w:sz w:val="22"/>
          <w:szCs w:val="22"/>
        </w:rPr>
        <w:t xml:space="preserve">ashington, </w:t>
      </w:r>
      <w:r w:rsidRPr="0046034E">
        <w:rPr>
          <w:rFonts w:ascii="Arial" w:hAnsi="Arial" w:cs="Arial"/>
          <w:sz w:val="22"/>
          <w:szCs w:val="22"/>
        </w:rPr>
        <w:t>concernant les sauts de question</w:t>
      </w:r>
      <w:r w:rsidR="00DD1995" w:rsidRPr="0046034E">
        <w:rPr>
          <w:rFonts w:ascii="Arial" w:hAnsi="Arial" w:cs="Arial"/>
          <w:sz w:val="22"/>
          <w:szCs w:val="22"/>
        </w:rPr>
        <w:t xml:space="preserve">, les contrôles de données, la nécessité de maintenir le questionnaire en tant que questionnaire à traiter </w:t>
      </w:r>
      <w:r w:rsidR="001A0F6B" w:rsidRPr="0046034E">
        <w:rPr>
          <w:rFonts w:ascii="Arial" w:hAnsi="Arial" w:cs="Arial"/>
          <w:color w:val="000000" w:themeColor="text1"/>
          <w:sz w:val="22"/>
          <w:szCs w:val="22"/>
        </w:rPr>
        <w:t xml:space="preserve">dans son </w:t>
      </w:r>
      <w:r w:rsidR="00D6345F" w:rsidRPr="0046034E">
        <w:rPr>
          <w:rFonts w:ascii="Arial" w:hAnsi="Arial" w:cs="Arial"/>
          <w:color w:val="000000" w:themeColor="text1"/>
          <w:sz w:val="22"/>
          <w:szCs w:val="22"/>
        </w:rPr>
        <w:t>ensemble</w:t>
      </w:r>
      <w:r w:rsidR="00DD1995" w:rsidRPr="0046034E">
        <w:rPr>
          <w:rFonts w:ascii="Arial" w:hAnsi="Arial" w:cs="Arial"/>
          <w:sz w:val="22"/>
          <w:szCs w:val="22"/>
        </w:rPr>
        <w:t xml:space="preserve">mais pas en modules indépendants. </w:t>
      </w:r>
    </w:p>
    <w:p w:rsidR="002E4870" w:rsidRDefault="002E4870" w:rsidP="0085162E">
      <w:pPr>
        <w:spacing w:before="0"/>
        <w:jc w:val="both"/>
      </w:pPr>
      <w:r>
        <w:br w:type="page"/>
      </w:r>
    </w:p>
    <w:p w:rsidR="00D22D7E" w:rsidRDefault="00D22D7E" w:rsidP="0085162E">
      <w:pPr>
        <w:jc w:val="both"/>
      </w:pPr>
    </w:p>
    <w:p w:rsidR="00D22D7E" w:rsidRPr="0046034E" w:rsidRDefault="00D22D7E" w:rsidP="0085162E">
      <w:pPr>
        <w:jc w:val="both"/>
        <w:rPr>
          <w:rFonts w:ascii="Arial" w:hAnsi="Arial" w:cs="Arial"/>
          <w:sz w:val="22"/>
          <w:szCs w:val="22"/>
        </w:rPr>
      </w:pPr>
      <w:r w:rsidRPr="0046034E">
        <w:rPr>
          <w:rFonts w:ascii="Arial" w:hAnsi="Arial" w:cs="Arial"/>
          <w:sz w:val="22"/>
          <w:szCs w:val="22"/>
        </w:rPr>
        <w:t>Le quest</w:t>
      </w:r>
      <w:r w:rsidR="00D34D92" w:rsidRPr="0046034E">
        <w:rPr>
          <w:rFonts w:ascii="Arial" w:hAnsi="Arial" w:cs="Arial"/>
          <w:sz w:val="22"/>
          <w:szCs w:val="22"/>
        </w:rPr>
        <w:t>ionnaire est composé de</w:t>
      </w:r>
      <w:r w:rsidR="005A0E9C" w:rsidRPr="0046034E">
        <w:rPr>
          <w:rFonts w:ascii="Arial" w:hAnsi="Arial" w:cs="Arial"/>
          <w:sz w:val="22"/>
          <w:szCs w:val="22"/>
        </w:rPr>
        <w:t>s</w:t>
      </w:r>
      <w:r w:rsidR="00D34D92" w:rsidRPr="0046034E">
        <w:rPr>
          <w:rFonts w:ascii="Arial" w:hAnsi="Arial" w:cs="Arial"/>
          <w:sz w:val="22"/>
          <w:szCs w:val="22"/>
        </w:rPr>
        <w:t xml:space="preserve"> module</w:t>
      </w:r>
      <w:r w:rsidR="005A0E9C" w:rsidRPr="0046034E">
        <w:rPr>
          <w:rFonts w:ascii="Arial" w:hAnsi="Arial" w:cs="Arial"/>
          <w:sz w:val="22"/>
          <w:szCs w:val="22"/>
        </w:rPr>
        <w:t>s</w:t>
      </w:r>
      <w:r w:rsidR="00D34D92" w:rsidRPr="0046034E">
        <w:rPr>
          <w:rFonts w:ascii="Arial" w:hAnsi="Arial" w:cs="Arial"/>
          <w:sz w:val="22"/>
          <w:szCs w:val="22"/>
        </w:rPr>
        <w:t xml:space="preserve"> A à P</w:t>
      </w:r>
      <w:r w:rsidR="00AF02E4" w:rsidRPr="0046034E">
        <w:rPr>
          <w:rFonts w:ascii="Arial" w:hAnsi="Arial" w:cs="Arial"/>
          <w:sz w:val="22"/>
          <w:szCs w:val="22"/>
        </w:rPr>
        <w:t>, comme montré dans le tableau ci-dessous.</w:t>
      </w:r>
    </w:p>
    <w:p w:rsidR="00AF02E4" w:rsidRDefault="00AF02E4" w:rsidP="0085162E">
      <w:pPr>
        <w:jc w:val="both"/>
      </w:pPr>
    </w:p>
    <w:p w:rsidR="00AF02E4" w:rsidRPr="0046034E" w:rsidRDefault="001E12DD" w:rsidP="001E12DD">
      <w:pPr>
        <w:pStyle w:val="Lgende"/>
        <w:rPr>
          <w:rFonts w:asciiTheme="majorHAnsi" w:hAnsiTheme="majorHAnsi"/>
          <w:sz w:val="24"/>
          <w:szCs w:val="24"/>
        </w:rPr>
      </w:pPr>
      <w:bookmarkStart w:id="47" w:name="_Toc262323947"/>
      <w:r w:rsidRPr="0046034E">
        <w:rPr>
          <w:rFonts w:asciiTheme="majorHAnsi" w:hAnsiTheme="majorHAnsi"/>
          <w:sz w:val="24"/>
          <w:szCs w:val="24"/>
        </w:rPr>
        <w:t xml:space="preserve">Table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Table \* ARABIC </w:instrText>
      </w:r>
      <w:r w:rsidR="004B20AC" w:rsidRPr="0046034E">
        <w:rPr>
          <w:rFonts w:asciiTheme="majorHAnsi" w:hAnsiTheme="majorHAnsi"/>
          <w:sz w:val="24"/>
          <w:szCs w:val="24"/>
        </w:rPr>
        <w:fldChar w:fldCharType="separate"/>
      </w:r>
      <w:r w:rsidR="00B514E5" w:rsidRPr="0046034E">
        <w:rPr>
          <w:rFonts w:asciiTheme="majorHAnsi" w:hAnsiTheme="majorHAnsi"/>
          <w:noProof/>
          <w:sz w:val="24"/>
          <w:szCs w:val="24"/>
        </w:rPr>
        <w:t>1</w:t>
      </w:r>
      <w:r w:rsidR="004B20AC" w:rsidRPr="0046034E">
        <w:rPr>
          <w:rFonts w:asciiTheme="majorHAnsi" w:hAnsiTheme="majorHAnsi"/>
          <w:noProof/>
          <w:sz w:val="24"/>
          <w:szCs w:val="24"/>
        </w:rPr>
        <w:fldChar w:fldCharType="end"/>
      </w:r>
      <w:r w:rsidRPr="0046034E">
        <w:rPr>
          <w:rFonts w:asciiTheme="majorHAnsi" w:hAnsiTheme="majorHAnsi"/>
          <w:sz w:val="24"/>
          <w:szCs w:val="24"/>
        </w:rPr>
        <w:t> : Liste des modules dans le questionnaire de l’enquête</w:t>
      </w:r>
      <w:bookmarkEnd w:id="47"/>
    </w:p>
    <w:tbl>
      <w:tblPr>
        <w:tblStyle w:val="LightList1"/>
        <w:tblW w:w="7758" w:type="dxa"/>
        <w:tblLayout w:type="fixed"/>
        <w:tblLook w:val="0000"/>
      </w:tblPr>
      <w:tblGrid>
        <w:gridCol w:w="1814"/>
        <w:gridCol w:w="5944"/>
      </w:tblGrid>
      <w:tr w:rsidR="00D22D7E" w:rsidRPr="005C2D6B" w:rsidTr="00D22D7E">
        <w:trPr>
          <w:cnfStyle w:val="000000100000"/>
          <w:trHeight w:val="74"/>
        </w:trPr>
        <w:tc>
          <w:tcPr>
            <w:cnfStyle w:val="000010000000"/>
            <w:tcW w:w="1620" w:type="dxa"/>
          </w:tcPr>
          <w:p w:rsidR="00D22D7E" w:rsidRPr="0046034E" w:rsidRDefault="00D22D7E" w:rsidP="0085162E">
            <w:pPr>
              <w:jc w:val="both"/>
              <w:rPr>
                <w:rFonts w:ascii="Arial" w:eastAsiaTheme="minorEastAsia" w:hAnsi="Arial" w:cs="Arial"/>
                <w:b/>
                <w:bCs/>
                <w:i/>
                <w:iCs/>
                <w:color w:val="345A8A" w:themeColor="accent1" w:themeShade="B5"/>
                <w:sz w:val="22"/>
                <w:u w:val="single"/>
                <w:lang w:val="fr-FR"/>
              </w:rPr>
            </w:pPr>
            <w:r w:rsidRPr="0046034E">
              <w:rPr>
                <w:rFonts w:ascii="Arial" w:hAnsi="Arial" w:cs="Arial"/>
                <w:sz w:val="22"/>
              </w:rPr>
              <w:t>MODULE A</w:t>
            </w:r>
          </w:p>
        </w:tc>
        <w:tc>
          <w:tcPr>
            <w:tcW w:w="5310" w:type="dxa"/>
          </w:tcPr>
          <w:p w:rsidR="00D22D7E" w:rsidRPr="0046034E" w:rsidRDefault="00D22D7E" w:rsidP="0085162E">
            <w:pPr>
              <w:jc w:val="both"/>
              <w:cnfStyle w:val="000000100000"/>
              <w:rPr>
                <w:rFonts w:ascii="Arial" w:eastAsiaTheme="majorEastAsia" w:hAnsi="Arial" w:cs="Arial"/>
                <w:bCs/>
                <w:i/>
                <w:iCs/>
                <w:color w:val="404040" w:themeColor="text1" w:themeTint="BF"/>
                <w:sz w:val="22"/>
                <w:u w:val="single"/>
                <w:lang w:val="fr-FR"/>
              </w:rPr>
            </w:pPr>
            <w:r w:rsidRPr="0046034E">
              <w:rPr>
                <w:rFonts w:ascii="Arial" w:hAnsi="Arial" w:cs="Arial"/>
                <w:sz w:val="22"/>
              </w:rPr>
              <w:t>IDENTIFICATION DU MÉNAGE</w:t>
            </w:r>
          </w:p>
        </w:tc>
      </w:tr>
      <w:tr w:rsidR="00D22D7E" w:rsidRPr="005C2D6B" w:rsidTr="00D22D7E">
        <w:trPr>
          <w:trHeight w:val="74"/>
        </w:trPr>
        <w:tc>
          <w:tcPr>
            <w:cnfStyle w:val="000010000000"/>
            <w:tcW w:w="1620" w:type="dxa"/>
          </w:tcPr>
          <w:p w:rsidR="00D22D7E" w:rsidRPr="0046034E" w:rsidRDefault="00D22D7E" w:rsidP="0085162E">
            <w:pPr>
              <w:jc w:val="both"/>
              <w:rPr>
                <w:rFonts w:ascii="Arial" w:eastAsiaTheme="minorEastAsia" w:hAnsi="Arial" w:cs="Arial"/>
                <w:sz w:val="22"/>
                <w:lang w:val="fr-FR"/>
              </w:rPr>
            </w:pPr>
            <w:r w:rsidRPr="0046034E">
              <w:rPr>
                <w:rFonts w:ascii="Arial" w:hAnsi="Arial" w:cs="Arial"/>
                <w:sz w:val="22"/>
              </w:rPr>
              <w:t>MODULE B</w:t>
            </w:r>
          </w:p>
        </w:tc>
        <w:tc>
          <w:tcPr>
            <w:tcW w:w="5310" w:type="dxa"/>
          </w:tcPr>
          <w:p w:rsidR="00D22D7E" w:rsidRPr="0046034E" w:rsidRDefault="00D22D7E" w:rsidP="0085162E">
            <w:pPr>
              <w:jc w:val="both"/>
              <w:cnfStyle w:val="000000000000"/>
              <w:rPr>
                <w:rFonts w:ascii="Arial" w:eastAsiaTheme="majorEastAsia" w:hAnsi="Arial" w:cs="Arial"/>
                <w:bCs/>
                <w:i/>
                <w:iCs/>
                <w:color w:val="404040" w:themeColor="text1" w:themeTint="BF"/>
                <w:sz w:val="22"/>
                <w:u w:val="single"/>
                <w:lang w:val="fr-FR"/>
              </w:rPr>
            </w:pPr>
            <w:r w:rsidRPr="00D266CF">
              <w:rPr>
                <w:rFonts w:ascii="Arial" w:hAnsi="Arial" w:cs="Arial"/>
                <w:sz w:val="22"/>
                <w:lang w:val="fr-FR"/>
              </w:rPr>
              <w:t>LISTE DES MEMBRES DU MÉNAGE</w:t>
            </w:r>
          </w:p>
        </w:tc>
      </w:tr>
      <w:tr w:rsidR="00D22D7E" w:rsidRPr="005C2D6B" w:rsidTr="00D22D7E">
        <w:trPr>
          <w:cnfStyle w:val="000000100000"/>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C</w:t>
            </w:r>
          </w:p>
        </w:tc>
        <w:tc>
          <w:tcPr>
            <w:tcW w:w="5310" w:type="dxa"/>
          </w:tcPr>
          <w:p w:rsidR="00D22D7E" w:rsidRPr="0046034E" w:rsidRDefault="00D22D7E" w:rsidP="0085162E">
            <w:pPr>
              <w:jc w:val="both"/>
              <w:cnfStyle w:val="000000100000"/>
              <w:rPr>
                <w:rFonts w:ascii="Arial" w:eastAsiaTheme="majorEastAsia" w:hAnsi="Arial" w:cs="Arial"/>
                <w:bCs/>
                <w:i/>
                <w:iCs/>
                <w:color w:val="404040" w:themeColor="text1" w:themeTint="BF"/>
                <w:sz w:val="22"/>
                <w:u w:val="single"/>
                <w:lang w:val="fr-FR"/>
              </w:rPr>
            </w:pPr>
            <w:r w:rsidRPr="0046034E">
              <w:rPr>
                <w:rFonts w:ascii="Arial" w:hAnsi="Arial" w:cs="Arial"/>
                <w:sz w:val="22"/>
              </w:rPr>
              <w:t>ÉDUCATION</w:t>
            </w:r>
          </w:p>
        </w:tc>
      </w:tr>
      <w:tr w:rsidR="00D22D7E" w:rsidRPr="005C2D6B" w:rsidTr="00D22D7E">
        <w:trPr>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D</w:t>
            </w:r>
          </w:p>
        </w:tc>
        <w:tc>
          <w:tcPr>
            <w:tcW w:w="5310" w:type="dxa"/>
          </w:tcPr>
          <w:p w:rsidR="00D22D7E" w:rsidRPr="0046034E" w:rsidRDefault="00D22D7E" w:rsidP="0085162E">
            <w:pPr>
              <w:jc w:val="both"/>
              <w:cnfStyle w:val="000000000000"/>
              <w:rPr>
                <w:rFonts w:ascii="Arial" w:eastAsiaTheme="majorEastAsia" w:hAnsi="Arial" w:cs="Arial"/>
                <w:i/>
                <w:iCs/>
                <w:color w:val="404040" w:themeColor="text1" w:themeTint="BF"/>
                <w:sz w:val="22"/>
                <w:lang w:val="fr-FR"/>
              </w:rPr>
            </w:pPr>
            <w:r w:rsidRPr="0046034E">
              <w:rPr>
                <w:rFonts w:ascii="Arial" w:hAnsi="Arial" w:cs="Arial"/>
                <w:sz w:val="22"/>
              </w:rPr>
              <w:t>SANTÉ</w:t>
            </w:r>
          </w:p>
        </w:tc>
      </w:tr>
      <w:tr w:rsidR="00D22D7E" w:rsidRPr="005C2D6B" w:rsidTr="00D22D7E">
        <w:trPr>
          <w:cnfStyle w:val="000000100000"/>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E</w:t>
            </w:r>
          </w:p>
        </w:tc>
        <w:tc>
          <w:tcPr>
            <w:tcW w:w="5310" w:type="dxa"/>
          </w:tcPr>
          <w:p w:rsidR="00D22D7E" w:rsidRPr="0046034E" w:rsidRDefault="00D22D7E" w:rsidP="0085162E">
            <w:pPr>
              <w:jc w:val="both"/>
              <w:cnfStyle w:val="000000100000"/>
              <w:rPr>
                <w:rFonts w:ascii="Arial" w:eastAsiaTheme="majorEastAsia" w:hAnsi="Arial" w:cs="Arial"/>
                <w:bCs/>
                <w:i/>
                <w:iCs/>
                <w:color w:val="404040" w:themeColor="text1" w:themeTint="BF"/>
                <w:sz w:val="22"/>
                <w:u w:val="single"/>
                <w:lang w:val="fr-FR"/>
              </w:rPr>
            </w:pPr>
            <w:r w:rsidRPr="0046034E">
              <w:rPr>
                <w:rFonts w:ascii="Arial" w:hAnsi="Arial" w:cs="Arial"/>
                <w:sz w:val="22"/>
              </w:rPr>
              <w:t>TRAVAIL</w:t>
            </w:r>
          </w:p>
        </w:tc>
      </w:tr>
      <w:tr w:rsidR="00D22D7E" w:rsidRPr="005C2D6B" w:rsidTr="00D22D7E">
        <w:trPr>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F</w:t>
            </w:r>
          </w:p>
        </w:tc>
        <w:tc>
          <w:tcPr>
            <w:tcW w:w="5310" w:type="dxa"/>
          </w:tcPr>
          <w:p w:rsidR="00D22D7E" w:rsidRPr="0046034E" w:rsidRDefault="00D22D7E" w:rsidP="0085162E">
            <w:pPr>
              <w:jc w:val="both"/>
              <w:cnfStyle w:val="000000000000"/>
              <w:rPr>
                <w:rFonts w:ascii="Arial" w:eastAsiaTheme="majorEastAsia" w:hAnsi="Arial" w:cs="Arial"/>
                <w:bCs/>
                <w:i/>
                <w:iCs/>
                <w:color w:val="404040" w:themeColor="text1" w:themeTint="BF"/>
                <w:sz w:val="22"/>
                <w:u w:val="single"/>
                <w:lang w:val="fr-FR"/>
              </w:rPr>
            </w:pPr>
            <w:r w:rsidRPr="0046034E">
              <w:rPr>
                <w:rFonts w:ascii="Arial" w:hAnsi="Arial" w:cs="Arial"/>
                <w:sz w:val="22"/>
              </w:rPr>
              <w:t>HABITAT</w:t>
            </w:r>
          </w:p>
        </w:tc>
      </w:tr>
      <w:tr w:rsidR="00D22D7E" w:rsidRPr="005C2D6B" w:rsidTr="00D22D7E">
        <w:trPr>
          <w:cnfStyle w:val="000000100000"/>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G</w:t>
            </w:r>
          </w:p>
        </w:tc>
        <w:tc>
          <w:tcPr>
            <w:tcW w:w="5310" w:type="dxa"/>
          </w:tcPr>
          <w:p w:rsidR="00D22D7E" w:rsidRPr="0046034E" w:rsidRDefault="00D22D7E" w:rsidP="0085162E">
            <w:pPr>
              <w:jc w:val="both"/>
              <w:cnfStyle w:val="000000100000"/>
              <w:rPr>
                <w:rFonts w:ascii="Arial" w:eastAsiaTheme="majorEastAsia" w:hAnsi="Arial" w:cs="Arial"/>
                <w:bCs/>
                <w:i/>
                <w:iCs/>
                <w:color w:val="404040" w:themeColor="text1" w:themeTint="BF"/>
                <w:sz w:val="22"/>
                <w:u w:val="single"/>
                <w:lang w:val="fr-FR"/>
              </w:rPr>
            </w:pPr>
            <w:r w:rsidRPr="0046034E">
              <w:rPr>
                <w:rFonts w:ascii="Arial" w:hAnsi="Arial" w:cs="Arial"/>
                <w:sz w:val="22"/>
              </w:rPr>
              <w:t xml:space="preserve">ÉLECTRICITÉ&amp; TRANSPORT </w:t>
            </w:r>
          </w:p>
        </w:tc>
      </w:tr>
      <w:tr w:rsidR="00D22D7E" w:rsidRPr="005C2D6B" w:rsidTr="00D22D7E">
        <w:trPr>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H</w:t>
            </w:r>
          </w:p>
        </w:tc>
        <w:tc>
          <w:tcPr>
            <w:tcW w:w="5310" w:type="dxa"/>
          </w:tcPr>
          <w:p w:rsidR="00D22D7E" w:rsidRPr="0046034E" w:rsidRDefault="00D22D7E" w:rsidP="0085162E">
            <w:pPr>
              <w:jc w:val="both"/>
              <w:cnfStyle w:val="000000000000"/>
              <w:rPr>
                <w:rFonts w:ascii="Arial" w:eastAsiaTheme="majorEastAsia" w:hAnsi="Arial" w:cs="Arial"/>
                <w:bCs/>
                <w:i/>
                <w:iCs/>
                <w:color w:val="404040" w:themeColor="text1" w:themeTint="BF"/>
                <w:sz w:val="22"/>
                <w:u w:val="single"/>
                <w:lang w:val="fr-FR"/>
              </w:rPr>
            </w:pPr>
            <w:r w:rsidRPr="0046034E">
              <w:rPr>
                <w:rFonts w:ascii="Arial" w:hAnsi="Arial" w:cs="Arial"/>
                <w:sz w:val="22"/>
              </w:rPr>
              <w:t xml:space="preserve">EAU, INSTALLATIONS SANITAIRES&amp; HYGIÈNE </w:t>
            </w:r>
          </w:p>
        </w:tc>
      </w:tr>
      <w:tr w:rsidR="00D22D7E" w:rsidRPr="005C2D6B" w:rsidTr="00D22D7E">
        <w:trPr>
          <w:cnfStyle w:val="000000100000"/>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I</w:t>
            </w:r>
          </w:p>
        </w:tc>
        <w:tc>
          <w:tcPr>
            <w:tcW w:w="5310" w:type="dxa"/>
          </w:tcPr>
          <w:p w:rsidR="00D22D7E" w:rsidRPr="0046034E" w:rsidRDefault="00D22D7E" w:rsidP="0085162E">
            <w:pPr>
              <w:jc w:val="both"/>
              <w:cnfStyle w:val="000000100000"/>
              <w:rPr>
                <w:rFonts w:ascii="Arial" w:eastAsiaTheme="majorEastAsia" w:hAnsi="Arial" w:cs="Arial"/>
                <w:bCs/>
                <w:i/>
                <w:iCs/>
                <w:color w:val="404040" w:themeColor="text1" w:themeTint="BF"/>
                <w:sz w:val="22"/>
                <w:u w:val="single"/>
                <w:lang w:val="fr-FR"/>
              </w:rPr>
            </w:pPr>
            <w:r w:rsidRPr="0046034E">
              <w:rPr>
                <w:rFonts w:ascii="Arial" w:hAnsi="Arial" w:cs="Arial"/>
                <w:sz w:val="22"/>
              </w:rPr>
              <w:t>CONSOMMATION</w:t>
            </w:r>
          </w:p>
        </w:tc>
      </w:tr>
      <w:tr w:rsidR="00D22D7E" w:rsidRPr="005C2D6B" w:rsidTr="00D22D7E">
        <w:trPr>
          <w:trHeight w:val="60"/>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J</w:t>
            </w:r>
          </w:p>
        </w:tc>
        <w:tc>
          <w:tcPr>
            <w:tcW w:w="5310" w:type="dxa"/>
          </w:tcPr>
          <w:p w:rsidR="00D22D7E" w:rsidRPr="0046034E" w:rsidRDefault="00D22D7E" w:rsidP="0085162E">
            <w:pPr>
              <w:jc w:val="both"/>
              <w:cnfStyle w:val="000000000000"/>
              <w:rPr>
                <w:rFonts w:ascii="Arial" w:eastAsiaTheme="majorEastAsia" w:hAnsi="Arial" w:cs="Arial"/>
                <w:bCs/>
                <w:i/>
                <w:iCs/>
                <w:color w:val="404040" w:themeColor="text1" w:themeTint="BF"/>
                <w:sz w:val="22"/>
                <w:u w:val="single"/>
                <w:lang w:val="fr-FR"/>
              </w:rPr>
            </w:pPr>
            <w:r w:rsidRPr="0046034E">
              <w:rPr>
                <w:rFonts w:ascii="Arial" w:hAnsi="Arial" w:cs="Arial"/>
                <w:sz w:val="22"/>
              </w:rPr>
              <w:t>SÉCURITÉ ALIMENTAIRE</w:t>
            </w:r>
          </w:p>
        </w:tc>
      </w:tr>
      <w:tr w:rsidR="00D22D7E" w:rsidRPr="005C2D6B" w:rsidTr="00D22D7E">
        <w:trPr>
          <w:cnfStyle w:val="000000100000"/>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K</w:t>
            </w:r>
          </w:p>
        </w:tc>
        <w:tc>
          <w:tcPr>
            <w:tcW w:w="5310" w:type="dxa"/>
          </w:tcPr>
          <w:p w:rsidR="00D22D7E" w:rsidRPr="0046034E" w:rsidRDefault="00D22D7E" w:rsidP="0085162E">
            <w:pPr>
              <w:jc w:val="both"/>
              <w:cnfStyle w:val="000000100000"/>
              <w:rPr>
                <w:rFonts w:ascii="Arial" w:eastAsiaTheme="majorEastAsia" w:hAnsi="Arial" w:cs="Arial"/>
                <w:bCs/>
                <w:i/>
                <w:iCs/>
                <w:color w:val="404040" w:themeColor="text1" w:themeTint="BF"/>
                <w:sz w:val="22"/>
                <w:u w:val="single"/>
                <w:lang w:val="fr-FR"/>
              </w:rPr>
            </w:pPr>
            <w:r w:rsidRPr="0046034E">
              <w:rPr>
                <w:rFonts w:ascii="Arial" w:hAnsi="Arial" w:cs="Arial"/>
                <w:sz w:val="22"/>
              </w:rPr>
              <w:t>BIENS DURABLES</w:t>
            </w:r>
          </w:p>
        </w:tc>
      </w:tr>
      <w:tr w:rsidR="00D22D7E" w:rsidRPr="005C2D6B" w:rsidTr="00D22D7E">
        <w:trPr>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L</w:t>
            </w:r>
          </w:p>
        </w:tc>
        <w:tc>
          <w:tcPr>
            <w:tcW w:w="5310" w:type="dxa"/>
          </w:tcPr>
          <w:p w:rsidR="00D22D7E" w:rsidRPr="0046034E" w:rsidRDefault="00D22D7E" w:rsidP="0085162E">
            <w:pPr>
              <w:jc w:val="both"/>
              <w:cnfStyle w:val="000000000000"/>
              <w:rPr>
                <w:rFonts w:ascii="Arial" w:eastAsiaTheme="majorEastAsia" w:hAnsi="Arial" w:cs="Arial"/>
                <w:bCs/>
                <w:i/>
                <w:iCs/>
                <w:color w:val="404040" w:themeColor="text1" w:themeTint="BF"/>
                <w:sz w:val="22"/>
                <w:u w:val="single"/>
                <w:lang w:val="fr-FR"/>
              </w:rPr>
            </w:pPr>
            <w:r w:rsidRPr="0046034E">
              <w:rPr>
                <w:rFonts w:ascii="Arial" w:hAnsi="Arial" w:cs="Arial"/>
                <w:sz w:val="22"/>
              </w:rPr>
              <w:t>SÉCURITÉ&amp; VIOLENCE</w:t>
            </w:r>
          </w:p>
        </w:tc>
      </w:tr>
      <w:tr w:rsidR="00D22D7E" w:rsidRPr="005C2D6B" w:rsidTr="00D22D7E">
        <w:trPr>
          <w:cnfStyle w:val="000000100000"/>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M</w:t>
            </w:r>
          </w:p>
        </w:tc>
        <w:tc>
          <w:tcPr>
            <w:tcW w:w="5310" w:type="dxa"/>
          </w:tcPr>
          <w:p w:rsidR="00D22D7E" w:rsidRPr="0046034E" w:rsidRDefault="00D22D7E" w:rsidP="0085162E">
            <w:pPr>
              <w:jc w:val="both"/>
              <w:cnfStyle w:val="000000100000"/>
              <w:rPr>
                <w:rFonts w:ascii="Arial" w:eastAsiaTheme="majorEastAsia" w:hAnsi="Arial" w:cs="Arial"/>
                <w:bCs/>
                <w:i/>
                <w:iCs/>
                <w:color w:val="404040" w:themeColor="text1" w:themeTint="BF"/>
                <w:sz w:val="22"/>
                <w:u w:val="single"/>
                <w:lang w:val="fr-FR"/>
              </w:rPr>
            </w:pPr>
            <w:r w:rsidRPr="00D266CF">
              <w:rPr>
                <w:rFonts w:ascii="Arial" w:hAnsi="Arial" w:cs="Arial"/>
                <w:sz w:val="22"/>
                <w:lang w:val="fr-FR"/>
              </w:rPr>
              <w:t>ÉVALUATION SUBJECTIVE DU BIEN-ÊTRE</w:t>
            </w:r>
          </w:p>
        </w:tc>
      </w:tr>
      <w:tr w:rsidR="00D22D7E" w:rsidRPr="005C2D6B" w:rsidTr="00D22D7E">
        <w:trPr>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N</w:t>
            </w:r>
          </w:p>
        </w:tc>
        <w:tc>
          <w:tcPr>
            <w:tcW w:w="5310" w:type="dxa"/>
          </w:tcPr>
          <w:p w:rsidR="00D22D7E" w:rsidRPr="0046034E" w:rsidRDefault="00D22D7E" w:rsidP="0085162E">
            <w:pPr>
              <w:jc w:val="both"/>
              <w:cnfStyle w:val="000000000000"/>
              <w:rPr>
                <w:rFonts w:ascii="Arial" w:eastAsiaTheme="majorEastAsia" w:hAnsi="Arial" w:cs="Arial"/>
                <w:bCs/>
                <w:i/>
                <w:iCs/>
                <w:color w:val="404040" w:themeColor="text1" w:themeTint="BF"/>
                <w:sz w:val="22"/>
                <w:u w:val="single"/>
                <w:lang w:val="fr-FR"/>
              </w:rPr>
            </w:pPr>
            <w:r w:rsidRPr="0046034E">
              <w:rPr>
                <w:rFonts w:ascii="Arial" w:hAnsi="Arial" w:cs="Arial"/>
                <w:sz w:val="22"/>
              </w:rPr>
              <w:t>AGRICULTURE</w:t>
            </w:r>
          </w:p>
        </w:tc>
      </w:tr>
      <w:tr w:rsidR="00D22D7E" w:rsidRPr="005C2D6B" w:rsidTr="00D22D7E">
        <w:trPr>
          <w:cnfStyle w:val="000000100000"/>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O</w:t>
            </w:r>
          </w:p>
        </w:tc>
        <w:tc>
          <w:tcPr>
            <w:tcW w:w="5310" w:type="dxa"/>
          </w:tcPr>
          <w:p w:rsidR="00D22D7E" w:rsidRPr="0046034E" w:rsidRDefault="00D22D7E" w:rsidP="0085162E">
            <w:pPr>
              <w:jc w:val="both"/>
              <w:cnfStyle w:val="000000100000"/>
              <w:rPr>
                <w:rFonts w:ascii="Arial" w:eastAsiaTheme="majorEastAsia" w:hAnsi="Arial" w:cs="Arial"/>
                <w:bCs/>
                <w:i/>
                <w:iCs/>
                <w:color w:val="404040" w:themeColor="text1" w:themeTint="BF"/>
                <w:sz w:val="22"/>
                <w:u w:val="single"/>
                <w:lang w:val="fr-FR"/>
              </w:rPr>
            </w:pPr>
            <w:r w:rsidRPr="0046034E">
              <w:rPr>
                <w:rFonts w:ascii="Arial" w:hAnsi="Arial" w:cs="Arial"/>
                <w:sz w:val="22"/>
              </w:rPr>
              <w:t xml:space="preserve">CHOCS &amp; STRATÉGIES D’ADAPTATION </w:t>
            </w:r>
          </w:p>
        </w:tc>
      </w:tr>
      <w:tr w:rsidR="00D22D7E" w:rsidRPr="005C2D6B" w:rsidTr="00D22D7E">
        <w:trPr>
          <w:trHeight w:val="74"/>
        </w:trPr>
        <w:tc>
          <w:tcPr>
            <w:cnfStyle w:val="000010000000"/>
            <w:tcW w:w="1620" w:type="dxa"/>
          </w:tcPr>
          <w:p w:rsidR="00D22D7E" w:rsidRPr="0046034E" w:rsidRDefault="00D22D7E" w:rsidP="0085162E">
            <w:pPr>
              <w:jc w:val="both"/>
              <w:rPr>
                <w:rFonts w:ascii="Arial" w:eastAsiaTheme="minorEastAsia" w:hAnsi="Arial" w:cs="Arial"/>
                <w:bCs/>
                <w:i/>
                <w:iCs/>
                <w:color w:val="404040" w:themeColor="text1" w:themeTint="BF"/>
                <w:sz w:val="22"/>
                <w:u w:val="single"/>
                <w:lang w:val="fr-FR"/>
              </w:rPr>
            </w:pPr>
            <w:r w:rsidRPr="0046034E">
              <w:rPr>
                <w:rFonts w:ascii="Arial" w:hAnsi="Arial" w:cs="Arial"/>
                <w:sz w:val="22"/>
              </w:rPr>
              <w:t>MODULE  P</w:t>
            </w:r>
          </w:p>
        </w:tc>
        <w:tc>
          <w:tcPr>
            <w:tcW w:w="5310" w:type="dxa"/>
          </w:tcPr>
          <w:p w:rsidR="00D22D7E" w:rsidRPr="0046034E" w:rsidRDefault="00D22D7E" w:rsidP="0085162E">
            <w:pPr>
              <w:jc w:val="both"/>
              <w:cnfStyle w:val="000000000000"/>
              <w:rPr>
                <w:rFonts w:ascii="Arial" w:eastAsiaTheme="majorEastAsia" w:hAnsi="Arial" w:cs="Arial"/>
                <w:bCs/>
                <w:i/>
                <w:iCs/>
                <w:color w:val="404040" w:themeColor="text1" w:themeTint="BF"/>
                <w:sz w:val="22"/>
                <w:u w:val="single"/>
                <w:lang w:val="fr-FR"/>
              </w:rPr>
            </w:pPr>
            <w:r w:rsidRPr="00D266CF">
              <w:rPr>
                <w:rFonts w:ascii="Arial" w:hAnsi="Arial" w:cs="Arial"/>
                <w:sz w:val="22"/>
                <w:lang w:val="fr-FR"/>
              </w:rPr>
              <w:t>PARTIE DÉDIÉE AU TÉLÉPHONE MOBILE</w:t>
            </w:r>
          </w:p>
        </w:tc>
      </w:tr>
    </w:tbl>
    <w:p w:rsidR="002E4870" w:rsidRDefault="002E4870" w:rsidP="0085162E">
      <w:pPr>
        <w:pStyle w:val="ColorfulList-Accent12"/>
        <w:ind w:left="0"/>
        <w:jc w:val="both"/>
        <w:rPr>
          <w:rFonts w:ascii="Tahoma" w:eastAsiaTheme="minorEastAsia" w:hAnsi="Tahoma" w:cstheme="minorBidi"/>
          <w:sz w:val="20"/>
          <w:szCs w:val="24"/>
        </w:rPr>
      </w:pPr>
    </w:p>
    <w:p w:rsidR="00DD1995" w:rsidRPr="0046034E" w:rsidRDefault="00372E26">
      <w:pPr>
        <w:pStyle w:val="ColorfulList-Accent12"/>
        <w:ind w:left="0"/>
        <w:jc w:val="both"/>
        <w:rPr>
          <w:rFonts w:ascii="Arial" w:eastAsiaTheme="minorEastAsia" w:hAnsi="Arial" w:cs="Arial"/>
        </w:rPr>
      </w:pPr>
      <w:r w:rsidRPr="0046034E">
        <w:rPr>
          <w:rFonts w:ascii="Arial" w:eastAsiaTheme="minorEastAsia" w:hAnsi="Arial" w:cs="Arial"/>
        </w:rPr>
        <w:t xml:space="preserve">Sous la supervision de l’INSTAT, HNI </w:t>
      </w:r>
      <w:r w:rsidR="00C66244" w:rsidRPr="0046034E">
        <w:rPr>
          <w:rFonts w:ascii="Arial" w:eastAsiaTheme="minorEastAsia" w:hAnsi="Arial" w:cs="Arial"/>
        </w:rPr>
        <w:t>a procédé</w:t>
      </w:r>
      <w:r w:rsidRPr="0046034E">
        <w:rPr>
          <w:rFonts w:ascii="Arial" w:eastAsiaTheme="minorEastAsia" w:hAnsi="Arial" w:cs="Arial"/>
        </w:rPr>
        <w:t xml:space="preserve"> à l’insertion des questionnaires</w:t>
      </w:r>
      <w:r w:rsidR="00C66244" w:rsidRPr="0046034E">
        <w:rPr>
          <w:rFonts w:ascii="Arial" w:eastAsiaTheme="minorEastAsia" w:hAnsi="Arial" w:cs="Arial"/>
        </w:rPr>
        <w:t xml:space="preserve"> finalisés</w:t>
      </w:r>
      <w:r w:rsidRPr="0046034E">
        <w:rPr>
          <w:rFonts w:ascii="Arial" w:eastAsiaTheme="minorEastAsia" w:hAnsi="Arial" w:cs="Arial"/>
        </w:rPr>
        <w:t>,</w:t>
      </w:r>
      <w:r w:rsidR="00C66244" w:rsidRPr="0046034E">
        <w:rPr>
          <w:rFonts w:ascii="Arial" w:eastAsiaTheme="minorEastAsia" w:hAnsi="Arial" w:cs="Arial"/>
        </w:rPr>
        <w:t xml:space="preserve"> la codification des ménages et</w:t>
      </w:r>
      <w:r w:rsidR="002E4870" w:rsidRPr="0046034E">
        <w:rPr>
          <w:rFonts w:ascii="Arial" w:eastAsiaTheme="minorEastAsia" w:hAnsi="Arial" w:cs="Arial"/>
        </w:rPr>
        <w:t>des Agents de collecte ainsi que</w:t>
      </w:r>
      <w:r w:rsidRPr="0046034E">
        <w:rPr>
          <w:rFonts w:ascii="Arial" w:eastAsiaTheme="minorEastAsia" w:hAnsi="Arial" w:cs="Arial"/>
        </w:rPr>
        <w:t xml:space="preserve">des zones </w:t>
      </w:r>
      <w:r w:rsidR="00CC7608" w:rsidRPr="0046034E">
        <w:rPr>
          <w:rFonts w:ascii="Arial" w:eastAsiaTheme="minorEastAsia" w:hAnsi="Arial" w:cs="Arial"/>
        </w:rPr>
        <w:t xml:space="preserve">d’étude </w:t>
      </w:r>
      <w:r w:rsidR="002E4870" w:rsidRPr="0046034E">
        <w:rPr>
          <w:rFonts w:ascii="Arial" w:eastAsiaTheme="minorEastAsia" w:hAnsi="Arial" w:cs="Arial"/>
        </w:rPr>
        <w:t>et</w:t>
      </w:r>
      <w:r w:rsidRPr="0046034E">
        <w:rPr>
          <w:rFonts w:ascii="Arial" w:eastAsiaTheme="minorEastAsia" w:hAnsi="Arial" w:cs="Arial"/>
        </w:rPr>
        <w:t xml:space="preserve"> des informations les concernant. </w:t>
      </w:r>
      <w:r w:rsidR="00CC7608" w:rsidRPr="0046034E">
        <w:rPr>
          <w:rFonts w:ascii="Arial" w:eastAsiaTheme="minorEastAsia" w:hAnsi="Arial" w:cs="Arial"/>
        </w:rPr>
        <w:t xml:space="preserve">Les informations sur les différents utilisateurs qui auront accès aux données dans le système ont aussi été insérées.  </w:t>
      </w:r>
    </w:p>
    <w:p w:rsidR="003B4D5A" w:rsidRPr="00DD12FE" w:rsidRDefault="003B4D5A" w:rsidP="0085162E">
      <w:pPr>
        <w:pStyle w:val="Titre2"/>
        <w:jc w:val="both"/>
      </w:pPr>
      <w:bookmarkStart w:id="48" w:name="_Toc262323992"/>
      <w:r w:rsidRPr="00DD12FE">
        <w:t>Recrutement des enquêteurs</w:t>
      </w:r>
      <w:bookmarkEnd w:id="48"/>
    </w:p>
    <w:p w:rsidR="00A114E5" w:rsidRDefault="00A114E5" w:rsidP="0085162E">
      <w:pPr>
        <w:jc w:val="both"/>
      </w:pPr>
    </w:p>
    <w:p w:rsidR="00A114E5" w:rsidRPr="0046034E" w:rsidRDefault="00A114E5" w:rsidP="0085162E">
      <w:pPr>
        <w:jc w:val="both"/>
        <w:rPr>
          <w:rFonts w:ascii="Arial" w:hAnsi="Arial" w:cs="Arial"/>
          <w:sz w:val="22"/>
          <w:szCs w:val="22"/>
        </w:rPr>
      </w:pPr>
      <w:r w:rsidRPr="0046034E">
        <w:rPr>
          <w:rFonts w:ascii="Arial" w:hAnsi="Arial" w:cs="Arial"/>
          <w:sz w:val="22"/>
          <w:szCs w:val="22"/>
        </w:rPr>
        <w:t>Divers moyens ont été utilisés pour l’avis de recrutement de ces enquêteurs</w:t>
      </w:r>
      <w:r w:rsidR="00E55D1A" w:rsidRPr="0046034E">
        <w:rPr>
          <w:rFonts w:ascii="Arial" w:hAnsi="Arial" w:cs="Arial"/>
          <w:sz w:val="22"/>
          <w:szCs w:val="22"/>
        </w:rPr>
        <w:t xml:space="preserve">pour information au public </w:t>
      </w:r>
      <w:r w:rsidRPr="0046034E">
        <w:rPr>
          <w:rFonts w:ascii="Arial" w:hAnsi="Arial" w:cs="Arial"/>
          <w:sz w:val="22"/>
          <w:szCs w:val="22"/>
        </w:rPr>
        <w:t>:</w:t>
      </w:r>
    </w:p>
    <w:p w:rsidR="00A114E5" w:rsidRPr="0046034E" w:rsidRDefault="00A114E5"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 xml:space="preserve">affichage au niveau des Services et Bureaux Régionaux </w:t>
      </w:r>
      <w:r w:rsidR="00BF2342" w:rsidRPr="0046034E">
        <w:rPr>
          <w:rFonts w:ascii="Arial" w:hAnsi="Arial" w:cs="Arial"/>
          <w:sz w:val="22"/>
          <w:szCs w:val="22"/>
        </w:rPr>
        <w:t xml:space="preserve">du 17 </w:t>
      </w:r>
      <w:r w:rsidR="00E55D1A" w:rsidRPr="0046034E">
        <w:rPr>
          <w:rFonts w:ascii="Arial" w:hAnsi="Arial" w:cs="Arial"/>
          <w:sz w:val="22"/>
          <w:szCs w:val="22"/>
        </w:rPr>
        <w:t>Février au 24 Février</w:t>
      </w:r>
      <w:r w:rsidR="00BF2342" w:rsidRPr="0046034E">
        <w:rPr>
          <w:rFonts w:ascii="Arial" w:hAnsi="Arial" w:cs="Arial"/>
          <w:sz w:val="22"/>
          <w:szCs w:val="22"/>
        </w:rPr>
        <w:t xml:space="preserve"> 2014</w:t>
      </w:r>
    </w:p>
    <w:p w:rsidR="00E55D1A" w:rsidRPr="0046034E" w:rsidRDefault="00E55D1A"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avis dans le journ</w:t>
      </w:r>
      <w:r w:rsidR="0020499F">
        <w:rPr>
          <w:rFonts w:ascii="Arial" w:hAnsi="Arial" w:cs="Arial"/>
          <w:sz w:val="22"/>
          <w:szCs w:val="22"/>
        </w:rPr>
        <w:t>al Midi Madagascarqui est le journal à plus grand tirage à Madagascar</w:t>
      </w:r>
    </w:p>
    <w:p w:rsidR="00E55D1A" w:rsidRPr="0046034E" w:rsidRDefault="00E55D1A"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affichage au niveau de</w:t>
      </w:r>
      <w:r w:rsidR="00242F23" w:rsidRPr="0046034E">
        <w:rPr>
          <w:rFonts w:ascii="Arial" w:hAnsi="Arial" w:cs="Arial"/>
          <w:sz w:val="22"/>
          <w:szCs w:val="22"/>
        </w:rPr>
        <w:t>s 22 Bureaux de Poste régionaux</w:t>
      </w:r>
    </w:p>
    <w:p w:rsidR="00242F23" w:rsidRPr="0046034E" w:rsidRDefault="00242F23"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par boîte postale de HNI.</w:t>
      </w:r>
    </w:p>
    <w:p w:rsidR="00DF2F5E" w:rsidRDefault="00DF2F5E" w:rsidP="0085162E">
      <w:pPr>
        <w:jc w:val="both"/>
        <w:rPr>
          <w:rFonts w:ascii="Arial" w:hAnsi="Arial" w:cs="Arial"/>
          <w:sz w:val="22"/>
          <w:szCs w:val="22"/>
        </w:rPr>
      </w:pPr>
    </w:p>
    <w:p w:rsidR="0020499F" w:rsidRPr="0046034E" w:rsidRDefault="0020499F" w:rsidP="0085162E">
      <w:pPr>
        <w:jc w:val="both"/>
        <w:rPr>
          <w:rFonts w:ascii="Arial" w:hAnsi="Arial" w:cs="Arial"/>
          <w:sz w:val="22"/>
          <w:szCs w:val="22"/>
        </w:rPr>
      </w:pPr>
      <w:r>
        <w:rPr>
          <w:rFonts w:ascii="Arial" w:hAnsi="Arial" w:cs="Arial"/>
          <w:sz w:val="22"/>
          <w:szCs w:val="22"/>
        </w:rPr>
        <w:t>HNI a établi un contrat avec le Ministère de la Poste, des Télécommunications et des Nouvelles Technologies afin que leurs 22 Bureaux régionaux soient aptes et prêts à recevoir les candidatures déposées par les candidats durant la période requise.</w:t>
      </w:r>
    </w:p>
    <w:p w:rsidR="007B6DE1" w:rsidRDefault="00DF2F5E" w:rsidP="0085162E">
      <w:pPr>
        <w:jc w:val="both"/>
        <w:rPr>
          <w:rFonts w:ascii="Arial" w:hAnsi="Arial" w:cs="Arial"/>
          <w:sz w:val="22"/>
          <w:szCs w:val="22"/>
        </w:rPr>
      </w:pPr>
      <w:r w:rsidRPr="0046034E">
        <w:rPr>
          <w:rFonts w:ascii="Arial" w:hAnsi="Arial" w:cs="Arial"/>
          <w:sz w:val="22"/>
          <w:szCs w:val="22"/>
        </w:rPr>
        <w:lastRenderedPageBreak/>
        <w:t xml:space="preserve">Ainsi, les moyens traditionnels ont été utilisés pour le recrutement afin d’obtenir le maximum de soumissions. HNI a en outre créé une application en ligne pour permettre aux candidats de saisir les informations les concernant et d’envoyer leurs CV en ligne. </w:t>
      </w:r>
    </w:p>
    <w:p w:rsidR="007B6DE1" w:rsidRDefault="007B6DE1" w:rsidP="0085162E">
      <w:pPr>
        <w:jc w:val="both"/>
        <w:rPr>
          <w:rFonts w:ascii="Arial" w:hAnsi="Arial" w:cs="Arial"/>
          <w:sz w:val="22"/>
          <w:szCs w:val="22"/>
        </w:rPr>
      </w:pPr>
    </w:p>
    <w:p w:rsidR="00BD49C0" w:rsidRPr="0046034E" w:rsidRDefault="00BD49C0" w:rsidP="00BD49C0">
      <w:pPr>
        <w:pStyle w:val="Lgende"/>
        <w:rPr>
          <w:rFonts w:asciiTheme="majorHAnsi" w:hAnsiTheme="majorHAnsi"/>
          <w:sz w:val="24"/>
          <w:szCs w:val="24"/>
        </w:rPr>
      </w:pPr>
      <w:bookmarkStart w:id="49" w:name="_Toc262330944"/>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1</w:t>
      </w:r>
      <w:r w:rsidR="004B20AC" w:rsidRPr="0046034E">
        <w:rPr>
          <w:rFonts w:asciiTheme="majorHAnsi" w:hAnsiTheme="majorHAnsi"/>
          <w:noProof/>
          <w:sz w:val="24"/>
          <w:szCs w:val="24"/>
        </w:rPr>
        <w:fldChar w:fldCharType="end"/>
      </w:r>
      <w:r w:rsidRPr="0046034E">
        <w:rPr>
          <w:rFonts w:asciiTheme="majorHAnsi" w:hAnsiTheme="majorHAnsi"/>
          <w:sz w:val="24"/>
          <w:szCs w:val="24"/>
        </w:rPr>
        <w:t> : Masque de collecte de candidature des enquêteurs (sur internet)</w:t>
      </w:r>
      <w:bookmarkEnd w:id="49"/>
    </w:p>
    <w:p w:rsidR="00A33226" w:rsidRDefault="00A33226" w:rsidP="0085162E">
      <w:pPr>
        <w:jc w:val="both"/>
      </w:pPr>
      <w:r>
        <w:rPr>
          <w:noProof/>
          <w:lang w:eastAsia="fr-FR"/>
        </w:rPr>
        <w:drawing>
          <wp:inline distT="0" distB="0" distL="0" distR="0">
            <wp:extent cx="5257165" cy="6629400"/>
            <wp:effectExtent l="25400" t="25400" r="26035" b="254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60538" cy="6633653"/>
                    </a:xfrm>
                    <a:prstGeom prst="rect">
                      <a:avLst/>
                    </a:prstGeom>
                    <a:noFill/>
                    <a:ln>
                      <a:solidFill>
                        <a:schemeClr val="tx1"/>
                      </a:solidFill>
                    </a:ln>
                  </pic:spPr>
                </pic:pic>
              </a:graphicData>
            </a:graphic>
          </wp:inline>
        </w:drawing>
      </w:r>
    </w:p>
    <w:p w:rsidR="00B524F4" w:rsidRPr="0046034E" w:rsidRDefault="00B524F4" w:rsidP="0085162E">
      <w:pPr>
        <w:jc w:val="both"/>
        <w:rPr>
          <w:rFonts w:ascii="Arial" w:hAnsi="Arial" w:cs="Arial"/>
          <w:sz w:val="22"/>
          <w:szCs w:val="22"/>
        </w:rPr>
      </w:pPr>
    </w:p>
    <w:p w:rsidR="008A21C2" w:rsidRPr="0046034E" w:rsidRDefault="00DF2F5E" w:rsidP="0085162E">
      <w:pPr>
        <w:jc w:val="both"/>
        <w:rPr>
          <w:rFonts w:ascii="Arial" w:hAnsi="Arial" w:cs="Arial"/>
          <w:sz w:val="22"/>
          <w:szCs w:val="22"/>
        </w:rPr>
      </w:pPr>
      <w:r w:rsidRPr="0046034E">
        <w:rPr>
          <w:rFonts w:ascii="Arial" w:hAnsi="Arial" w:cs="Arial"/>
          <w:sz w:val="22"/>
          <w:szCs w:val="22"/>
        </w:rPr>
        <w:lastRenderedPageBreak/>
        <w:t xml:space="preserve">Ceci a d’ores et déjà permis d’identifier les candidats qui </w:t>
      </w:r>
      <w:r w:rsidR="00295940" w:rsidRPr="0046034E">
        <w:rPr>
          <w:rFonts w:ascii="Arial" w:hAnsi="Arial" w:cs="Arial"/>
          <w:sz w:val="22"/>
          <w:szCs w:val="22"/>
        </w:rPr>
        <w:t>avaient</w:t>
      </w:r>
      <w:r w:rsidRPr="0046034E">
        <w:rPr>
          <w:rFonts w:ascii="Arial" w:hAnsi="Arial" w:cs="Arial"/>
          <w:sz w:val="22"/>
          <w:szCs w:val="22"/>
        </w:rPr>
        <w:t xml:space="preserve"> la capacité d’utiliser les ordinateurs et donc devraient être plus aptes à utiliser les tablettes mais n’a pour autant </w:t>
      </w:r>
      <w:r w:rsidR="00295940" w:rsidRPr="0046034E">
        <w:rPr>
          <w:rFonts w:ascii="Arial" w:hAnsi="Arial" w:cs="Arial"/>
          <w:sz w:val="22"/>
          <w:szCs w:val="22"/>
        </w:rPr>
        <w:t xml:space="preserve">pas constitué </w:t>
      </w:r>
      <w:r w:rsidRPr="0046034E">
        <w:rPr>
          <w:rFonts w:ascii="Arial" w:hAnsi="Arial" w:cs="Arial"/>
          <w:sz w:val="22"/>
          <w:szCs w:val="22"/>
        </w:rPr>
        <w:t>un critère de non éligibilité.</w:t>
      </w:r>
    </w:p>
    <w:p w:rsidR="00295940" w:rsidRPr="0046034E" w:rsidRDefault="00295940" w:rsidP="0085162E">
      <w:pPr>
        <w:jc w:val="both"/>
        <w:rPr>
          <w:rFonts w:ascii="Arial" w:hAnsi="Arial" w:cs="Arial"/>
          <w:sz w:val="22"/>
          <w:szCs w:val="22"/>
        </w:rPr>
      </w:pPr>
    </w:p>
    <w:p w:rsidR="00C57848" w:rsidRPr="0046034E" w:rsidRDefault="00CA3A29" w:rsidP="0085162E">
      <w:pPr>
        <w:jc w:val="both"/>
        <w:rPr>
          <w:rFonts w:ascii="Arial" w:hAnsi="Arial" w:cs="Arial"/>
          <w:sz w:val="22"/>
          <w:szCs w:val="22"/>
        </w:rPr>
      </w:pPr>
      <w:r w:rsidRPr="0046034E">
        <w:rPr>
          <w:rFonts w:ascii="Arial" w:hAnsi="Arial" w:cs="Arial"/>
          <w:sz w:val="22"/>
          <w:szCs w:val="22"/>
        </w:rPr>
        <w:t xml:space="preserve">Dès l’envoi de l’avis de recrutement par INSTAT auprès de ses Services et Bureaux Régionaux, le contact </w:t>
      </w:r>
      <w:r w:rsidR="00EA0E55" w:rsidRPr="0046034E">
        <w:rPr>
          <w:rFonts w:ascii="Arial" w:hAnsi="Arial" w:cs="Arial"/>
          <w:sz w:val="22"/>
          <w:szCs w:val="22"/>
        </w:rPr>
        <w:t>de HNI auprès de ces antennes</w:t>
      </w:r>
      <w:r w:rsidR="00BE3A58" w:rsidRPr="0046034E">
        <w:rPr>
          <w:rFonts w:ascii="Arial" w:hAnsi="Arial" w:cs="Arial"/>
          <w:sz w:val="22"/>
          <w:szCs w:val="22"/>
        </w:rPr>
        <w:t xml:space="preserve"> a permis de savoir que</w:t>
      </w:r>
      <w:r w:rsidR="000E0F64" w:rsidRPr="0046034E">
        <w:rPr>
          <w:rFonts w:ascii="Arial" w:hAnsi="Arial" w:cs="Arial"/>
          <w:sz w:val="22"/>
          <w:szCs w:val="22"/>
        </w:rPr>
        <w:t xml:space="preserve"> l</w:t>
      </w:r>
      <w:r w:rsidR="008A21C2" w:rsidRPr="0046034E">
        <w:rPr>
          <w:rFonts w:ascii="Arial" w:hAnsi="Arial" w:cs="Arial"/>
          <w:sz w:val="22"/>
          <w:szCs w:val="22"/>
        </w:rPr>
        <w:t xml:space="preserve">a quasi-totalité </w:t>
      </w:r>
      <w:r w:rsidR="00972218" w:rsidRPr="0046034E">
        <w:rPr>
          <w:rFonts w:ascii="Arial" w:hAnsi="Arial" w:cs="Arial"/>
          <w:sz w:val="22"/>
          <w:szCs w:val="22"/>
        </w:rPr>
        <w:t xml:space="preserve">de ces antennes </w:t>
      </w:r>
      <w:r w:rsidR="008A21C2" w:rsidRPr="0046034E">
        <w:rPr>
          <w:rFonts w:ascii="Arial" w:hAnsi="Arial" w:cs="Arial"/>
          <w:sz w:val="22"/>
          <w:szCs w:val="22"/>
        </w:rPr>
        <w:t xml:space="preserve">ont </w:t>
      </w:r>
      <w:r w:rsidR="00DA44CE" w:rsidRPr="0046034E">
        <w:rPr>
          <w:rFonts w:ascii="Arial" w:hAnsi="Arial" w:cs="Arial"/>
          <w:sz w:val="22"/>
          <w:szCs w:val="22"/>
        </w:rPr>
        <w:t xml:space="preserve">affiché </w:t>
      </w:r>
      <w:r w:rsidR="008A21C2" w:rsidRPr="0046034E">
        <w:rPr>
          <w:rFonts w:ascii="Arial" w:hAnsi="Arial" w:cs="Arial"/>
          <w:sz w:val="22"/>
          <w:szCs w:val="22"/>
        </w:rPr>
        <w:t xml:space="preserve">l’avis de recrutement </w:t>
      </w:r>
      <w:r w:rsidR="00DA44CE" w:rsidRPr="0046034E">
        <w:rPr>
          <w:rFonts w:ascii="Arial" w:hAnsi="Arial" w:cs="Arial"/>
          <w:sz w:val="22"/>
          <w:szCs w:val="22"/>
        </w:rPr>
        <w:t xml:space="preserve">le </w:t>
      </w:r>
      <w:r w:rsidR="008A21C2" w:rsidRPr="0046034E">
        <w:rPr>
          <w:rFonts w:ascii="Arial" w:hAnsi="Arial" w:cs="Arial"/>
          <w:sz w:val="22"/>
          <w:szCs w:val="22"/>
        </w:rPr>
        <w:t xml:space="preserve">Lundi </w:t>
      </w:r>
      <w:r w:rsidR="00D60543" w:rsidRPr="0046034E">
        <w:rPr>
          <w:rFonts w:ascii="Arial" w:hAnsi="Arial" w:cs="Arial"/>
          <w:sz w:val="22"/>
          <w:szCs w:val="22"/>
        </w:rPr>
        <w:t>17 Février</w:t>
      </w:r>
      <w:r w:rsidR="008A21C2" w:rsidRPr="0046034E">
        <w:rPr>
          <w:rFonts w:ascii="Arial" w:hAnsi="Arial" w:cs="Arial"/>
          <w:sz w:val="22"/>
          <w:szCs w:val="22"/>
        </w:rPr>
        <w:t xml:space="preserve"> 2014</w:t>
      </w:r>
      <w:r w:rsidR="005A27C6" w:rsidRPr="0046034E">
        <w:rPr>
          <w:rFonts w:ascii="Arial" w:hAnsi="Arial" w:cs="Arial"/>
          <w:sz w:val="22"/>
          <w:szCs w:val="22"/>
        </w:rPr>
        <w:t xml:space="preserve">, après leur réception </w:t>
      </w:r>
      <w:r w:rsidR="000E0F64" w:rsidRPr="0046034E">
        <w:rPr>
          <w:rFonts w:ascii="Arial" w:hAnsi="Arial" w:cs="Arial"/>
          <w:sz w:val="22"/>
          <w:szCs w:val="22"/>
        </w:rPr>
        <w:t xml:space="preserve">de cet avis </w:t>
      </w:r>
      <w:r w:rsidR="005A27C6" w:rsidRPr="0046034E">
        <w:rPr>
          <w:rFonts w:ascii="Arial" w:hAnsi="Arial" w:cs="Arial"/>
          <w:sz w:val="22"/>
          <w:szCs w:val="22"/>
        </w:rPr>
        <w:t>par mail</w:t>
      </w:r>
      <w:r w:rsidR="000E0F64" w:rsidRPr="0046034E">
        <w:rPr>
          <w:rFonts w:ascii="Arial" w:hAnsi="Arial" w:cs="Arial"/>
          <w:sz w:val="22"/>
          <w:szCs w:val="22"/>
        </w:rPr>
        <w:t xml:space="preserve">. </w:t>
      </w:r>
      <w:r w:rsidR="00EA0E55" w:rsidRPr="0046034E">
        <w:rPr>
          <w:rFonts w:ascii="Arial" w:hAnsi="Arial" w:cs="Arial"/>
          <w:sz w:val="22"/>
          <w:szCs w:val="22"/>
        </w:rPr>
        <w:t>C</w:t>
      </w:r>
      <w:r w:rsidR="008A21C2" w:rsidRPr="0046034E">
        <w:rPr>
          <w:rFonts w:ascii="Arial" w:hAnsi="Arial" w:cs="Arial"/>
          <w:sz w:val="22"/>
          <w:szCs w:val="22"/>
        </w:rPr>
        <w:t xml:space="preserve">es régions </w:t>
      </w:r>
      <w:r w:rsidR="006E3906" w:rsidRPr="0046034E">
        <w:rPr>
          <w:rFonts w:ascii="Arial" w:hAnsi="Arial" w:cs="Arial"/>
          <w:sz w:val="22"/>
          <w:szCs w:val="22"/>
        </w:rPr>
        <w:t>ne présentent</w:t>
      </w:r>
      <w:r w:rsidR="008A21C2" w:rsidRPr="0046034E">
        <w:rPr>
          <w:rFonts w:ascii="Arial" w:hAnsi="Arial" w:cs="Arial"/>
          <w:sz w:val="22"/>
          <w:szCs w:val="22"/>
        </w:rPr>
        <w:t xml:space="preserve"> pas de problème de connexion sauf Majunga où </w:t>
      </w:r>
      <w:r w:rsidR="00D17269" w:rsidRPr="0046034E">
        <w:rPr>
          <w:rFonts w:ascii="Arial" w:hAnsi="Arial" w:cs="Arial"/>
          <w:sz w:val="22"/>
          <w:szCs w:val="22"/>
        </w:rPr>
        <w:t xml:space="preserve">le </w:t>
      </w:r>
      <w:r w:rsidR="008A21C2" w:rsidRPr="0046034E">
        <w:rPr>
          <w:rFonts w:ascii="Arial" w:hAnsi="Arial" w:cs="Arial"/>
          <w:sz w:val="22"/>
          <w:szCs w:val="22"/>
        </w:rPr>
        <w:t xml:space="preserve">mauvais temps </w:t>
      </w:r>
      <w:r w:rsidR="00D17269" w:rsidRPr="0046034E">
        <w:rPr>
          <w:rFonts w:ascii="Arial" w:hAnsi="Arial" w:cs="Arial"/>
          <w:sz w:val="22"/>
          <w:szCs w:val="22"/>
        </w:rPr>
        <w:t xml:space="preserve">aurait causé un peu de perturbation et à Tamatave où </w:t>
      </w:r>
      <w:r w:rsidR="008A21C2" w:rsidRPr="0046034E">
        <w:rPr>
          <w:rFonts w:ascii="Arial" w:hAnsi="Arial" w:cs="Arial"/>
          <w:sz w:val="22"/>
          <w:szCs w:val="22"/>
        </w:rPr>
        <w:t xml:space="preserve">le délestage </w:t>
      </w:r>
      <w:r w:rsidR="00D17269" w:rsidRPr="0046034E">
        <w:rPr>
          <w:rFonts w:ascii="Arial" w:hAnsi="Arial" w:cs="Arial"/>
          <w:sz w:val="22"/>
          <w:szCs w:val="22"/>
        </w:rPr>
        <w:t xml:space="preserve">à raison de 3 heures par </w:t>
      </w:r>
      <w:r w:rsidR="008A21C2" w:rsidRPr="0046034E">
        <w:rPr>
          <w:rFonts w:ascii="Arial" w:hAnsi="Arial" w:cs="Arial"/>
          <w:sz w:val="22"/>
          <w:szCs w:val="22"/>
        </w:rPr>
        <w:t xml:space="preserve">jour et </w:t>
      </w:r>
      <w:r w:rsidR="00D17269" w:rsidRPr="0046034E">
        <w:rPr>
          <w:rFonts w:ascii="Arial" w:hAnsi="Arial" w:cs="Arial"/>
          <w:sz w:val="22"/>
          <w:szCs w:val="22"/>
        </w:rPr>
        <w:t>parf</w:t>
      </w:r>
      <w:r w:rsidR="008A21C2" w:rsidRPr="0046034E">
        <w:rPr>
          <w:rFonts w:ascii="Arial" w:hAnsi="Arial" w:cs="Arial"/>
          <w:sz w:val="22"/>
          <w:szCs w:val="22"/>
        </w:rPr>
        <w:t xml:space="preserve">ois </w:t>
      </w:r>
      <w:r w:rsidR="00D17269" w:rsidRPr="0046034E">
        <w:rPr>
          <w:rFonts w:ascii="Arial" w:hAnsi="Arial" w:cs="Arial"/>
          <w:sz w:val="22"/>
          <w:szCs w:val="22"/>
        </w:rPr>
        <w:t>durant la nuit ne permet pas de disposer de</w:t>
      </w:r>
      <w:r w:rsidR="008A21C2" w:rsidRPr="0046034E">
        <w:rPr>
          <w:rFonts w:ascii="Arial" w:hAnsi="Arial" w:cs="Arial"/>
          <w:sz w:val="22"/>
          <w:szCs w:val="22"/>
        </w:rPr>
        <w:t xml:space="preserve"> l’électricité en permanence</w:t>
      </w:r>
      <w:r w:rsidR="000E0F64" w:rsidRPr="0046034E">
        <w:rPr>
          <w:rFonts w:ascii="Arial" w:hAnsi="Arial" w:cs="Arial"/>
          <w:sz w:val="22"/>
          <w:szCs w:val="22"/>
        </w:rPr>
        <w:t xml:space="preserve">. </w:t>
      </w:r>
      <w:r w:rsidR="001F1800" w:rsidRPr="0046034E">
        <w:rPr>
          <w:rFonts w:ascii="Arial" w:hAnsi="Arial" w:cs="Arial"/>
          <w:sz w:val="22"/>
          <w:szCs w:val="22"/>
        </w:rPr>
        <w:t>Les antennes de l’INSTAT ont confirmé l’existence de cybers dans leurs régions respectives</w:t>
      </w:r>
      <w:r w:rsidR="00D60543" w:rsidRPr="0046034E">
        <w:rPr>
          <w:rFonts w:ascii="Arial" w:hAnsi="Arial" w:cs="Arial"/>
          <w:sz w:val="22"/>
          <w:szCs w:val="22"/>
        </w:rPr>
        <w:t xml:space="preserve"> permettant ainsi une saisie </w:t>
      </w:r>
      <w:r w:rsidR="00181193" w:rsidRPr="0046034E">
        <w:rPr>
          <w:rFonts w:ascii="Arial" w:hAnsi="Arial" w:cs="Arial"/>
          <w:sz w:val="22"/>
          <w:szCs w:val="22"/>
        </w:rPr>
        <w:t>sur</w:t>
      </w:r>
      <w:r w:rsidR="00D60543" w:rsidRPr="0046034E">
        <w:rPr>
          <w:rFonts w:ascii="Arial" w:hAnsi="Arial" w:cs="Arial"/>
          <w:sz w:val="22"/>
          <w:szCs w:val="22"/>
        </w:rPr>
        <w:t xml:space="preserve"> ordinateur</w:t>
      </w:r>
      <w:r w:rsidR="001F1800" w:rsidRPr="0046034E">
        <w:rPr>
          <w:rFonts w:ascii="Arial" w:hAnsi="Arial" w:cs="Arial"/>
          <w:sz w:val="22"/>
          <w:szCs w:val="22"/>
        </w:rPr>
        <w:t>. En outre, l</w:t>
      </w:r>
      <w:r w:rsidR="000E0F64" w:rsidRPr="0046034E">
        <w:rPr>
          <w:rFonts w:ascii="Arial" w:hAnsi="Arial" w:cs="Arial"/>
          <w:sz w:val="22"/>
          <w:szCs w:val="22"/>
        </w:rPr>
        <w:t xml:space="preserve">’envoi des candidatures à partir de l’application en ligne n’aurait pas présenté de problèmes au niveau des candidats car </w:t>
      </w:r>
      <w:r w:rsidR="00634EE2" w:rsidRPr="0046034E">
        <w:rPr>
          <w:rFonts w:ascii="Arial" w:hAnsi="Arial" w:cs="Arial"/>
          <w:sz w:val="22"/>
          <w:szCs w:val="22"/>
        </w:rPr>
        <w:t xml:space="preserve">919 </w:t>
      </w:r>
      <w:r w:rsidR="000E0F64" w:rsidRPr="0046034E">
        <w:rPr>
          <w:rFonts w:ascii="Arial" w:hAnsi="Arial" w:cs="Arial"/>
          <w:sz w:val="22"/>
          <w:szCs w:val="22"/>
        </w:rPr>
        <w:t xml:space="preserve">candidatures ont été obtenues à partir des 22 régions et ce, à partir du jour-même de l’affichage de l’avis de recrutement. </w:t>
      </w:r>
      <w:r w:rsidR="00634EE2" w:rsidRPr="0046034E">
        <w:rPr>
          <w:rFonts w:ascii="Arial" w:hAnsi="Arial" w:cs="Arial"/>
          <w:sz w:val="22"/>
          <w:szCs w:val="22"/>
        </w:rPr>
        <w:t xml:space="preserve">177 </w:t>
      </w:r>
      <w:r w:rsidR="003526C3" w:rsidRPr="0046034E">
        <w:rPr>
          <w:rFonts w:ascii="Arial" w:hAnsi="Arial" w:cs="Arial"/>
          <w:sz w:val="22"/>
          <w:szCs w:val="22"/>
        </w:rPr>
        <w:t xml:space="preserve">candidatures ont été reçues par Poste </w:t>
      </w:r>
      <w:r w:rsidR="00D3084E" w:rsidRPr="0046034E">
        <w:rPr>
          <w:rFonts w:ascii="Arial" w:hAnsi="Arial" w:cs="Arial"/>
          <w:sz w:val="22"/>
          <w:szCs w:val="22"/>
        </w:rPr>
        <w:t>et/</w:t>
      </w:r>
      <w:r w:rsidR="003526C3" w:rsidRPr="0046034E">
        <w:rPr>
          <w:rFonts w:ascii="Arial" w:hAnsi="Arial" w:cs="Arial"/>
          <w:sz w:val="22"/>
          <w:szCs w:val="22"/>
        </w:rPr>
        <w:t>ou directement auprès de HNI.</w:t>
      </w:r>
    </w:p>
    <w:p w:rsidR="00C57848" w:rsidRPr="0046034E" w:rsidRDefault="00C57848" w:rsidP="0085162E">
      <w:pPr>
        <w:jc w:val="both"/>
        <w:rPr>
          <w:rFonts w:ascii="Arial" w:hAnsi="Arial" w:cs="Arial"/>
          <w:sz w:val="22"/>
          <w:szCs w:val="22"/>
        </w:rPr>
      </w:pPr>
    </w:p>
    <w:p w:rsidR="00C57848" w:rsidRPr="0046034E" w:rsidRDefault="00C57848" w:rsidP="0085162E">
      <w:pPr>
        <w:jc w:val="both"/>
        <w:rPr>
          <w:rFonts w:ascii="Arial" w:hAnsi="Arial" w:cs="Arial"/>
          <w:sz w:val="22"/>
          <w:szCs w:val="22"/>
        </w:rPr>
      </w:pPr>
      <w:r w:rsidRPr="0046034E">
        <w:rPr>
          <w:rFonts w:ascii="Arial" w:hAnsi="Arial" w:cs="Arial"/>
          <w:sz w:val="22"/>
          <w:szCs w:val="22"/>
        </w:rPr>
        <w:t>L’image suivante montre un exemple des statistiques de candidatures reçues par région</w:t>
      </w:r>
      <w:r w:rsidR="00BD49C0" w:rsidRPr="0046034E">
        <w:rPr>
          <w:rFonts w:ascii="Arial" w:hAnsi="Arial" w:cs="Arial"/>
          <w:sz w:val="22"/>
          <w:szCs w:val="22"/>
        </w:rPr>
        <w:t>.</w:t>
      </w:r>
    </w:p>
    <w:p w:rsidR="00BD49C0" w:rsidRDefault="00BD49C0" w:rsidP="0085162E">
      <w:pPr>
        <w:jc w:val="both"/>
      </w:pPr>
    </w:p>
    <w:p w:rsidR="00BD49C0" w:rsidRPr="0046034E" w:rsidRDefault="00BD49C0" w:rsidP="00BD49C0">
      <w:pPr>
        <w:pStyle w:val="Lgende"/>
        <w:rPr>
          <w:rFonts w:asciiTheme="majorHAnsi" w:hAnsiTheme="majorHAnsi"/>
          <w:sz w:val="24"/>
          <w:szCs w:val="24"/>
        </w:rPr>
      </w:pPr>
      <w:bookmarkStart w:id="50" w:name="_Toc262330945"/>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2</w:t>
      </w:r>
      <w:r w:rsidR="004B20AC" w:rsidRPr="0046034E">
        <w:rPr>
          <w:rFonts w:asciiTheme="majorHAnsi" w:hAnsiTheme="majorHAnsi"/>
          <w:noProof/>
          <w:sz w:val="24"/>
          <w:szCs w:val="24"/>
        </w:rPr>
        <w:fldChar w:fldCharType="end"/>
      </w:r>
      <w:r w:rsidRPr="0046034E">
        <w:rPr>
          <w:rFonts w:asciiTheme="majorHAnsi" w:hAnsiTheme="majorHAnsi"/>
          <w:sz w:val="24"/>
          <w:szCs w:val="24"/>
        </w:rPr>
        <w:t> : Statistique des candidatures reçues par région</w:t>
      </w:r>
      <w:bookmarkEnd w:id="50"/>
    </w:p>
    <w:p w:rsidR="0073138A" w:rsidRDefault="00C57848" w:rsidP="0085162E">
      <w:pPr>
        <w:jc w:val="both"/>
        <w:rPr>
          <w:rFonts w:ascii="Arial" w:hAnsi="Arial" w:cs="Arial"/>
          <w:sz w:val="22"/>
          <w:szCs w:val="22"/>
        </w:rPr>
      </w:pPr>
      <w:r>
        <w:rPr>
          <w:noProof/>
          <w:lang w:eastAsia="fr-FR"/>
        </w:rPr>
        <w:drawing>
          <wp:inline distT="0" distB="0" distL="0" distR="0">
            <wp:extent cx="5000128" cy="4124325"/>
            <wp:effectExtent l="19050" t="19050" r="10160"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06007" cy="4129174"/>
                    </a:xfrm>
                    <a:prstGeom prst="rect">
                      <a:avLst/>
                    </a:prstGeom>
                    <a:noFill/>
                    <a:ln>
                      <a:solidFill>
                        <a:schemeClr val="tx1"/>
                      </a:solidFill>
                    </a:ln>
                  </pic:spPr>
                </pic:pic>
              </a:graphicData>
            </a:graphic>
          </wp:inline>
        </w:drawing>
      </w:r>
    </w:p>
    <w:p w:rsidR="0073138A" w:rsidRDefault="0073138A" w:rsidP="0085162E">
      <w:pPr>
        <w:jc w:val="both"/>
        <w:rPr>
          <w:rFonts w:ascii="Arial" w:hAnsi="Arial" w:cs="Arial"/>
          <w:sz w:val="22"/>
          <w:szCs w:val="22"/>
        </w:rPr>
      </w:pPr>
    </w:p>
    <w:p w:rsidR="001F1800" w:rsidRPr="0046034E" w:rsidRDefault="00604573" w:rsidP="0085162E">
      <w:pPr>
        <w:jc w:val="both"/>
        <w:rPr>
          <w:rFonts w:ascii="Arial" w:hAnsi="Arial" w:cs="Arial"/>
          <w:sz w:val="22"/>
          <w:szCs w:val="22"/>
        </w:rPr>
      </w:pPr>
      <w:r w:rsidRPr="0046034E">
        <w:rPr>
          <w:rFonts w:ascii="Arial" w:hAnsi="Arial" w:cs="Arial"/>
          <w:sz w:val="22"/>
          <w:szCs w:val="22"/>
        </w:rPr>
        <w:lastRenderedPageBreak/>
        <w:t>Ci-après l’écran de visualisation de candidats inscrits :</w:t>
      </w:r>
    </w:p>
    <w:p w:rsidR="00BD49C0" w:rsidRDefault="00BD49C0" w:rsidP="0085162E">
      <w:pPr>
        <w:jc w:val="both"/>
      </w:pPr>
    </w:p>
    <w:p w:rsidR="00BD49C0" w:rsidRPr="0046034E" w:rsidRDefault="00BD49C0" w:rsidP="00BD49C0">
      <w:pPr>
        <w:pStyle w:val="Lgende"/>
        <w:rPr>
          <w:rFonts w:asciiTheme="majorHAnsi" w:hAnsiTheme="majorHAnsi"/>
          <w:sz w:val="24"/>
          <w:szCs w:val="24"/>
        </w:rPr>
      </w:pPr>
      <w:bookmarkStart w:id="51" w:name="_Toc262330946"/>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3</w:t>
      </w:r>
      <w:r w:rsidR="004B20AC" w:rsidRPr="0046034E">
        <w:rPr>
          <w:rFonts w:asciiTheme="majorHAnsi" w:hAnsiTheme="majorHAnsi"/>
          <w:noProof/>
          <w:sz w:val="24"/>
          <w:szCs w:val="24"/>
        </w:rPr>
        <w:fldChar w:fldCharType="end"/>
      </w:r>
      <w:r w:rsidRPr="0046034E">
        <w:rPr>
          <w:rFonts w:asciiTheme="majorHAnsi" w:hAnsiTheme="majorHAnsi"/>
          <w:sz w:val="24"/>
          <w:szCs w:val="24"/>
        </w:rPr>
        <w:t> : Filtre et visualisation des candidats inscrits</w:t>
      </w:r>
      <w:bookmarkEnd w:id="51"/>
    </w:p>
    <w:p w:rsidR="00604573" w:rsidRDefault="00604573" w:rsidP="0085162E">
      <w:pPr>
        <w:jc w:val="both"/>
      </w:pPr>
      <w:r>
        <w:rPr>
          <w:noProof/>
          <w:lang w:eastAsia="fr-FR"/>
        </w:rPr>
        <w:drawing>
          <wp:inline distT="0" distB="0" distL="0" distR="0">
            <wp:extent cx="5486400" cy="4806158"/>
            <wp:effectExtent l="25400" t="25400" r="25400" b="2032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86400" cy="4806158"/>
                    </a:xfrm>
                    <a:prstGeom prst="rect">
                      <a:avLst/>
                    </a:prstGeom>
                    <a:noFill/>
                    <a:ln>
                      <a:solidFill>
                        <a:schemeClr val="tx1"/>
                      </a:solidFill>
                    </a:ln>
                  </pic:spPr>
                </pic:pic>
              </a:graphicData>
            </a:graphic>
          </wp:inline>
        </w:drawing>
      </w:r>
    </w:p>
    <w:p w:rsidR="00A63E8C" w:rsidRDefault="00A63E8C" w:rsidP="0085162E">
      <w:pPr>
        <w:jc w:val="both"/>
      </w:pPr>
    </w:p>
    <w:p w:rsidR="00AA3007" w:rsidRPr="0046034E" w:rsidRDefault="00D3084E" w:rsidP="0085162E">
      <w:pPr>
        <w:jc w:val="both"/>
        <w:rPr>
          <w:rFonts w:ascii="Arial" w:hAnsi="Arial" w:cs="Arial"/>
          <w:sz w:val="22"/>
          <w:szCs w:val="22"/>
        </w:rPr>
      </w:pPr>
      <w:r w:rsidRPr="0046034E">
        <w:rPr>
          <w:rFonts w:ascii="Arial" w:hAnsi="Arial" w:cs="Arial"/>
          <w:sz w:val="22"/>
          <w:szCs w:val="22"/>
        </w:rPr>
        <w:t>Le recrutement des candidats a tenu compte de la r</w:t>
      </w:r>
      <w:r w:rsidR="00AA3007" w:rsidRPr="0046034E">
        <w:rPr>
          <w:rFonts w:ascii="Arial" w:hAnsi="Arial" w:cs="Arial"/>
          <w:sz w:val="22"/>
          <w:szCs w:val="22"/>
        </w:rPr>
        <w:t>épartition selon leur région d’origine</w:t>
      </w:r>
      <w:r w:rsidR="00FB20AF" w:rsidRPr="0046034E">
        <w:rPr>
          <w:rFonts w:ascii="Arial" w:hAnsi="Arial" w:cs="Arial"/>
          <w:sz w:val="22"/>
          <w:szCs w:val="22"/>
        </w:rPr>
        <w:t>, leur connaissance du</w:t>
      </w:r>
      <w:r w:rsidR="00AA3007" w:rsidRPr="0046034E">
        <w:rPr>
          <w:rFonts w:ascii="Arial" w:hAnsi="Arial" w:cs="Arial"/>
          <w:sz w:val="22"/>
          <w:szCs w:val="22"/>
        </w:rPr>
        <w:t xml:space="preserve"> dialecte de la région</w:t>
      </w:r>
      <w:r w:rsidRPr="0046034E">
        <w:rPr>
          <w:rFonts w:ascii="Arial" w:hAnsi="Arial" w:cs="Arial"/>
          <w:sz w:val="22"/>
          <w:szCs w:val="22"/>
        </w:rPr>
        <w:t xml:space="preserve"> d’affectation mais également la </w:t>
      </w:r>
      <w:r w:rsidR="00AA3007" w:rsidRPr="0046034E">
        <w:rPr>
          <w:rFonts w:ascii="Arial" w:hAnsi="Arial" w:cs="Arial"/>
          <w:sz w:val="22"/>
          <w:szCs w:val="22"/>
        </w:rPr>
        <w:t>répartition par sexe</w:t>
      </w:r>
      <w:r w:rsidR="00FB20AF" w:rsidRPr="0046034E">
        <w:rPr>
          <w:rFonts w:ascii="Arial" w:hAnsi="Arial" w:cs="Arial"/>
          <w:sz w:val="22"/>
          <w:szCs w:val="22"/>
        </w:rPr>
        <w:t xml:space="preserve"> pour chaque région</w:t>
      </w:r>
      <w:r w:rsidR="00AA3007" w:rsidRPr="0046034E">
        <w:rPr>
          <w:rFonts w:ascii="Arial" w:hAnsi="Arial" w:cs="Arial"/>
          <w:sz w:val="22"/>
          <w:szCs w:val="22"/>
        </w:rPr>
        <w:t>.</w:t>
      </w:r>
      <w:r w:rsidR="00E93441" w:rsidRPr="0046034E">
        <w:rPr>
          <w:rFonts w:ascii="Arial" w:hAnsi="Arial" w:cs="Arial"/>
          <w:sz w:val="22"/>
          <w:szCs w:val="22"/>
        </w:rPr>
        <w:t xml:space="preserve"> Un test téléphonique a par ailleurs été effec</w:t>
      </w:r>
      <w:r w:rsidR="00FB20AF" w:rsidRPr="0046034E">
        <w:rPr>
          <w:rFonts w:ascii="Arial" w:hAnsi="Arial" w:cs="Arial"/>
          <w:sz w:val="22"/>
          <w:szCs w:val="22"/>
        </w:rPr>
        <w:t>tué avant la décision de recrutement pour identifier si les candidats ont r</w:t>
      </w:r>
      <w:r w:rsidR="009E3131" w:rsidRPr="0046034E">
        <w:rPr>
          <w:rFonts w:ascii="Arial" w:hAnsi="Arial" w:cs="Arial"/>
          <w:sz w:val="22"/>
          <w:szCs w:val="22"/>
        </w:rPr>
        <w:t>éellement répondu aux critères.</w:t>
      </w:r>
    </w:p>
    <w:p w:rsidR="006751EA" w:rsidRPr="0046034E" w:rsidRDefault="006751EA" w:rsidP="0085162E">
      <w:pPr>
        <w:jc w:val="both"/>
        <w:rPr>
          <w:rFonts w:ascii="Arial" w:hAnsi="Arial" w:cs="Arial"/>
          <w:sz w:val="22"/>
          <w:szCs w:val="22"/>
        </w:rPr>
      </w:pPr>
    </w:p>
    <w:p w:rsidR="00FA4273" w:rsidRPr="0046034E" w:rsidRDefault="006751EA" w:rsidP="0085162E">
      <w:pPr>
        <w:jc w:val="both"/>
        <w:rPr>
          <w:rFonts w:ascii="Arial" w:hAnsi="Arial" w:cs="Arial"/>
          <w:sz w:val="22"/>
          <w:szCs w:val="22"/>
        </w:rPr>
      </w:pPr>
      <w:r w:rsidRPr="0046034E">
        <w:rPr>
          <w:rFonts w:ascii="Arial" w:hAnsi="Arial" w:cs="Arial"/>
          <w:sz w:val="22"/>
          <w:szCs w:val="22"/>
        </w:rPr>
        <w:t xml:space="preserve">Les critères de recrutement des enquêteurs ont été définis par l’INSTAT étant donné que ces enquêteurs devaient avoir des expériences dans le domaine des enquêtes avec l’INSTAT afin de faciliter la formation dont la durée était assez courte mais également la compréhension du questionnaire dont les principes de base avaient déjà été appliqués à ces études antérieures. </w:t>
      </w:r>
      <w:r w:rsidR="009E3131" w:rsidRPr="0046034E">
        <w:rPr>
          <w:rFonts w:ascii="Arial" w:hAnsi="Arial" w:cs="Arial"/>
          <w:sz w:val="22"/>
          <w:szCs w:val="22"/>
        </w:rPr>
        <w:t xml:space="preserve">L’enquêteur devait donc avoir </w:t>
      </w:r>
      <w:r w:rsidRPr="0046034E">
        <w:rPr>
          <w:rFonts w:ascii="Arial" w:hAnsi="Arial" w:cs="Arial"/>
          <w:sz w:val="22"/>
          <w:szCs w:val="22"/>
        </w:rPr>
        <w:t xml:space="preserve">déjà effectué </w:t>
      </w:r>
    </w:p>
    <w:p w:rsidR="00FA4273" w:rsidRPr="0046034E" w:rsidRDefault="00FA4273"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 xml:space="preserve">des </w:t>
      </w:r>
      <w:r w:rsidR="006751EA" w:rsidRPr="0046034E">
        <w:rPr>
          <w:rFonts w:ascii="Arial" w:hAnsi="Arial" w:cs="Arial"/>
          <w:sz w:val="22"/>
          <w:szCs w:val="22"/>
        </w:rPr>
        <w:t xml:space="preserve">enquêtes EPM </w:t>
      </w:r>
    </w:p>
    <w:p w:rsidR="00FA4273" w:rsidRPr="0046034E" w:rsidRDefault="006751EA"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 xml:space="preserve">et/ou </w:t>
      </w:r>
      <w:r w:rsidR="00FA4273" w:rsidRPr="0046034E">
        <w:rPr>
          <w:rFonts w:ascii="Arial" w:hAnsi="Arial" w:cs="Arial"/>
          <w:sz w:val="22"/>
          <w:szCs w:val="22"/>
        </w:rPr>
        <w:t xml:space="preserve">des enquêtes </w:t>
      </w:r>
      <w:r w:rsidRPr="0046034E">
        <w:rPr>
          <w:rFonts w:ascii="Arial" w:hAnsi="Arial" w:cs="Arial"/>
          <w:sz w:val="22"/>
          <w:szCs w:val="22"/>
        </w:rPr>
        <w:t xml:space="preserve">OMD </w:t>
      </w:r>
    </w:p>
    <w:p w:rsidR="00FA4273" w:rsidRPr="0046034E" w:rsidRDefault="006751EA"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 xml:space="preserve">et/ou </w:t>
      </w:r>
      <w:r w:rsidR="000C353E">
        <w:rPr>
          <w:rFonts w:ascii="Arial" w:hAnsi="Arial" w:cs="Arial"/>
          <w:sz w:val="22"/>
          <w:szCs w:val="22"/>
        </w:rPr>
        <w:t>e</w:t>
      </w:r>
      <w:r w:rsidRPr="0046034E">
        <w:rPr>
          <w:rFonts w:ascii="Arial" w:hAnsi="Arial" w:cs="Arial"/>
          <w:sz w:val="22"/>
          <w:szCs w:val="22"/>
        </w:rPr>
        <w:t>nquêtes</w:t>
      </w:r>
      <w:r w:rsidR="009E3131" w:rsidRPr="0046034E">
        <w:rPr>
          <w:rFonts w:ascii="Arial" w:hAnsi="Arial" w:cs="Arial"/>
          <w:sz w:val="22"/>
          <w:szCs w:val="22"/>
        </w:rPr>
        <w:t xml:space="preserve"> ménages </w:t>
      </w:r>
    </w:p>
    <w:p w:rsidR="00FA4273" w:rsidRPr="0046034E" w:rsidRDefault="006751EA" w:rsidP="001E12DD">
      <w:pPr>
        <w:pStyle w:val="Paragraphedeliste"/>
        <w:numPr>
          <w:ilvl w:val="1"/>
          <w:numId w:val="3"/>
        </w:numPr>
        <w:jc w:val="both"/>
        <w:rPr>
          <w:rFonts w:ascii="Arial" w:hAnsi="Arial" w:cs="Arial"/>
          <w:sz w:val="22"/>
          <w:szCs w:val="22"/>
        </w:rPr>
      </w:pPr>
      <w:r w:rsidRPr="0046034E">
        <w:rPr>
          <w:rFonts w:ascii="Arial" w:hAnsi="Arial" w:cs="Arial"/>
          <w:sz w:val="22"/>
          <w:szCs w:val="22"/>
        </w:rPr>
        <w:lastRenderedPageBreak/>
        <w:t>ENEMPSI</w:t>
      </w:r>
      <w:r w:rsidR="000C353E" w:rsidRPr="00090F20">
        <w:rPr>
          <w:rFonts w:ascii="Arial" w:hAnsi="Arial" w:cs="Arial"/>
          <w:sz w:val="22"/>
          <w:szCs w:val="22"/>
        </w:rPr>
        <w:t> </w:t>
      </w:r>
      <w:r w:rsidRPr="0046034E">
        <w:rPr>
          <w:rFonts w:ascii="Arial" w:hAnsi="Arial" w:cs="Arial"/>
          <w:sz w:val="22"/>
          <w:szCs w:val="22"/>
        </w:rPr>
        <w:t>: Enquete Nationale sur l'Emploi et le Secteur Informel</w:t>
      </w:r>
      <w:r w:rsidR="009E3131" w:rsidRPr="0046034E">
        <w:rPr>
          <w:rFonts w:ascii="Arial" w:hAnsi="Arial" w:cs="Arial"/>
          <w:sz w:val="22"/>
          <w:szCs w:val="22"/>
        </w:rPr>
        <w:t>,</w:t>
      </w:r>
    </w:p>
    <w:p w:rsidR="00FA4273" w:rsidRPr="0046034E" w:rsidRDefault="006751EA" w:rsidP="001E12DD">
      <w:pPr>
        <w:pStyle w:val="Paragraphedeliste"/>
        <w:numPr>
          <w:ilvl w:val="1"/>
          <w:numId w:val="3"/>
        </w:numPr>
        <w:jc w:val="both"/>
        <w:rPr>
          <w:rFonts w:ascii="Arial" w:hAnsi="Arial" w:cs="Arial"/>
          <w:sz w:val="22"/>
          <w:szCs w:val="22"/>
        </w:rPr>
      </w:pPr>
      <w:r w:rsidRPr="0046034E">
        <w:rPr>
          <w:rFonts w:ascii="Arial" w:hAnsi="Arial" w:cs="Arial"/>
          <w:sz w:val="22"/>
          <w:szCs w:val="22"/>
        </w:rPr>
        <w:t>AFROBAROMETRE</w:t>
      </w:r>
      <w:r w:rsidR="009E3131" w:rsidRPr="0046034E">
        <w:rPr>
          <w:rFonts w:ascii="Arial" w:hAnsi="Arial" w:cs="Arial"/>
          <w:sz w:val="22"/>
          <w:szCs w:val="22"/>
        </w:rPr>
        <w:t>,</w:t>
      </w:r>
    </w:p>
    <w:p w:rsidR="00FA4273" w:rsidRPr="0046034E" w:rsidRDefault="009E3131" w:rsidP="001E12DD">
      <w:pPr>
        <w:pStyle w:val="Paragraphedeliste"/>
        <w:numPr>
          <w:ilvl w:val="1"/>
          <w:numId w:val="3"/>
        </w:numPr>
        <w:jc w:val="both"/>
        <w:rPr>
          <w:rFonts w:ascii="Arial" w:hAnsi="Arial" w:cs="Arial"/>
          <w:sz w:val="22"/>
          <w:szCs w:val="22"/>
        </w:rPr>
      </w:pPr>
      <w:r w:rsidRPr="0046034E">
        <w:rPr>
          <w:rFonts w:ascii="Arial" w:hAnsi="Arial" w:cs="Arial"/>
          <w:sz w:val="22"/>
          <w:szCs w:val="22"/>
        </w:rPr>
        <w:t xml:space="preserve">ETVA : </w:t>
      </w:r>
      <w:r w:rsidR="006751EA" w:rsidRPr="0046034E">
        <w:rPr>
          <w:rFonts w:ascii="Arial" w:hAnsi="Arial" w:cs="Arial"/>
          <w:sz w:val="22"/>
          <w:szCs w:val="22"/>
        </w:rPr>
        <w:t>Enquête sur la Transition de Vie des Jeune</w:t>
      </w:r>
      <w:r w:rsidRPr="0046034E">
        <w:rPr>
          <w:rFonts w:ascii="Arial" w:hAnsi="Arial" w:cs="Arial"/>
          <w:sz w:val="22"/>
          <w:szCs w:val="22"/>
        </w:rPr>
        <w:t>s de l'Ecole dans la Vie Active,</w:t>
      </w:r>
    </w:p>
    <w:p w:rsidR="00FA4273" w:rsidRPr="0046034E" w:rsidRDefault="006751EA" w:rsidP="001E12DD">
      <w:pPr>
        <w:pStyle w:val="Paragraphedeliste"/>
        <w:numPr>
          <w:ilvl w:val="1"/>
          <w:numId w:val="3"/>
        </w:numPr>
        <w:jc w:val="both"/>
        <w:rPr>
          <w:rFonts w:ascii="Arial" w:hAnsi="Arial" w:cs="Arial"/>
          <w:sz w:val="22"/>
          <w:szCs w:val="22"/>
        </w:rPr>
      </w:pPr>
      <w:r w:rsidRPr="0046034E">
        <w:rPr>
          <w:rFonts w:ascii="Arial" w:hAnsi="Arial" w:cs="Arial"/>
          <w:sz w:val="22"/>
          <w:szCs w:val="22"/>
        </w:rPr>
        <w:t>EDS</w:t>
      </w:r>
      <w:r w:rsidR="009E3131" w:rsidRPr="0046034E">
        <w:rPr>
          <w:rFonts w:ascii="Arial" w:hAnsi="Arial" w:cs="Arial"/>
          <w:sz w:val="22"/>
          <w:szCs w:val="22"/>
        </w:rPr>
        <w:t> : Enquête Démographique de Santé.</w:t>
      </w:r>
    </w:p>
    <w:p w:rsidR="000C353E" w:rsidRDefault="000C353E" w:rsidP="0085162E">
      <w:pPr>
        <w:jc w:val="both"/>
        <w:rPr>
          <w:rFonts w:ascii="Arial" w:hAnsi="Arial" w:cs="Arial"/>
          <w:sz w:val="22"/>
          <w:szCs w:val="22"/>
        </w:rPr>
      </w:pPr>
    </w:p>
    <w:p w:rsidR="00AA3007" w:rsidRPr="0046034E" w:rsidRDefault="002423A3" w:rsidP="0085162E">
      <w:pPr>
        <w:jc w:val="both"/>
        <w:rPr>
          <w:rFonts w:ascii="Arial" w:hAnsi="Arial" w:cs="Arial"/>
          <w:sz w:val="22"/>
          <w:szCs w:val="22"/>
        </w:rPr>
      </w:pPr>
      <w:r w:rsidRPr="0046034E">
        <w:rPr>
          <w:rFonts w:ascii="Arial" w:hAnsi="Arial" w:cs="Arial"/>
          <w:sz w:val="22"/>
          <w:szCs w:val="22"/>
        </w:rPr>
        <w:t xml:space="preserve">Soixante-seize (76) enquêteurs ont été </w:t>
      </w:r>
      <w:r w:rsidR="00B676FD" w:rsidRPr="0046034E">
        <w:rPr>
          <w:rFonts w:ascii="Arial" w:hAnsi="Arial" w:cs="Arial"/>
          <w:sz w:val="22"/>
          <w:szCs w:val="22"/>
        </w:rPr>
        <w:t xml:space="preserve">retenus pour </w:t>
      </w:r>
      <w:r w:rsidRPr="0046034E">
        <w:rPr>
          <w:rFonts w:ascii="Arial" w:hAnsi="Arial" w:cs="Arial"/>
          <w:sz w:val="22"/>
          <w:szCs w:val="22"/>
        </w:rPr>
        <w:t>la formation.</w:t>
      </w:r>
      <w:r w:rsidR="00070EDA">
        <w:rPr>
          <w:rFonts w:ascii="Arial" w:hAnsi="Arial" w:cs="Arial"/>
          <w:sz w:val="22"/>
          <w:szCs w:val="22"/>
        </w:rPr>
        <w:t>Cependant, des remplacements ont parfois été nécessaires avant la formation car des enquêteurs prévus avaient dû désister dû à des problèmes familiaux ou personnels.</w:t>
      </w:r>
    </w:p>
    <w:p w:rsidR="006D4C0C" w:rsidRPr="00487454" w:rsidRDefault="001A2490" w:rsidP="0085162E">
      <w:pPr>
        <w:pStyle w:val="Titre2"/>
        <w:jc w:val="both"/>
        <w:rPr>
          <w:lang w:val="fr-FR"/>
        </w:rPr>
      </w:pPr>
      <w:bookmarkStart w:id="52" w:name="_Toc262323993"/>
      <w:r w:rsidRPr="00487454">
        <w:rPr>
          <w:lang w:val="fr-FR"/>
        </w:rPr>
        <w:t>R</w:t>
      </w:r>
      <w:r w:rsidR="006D4C0C" w:rsidRPr="00487454">
        <w:rPr>
          <w:lang w:val="fr-FR"/>
        </w:rPr>
        <w:t>ecrutement des opérateurs du Call Center</w:t>
      </w:r>
      <w:bookmarkEnd w:id="52"/>
    </w:p>
    <w:p w:rsidR="004B18DF" w:rsidRDefault="004B18DF" w:rsidP="0085162E">
      <w:pPr>
        <w:pStyle w:val="Paragraphedeliste"/>
        <w:jc w:val="both"/>
      </w:pPr>
    </w:p>
    <w:p w:rsidR="001C4D71" w:rsidRPr="0046034E" w:rsidRDefault="001C4D71" w:rsidP="0085162E">
      <w:pPr>
        <w:jc w:val="both"/>
        <w:rPr>
          <w:rFonts w:ascii="Arial" w:hAnsi="Arial" w:cs="Arial"/>
          <w:sz w:val="22"/>
          <w:szCs w:val="22"/>
        </w:rPr>
      </w:pPr>
      <w:r w:rsidRPr="0046034E">
        <w:rPr>
          <w:rFonts w:ascii="Arial" w:hAnsi="Arial" w:cs="Arial"/>
          <w:sz w:val="22"/>
          <w:szCs w:val="22"/>
        </w:rPr>
        <w:t>Sept (7) téléopérateurs ont été recrutés pour le projet ainsi qu’un (1) superviseur. Le recrutement de ces opérateurs a été basé sur leur capacité de communication et de persuasion, leur rigueur dans le travail, leur maîtrise des dialectes de la région dont ils auront la responsabilité.</w:t>
      </w:r>
    </w:p>
    <w:p w:rsidR="00892B25" w:rsidRDefault="00C83108" w:rsidP="0085162E">
      <w:pPr>
        <w:pStyle w:val="Titre2"/>
        <w:jc w:val="both"/>
      </w:pPr>
      <w:bookmarkStart w:id="53" w:name="_Toc262323994"/>
      <w:r>
        <w:t>T</w:t>
      </w:r>
      <w:r w:rsidR="00892B25">
        <w:t>est des tablettes</w:t>
      </w:r>
      <w:bookmarkEnd w:id="53"/>
    </w:p>
    <w:p w:rsidR="000C353E" w:rsidRPr="001A2D3D" w:rsidRDefault="000C353E" w:rsidP="0046034E"/>
    <w:p w:rsidR="00892B25" w:rsidRPr="0046034E" w:rsidRDefault="00C83108" w:rsidP="0085162E">
      <w:pPr>
        <w:jc w:val="both"/>
        <w:rPr>
          <w:rFonts w:ascii="Arial" w:hAnsi="Arial" w:cs="Arial"/>
          <w:sz w:val="22"/>
          <w:szCs w:val="22"/>
        </w:rPr>
      </w:pPr>
      <w:r w:rsidRPr="0046034E">
        <w:rPr>
          <w:rFonts w:ascii="Arial" w:hAnsi="Arial" w:cs="Arial"/>
          <w:sz w:val="22"/>
          <w:szCs w:val="22"/>
        </w:rPr>
        <w:t>Un test des questionnaire</w:t>
      </w:r>
      <w:r w:rsidR="006011B1" w:rsidRPr="0046034E">
        <w:rPr>
          <w:rFonts w:ascii="Arial" w:hAnsi="Arial" w:cs="Arial"/>
          <w:sz w:val="22"/>
          <w:szCs w:val="22"/>
        </w:rPr>
        <w:t>s</w:t>
      </w:r>
      <w:r w:rsidRPr="0046034E">
        <w:rPr>
          <w:rFonts w:ascii="Arial" w:hAnsi="Arial" w:cs="Arial"/>
          <w:sz w:val="22"/>
          <w:szCs w:val="22"/>
        </w:rPr>
        <w:t xml:space="preserve"> sur les </w:t>
      </w:r>
      <w:r w:rsidR="001400CA" w:rsidRPr="0046034E">
        <w:rPr>
          <w:rFonts w:ascii="Arial" w:hAnsi="Arial" w:cs="Arial"/>
          <w:sz w:val="22"/>
          <w:szCs w:val="22"/>
        </w:rPr>
        <w:t xml:space="preserve">80 </w:t>
      </w:r>
      <w:r w:rsidRPr="0046034E">
        <w:rPr>
          <w:rFonts w:ascii="Arial" w:hAnsi="Arial" w:cs="Arial"/>
          <w:sz w:val="22"/>
          <w:szCs w:val="22"/>
        </w:rPr>
        <w:t xml:space="preserve">tablettes a été effectué </w:t>
      </w:r>
      <w:r w:rsidR="00FA4273" w:rsidRPr="0046034E">
        <w:rPr>
          <w:rFonts w:ascii="Arial" w:hAnsi="Arial" w:cs="Arial"/>
          <w:sz w:val="22"/>
          <w:szCs w:val="22"/>
        </w:rPr>
        <w:t xml:space="preserve">par HNI </w:t>
      </w:r>
      <w:r w:rsidR="006011B1" w:rsidRPr="0046034E">
        <w:rPr>
          <w:rFonts w:ascii="Arial" w:hAnsi="Arial" w:cs="Arial"/>
          <w:sz w:val="22"/>
          <w:szCs w:val="22"/>
        </w:rPr>
        <w:t>avant les formation</w:t>
      </w:r>
      <w:r w:rsidR="001400CA" w:rsidRPr="0046034E">
        <w:rPr>
          <w:rFonts w:ascii="Arial" w:hAnsi="Arial" w:cs="Arial"/>
          <w:sz w:val="22"/>
          <w:szCs w:val="22"/>
        </w:rPr>
        <w:t>s ainsi qu’un pré-test du questionnaire de l’enquête, auprès de personnes prises au hasard dans la rue.</w:t>
      </w:r>
    </w:p>
    <w:p w:rsidR="00FB1250" w:rsidRPr="0046034E" w:rsidRDefault="00FB1250" w:rsidP="0085162E">
      <w:pPr>
        <w:pStyle w:val="Paragraphedeliste"/>
        <w:jc w:val="both"/>
        <w:rPr>
          <w:rFonts w:ascii="Arial" w:hAnsi="Arial" w:cs="Arial"/>
          <w:sz w:val="22"/>
          <w:szCs w:val="22"/>
        </w:rPr>
      </w:pPr>
    </w:p>
    <w:p w:rsidR="00FB1250" w:rsidRPr="0046034E" w:rsidRDefault="00181193" w:rsidP="0085162E">
      <w:pPr>
        <w:jc w:val="both"/>
        <w:rPr>
          <w:rFonts w:ascii="Arial" w:hAnsi="Arial" w:cs="Arial"/>
          <w:sz w:val="22"/>
          <w:szCs w:val="22"/>
        </w:rPr>
      </w:pPr>
      <w:r w:rsidRPr="0046034E">
        <w:rPr>
          <w:rFonts w:ascii="Arial" w:hAnsi="Arial" w:cs="Arial"/>
          <w:sz w:val="22"/>
          <w:szCs w:val="22"/>
        </w:rPr>
        <w:t>Dès l’approbation du</w:t>
      </w:r>
      <w:r w:rsidR="00FB1250" w:rsidRPr="0046034E">
        <w:rPr>
          <w:rFonts w:ascii="Arial" w:hAnsi="Arial" w:cs="Arial"/>
          <w:sz w:val="22"/>
          <w:szCs w:val="22"/>
        </w:rPr>
        <w:t xml:space="preserve"> modèle final du système, toutes les données relatives à la collecte et au Tableau de bord pour la saisie </w:t>
      </w:r>
      <w:r w:rsidRPr="0046034E">
        <w:rPr>
          <w:rFonts w:ascii="Arial" w:hAnsi="Arial" w:cs="Arial"/>
          <w:sz w:val="22"/>
          <w:szCs w:val="22"/>
        </w:rPr>
        <w:t>ont été rendues</w:t>
      </w:r>
      <w:r w:rsidR="00FB1250" w:rsidRPr="0046034E">
        <w:rPr>
          <w:rFonts w:ascii="Arial" w:hAnsi="Arial" w:cs="Arial"/>
          <w:sz w:val="22"/>
          <w:szCs w:val="22"/>
        </w:rPr>
        <w:t xml:space="preserve"> accessibles par web : à partir de l’adresse du système pour la collecte des données et d’un autre lien alloué par HNI. </w:t>
      </w:r>
      <w:r w:rsidR="00FA4273" w:rsidRPr="0046034E">
        <w:rPr>
          <w:rFonts w:ascii="Arial" w:hAnsi="Arial" w:cs="Arial"/>
          <w:sz w:val="22"/>
          <w:szCs w:val="22"/>
        </w:rPr>
        <w:t>Ci-ap</w:t>
      </w:r>
      <w:r w:rsidR="00BD49C0" w:rsidRPr="0046034E">
        <w:rPr>
          <w:rFonts w:ascii="Arial" w:hAnsi="Arial" w:cs="Arial"/>
          <w:sz w:val="22"/>
          <w:szCs w:val="22"/>
        </w:rPr>
        <w:t>rès le masque de saisie.</w:t>
      </w:r>
    </w:p>
    <w:p w:rsidR="00BD49C0" w:rsidRDefault="00BD49C0" w:rsidP="0085162E">
      <w:pPr>
        <w:jc w:val="both"/>
      </w:pPr>
    </w:p>
    <w:p w:rsidR="00BD49C0" w:rsidRPr="0046034E" w:rsidRDefault="00BD49C0" w:rsidP="00BD49C0">
      <w:pPr>
        <w:pStyle w:val="Lgende"/>
        <w:rPr>
          <w:rFonts w:asciiTheme="majorHAnsi" w:hAnsiTheme="majorHAnsi"/>
          <w:sz w:val="24"/>
          <w:szCs w:val="24"/>
        </w:rPr>
      </w:pPr>
      <w:bookmarkStart w:id="54" w:name="_Toc262330947"/>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4</w:t>
      </w:r>
      <w:r w:rsidR="004B20AC" w:rsidRPr="0046034E">
        <w:rPr>
          <w:rFonts w:asciiTheme="majorHAnsi" w:hAnsiTheme="majorHAnsi"/>
          <w:noProof/>
          <w:sz w:val="24"/>
          <w:szCs w:val="24"/>
        </w:rPr>
        <w:fldChar w:fldCharType="end"/>
      </w:r>
      <w:r w:rsidRPr="0046034E">
        <w:rPr>
          <w:rFonts w:asciiTheme="majorHAnsi" w:hAnsiTheme="majorHAnsi"/>
          <w:sz w:val="24"/>
          <w:szCs w:val="24"/>
        </w:rPr>
        <w:t> : Masque de filtrage des données</w:t>
      </w:r>
      <w:bookmarkEnd w:id="54"/>
    </w:p>
    <w:p w:rsidR="00FA4273" w:rsidRPr="00F74B1D" w:rsidRDefault="00FA4273" w:rsidP="0085162E">
      <w:pPr>
        <w:jc w:val="both"/>
      </w:pPr>
      <w:r>
        <w:rPr>
          <w:noProof/>
          <w:lang w:eastAsia="fr-FR"/>
        </w:rPr>
        <w:drawing>
          <wp:inline distT="0" distB="0" distL="0" distR="0">
            <wp:extent cx="5486400" cy="2204311"/>
            <wp:effectExtent l="25400" t="25400" r="25400" b="3111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86400" cy="2204311"/>
                    </a:xfrm>
                    <a:prstGeom prst="rect">
                      <a:avLst/>
                    </a:prstGeom>
                    <a:noFill/>
                    <a:ln>
                      <a:solidFill>
                        <a:schemeClr val="tx1"/>
                      </a:solidFill>
                    </a:ln>
                  </pic:spPr>
                </pic:pic>
              </a:graphicData>
            </a:graphic>
          </wp:inline>
        </w:drawing>
      </w:r>
    </w:p>
    <w:p w:rsidR="007231F2" w:rsidRDefault="00D85086" w:rsidP="0085162E">
      <w:pPr>
        <w:pStyle w:val="Titre2"/>
        <w:jc w:val="both"/>
      </w:pPr>
      <w:bookmarkStart w:id="55" w:name="_Toc262323995"/>
      <w:r>
        <w:lastRenderedPageBreak/>
        <w:t>F</w:t>
      </w:r>
      <w:r w:rsidR="006D4C0C" w:rsidRPr="00597281">
        <w:t>ormations</w:t>
      </w:r>
      <w:bookmarkEnd w:id="55"/>
    </w:p>
    <w:p w:rsidR="00D85086" w:rsidRPr="0046034E" w:rsidRDefault="003A5A36" w:rsidP="0085162E">
      <w:pPr>
        <w:pStyle w:val="Titre3"/>
        <w:jc w:val="both"/>
        <w:rPr>
          <w:sz w:val="24"/>
          <w:szCs w:val="24"/>
          <w:lang w:val="fr-FR"/>
        </w:rPr>
      </w:pPr>
      <w:bookmarkStart w:id="56" w:name="_Toc262323996"/>
      <w:r w:rsidRPr="0046034E">
        <w:rPr>
          <w:sz w:val="24"/>
          <w:szCs w:val="24"/>
          <w:lang w:val="fr-FR"/>
        </w:rPr>
        <w:t>Formation des opérateurs du Call Center</w:t>
      </w:r>
      <w:bookmarkEnd w:id="56"/>
    </w:p>
    <w:p w:rsidR="000C353E" w:rsidRDefault="000C353E" w:rsidP="0085162E">
      <w:pPr>
        <w:jc w:val="both"/>
      </w:pPr>
    </w:p>
    <w:p w:rsidR="00CA4E99" w:rsidRDefault="00D85086" w:rsidP="0085162E">
      <w:pPr>
        <w:jc w:val="both"/>
        <w:rPr>
          <w:rFonts w:ascii="Arial" w:hAnsi="Arial" w:cs="Arial"/>
          <w:sz w:val="22"/>
        </w:rPr>
      </w:pPr>
      <w:r w:rsidRPr="0046034E">
        <w:rPr>
          <w:rFonts w:ascii="Arial" w:hAnsi="Arial" w:cs="Arial"/>
          <w:sz w:val="22"/>
        </w:rPr>
        <w:t xml:space="preserve">La formation des opérateurs du Call Center </w:t>
      </w:r>
      <w:r w:rsidR="00CA4E99" w:rsidRPr="0046034E">
        <w:rPr>
          <w:rFonts w:ascii="Arial" w:hAnsi="Arial" w:cs="Arial"/>
          <w:sz w:val="22"/>
        </w:rPr>
        <w:t>s’est déroulée durant</w:t>
      </w:r>
      <w:r w:rsidRPr="0046034E">
        <w:rPr>
          <w:rFonts w:ascii="Arial" w:hAnsi="Arial" w:cs="Arial"/>
          <w:sz w:val="22"/>
        </w:rPr>
        <w:t xml:space="preserve"> la semaine du 24 Février 2014 </w:t>
      </w:r>
      <w:r w:rsidR="00CA4E99" w:rsidRPr="0046034E">
        <w:rPr>
          <w:rFonts w:ascii="Arial" w:hAnsi="Arial" w:cs="Arial"/>
          <w:sz w:val="22"/>
        </w:rPr>
        <w:t>aussi bien sur le contexte du projet que les attentes par rapport aux activités définies dans les Termes de référence, sur le questionnaire de l’enquête de référence ainsi que sur les enquêtes mensuelles. Les représentants de la Banque mondiale ont par ailleurs assisté à leur formation le 4 Mars 2014.</w:t>
      </w:r>
    </w:p>
    <w:p w:rsidR="00250F46" w:rsidRDefault="00250F46" w:rsidP="0085162E">
      <w:pPr>
        <w:jc w:val="both"/>
        <w:rPr>
          <w:rFonts w:ascii="Arial" w:hAnsi="Arial" w:cs="Arial"/>
          <w:sz w:val="22"/>
        </w:rPr>
      </w:pPr>
      <w:r>
        <w:rPr>
          <w:rFonts w:ascii="Arial" w:hAnsi="Arial" w:cs="Arial"/>
          <w:sz w:val="22"/>
        </w:rPr>
        <w:t xml:space="preserve">Les opérateurs ont par ailleurs assisté à la formation des Agents de collecte </w:t>
      </w:r>
      <w:r w:rsidR="009B781A">
        <w:rPr>
          <w:rFonts w:ascii="Arial" w:hAnsi="Arial" w:cs="Arial"/>
          <w:sz w:val="22"/>
        </w:rPr>
        <w:t>en vue de</w:t>
      </w:r>
      <w:r w:rsidR="00454B12">
        <w:rPr>
          <w:rFonts w:ascii="Arial" w:hAnsi="Arial" w:cs="Arial"/>
          <w:sz w:val="22"/>
        </w:rPr>
        <w:t>s</w:t>
      </w:r>
      <w:r w:rsidR="00D266CF">
        <w:rPr>
          <w:rFonts w:ascii="Arial" w:hAnsi="Arial" w:cs="Arial"/>
          <w:sz w:val="22"/>
        </w:rPr>
        <w:t xml:space="preserve">objectifs </w:t>
      </w:r>
      <w:r w:rsidR="00454B12">
        <w:rPr>
          <w:rFonts w:ascii="Arial" w:hAnsi="Arial" w:cs="Arial"/>
          <w:sz w:val="22"/>
        </w:rPr>
        <w:t xml:space="preserve">suivants </w:t>
      </w:r>
      <w:r>
        <w:rPr>
          <w:rFonts w:ascii="Arial" w:hAnsi="Arial" w:cs="Arial"/>
          <w:sz w:val="22"/>
        </w:rPr>
        <w:t>:</w:t>
      </w:r>
    </w:p>
    <w:p w:rsidR="00250F46" w:rsidRPr="00BA74C1" w:rsidRDefault="00454B12" w:rsidP="00BA74C1">
      <w:pPr>
        <w:pStyle w:val="Paragraphedeliste"/>
        <w:numPr>
          <w:ilvl w:val="0"/>
          <w:numId w:val="3"/>
        </w:numPr>
        <w:jc w:val="both"/>
        <w:rPr>
          <w:rFonts w:ascii="Arial" w:hAnsi="Arial" w:cs="Arial"/>
          <w:sz w:val="22"/>
        </w:rPr>
      </w:pPr>
      <w:r>
        <w:rPr>
          <w:rFonts w:ascii="Arial" w:hAnsi="Arial" w:cs="Arial"/>
          <w:sz w:val="22"/>
        </w:rPr>
        <w:t xml:space="preserve">meilleure maîtrise du </w:t>
      </w:r>
      <w:r w:rsidR="00250F46" w:rsidRPr="00BA74C1">
        <w:rPr>
          <w:rFonts w:ascii="Arial" w:hAnsi="Arial" w:cs="Arial"/>
          <w:sz w:val="22"/>
        </w:rPr>
        <w:t>questionnaire</w:t>
      </w:r>
      <w:r>
        <w:rPr>
          <w:rFonts w:ascii="Arial" w:hAnsi="Arial" w:cs="Arial"/>
          <w:sz w:val="22"/>
        </w:rPr>
        <w:t xml:space="preserve"> de référence</w:t>
      </w:r>
      <w:r w:rsidR="00250F46" w:rsidRPr="00BA74C1">
        <w:rPr>
          <w:rFonts w:ascii="Arial" w:hAnsi="Arial" w:cs="Arial"/>
          <w:sz w:val="22"/>
        </w:rPr>
        <w:t xml:space="preserve">, </w:t>
      </w:r>
      <w:r>
        <w:rPr>
          <w:rFonts w:ascii="Arial" w:hAnsi="Arial" w:cs="Arial"/>
          <w:sz w:val="22"/>
        </w:rPr>
        <w:t>du</w:t>
      </w:r>
      <w:r w:rsidR="00250F46" w:rsidRPr="00BA74C1">
        <w:rPr>
          <w:rFonts w:ascii="Arial" w:hAnsi="Arial" w:cs="Arial"/>
          <w:sz w:val="22"/>
        </w:rPr>
        <w:t xml:space="preserve"> contexte de </w:t>
      </w:r>
      <w:r>
        <w:rPr>
          <w:rFonts w:ascii="Arial" w:hAnsi="Arial" w:cs="Arial"/>
          <w:sz w:val="22"/>
        </w:rPr>
        <w:t xml:space="preserve">la </w:t>
      </w:r>
      <w:r w:rsidR="00250F46" w:rsidRPr="00BA74C1">
        <w:rPr>
          <w:rFonts w:ascii="Arial" w:hAnsi="Arial" w:cs="Arial"/>
          <w:sz w:val="22"/>
        </w:rPr>
        <w:t xml:space="preserve">collecte </w:t>
      </w:r>
      <w:r>
        <w:rPr>
          <w:rFonts w:ascii="Arial" w:hAnsi="Arial" w:cs="Arial"/>
          <w:sz w:val="22"/>
        </w:rPr>
        <w:t xml:space="preserve">des données </w:t>
      </w:r>
      <w:r w:rsidR="00250F46" w:rsidRPr="00BA74C1">
        <w:rPr>
          <w:rFonts w:ascii="Arial" w:hAnsi="Arial" w:cs="Arial"/>
          <w:sz w:val="22"/>
        </w:rPr>
        <w:t>sur terrain</w:t>
      </w:r>
      <w:r>
        <w:rPr>
          <w:rFonts w:ascii="Arial" w:hAnsi="Arial" w:cs="Arial"/>
          <w:sz w:val="22"/>
        </w:rPr>
        <w:t xml:space="preserve">,des </w:t>
      </w:r>
      <w:r w:rsidR="00250F46" w:rsidRPr="00BA74C1">
        <w:rPr>
          <w:rFonts w:ascii="Arial" w:hAnsi="Arial" w:cs="Arial"/>
          <w:sz w:val="22"/>
        </w:rPr>
        <w:t xml:space="preserve">informations que les enquêteurs </w:t>
      </w:r>
      <w:r>
        <w:rPr>
          <w:rFonts w:ascii="Arial" w:hAnsi="Arial" w:cs="Arial"/>
          <w:sz w:val="22"/>
        </w:rPr>
        <w:t xml:space="preserve">auraient à faire passer </w:t>
      </w:r>
      <w:r w:rsidR="00250F46" w:rsidRPr="00BA74C1">
        <w:rPr>
          <w:rFonts w:ascii="Arial" w:hAnsi="Arial" w:cs="Arial"/>
          <w:sz w:val="22"/>
        </w:rPr>
        <w:t>à leurs ménages</w:t>
      </w:r>
      <w:r>
        <w:rPr>
          <w:rFonts w:ascii="Arial" w:hAnsi="Arial" w:cs="Arial"/>
          <w:sz w:val="22"/>
        </w:rPr>
        <w:t xml:space="preserve"> ainsi que les moyens de le sensibiliser pour les enquêtes mensuelles</w:t>
      </w:r>
    </w:p>
    <w:p w:rsidR="00BA74C1" w:rsidRPr="00BA74C1" w:rsidRDefault="00454B12" w:rsidP="00BA74C1">
      <w:pPr>
        <w:pStyle w:val="Paragraphedeliste"/>
        <w:numPr>
          <w:ilvl w:val="0"/>
          <w:numId w:val="3"/>
        </w:numPr>
        <w:jc w:val="both"/>
        <w:rPr>
          <w:rFonts w:ascii="Arial" w:hAnsi="Arial" w:cs="Arial"/>
          <w:sz w:val="22"/>
        </w:rPr>
      </w:pPr>
      <w:r>
        <w:rPr>
          <w:rFonts w:ascii="Arial" w:hAnsi="Arial" w:cs="Arial"/>
          <w:sz w:val="22"/>
        </w:rPr>
        <w:t>établissementde</w:t>
      </w:r>
      <w:r w:rsidR="00BA74C1">
        <w:rPr>
          <w:rFonts w:ascii="Arial" w:hAnsi="Arial" w:cs="Arial"/>
          <w:sz w:val="22"/>
        </w:rPr>
        <w:t xml:space="preserve"> relation entre </w:t>
      </w:r>
      <w:r>
        <w:rPr>
          <w:rFonts w:ascii="Arial" w:hAnsi="Arial" w:cs="Arial"/>
          <w:sz w:val="22"/>
        </w:rPr>
        <w:t xml:space="preserve">les </w:t>
      </w:r>
      <w:r w:rsidR="00BA74C1">
        <w:rPr>
          <w:rFonts w:ascii="Arial" w:hAnsi="Arial" w:cs="Arial"/>
          <w:sz w:val="22"/>
        </w:rPr>
        <w:t>opérateurs</w:t>
      </w:r>
      <w:r>
        <w:rPr>
          <w:rFonts w:ascii="Arial" w:hAnsi="Arial" w:cs="Arial"/>
          <w:sz w:val="22"/>
        </w:rPr>
        <w:t xml:space="preserve">,les </w:t>
      </w:r>
      <w:r w:rsidR="00BA74C1">
        <w:rPr>
          <w:rFonts w:ascii="Arial" w:hAnsi="Arial" w:cs="Arial"/>
          <w:sz w:val="22"/>
        </w:rPr>
        <w:t>enquêteurs</w:t>
      </w:r>
      <w:r>
        <w:rPr>
          <w:rFonts w:ascii="Arial" w:hAnsi="Arial" w:cs="Arial"/>
          <w:sz w:val="22"/>
        </w:rPr>
        <w:t xml:space="preserve"> ainsi que les représentants régionaux de l’INSTAT</w:t>
      </w:r>
      <w:r w:rsidR="00BA74C1">
        <w:rPr>
          <w:rFonts w:ascii="Arial" w:hAnsi="Arial" w:cs="Arial"/>
          <w:sz w:val="22"/>
        </w:rPr>
        <w:t xml:space="preserve">, afin </w:t>
      </w:r>
      <w:r>
        <w:rPr>
          <w:rFonts w:ascii="Arial" w:hAnsi="Arial" w:cs="Arial"/>
          <w:sz w:val="22"/>
        </w:rPr>
        <w:t>d’</w:t>
      </w:r>
      <w:r w:rsidR="00BA74C1">
        <w:rPr>
          <w:rFonts w:ascii="Arial" w:hAnsi="Arial" w:cs="Arial"/>
          <w:sz w:val="22"/>
        </w:rPr>
        <w:t xml:space="preserve">assurer </w:t>
      </w:r>
      <w:r>
        <w:rPr>
          <w:rFonts w:ascii="Arial" w:hAnsi="Arial" w:cs="Arial"/>
          <w:sz w:val="22"/>
        </w:rPr>
        <w:t xml:space="preserve">au préalable </w:t>
      </w:r>
      <w:r w:rsidR="00BA74C1">
        <w:rPr>
          <w:rFonts w:ascii="Arial" w:hAnsi="Arial" w:cs="Arial"/>
          <w:sz w:val="22"/>
        </w:rPr>
        <w:t xml:space="preserve">une meilleure continuité </w:t>
      </w:r>
      <w:r>
        <w:rPr>
          <w:rFonts w:ascii="Arial" w:hAnsi="Arial" w:cs="Arial"/>
          <w:sz w:val="22"/>
        </w:rPr>
        <w:t xml:space="preserve">à partir </w:t>
      </w:r>
      <w:r w:rsidR="00BA74C1">
        <w:rPr>
          <w:rFonts w:ascii="Arial" w:hAnsi="Arial" w:cs="Arial"/>
          <w:sz w:val="22"/>
        </w:rPr>
        <w:t>de l’enquête de référence vers les enquêtes mensuelles auprès des ménages.</w:t>
      </w:r>
    </w:p>
    <w:p w:rsidR="00CA4E99" w:rsidRPr="0046034E" w:rsidRDefault="00CA4E99" w:rsidP="0085162E">
      <w:pPr>
        <w:pStyle w:val="Titre3"/>
        <w:jc w:val="both"/>
        <w:rPr>
          <w:sz w:val="24"/>
          <w:szCs w:val="24"/>
        </w:rPr>
      </w:pPr>
      <w:bookmarkStart w:id="57" w:name="_Toc262323997"/>
      <w:r w:rsidRPr="0046034E">
        <w:rPr>
          <w:sz w:val="24"/>
          <w:szCs w:val="24"/>
        </w:rPr>
        <w:t>Formation des Agents de collecte</w:t>
      </w:r>
      <w:bookmarkEnd w:id="57"/>
    </w:p>
    <w:p w:rsidR="00CA4E99" w:rsidRDefault="00CA4E99" w:rsidP="0085162E">
      <w:pPr>
        <w:jc w:val="both"/>
      </w:pPr>
    </w:p>
    <w:p w:rsidR="00F11C8C" w:rsidRDefault="00CA4E99" w:rsidP="0085162E">
      <w:pPr>
        <w:jc w:val="both"/>
        <w:rPr>
          <w:rFonts w:ascii="Arial" w:hAnsi="Arial" w:cs="Arial"/>
          <w:sz w:val="22"/>
          <w:szCs w:val="22"/>
        </w:rPr>
      </w:pPr>
      <w:r w:rsidRPr="0046034E">
        <w:rPr>
          <w:rFonts w:ascii="Arial" w:hAnsi="Arial" w:cs="Arial"/>
          <w:sz w:val="22"/>
          <w:szCs w:val="22"/>
        </w:rPr>
        <w:t>Suite à la dé</w:t>
      </w:r>
      <w:r w:rsidR="003B3A31" w:rsidRPr="0046034E">
        <w:rPr>
          <w:rFonts w:ascii="Arial" w:hAnsi="Arial" w:cs="Arial"/>
          <w:sz w:val="22"/>
          <w:szCs w:val="22"/>
        </w:rPr>
        <w:t>cisio</w:t>
      </w:r>
      <w:r w:rsidRPr="0046034E">
        <w:rPr>
          <w:rFonts w:ascii="Arial" w:hAnsi="Arial" w:cs="Arial"/>
          <w:sz w:val="22"/>
          <w:szCs w:val="22"/>
        </w:rPr>
        <w:t xml:space="preserve">n de l’INSTAT et de la Banque Mondiale, </w:t>
      </w:r>
      <w:r w:rsidR="003B3A31" w:rsidRPr="0046034E">
        <w:rPr>
          <w:rFonts w:ascii="Arial" w:hAnsi="Arial" w:cs="Arial"/>
          <w:sz w:val="22"/>
          <w:szCs w:val="22"/>
        </w:rPr>
        <w:t xml:space="preserve">le planning de la formation des Agents de collecte a été </w:t>
      </w:r>
      <w:proofErr w:type="gramStart"/>
      <w:r w:rsidR="003B3A31" w:rsidRPr="0046034E">
        <w:rPr>
          <w:rFonts w:ascii="Arial" w:hAnsi="Arial" w:cs="Arial"/>
          <w:sz w:val="22"/>
          <w:szCs w:val="22"/>
        </w:rPr>
        <w:t>effectuée</w:t>
      </w:r>
      <w:proofErr w:type="gramEnd"/>
      <w:r w:rsidR="003B3A31" w:rsidRPr="0046034E">
        <w:rPr>
          <w:rFonts w:ascii="Arial" w:hAnsi="Arial" w:cs="Arial"/>
          <w:sz w:val="22"/>
          <w:szCs w:val="22"/>
        </w:rPr>
        <w:t xml:space="preserve"> après celle de la formationdes opérateurs du Call center. </w:t>
      </w:r>
      <w:r w:rsidR="00FD5447">
        <w:rPr>
          <w:rFonts w:ascii="Arial" w:hAnsi="Arial" w:cs="Arial"/>
          <w:sz w:val="22"/>
          <w:szCs w:val="22"/>
        </w:rPr>
        <w:t>Ceci a permis aux opérateurs du Call Center de maîtriser à la fois les détails de l’enquête de référence mais également d’avoir une idée claire des activités et des moyens qu’ils devraient appliquer  avec les ménages pour les enquêtes de référence.</w:t>
      </w:r>
    </w:p>
    <w:p w:rsidR="00FD5447" w:rsidRDefault="00FD5447" w:rsidP="0085162E">
      <w:pPr>
        <w:jc w:val="both"/>
        <w:rPr>
          <w:rFonts w:ascii="Arial" w:hAnsi="Arial" w:cs="Arial"/>
          <w:sz w:val="22"/>
          <w:szCs w:val="22"/>
        </w:rPr>
      </w:pPr>
    </w:p>
    <w:p w:rsidR="00CE640E" w:rsidRDefault="00FD5447" w:rsidP="0085162E">
      <w:pPr>
        <w:jc w:val="both"/>
        <w:rPr>
          <w:rFonts w:ascii="Arial" w:hAnsi="Arial" w:cs="Arial"/>
          <w:sz w:val="22"/>
          <w:szCs w:val="22"/>
        </w:rPr>
      </w:pPr>
      <w:r>
        <w:rPr>
          <w:rFonts w:ascii="Arial" w:hAnsi="Arial" w:cs="Arial"/>
          <w:sz w:val="22"/>
          <w:szCs w:val="22"/>
        </w:rPr>
        <w:t>La formation des Agents de collecte</w:t>
      </w:r>
      <w:r w:rsidR="003B3A31" w:rsidRPr="0046034E">
        <w:rPr>
          <w:rFonts w:ascii="Arial" w:hAnsi="Arial" w:cs="Arial"/>
          <w:sz w:val="22"/>
          <w:szCs w:val="22"/>
        </w:rPr>
        <w:t>s’est ainsi déroulée du 10 au 15 Mars 2014.</w:t>
      </w:r>
      <w:r w:rsidR="00A6099D" w:rsidRPr="0046034E">
        <w:rPr>
          <w:rFonts w:ascii="Arial" w:hAnsi="Arial" w:cs="Arial"/>
          <w:sz w:val="22"/>
          <w:szCs w:val="22"/>
        </w:rPr>
        <w:t xml:space="preserve"> L’ouverture officielle a été effectuée avec la participation du Directeur Général Adjoint de l’INSTAT, </w:t>
      </w:r>
      <w:r w:rsidR="007338D0" w:rsidRPr="0046034E">
        <w:rPr>
          <w:rFonts w:ascii="Arial" w:hAnsi="Arial" w:cs="Arial"/>
          <w:sz w:val="22"/>
          <w:szCs w:val="22"/>
        </w:rPr>
        <w:t xml:space="preserve">de l’équipe de </w:t>
      </w:r>
      <w:r w:rsidR="000C353E">
        <w:rPr>
          <w:rFonts w:ascii="Arial" w:hAnsi="Arial" w:cs="Arial"/>
          <w:sz w:val="22"/>
          <w:szCs w:val="22"/>
        </w:rPr>
        <w:t>l’</w:t>
      </w:r>
      <w:r w:rsidR="007338D0" w:rsidRPr="0046034E">
        <w:rPr>
          <w:rFonts w:ascii="Arial" w:hAnsi="Arial" w:cs="Arial"/>
          <w:sz w:val="22"/>
          <w:szCs w:val="22"/>
        </w:rPr>
        <w:t xml:space="preserve">INSTAT aussi bien au niveau du Siège qu’au niveau des Services et Bureaux régionaux, </w:t>
      </w:r>
      <w:r w:rsidR="00A6099D" w:rsidRPr="0046034E">
        <w:rPr>
          <w:rFonts w:ascii="Arial" w:hAnsi="Arial" w:cs="Arial"/>
          <w:sz w:val="22"/>
          <w:szCs w:val="22"/>
        </w:rPr>
        <w:t>des représentants de la Banque Mondiale de Washington et de Madagascar, des représentants du PGDI 2</w:t>
      </w:r>
      <w:r w:rsidR="007338D0" w:rsidRPr="0046034E">
        <w:rPr>
          <w:rFonts w:ascii="Arial" w:hAnsi="Arial" w:cs="Arial"/>
          <w:sz w:val="22"/>
          <w:szCs w:val="22"/>
        </w:rPr>
        <w:t xml:space="preserve">, </w:t>
      </w:r>
      <w:r w:rsidR="00A6099D" w:rsidRPr="0046034E">
        <w:rPr>
          <w:rFonts w:ascii="Arial" w:hAnsi="Arial" w:cs="Arial"/>
          <w:sz w:val="22"/>
          <w:szCs w:val="22"/>
        </w:rPr>
        <w:t>et de l’équipe de HNI.</w:t>
      </w:r>
    </w:p>
    <w:p w:rsidR="00D266CF" w:rsidRDefault="00D266CF">
      <w:pPr>
        <w:spacing w:before="0"/>
      </w:pPr>
      <w:r>
        <w:br w:type="page"/>
      </w:r>
    </w:p>
    <w:p w:rsidR="00BD49C0" w:rsidRDefault="00BD49C0" w:rsidP="0085162E">
      <w:pPr>
        <w:jc w:val="both"/>
      </w:pPr>
    </w:p>
    <w:p w:rsidR="00BD49C0" w:rsidRPr="0046034E" w:rsidRDefault="00BD49C0" w:rsidP="00BD49C0">
      <w:pPr>
        <w:pStyle w:val="Lgende"/>
        <w:rPr>
          <w:rFonts w:asciiTheme="majorHAnsi" w:hAnsiTheme="majorHAnsi"/>
          <w:sz w:val="24"/>
          <w:szCs w:val="24"/>
        </w:rPr>
      </w:pPr>
      <w:bookmarkStart w:id="58" w:name="_Toc262330948"/>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5</w:t>
      </w:r>
      <w:r w:rsidR="004B20AC" w:rsidRPr="0046034E">
        <w:rPr>
          <w:rFonts w:asciiTheme="majorHAnsi" w:hAnsiTheme="majorHAnsi"/>
          <w:noProof/>
          <w:sz w:val="24"/>
          <w:szCs w:val="24"/>
        </w:rPr>
        <w:fldChar w:fldCharType="end"/>
      </w:r>
      <w:r w:rsidRPr="0046034E">
        <w:rPr>
          <w:rFonts w:asciiTheme="majorHAnsi" w:hAnsiTheme="majorHAnsi"/>
          <w:sz w:val="24"/>
          <w:szCs w:val="24"/>
        </w:rPr>
        <w:t> : Les représentants des institutions à l’ouverture de la formation des enquêteurs</w:t>
      </w:r>
      <w:bookmarkEnd w:id="58"/>
    </w:p>
    <w:p w:rsidR="007C289B" w:rsidRDefault="006E5BB2" w:rsidP="0085162E">
      <w:pPr>
        <w:ind w:left="1440"/>
        <w:jc w:val="both"/>
      </w:pPr>
      <w:r>
        <w:rPr>
          <w:noProof/>
          <w:lang w:eastAsia="fr-FR"/>
        </w:rPr>
        <w:drawing>
          <wp:inline distT="0" distB="0" distL="0" distR="0">
            <wp:extent cx="3784601" cy="2523067"/>
            <wp:effectExtent l="25400" t="25400" r="25400" b="1714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84601" cy="2523067"/>
                    </a:xfrm>
                    <a:prstGeom prst="rect">
                      <a:avLst/>
                    </a:prstGeom>
                    <a:noFill/>
                    <a:ln>
                      <a:solidFill>
                        <a:schemeClr val="tx1"/>
                      </a:solidFill>
                    </a:ln>
                  </pic:spPr>
                </pic:pic>
              </a:graphicData>
            </a:graphic>
          </wp:inline>
        </w:drawing>
      </w:r>
    </w:p>
    <w:p w:rsidR="00BD49C0" w:rsidRDefault="00BD49C0" w:rsidP="0085162E">
      <w:pPr>
        <w:jc w:val="both"/>
      </w:pPr>
    </w:p>
    <w:p w:rsidR="00735F47" w:rsidRDefault="001C5511" w:rsidP="0085162E">
      <w:pPr>
        <w:jc w:val="both"/>
        <w:rPr>
          <w:rFonts w:ascii="Arial" w:hAnsi="Arial" w:cs="Arial"/>
          <w:sz w:val="22"/>
          <w:szCs w:val="22"/>
        </w:rPr>
      </w:pPr>
      <w:r w:rsidRPr="0046034E">
        <w:rPr>
          <w:rFonts w:ascii="Arial" w:hAnsi="Arial" w:cs="Arial"/>
          <w:sz w:val="22"/>
          <w:szCs w:val="22"/>
        </w:rPr>
        <w:t>Le curriculum de formation a été établi et validé avec l’INSTAT et la Banque Mondiale (cf. Annexes).  Les principaux sujets lo</w:t>
      </w:r>
      <w:r w:rsidR="00970E79" w:rsidRPr="0046034E">
        <w:rPr>
          <w:rFonts w:ascii="Arial" w:hAnsi="Arial" w:cs="Arial"/>
          <w:sz w:val="22"/>
          <w:szCs w:val="22"/>
        </w:rPr>
        <w:t>rs de cette formation ont étéla compréhens</w:t>
      </w:r>
      <w:r w:rsidR="00944A77" w:rsidRPr="0046034E">
        <w:rPr>
          <w:rFonts w:ascii="Arial" w:hAnsi="Arial" w:cs="Arial"/>
          <w:sz w:val="22"/>
          <w:szCs w:val="22"/>
        </w:rPr>
        <w:t>i</w:t>
      </w:r>
      <w:r w:rsidR="00970E79" w:rsidRPr="0046034E">
        <w:rPr>
          <w:rFonts w:ascii="Arial" w:hAnsi="Arial" w:cs="Arial"/>
          <w:sz w:val="22"/>
          <w:szCs w:val="22"/>
        </w:rPr>
        <w:t xml:space="preserve">on du projet et les attentes, la répartition des enquêteurs, les procédures administratives, la </w:t>
      </w:r>
      <w:r w:rsidRPr="0046034E">
        <w:rPr>
          <w:rFonts w:ascii="Arial" w:hAnsi="Arial" w:cs="Arial"/>
          <w:sz w:val="22"/>
          <w:szCs w:val="22"/>
        </w:rPr>
        <w:t xml:space="preserve">compréhension du questionnaire, l’utilisation de tablettes, </w:t>
      </w:r>
      <w:r w:rsidR="00944A77" w:rsidRPr="0046034E">
        <w:rPr>
          <w:rFonts w:ascii="Arial" w:hAnsi="Arial" w:cs="Arial"/>
          <w:sz w:val="22"/>
          <w:szCs w:val="22"/>
        </w:rPr>
        <w:t xml:space="preserve">l’identification du répondant principal, </w:t>
      </w:r>
      <w:r w:rsidR="00970E79" w:rsidRPr="0046034E">
        <w:rPr>
          <w:rFonts w:ascii="Arial" w:hAnsi="Arial" w:cs="Arial"/>
          <w:sz w:val="22"/>
          <w:szCs w:val="22"/>
        </w:rPr>
        <w:t>le test de questionnaire et de tablettes</w:t>
      </w:r>
      <w:r w:rsidR="00CC18D0" w:rsidRPr="0046034E">
        <w:rPr>
          <w:rFonts w:ascii="Arial" w:hAnsi="Arial" w:cs="Arial"/>
          <w:sz w:val="22"/>
          <w:szCs w:val="22"/>
        </w:rPr>
        <w:t xml:space="preserve">, </w:t>
      </w:r>
      <w:r w:rsidR="00944A77" w:rsidRPr="0046034E">
        <w:rPr>
          <w:rFonts w:ascii="Arial" w:hAnsi="Arial" w:cs="Arial"/>
          <w:sz w:val="22"/>
          <w:szCs w:val="22"/>
        </w:rPr>
        <w:t xml:space="preserve">la méthode de peering avec les ménages enquêtés, </w:t>
      </w:r>
      <w:r w:rsidR="00CC18D0" w:rsidRPr="0046034E">
        <w:rPr>
          <w:rFonts w:ascii="Arial" w:hAnsi="Arial" w:cs="Arial"/>
          <w:sz w:val="22"/>
          <w:szCs w:val="22"/>
        </w:rPr>
        <w:t>le test pour la détermination de la liste définitive des 65 candidats</w:t>
      </w:r>
      <w:r w:rsidR="00970E79" w:rsidRPr="0046034E">
        <w:rPr>
          <w:rFonts w:ascii="Arial" w:hAnsi="Arial" w:cs="Arial"/>
          <w:sz w:val="22"/>
          <w:szCs w:val="22"/>
        </w:rPr>
        <w:t xml:space="preserve">. </w:t>
      </w:r>
      <w:r w:rsidR="005F78FE" w:rsidRPr="0046034E">
        <w:rPr>
          <w:rFonts w:ascii="Arial" w:hAnsi="Arial" w:cs="Arial"/>
          <w:sz w:val="22"/>
          <w:szCs w:val="22"/>
        </w:rPr>
        <w:t xml:space="preserve">Cette méthode de Peering a été conseillée par la Banque Mondiale et consiste à regrouper les enquêtés afin de les faire connaître entre eux. </w:t>
      </w:r>
    </w:p>
    <w:p w:rsidR="000C353E" w:rsidRPr="0046034E" w:rsidRDefault="000C353E" w:rsidP="0085162E">
      <w:pPr>
        <w:jc w:val="both"/>
        <w:rPr>
          <w:rFonts w:ascii="Arial" w:hAnsi="Arial" w:cs="Arial"/>
          <w:sz w:val="22"/>
          <w:szCs w:val="22"/>
        </w:rPr>
      </w:pPr>
    </w:p>
    <w:p w:rsidR="00735F47" w:rsidRDefault="00735F47" w:rsidP="0085162E">
      <w:pPr>
        <w:jc w:val="both"/>
        <w:rPr>
          <w:rFonts w:ascii="Arial" w:hAnsi="Arial" w:cs="Arial"/>
          <w:sz w:val="22"/>
          <w:szCs w:val="22"/>
        </w:rPr>
      </w:pPr>
      <w:r w:rsidRPr="0046034E">
        <w:rPr>
          <w:rFonts w:ascii="Arial" w:hAnsi="Arial" w:cs="Arial"/>
          <w:sz w:val="22"/>
          <w:szCs w:val="22"/>
        </w:rPr>
        <w:t>Un exposé sur le questionnaire communautaire a été effectué par l’INSTAT le 13 Mars 2014.</w:t>
      </w:r>
    </w:p>
    <w:p w:rsidR="000C353E" w:rsidRPr="0046034E" w:rsidRDefault="000C353E" w:rsidP="0085162E">
      <w:pPr>
        <w:jc w:val="both"/>
        <w:rPr>
          <w:rFonts w:ascii="Arial" w:hAnsi="Arial" w:cs="Arial"/>
          <w:sz w:val="22"/>
          <w:szCs w:val="22"/>
        </w:rPr>
      </w:pPr>
    </w:p>
    <w:p w:rsidR="00BD49C0" w:rsidRPr="0046034E" w:rsidRDefault="00BD49C0" w:rsidP="00BD49C0">
      <w:pPr>
        <w:pStyle w:val="Lgende"/>
        <w:rPr>
          <w:rFonts w:asciiTheme="majorHAnsi" w:hAnsiTheme="majorHAnsi"/>
          <w:sz w:val="24"/>
          <w:szCs w:val="24"/>
        </w:rPr>
      </w:pPr>
      <w:bookmarkStart w:id="59" w:name="_Toc262330949"/>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6</w:t>
      </w:r>
      <w:r w:rsidR="004B20AC" w:rsidRPr="0046034E">
        <w:rPr>
          <w:rFonts w:asciiTheme="majorHAnsi" w:hAnsiTheme="majorHAnsi"/>
          <w:noProof/>
          <w:sz w:val="24"/>
          <w:szCs w:val="24"/>
        </w:rPr>
        <w:fldChar w:fldCharType="end"/>
      </w:r>
      <w:r w:rsidRPr="0046034E">
        <w:rPr>
          <w:rFonts w:asciiTheme="majorHAnsi" w:hAnsiTheme="majorHAnsi"/>
          <w:sz w:val="24"/>
          <w:szCs w:val="24"/>
        </w:rPr>
        <w:t> : Enquêteurs lisant le manuel de formation</w:t>
      </w:r>
      <w:bookmarkEnd w:id="59"/>
    </w:p>
    <w:p w:rsidR="00735F47" w:rsidRDefault="006E5BB2" w:rsidP="0085162E">
      <w:pPr>
        <w:ind w:left="2160"/>
        <w:jc w:val="both"/>
      </w:pPr>
      <w:r>
        <w:rPr>
          <w:rFonts w:eastAsia="Times New Roman" w:cs="Times New Roman"/>
          <w:noProof/>
          <w:lang w:eastAsia="fr-FR"/>
        </w:rPr>
        <w:drawing>
          <wp:inline distT="0" distB="0" distL="0" distR="0">
            <wp:extent cx="2860720" cy="2091055"/>
            <wp:effectExtent l="25400" t="25400" r="34925" b="17145"/>
            <wp:docPr id="18" name="Picture 2" descr="http://41.188.13.54:8080/photos-slider/images/PGDI-formation_enqueteur_201403/IMG_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1.188.13.54:8080/photos-slider/images/PGDI-formation_enqueteur_201403/IMG_8760.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61010" cy="2091267"/>
                    </a:xfrm>
                    <a:prstGeom prst="rect">
                      <a:avLst/>
                    </a:prstGeom>
                    <a:noFill/>
                    <a:ln>
                      <a:solidFill>
                        <a:schemeClr val="tx1"/>
                      </a:solidFill>
                    </a:ln>
                  </pic:spPr>
                </pic:pic>
              </a:graphicData>
            </a:graphic>
          </wp:inline>
        </w:drawing>
      </w:r>
    </w:p>
    <w:p w:rsidR="000C353E" w:rsidRDefault="000C353E" w:rsidP="0085162E">
      <w:pPr>
        <w:ind w:left="2160"/>
        <w:jc w:val="both"/>
      </w:pPr>
    </w:p>
    <w:p w:rsidR="00B6575C" w:rsidRPr="0046034E" w:rsidRDefault="00B6575C" w:rsidP="0085162E">
      <w:pPr>
        <w:jc w:val="both"/>
        <w:rPr>
          <w:rFonts w:ascii="Arial" w:hAnsi="Arial" w:cs="Arial"/>
          <w:sz w:val="22"/>
          <w:szCs w:val="22"/>
        </w:rPr>
      </w:pPr>
      <w:r w:rsidRPr="0046034E">
        <w:rPr>
          <w:rFonts w:ascii="Arial" w:hAnsi="Arial" w:cs="Arial"/>
          <w:sz w:val="22"/>
          <w:szCs w:val="22"/>
        </w:rPr>
        <w:lastRenderedPageBreak/>
        <w:t>La différence de ce projet avec les enquêtes habituelles de l’INSTAT a été mise en exergue lors de cette formation, à savoir leur rôle en tant qu’Agent de collecte mais également en tant que Communicateur et Sensibilis</w:t>
      </w:r>
      <w:r w:rsidR="00CF5771" w:rsidRPr="0046034E">
        <w:rPr>
          <w:rFonts w:ascii="Arial" w:hAnsi="Arial" w:cs="Arial"/>
          <w:sz w:val="22"/>
          <w:szCs w:val="22"/>
        </w:rPr>
        <w:t>a</w:t>
      </w:r>
      <w:r w:rsidRPr="0046034E">
        <w:rPr>
          <w:rFonts w:ascii="Arial" w:hAnsi="Arial" w:cs="Arial"/>
          <w:sz w:val="22"/>
          <w:szCs w:val="22"/>
        </w:rPr>
        <w:t>teur en vue de l’acceptation des ménages enquêtés pour la tenue de l’enquête mensuelle pour les mois à venir. Il a été insisté au cours de cette formation de la nécessité de faire signer la convention avec les ménages, après leur avoir donné le téléphone ainsi que le chargeur solaire, pour s’assurer de leur bonne volonté de participer aux enquêtes mensuelles.</w:t>
      </w:r>
      <w:r w:rsidR="001135BE" w:rsidRPr="0046034E">
        <w:rPr>
          <w:rFonts w:ascii="Arial" w:hAnsi="Arial" w:cs="Arial"/>
          <w:sz w:val="22"/>
          <w:szCs w:val="22"/>
        </w:rPr>
        <w:t xml:space="preserve"> Les ménages ont été informés de l’octroi d’un crédit de 2000 Ar après avoir répondu aux questions, chaque mois.</w:t>
      </w:r>
    </w:p>
    <w:p w:rsidR="003E30B9" w:rsidRPr="0046034E" w:rsidRDefault="003E30B9" w:rsidP="0085162E">
      <w:pPr>
        <w:jc w:val="both"/>
        <w:rPr>
          <w:rFonts w:ascii="Arial" w:hAnsi="Arial" w:cs="Arial"/>
          <w:sz w:val="22"/>
          <w:szCs w:val="22"/>
        </w:rPr>
      </w:pPr>
    </w:p>
    <w:p w:rsidR="000C353E" w:rsidRDefault="003E30B9" w:rsidP="00D266CF">
      <w:pPr>
        <w:jc w:val="both"/>
        <w:rPr>
          <w:rFonts w:ascii="Arial" w:hAnsi="Arial" w:cs="Arial"/>
          <w:sz w:val="22"/>
          <w:szCs w:val="22"/>
        </w:rPr>
      </w:pPr>
      <w:r w:rsidRPr="0046034E">
        <w:rPr>
          <w:rFonts w:ascii="Arial" w:hAnsi="Arial" w:cs="Arial"/>
          <w:sz w:val="22"/>
          <w:szCs w:val="22"/>
        </w:rPr>
        <w:t xml:space="preserve">La </w:t>
      </w:r>
      <w:r w:rsidR="002D4039" w:rsidRPr="0046034E">
        <w:rPr>
          <w:rFonts w:ascii="Arial" w:hAnsi="Arial" w:cs="Arial"/>
          <w:sz w:val="22"/>
          <w:szCs w:val="22"/>
        </w:rPr>
        <w:t>plupart</w:t>
      </w:r>
      <w:r w:rsidRPr="0046034E">
        <w:rPr>
          <w:rFonts w:ascii="Arial" w:hAnsi="Arial" w:cs="Arial"/>
          <w:sz w:val="22"/>
          <w:szCs w:val="22"/>
        </w:rPr>
        <w:t xml:space="preserve"> des enquêteurs ont déclaré n’avoir jamais utilisé de tablettes avant la formation. </w:t>
      </w:r>
      <w:r w:rsidR="0033315D" w:rsidRPr="0046034E">
        <w:rPr>
          <w:rFonts w:ascii="Arial" w:hAnsi="Arial" w:cs="Arial"/>
          <w:sz w:val="22"/>
          <w:szCs w:val="22"/>
        </w:rPr>
        <w:t>Il a cepen</w:t>
      </w:r>
      <w:r w:rsidR="00CF5771" w:rsidRPr="0046034E">
        <w:rPr>
          <w:rFonts w:ascii="Arial" w:hAnsi="Arial" w:cs="Arial"/>
          <w:sz w:val="22"/>
          <w:szCs w:val="22"/>
        </w:rPr>
        <w:t>dant été constaté qu’à</w:t>
      </w:r>
      <w:r w:rsidRPr="0046034E">
        <w:rPr>
          <w:rFonts w:ascii="Arial" w:hAnsi="Arial" w:cs="Arial"/>
          <w:sz w:val="22"/>
          <w:szCs w:val="22"/>
        </w:rPr>
        <w:t xml:space="preserve"> la fin de la formation, tous les enquêteurs étaient capables d’utiliser la tablette, de faire défiler les questions, de saisir les réponses aux questions, d’effectuer des sa</w:t>
      </w:r>
      <w:r w:rsidR="009674DB" w:rsidRPr="0046034E">
        <w:rPr>
          <w:rFonts w:ascii="Arial" w:hAnsi="Arial" w:cs="Arial"/>
          <w:sz w:val="22"/>
          <w:szCs w:val="22"/>
        </w:rPr>
        <w:t>uts logiques pour les questions. L</w:t>
      </w:r>
      <w:r w:rsidRPr="0046034E">
        <w:rPr>
          <w:rFonts w:ascii="Arial" w:hAnsi="Arial" w:cs="Arial"/>
          <w:sz w:val="22"/>
          <w:szCs w:val="22"/>
        </w:rPr>
        <w:t>eur v</w:t>
      </w:r>
      <w:r w:rsidR="009674DB" w:rsidRPr="0046034E">
        <w:rPr>
          <w:rFonts w:ascii="Arial" w:hAnsi="Arial" w:cs="Arial"/>
          <w:sz w:val="22"/>
          <w:szCs w:val="22"/>
        </w:rPr>
        <w:t>itesse de manipulation dépendai</w:t>
      </w:r>
      <w:r w:rsidRPr="0046034E">
        <w:rPr>
          <w:rFonts w:ascii="Arial" w:hAnsi="Arial" w:cs="Arial"/>
          <w:sz w:val="22"/>
          <w:szCs w:val="22"/>
        </w:rPr>
        <w:t>t de leur capacité personnelle.</w:t>
      </w:r>
    </w:p>
    <w:p w:rsidR="00D266CF" w:rsidRDefault="00D266CF" w:rsidP="00D266CF">
      <w:pPr>
        <w:jc w:val="both"/>
      </w:pPr>
    </w:p>
    <w:p w:rsidR="008C0733" w:rsidRDefault="008C0733" w:rsidP="008C0733">
      <w:pPr>
        <w:pStyle w:val="Lgende"/>
      </w:pPr>
      <w:bookmarkStart w:id="60" w:name="_Toc262330950"/>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7</w:t>
      </w:r>
      <w:r w:rsidR="004B20AC" w:rsidRPr="0046034E">
        <w:rPr>
          <w:rFonts w:asciiTheme="majorHAnsi" w:hAnsiTheme="majorHAnsi"/>
          <w:noProof/>
          <w:sz w:val="24"/>
          <w:szCs w:val="24"/>
        </w:rPr>
        <w:fldChar w:fldCharType="end"/>
      </w:r>
      <w:r w:rsidRPr="0046034E">
        <w:rPr>
          <w:rFonts w:asciiTheme="majorHAnsi" w:hAnsiTheme="majorHAnsi"/>
          <w:sz w:val="24"/>
          <w:szCs w:val="24"/>
        </w:rPr>
        <w:t xml:space="preserve"> et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8</w:t>
      </w:r>
      <w:r w:rsidR="004B20AC" w:rsidRPr="0046034E">
        <w:rPr>
          <w:rFonts w:asciiTheme="majorHAnsi" w:hAnsiTheme="majorHAnsi"/>
          <w:noProof/>
          <w:sz w:val="24"/>
          <w:szCs w:val="24"/>
        </w:rPr>
        <w:fldChar w:fldCharType="end"/>
      </w:r>
      <w:r w:rsidRPr="0046034E">
        <w:rPr>
          <w:rFonts w:asciiTheme="majorHAnsi" w:hAnsiTheme="majorHAnsi"/>
          <w:sz w:val="24"/>
          <w:szCs w:val="24"/>
        </w:rPr>
        <w:t> : Enquêteurs simulant l’enquête par tablette</w:t>
      </w:r>
      <w:bookmarkEnd w:id="60"/>
    </w:p>
    <w:p w:rsidR="000C353E" w:rsidRDefault="000C353E" w:rsidP="008C0733"/>
    <w:p w:rsidR="008C0733" w:rsidRDefault="000C353E" w:rsidP="008C0733">
      <w:r w:rsidRPr="0046034E">
        <w:rPr>
          <w:rFonts w:asciiTheme="majorHAnsi" w:hAnsiTheme="majorHAnsi"/>
          <w:noProof/>
          <w:sz w:val="24"/>
          <w:lang w:eastAsia="fr-FR"/>
        </w:rPr>
        <w:drawing>
          <wp:anchor distT="0" distB="0" distL="114300" distR="114300" simplePos="0" relativeHeight="251757568" behindDoc="0" locked="0" layoutInCell="1" allowOverlap="1">
            <wp:simplePos x="0" y="0"/>
            <wp:positionH relativeFrom="column">
              <wp:posOffset>119418</wp:posOffset>
            </wp:positionH>
            <wp:positionV relativeFrom="paragraph">
              <wp:posOffset>-133388</wp:posOffset>
            </wp:positionV>
            <wp:extent cx="2279176" cy="1521725"/>
            <wp:effectExtent l="19050" t="19050" r="26035" b="21590"/>
            <wp:wrapNone/>
            <wp:docPr id="21094" name="Picture 2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79176" cy="1521725"/>
                    </a:xfrm>
                    <a:prstGeom prst="rect">
                      <a:avLst/>
                    </a:prstGeom>
                    <a:ln>
                      <a:solidFill>
                        <a:schemeClr val="tx1"/>
                      </a:solidFill>
                    </a:ln>
                  </pic:spPr>
                </pic:pic>
              </a:graphicData>
            </a:graphic>
          </wp:anchor>
        </w:drawing>
      </w:r>
    </w:p>
    <w:p w:rsidR="008C0733" w:rsidRDefault="008C0733" w:rsidP="008C0733"/>
    <w:p w:rsidR="008C0733" w:rsidRDefault="008C0733" w:rsidP="008C0733"/>
    <w:p w:rsidR="008C0733" w:rsidRDefault="008C0733" w:rsidP="008C0733">
      <w:r>
        <w:rPr>
          <w:noProof/>
          <w:lang w:eastAsia="fr-FR"/>
        </w:rPr>
        <w:drawing>
          <wp:anchor distT="0" distB="0" distL="114300" distR="114300" simplePos="0" relativeHeight="251760640" behindDoc="0" locked="0" layoutInCell="1" allowOverlap="1">
            <wp:simplePos x="0" y="0"/>
            <wp:positionH relativeFrom="column">
              <wp:posOffset>2115981</wp:posOffset>
            </wp:positionH>
            <wp:positionV relativeFrom="paragraph">
              <wp:posOffset>177800</wp:posOffset>
            </wp:positionV>
            <wp:extent cx="1257300" cy="1887220"/>
            <wp:effectExtent l="19050" t="19050" r="19050" b="17780"/>
            <wp:wrapNone/>
            <wp:docPr id="21112" name="Picture 2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257300" cy="1887220"/>
                    </a:xfrm>
                    <a:prstGeom prst="rect">
                      <a:avLst/>
                    </a:prstGeom>
                    <a:ln>
                      <a:solidFill>
                        <a:schemeClr val="tx1"/>
                      </a:solidFill>
                    </a:ln>
                  </pic:spPr>
                </pic:pic>
              </a:graphicData>
            </a:graphic>
          </wp:anchor>
        </w:drawing>
      </w:r>
    </w:p>
    <w:p w:rsidR="008C0733" w:rsidRDefault="008C0733" w:rsidP="008C0733"/>
    <w:p w:rsidR="008C0733" w:rsidRDefault="008C0733" w:rsidP="008C0733"/>
    <w:p w:rsidR="008C0733" w:rsidRDefault="008C0733" w:rsidP="008C0733"/>
    <w:p w:rsidR="008C0733" w:rsidRDefault="008C0733" w:rsidP="008C0733"/>
    <w:p w:rsidR="008C0733" w:rsidRDefault="008C0733" w:rsidP="008C0733"/>
    <w:p w:rsidR="008C0733" w:rsidRDefault="008C0733" w:rsidP="008C0733"/>
    <w:p w:rsidR="008C0733" w:rsidRDefault="008C0733" w:rsidP="008C0733"/>
    <w:p w:rsidR="008C0733" w:rsidRDefault="008C0733" w:rsidP="008C0733"/>
    <w:p w:rsidR="008C0733" w:rsidRDefault="008C0733" w:rsidP="008C0733"/>
    <w:p w:rsidR="008C0733" w:rsidRDefault="008C0733" w:rsidP="008C0733"/>
    <w:p w:rsidR="008C0733" w:rsidRPr="008C0733" w:rsidRDefault="000C353E" w:rsidP="008C0733">
      <w:r>
        <w:rPr>
          <w:noProof/>
          <w:lang w:eastAsia="fr-FR"/>
        </w:rPr>
        <w:drawing>
          <wp:anchor distT="0" distB="0" distL="114300" distR="114300" simplePos="0" relativeHeight="251759616" behindDoc="0" locked="0" layoutInCell="1" allowOverlap="1">
            <wp:simplePos x="0" y="0"/>
            <wp:positionH relativeFrom="column">
              <wp:posOffset>3087806</wp:posOffset>
            </wp:positionH>
            <wp:positionV relativeFrom="paragraph">
              <wp:posOffset>-896753</wp:posOffset>
            </wp:positionV>
            <wp:extent cx="2142698" cy="1426191"/>
            <wp:effectExtent l="19050" t="19050" r="10160" b="22225"/>
            <wp:wrapNone/>
            <wp:docPr id="21113" name="Picture 2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42698" cy="1426191"/>
                    </a:xfrm>
                    <a:prstGeom prst="rect">
                      <a:avLst/>
                    </a:prstGeom>
                    <a:ln>
                      <a:solidFill>
                        <a:schemeClr val="tx1"/>
                      </a:solidFill>
                    </a:ln>
                  </pic:spPr>
                </pic:pic>
              </a:graphicData>
            </a:graphic>
          </wp:anchor>
        </w:drawing>
      </w:r>
    </w:p>
    <w:p w:rsidR="003E30B9" w:rsidRDefault="003E30B9" w:rsidP="0085162E">
      <w:pPr>
        <w:jc w:val="both"/>
      </w:pPr>
    </w:p>
    <w:p w:rsidR="000C353E" w:rsidRDefault="000C353E" w:rsidP="0085162E">
      <w:pPr>
        <w:jc w:val="both"/>
      </w:pPr>
    </w:p>
    <w:p w:rsidR="000C353E" w:rsidRDefault="000C353E" w:rsidP="0085162E">
      <w:pPr>
        <w:jc w:val="both"/>
      </w:pPr>
    </w:p>
    <w:p w:rsidR="003E30B9" w:rsidRPr="0046034E" w:rsidRDefault="003E30B9" w:rsidP="0085162E">
      <w:pPr>
        <w:jc w:val="both"/>
        <w:rPr>
          <w:rFonts w:ascii="Arial" w:hAnsi="Arial" w:cs="Arial"/>
          <w:sz w:val="22"/>
          <w:szCs w:val="22"/>
        </w:rPr>
      </w:pPr>
      <w:r w:rsidRPr="0046034E">
        <w:rPr>
          <w:rFonts w:ascii="Arial" w:hAnsi="Arial" w:cs="Arial"/>
          <w:sz w:val="22"/>
          <w:szCs w:val="22"/>
        </w:rPr>
        <w:t>A l’issue du test effectué auprès des enquêteurs, des chefs d’équipe ont été désignés par équipe, par région. Afin de faciliter le contact avec les Agents de collecte et les représentants régionaux de l’INSTAT, les opérateurs du Call Center de HNI ont été répartis auprès de chaque groupe pour chaque région.</w:t>
      </w:r>
    </w:p>
    <w:p w:rsidR="00944A77" w:rsidRPr="0046034E" w:rsidRDefault="00944A77" w:rsidP="0085162E">
      <w:pPr>
        <w:jc w:val="both"/>
        <w:rPr>
          <w:rFonts w:ascii="Arial" w:hAnsi="Arial" w:cs="Arial"/>
          <w:sz w:val="22"/>
          <w:szCs w:val="22"/>
        </w:rPr>
      </w:pPr>
    </w:p>
    <w:p w:rsidR="00944A77" w:rsidRPr="0046034E" w:rsidRDefault="00944A77" w:rsidP="0085162E">
      <w:pPr>
        <w:jc w:val="both"/>
        <w:rPr>
          <w:rFonts w:ascii="Arial" w:hAnsi="Arial" w:cs="Arial"/>
          <w:sz w:val="22"/>
          <w:szCs w:val="22"/>
        </w:rPr>
      </w:pPr>
      <w:r w:rsidRPr="0046034E">
        <w:rPr>
          <w:rFonts w:ascii="Arial" w:hAnsi="Arial" w:cs="Arial"/>
          <w:sz w:val="22"/>
          <w:szCs w:val="22"/>
        </w:rPr>
        <w:t xml:space="preserve">La méthode de peering </w:t>
      </w:r>
      <w:r w:rsidR="00C53448" w:rsidRPr="0046034E">
        <w:rPr>
          <w:rFonts w:ascii="Arial" w:hAnsi="Arial" w:cs="Arial"/>
          <w:sz w:val="22"/>
          <w:szCs w:val="22"/>
        </w:rPr>
        <w:t>a été expliquée</w:t>
      </w:r>
      <w:r w:rsidRPr="0046034E">
        <w:rPr>
          <w:rFonts w:ascii="Arial" w:hAnsi="Arial" w:cs="Arial"/>
          <w:sz w:val="22"/>
          <w:szCs w:val="22"/>
        </w:rPr>
        <w:t xml:space="preserve"> par la Banque Mondiale </w:t>
      </w:r>
      <w:r w:rsidR="00C53448" w:rsidRPr="0046034E">
        <w:rPr>
          <w:rFonts w:ascii="Arial" w:hAnsi="Arial" w:cs="Arial"/>
          <w:sz w:val="22"/>
          <w:szCs w:val="22"/>
        </w:rPr>
        <w:t xml:space="preserve">avec ses différents avantages pour la suite de l’enquête de référence. Chaque enquêteur </w:t>
      </w:r>
      <w:r w:rsidR="00DA0AD1" w:rsidRPr="0046034E">
        <w:rPr>
          <w:rFonts w:ascii="Arial" w:hAnsi="Arial" w:cs="Arial"/>
          <w:sz w:val="22"/>
          <w:szCs w:val="22"/>
        </w:rPr>
        <w:t>a ainsi été tenu de sensibiliser chaque ménage enquêté de tenir une séance avec ses pairs et même à former un groupe de ménages enquêtés et de choisir un leader parmi eux.</w:t>
      </w:r>
      <w:r w:rsidR="00F3385D" w:rsidRPr="0046034E">
        <w:rPr>
          <w:rFonts w:ascii="Arial" w:hAnsi="Arial" w:cs="Arial"/>
          <w:sz w:val="22"/>
          <w:szCs w:val="22"/>
        </w:rPr>
        <w:t xml:space="preserve"> Ces pairs </w:t>
      </w:r>
      <w:r w:rsidR="00F3385D" w:rsidRPr="0046034E">
        <w:rPr>
          <w:rFonts w:ascii="Arial" w:hAnsi="Arial" w:cs="Arial"/>
          <w:sz w:val="22"/>
          <w:szCs w:val="22"/>
        </w:rPr>
        <w:lastRenderedPageBreak/>
        <w:t>seront appelés dans le cas où un ou des ménage(s) ne pourrai(en)t être joint(s) pour l’enquête mensuelle.</w:t>
      </w:r>
      <w:r w:rsidR="00892371" w:rsidRPr="0046034E">
        <w:rPr>
          <w:rFonts w:ascii="Arial" w:hAnsi="Arial" w:cs="Arial"/>
          <w:sz w:val="22"/>
          <w:szCs w:val="22"/>
        </w:rPr>
        <w:t xml:space="preserve"> Le contact des ménages après l’enquête de référence a démontré l’efficacité de cette méthode.</w:t>
      </w:r>
    </w:p>
    <w:p w:rsidR="008F2C18" w:rsidRPr="0046034E" w:rsidRDefault="008F2C18" w:rsidP="0085162E">
      <w:pPr>
        <w:jc w:val="both"/>
        <w:rPr>
          <w:rFonts w:ascii="Arial" w:hAnsi="Arial" w:cs="Arial"/>
          <w:sz w:val="22"/>
          <w:szCs w:val="22"/>
        </w:rPr>
      </w:pPr>
    </w:p>
    <w:p w:rsidR="00CC18D0" w:rsidRPr="0046034E" w:rsidRDefault="008F2C18" w:rsidP="0085162E">
      <w:pPr>
        <w:jc w:val="both"/>
        <w:rPr>
          <w:rFonts w:ascii="Arial" w:hAnsi="Arial" w:cs="Arial"/>
          <w:sz w:val="22"/>
          <w:szCs w:val="22"/>
        </w:rPr>
      </w:pPr>
      <w:r w:rsidRPr="0046034E">
        <w:rPr>
          <w:rFonts w:ascii="Arial" w:hAnsi="Arial" w:cs="Arial"/>
          <w:sz w:val="22"/>
          <w:szCs w:val="22"/>
        </w:rPr>
        <w:t>Une vidéo montrant le Directeur Général de l’INSTAT, donnant des explications sur le projet et sensibilisant les ménages, a été montrée à chaque ménage avant le commencement de l’enquête proprement dite auprès de ce ménage. Selon les dires des enquêteurs, cette vidéo qui était visible à partir de la tablette aurait eu un effet positif auprès des ménages et des autorités locales car aurait donné plus de valeur à l’enquête.</w:t>
      </w:r>
    </w:p>
    <w:p w:rsidR="00CC18D0" w:rsidRPr="0046034E" w:rsidRDefault="00CC18D0" w:rsidP="0085162E">
      <w:pPr>
        <w:jc w:val="both"/>
        <w:rPr>
          <w:rFonts w:ascii="Arial" w:hAnsi="Arial" w:cs="Arial"/>
          <w:sz w:val="22"/>
          <w:szCs w:val="22"/>
        </w:rPr>
      </w:pPr>
    </w:p>
    <w:p w:rsidR="0033315D" w:rsidRDefault="003F6FEE" w:rsidP="0085162E">
      <w:pPr>
        <w:jc w:val="both"/>
        <w:rPr>
          <w:rFonts w:ascii="Arial" w:hAnsi="Arial" w:cs="Arial"/>
          <w:sz w:val="22"/>
          <w:szCs w:val="22"/>
          <w:highlight w:val="cyan"/>
        </w:rPr>
      </w:pPr>
      <w:r w:rsidRPr="0046034E">
        <w:rPr>
          <w:rFonts w:ascii="Arial" w:hAnsi="Arial" w:cs="Arial"/>
          <w:sz w:val="22"/>
          <w:szCs w:val="22"/>
        </w:rPr>
        <w:t>U</w:t>
      </w:r>
      <w:r w:rsidR="002F2720" w:rsidRPr="0046034E">
        <w:rPr>
          <w:rFonts w:ascii="Arial" w:hAnsi="Arial" w:cs="Arial"/>
          <w:sz w:val="22"/>
          <w:szCs w:val="22"/>
        </w:rPr>
        <w:t xml:space="preserve">n </w:t>
      </w:r>
      <w:r w:rsidR="00813626" w:rsidRPr="0046034E">
        <w:rPr>
          <w:rFonts w:ascii="Arial" w:hAnsi="Arial" w:cs="Arial"/>
          <w:sz w:val="22"/>
          <w:szCs w:val="22"/>
        </w:rPr>
        <w:t xml:space="preserve">pré-test des tablettes et des questionnaires </w:t>
      </w:r>
      <w:r w:rsidRPr="0046034E">
        <w:rPr>
          <w:rFonts w:ascii="Arial" w:hAnsi="Arial" w:cs="Arial"/>
          <w:sz w:val="22"/>
          <w:szCs w:val="22"/>
        </w:rPr>
        <w:t xml:space="preserve">sur terrain a été mené </w:t>
      </w:r>
      <w:r w:rsidR="002F2720" w:rsidRPr="0046034E">
        <w:rPr>
          <w:rFonts w:ascii="Arial" w:hAnsi="Arial" w:cs="Arial"/>
          <w:sz w:val="22"/>
          <w:szCs w:val="22"/>
        </w:rPr>
        <w:t>à T</w:t>
      </w:r>
      <w:r w:rsidR="00813626" w:rsidRPr="0046034E">
        <w:rPr>
          <w:rFonts w:ascii="Arial" w:hAnsi="Arial" w:cs="Arial"/>
          <w:sz w:val="22"/>
          <w:szCs w:val="22"/>
        </w:rPr>
        <w:t>ananarive le 14 Mars 2014</w:t>
      </w:r>
      <w:r w:rsidR="002F2720" w:rsidRPr="0046034E">
        <w:rPr>
          <w:rFonts w:ascii="Arial" w:hAnsi="Arial" w:cs="Arial"/>
          <w:sz w:val="22"/>
          <w:szCs w:val="22"/>
        </w:rPr>
        <w:t>.</w:t>
      </w:r>
      <w:r w:rsidR="00CE470C" w:rsidRPr="0046034E">
        <w:rPr>
          <w:rFonts w:ascii="Arial" w:hAnsi="Arial" w:cs="Arial"/>
          <w:sz w:val="22"/>
          <w:szCs w:val="22"/>
        </w:rPr>
        <w:t xml:space="preserve"> Le captage des Codes GPS s’est avéré parfois difficile pour les enquêteurs surtout dans les habitations en dur situées dans des localités assez </w:t>
      </w:r>
      <w:r w:rsidR="00571ED7" w:rsidRPr="0046034E">
        <w:rPr>
          <w:rFonts w:ascii="Arial" w:hAnsi="Arial" w:cs="Arial"/>
          <w:sz w:val="22"/>
          <w:szCs w:val="22"/>
        </w:rPr>
        <w:t>basses d’altitude ou des maisons cachées par d’autres maisons plus grandes, soit présentant un obstacle devant eux.</w:t>
      </w:r>
    </w:p>
    <w:p w:rsidR="00032355" w:rsidRPr="0046034E" w:rsidRDefault="00032355" w:rsidP="0085162E">
      <w:pPr>
        <w:jc w:val="both"/>
        <w:rPr>
          <w:rFonts w:ascii="Arial" w:hAnsi="Arial" w:cs="Arial"/>
          <w:sz w:val="22"/>
          <w:szCs w:val="22"/>
          <w:highlight w:val="cyan"/>
        </w:rPr>
      </w:pPr>
    </w:p>
    <w:p w:rsidR="007439D8" w:rsidRPr="0046034E" w:rsidRDefault="008F5881" w:rsidP="0085162E">
      <w:pPr>
        <w:jc w:val="both"/>
        <w:rPr>
          <w:rFonts w:ascii="Arial" w:hAnsi="Arial" w:cs="Arial"/>
          <w:sz w:val="22"/>
          <w:szCs w:val="22"/>
        </w:rPr>
      </w:pPr>
      <w:r w:rsidRPr="0046034E">
        <w:rPr>
          <w:rFonts w:ascii="Arial" w:hAnsi="Arial" w:cs="Arial"/>
          <w:sz w:val="22"/>
          <w:szCs w:val="22"/>
        </w:rPr>
        <w:t>Une brochure contenant des instructions sur le mode de captage des Codes GPS à partir de la tablette a en outre été distribuée aux enquêteurs</w:t>
      </w:r>
      <w:r w:rsidR="007439D8" w:rsidRPr="0046034E">
        <w:rPr>
          <w:rFonts w:ascii="Arial" w:hAnsi="Arial" w:cs="Arial"/>
          <w:sz w:val="22"/>
          <w:szCs w:val="22"/>
        </w:rPr>
        <w:t>(cf.Annexe)</w:t>
      </w:r>
    </w:p>
    <w:p w:rsidR="008F5881" w:rsidRPr="0046034E" w:rsidRDefault="008F5881" w:rsidP="0085162E">
      <w:pPr>
        <w:jc w:val="both"/>
        <w:rPr>
          <w:rFonts w:ascii="Arial" w:hAnsi="Arial" w:cs="Arial"/>
          <w:sz w:val="22"/>
          <w:szCs w:val="22"/>
        </w:rPr>
      </w:pPr>
    </w:p>
    <w:p w:rsidR="00B5576B" w:rsidRPr="0046034E" w:rsidRDefault="008F5881" w:rsidP="0085162E">
      <w:pPr>
        <w:jc w:val="both"/>
        <w:rPr>
          <w:rFonts w:ascii="Arial" w:hAnsi="Arial" w:cs="Arial"/>
          <w:sz w:val="22"/>
          <w:szCs w:val="22"/>
        </w:rPr>
      </w:pPr>
      <w:r w:rsidRPr="0046034E">
        <w:rPr>
          <w:rFonts w:ascii="Arial" w:hAnsi="Arial" w:cs="Arial"/>
          <w:sz w:val="22"/>
          <w:szCs w:val="22"/>
        </w:rPr>
        <w:t xml:space="preserve">L’obtention de l’Internet sur la tablette a de plus été dispensée pendant la formation </w:t>
      </w:r>
    </w:p>
    <w:p w:rsidR="008F5881" w:rsidRPr="0046034E" w:rsidRDefault="008F5881" w:rsidP="0085162E">
      <w:pPr>
        <w:jc w:val="both"/>
        <w:rPr>
          <w:rFonts w:ascii="Arial" w:hAnsi="Arial" w:cs="Arial"/>
          <w:sz w:val="22"/>
          <w:szCs w:val="22"/>
        </w:rPr>
      </w:pPr>
    </w:p>
    <w:p w:rsidR="00BD49C0" w:rsidRPr="0046034E" w:rsidRDefault="00B5576B" w:rsidP="0085162E">
      <w:pPr>
        <w:jc w:val="both"/>
        <w:rPr>
          <w:rFonts w:ascii="Arial" w:hAnsi="Arial" w:cs="Arial"/>
          <w:sz w:val="22"/>
          <w:szCs w:val="22"/>
        </w:rPr>
      </w:pPr>
      <w:r w:rsidRPr="0046034E">
        <w:rPr>
          <w:rFonts w:ascii="Arial" w:hAnsi="Arial" w:cs="Arial"/>
          <w:sz w:val="22"/>
          <w:szCs w:val="22"/>
        </w:rPr>
        <w:t xml:space="preserve">Une courte formation sur l’envoi de SMS par le Chef d’équipe a été dispensée aux chefs d’équipe. Des SMS devaient être envoyés par chaque chef d’équipe au moment du départ de l’équipe, à l’arrivée au premier terrain ainsi que pour </w:t>
      </w:r>
      <w:r w:rsidR="007926F2" w:rsidRPr="0046034E">
        <w:rPr>
          <w:rFonts w:ascii="Arial" w:hAnsi="Arial" w:cs="Arial"/>
          <w:sz w:val="22"/>
          <w:szCs w:val="22"/>
        </w:rPr>
        <w:t>lors du retour vers</w:t>
      </w:r>
      <w:r w:rsidRPr="0046034E">
        <w:rPr>
          <w:rFonts w:ascii="Arial" w:hAnsi="Arial" w:cs="Arial"/>
          <w:sz w:val="22"/>
          <w:szCs w:val="22"/>
        </w:rPr>
        <w:t xml:space="preserve"> Tananarive et l’arrivée effective à Tananarive.</w:t>
      </w:r>
      <w:r w:rsidR="005B4691" w:rsidRPr="0046034E">
        <w:rPr>
          <w:rFonts w:ascii="Arial" w:hAnsi="Arial" w:cs="Arial"/>
          <w:sz w:val="22"/>
          <w:szCs w:val="22"/>
        </w:rPr>
        <w:t xml:space="preserve"> Ci-après un exemple :</w:t>
      </w:r>
    </w:p>
    <w:p w:rsidR="00BD49C0" w:rsidRDefault="00BD49C0" w:rsidP="0085162E">
      <w:pPr>
        <w:jc w:val="both"/>
      </w:pPr>
    </w:p>
    <w:p w:rsidR="005B4691" w:rsidRDefault="00BD49C0" w:rsidP="00BD49C0">
      <w:pPr>
        <w:pStyle w:val="Lgende"/>
      </w:pPr>
      <w:bookmarkStart w:id="61" w:name="_Toc262330951"/>
      <w:r w:rsidRPr="0046034E">
        <w:rPr>
          <w:rFonts w:asciiTheme="majorHAnsi" w:hAnsiTheme="majorHAnsi"/>
          <w:sz w:val="22"/>
          <w:szCs w:val="22"/>
        </w:rPr>
        <w:lastRenderedPageBreak/>
        <w:t xml:space="preserve">Figure </w:t>
      </w:r>
      <w:r w:rsidR="004B20AC" w:rsidRPr="0046034E">
        <w:rPr>
          <w:rFonts w:asciiTheme="majorHAnsi" w:hAnsiTheme="majorHAnsi"/>
          <w:sz w:val="22"/>
          <w:szCs w:val="22"/>
        </w:rPr>
        <w:fldChar w:fldCharType="begin"/>
      </w:r>
      <w:r w:rsidR="00A1421B" w:rsidRPr="0046034E">
        <w:rPr>
          <w:rFonts w:asciiTheme="majorHAnsi" w:hAnsiTheme="majorHAnsi"/>
          <w:sz w:val="22"/>
          <w:szCs w:val="22"/>
        </w:rPr>
        <w:instrText xml:space="preserve"> SEQ Figure \* ARABIC </w:instrText>
      </w:r>
      <w:r w:rsidR="004B20AC" w:rsidRPr="0046034E">
        <w:rPr>
          <w:rFonts w:asciiTheme="majorHAnsi" w:hAnsiTheme="majorHAnsi"/>
          <w:sz w:val="22"/>
          <w:szCs w:val="22"/>
        </w:rPr>
        <w:fldChar w:fldCharType="separate"/>
      </w:r>
      <w:r w:rsidR="004C2C15" w:rsidRPr="0046034E">
        <w:rPr>
          <w:rFonts w:asciiTheme="majorHAnsi" w:hAnsiTheme="majorHAnsi"/>
          <w:noProof/>
          <w:sz w:val="22"/>
          <w:szCs w:val="22"/>
        </w:rPr>
        <w:t>9</w:t>
      </w:r>
      <w:r w:rsidR="004B20AC" w:rsidRPr="0046034E">
        <w:rPr>
          <w:rFonts w:asciiTheme="majorHAnsi" w:hAnsiTheme="majorHAnsi"/>
          <w:noProof/>
          <w:sz w:val="22"/>
          <w:szCs w:val="22"/>
        </w:rPr>
        <w:fldChar w:fldCharType="end"/>
      </w:r>
      <w:r w:rsidRPr="0046034E">
        <w:rPr>
          <w:rFonts w:asciiTheme="majorHAnsi" w:hAnsiTheme="majorHAnsi"/>
          <w:sz w:val="22"/>
          <w:szCs w:val="22"/>
        </w:rPr>
        <w:t> : Extrait des soumissions de SMS de départ des enquêteurs</w:t>
      </w:r>
      <w:r w:rsidR="005B4691">
        <w:rPr>
          <w:noProof/>
          <w:lang w:eastAsia="fr-FR"/>
        </w:rPr>
        <w:drawing>
          <wp:inline distT="0" distB="0" distL="0" distR="0">
            <wp:extent cx="5486400" cy="5912069"/>
            <wp:effectExtent l="25400" t="25400" r="25400" b="3175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86400" cy="5912069"/>
                    </a:xfrm>
                    <a:prstGeom prst="rect">
                      <a:avLst/>
                    </a:prstGeom>
                    <a:noFill/>
                    <a:ln>
                      <a:solidFill>
                        <a:schemeClr val="tx1"/>
                      </a:solidFill>
                    </a:ln>
                  </pic:spPr>
                </pic:pic>
              </a:graphicData>
            </a:graphic>
          </wp:inline>
        </w:drawing>
      </w:r>
      <w:bookmarkEnd w:id="61"/>
    </w:p>
    <w:p w:rsidR="00C15BF8" w:rsidRPr="0046034E" w:rsidRDefault="00C15BF8" w:rsidP="0085162E">
      <w:pPr>
        <w:jc w:val="both"/>
        <w:rPr>
          <w:rFonts w:ascii="Arial" w:hAnsi="Arial" w:cs="Arial"/>
          <w:color w:val="1049BC"/>
          <w:sz w:val="22"/>
          <w:szCs w:val="22"/>
        </w:rPr>
      </w:pPr>
      <w:r w:rsidRPr="0046034E">
        <w:rPr>
          <w:rFonts w:ascii="Arial" w:hAnsi="Arial" w:cs="Arial"/>
          <w:sz w:val="22"/>
          <w:szCs w:val="22"/>
        </w:rPr>
        <w:t xml:space="preserve">Un manuel </w:t>
      </w:r>
      <w:r w:rsidR="007926F2" w:rsidRPr="0046034E">
        <w:rPr>
          <w:rFonts w:ascii="Arial" w:hAnsi="Arial" w:cs="Arial"/>
          <w:sz w:val="22"/>
          <w:szCs w:val="22"/>
        </w:rPr>
        <w:t>d’enquêteur</w:t>
      </w:r>
      <w:r w:rsidRPr="0046034E">
        <w:rPr>
          <w:rFonts w:ascii="Arial" w:hAnsi="Arial" w:cs="Arial"/>
          <w:sz w:val="22"/>
          <w:szCs w:val="22"/>
        </w:rPr>
        <w:t xml:space="preserve"> a été élaboré par l’INSTAT pour faciliter la compréhension du mode d’envoi des données, l’identification des données à envoyer, les différents types d’erreur, les actions à entreprendre en cas d’erreur et autres sujets pertinents. Ce manuel sera destiné aux Agents de collecte répartis dans les zones de l’enquête.Les cartes ménages ainsi que d’autres outils ont été fournis par INSTAT aux</w:t>
      </w:r>
      <w:r w:rsidR="00E732AD" w:rsidRPr="0046034E">
        <w:rPr>
          <w:rFonts w:ascii="Arial" w:hAnsi="Arial" w:cs="Arial"/>
          <w:sz w:val="22"/>
          <w:szCs w:val="22"/>
        </w:rPr>
        <w:t xml:space="preserve"> enquêteurs avant leur descente (lettre d’introduction, ordre de mission, …)</w:t>
      </w:r>
      <w:r w:rsidR="00122320" w:rsidRPr="0046034E">
        <w:rPr>
          <w:rFonts w:ascii="Arial" w:hAnsi="Arial" w:cs="Arial"/>
          <w:sz w:val="22"/>
          <w:szCs w:val="22"/>
        </w:rPr>
        <w:t>.</w:t>
      </w:r>
    </w:p>
    <w:p w:rsidR="007B2CCD" w:rsidRPr="0046034E" w:rsidRDefault="007B2CCD" w:rsidP="0085162E">
      <w:pPr>
        <w:jc w:val="both"/>
        <w:rPr>
          <w:rFonts w:ascii="Arial" w:hAnsi="Arial" w:cs="Arial"/>
          <w:sz w:val="22"/>
          <w:szCs w:val="22"/>
        </w:rPr>
      </w:pPr>
    </w:p>
    <w:p w:rsidR="00B16130" w:rsidRPr="0046034E" w:rsidRDefault="00B16130" w:rsidP="0085162E">
      <w:pPr>
        <w:jc w:val="both"/>
        <w:rPr>
          <w:rFonts w:ascii="Arial" w:hAnsi="Arial" w:cs="Arial"/>
          <w:color w:val="1049BC"/>
          <w:sz w:val="22"/>
          <w:szCs w:val="22"/>
        </w:rPr>
      </w:pPr>
      <w:r w:rsidRPr="0046034E">
        <w:rPr>
          <w:rFonts w:ascii="Arial" w:hAnsi="Arial" w:cs="Arial"/>
          <w:sz w:val="22"/>
          <w:szCs w:val="22"/>
        </w:rPr>
        <w:t>HNI a en outre élaboré un manuel d’envoi de données par Tablette (cf.Annexe</w:t>
      </w:r>
      <w:r w:rsidR="005B4691" w:rsidRPr="0046034E">
        <w:rPr>
          <w:rFonts w:ascii="Arial" w:hAnsi="Arial" w:cs="Arial"/>
          <w:sz w:val="22"/>
          <w:szCs w:val="22"/>
        </w:rPr>
        <w:t>s</w:t>
      </w:r>
      <w:r w:rsidRPr="0046034E">
        <w:rPr>
          <w:rFonts w:ascii="Arial" w:hAnsi="Arial" w:cs="Arial"/>
          <w:sz w:val="22"/>
          <w:szCs w:val="22"/>
        </w:rPr>
        <w:t>)</w:t>
      </w:r>
      <w:r w:rsidR="009E341E" w:rsidRPr="0046034E">
        <w:rPr>
          <w:rFonts w:ascii="Arial" w:hAnsi="Arial" w:cs="Arial"/>
          <w:sz w:val="22"/>
          <w:szCs w:val="22"/>
        </w:rPr>
        <w:t>.</w:t>
      </w:r>
    </w:p>
    <w:p w:rsidR="00B16130" w:rsidRPr="0046034E" w:rsidRDefault="00B16130" w:rsidP="0085162E">
      <w:pPr>
        <w:jc w:val="both"/>
        <w:rPr>
          <w:rFonts w:ascii="Arial" w:hAnsi="Arial" w:cs="Arial"/>
          <w:sz w:val="22"/>
          <w:szCs w:val="22"/>
        </w:rPr>
      </w:pPr>
    </w:p>
    <w:p w:rsidR="00651B4F" w:rsidRPr="0046034E" w:rsidRDefault="007B2CCD" w:rsidP="0085162E">
      <w:pPr>
        <w:jc w:val="both"/>
        <w:rPr>
          <w:rFonts w:ascii="Arial" w:hAnsi="Arial" w:cs="Arial"/>
          <w:sz w:val="22"/>
          <w:szCs w:val="22"/>
        </w:rPr>
      </w:pPr>
      <w:r w:rsidRPr="0046034E">
        <w:rPr>
          <w:rFonts w:ascii="Arial" w:hAnsi="Arial" w:cs="Arial"/>
          <w:sz w:val="22"/>
          <w:szCs w:val="22"/>
        </w:rPr>
        <w:t xml:space="preserve">L’application développée par HNI à partir du questionnaire ‘Ala Olana’ (solution) a permis aux Chefs d’équipe d’envoyer </w:t>
      </w:r>
      <w:r w:rsidR="00481268" w:rsidRPr="0046034E">
        <w:rPr>
          <w:rFonts w:ascii="Arial" w:hAnsi="Arial" w:cs="Arial"/>
          <w:sz w:val="22"/>
          <w:szCs w:val="22"/>
        </w:rPr>
        <w:t xml:space="preserve">leurs problèmes ainsi que les solutions qu’ils ont </w:t>
      </w:r>
      <w:r w:rsidR="00481268" w:rsidRPr="0046034E">
        <w:rPr>
          <w:rFonts w:ascii="Arial" w:hAnsi="Arial" w:cs="Arial"/>
          <w:sz w:val="22"/>
          <w:szCs w:val="22"/>
        </w:rPr>
        <w:lastRenderedPageBreak/>
        <w:t xml:space="preserve">adoptées, à partir des tablettes. </w:t>
      </w:r>
      <w:r w:rsidR="003A622A" w:rsidRPr="0046034E">
        <w:rPr>
          <w:rFonts w:ascii="Arial" w:hAnsi="Arial" w:cs="Arial"/>
          <w:sz w:val="22"/>
          <w:szCs w:val="22"/>
        </w:rPr>
        <w:t xml:space="preserve">(cf. Annexes). </w:t>
      </w:r>
      <w:r w:rsidR="005C6111" w:rsidRPr="0046034E">
        <w:rPr>
          <w:rFonts w:ascii="Arial" w:hAnsi="Arial" w:cs="Arial"/>
          <w:sz w:val="22"/>
          <w:szCs w:val="22"/>
        </w:rPr>
        <w:t>Ci-après un exemple de message reçu par Ala Olana</w:t>
      </w:r>
      <w:r w:rsidR="00651B4F" w:rsidRPr="0046034E">
        <w:rPr>
          <w:rFonts w:ascii="Arial" w:hAnsi="Arial" w:cs="Arial"/>
          <w:sz w:val="22"/>
          <w:szCs w:val="22"/>
        </w:rPr>
        <w:t> :</w:t>
      </w:r>
    </w:p>
    <w:p w:rsidR="00381591" w:rsidRPr="0046034E" w:rsidRDefault="00381591" w:rsidP="0085162E">
      <w:pPr>
        <w:jc w:val="both"/>
        <w:rPr>
          <w:rFonts w:ascii="Arial" w:hAnsi="Arial" w:cs="Arial"/>
          <w:sz w:val="22"/>
          <w:szCs w:val="22"/>
        </w:rPr>
      </w:pPr>
    </w:p>
    <w:p w:rsidR="005C6111" w:rsidRPr="0046034E" w:rsidRDefault="00651B4F" w:rsidP="0085162E">
      <w:pPr>
        <w:ind w:left="720"/>
        <w:jc w:val="both"/>
        <w:rPr>
          <w:rFonts w:ascii="Arial" w:hAnsi="Arial" w:cs="Arial"/>
          <w:i/>
          <w:sz w:val="22"/>
          <w:szCs w:val="22"/>
        </w:rPr>
      </w:pPr>
      <w:r w:rsidRPr="0046034E">
        <w:rPr>
          <w:rFonts w:ascii="Arial" w:hAnsi="Arial" w:cs="Arial"/>
          <w:i/>
          <w:color w:val="000000"/>
          <w:sz w:val="22"/>
          <w:szCs w:val="22"/>
        </w:rPr>
        <w:t>« Parmi nos ménages, certains ne sont pas joignables chez eux car ils sont toujours au travail, d'autres sont introuvables car leur maison est détruite et vide. Il y a aussi des ménages qui sont trop vieux et malades »</w:t>
      </w:r>
      <w:r w:rsidRPr="0046034E">
        <w:rPr>
          <w:rFonts w:ascii="Arial" w:hAnsi="Arial" w:cs="Arial"/>
          <w:i/>
          <w:sz w:val="22"/>
          <w:szCs w:val="22"/>
        </w:rPr>
        <w:t>(Diana)</w:t>
      </w:r>
    </w:p>
    <w:p w:rsidR="00B3764D" w:rsidRPr="0046034E" w:rsidRDefault="00B3764D" w:rsidP="0085162E">
      <w:pPr>
        <w:jc w:val="both"/>
        <w:rPr>
          <w:rFonts w:ascii="Arial" w:hAnsi="Arial" w:cs="Arial"/>
          <w:sz w:val="22"/>
          <w:szCs w:val="22"/>
        </w:rPr>
      </w:pPr>
    </w:p>
    <w:p w:rsidR="007B2CCD" w:rsidRDefault="00481268" w:rsidP="0085162E">
      <w:pPr>
        <w:jc w:val="both"/>
        <w:rPr>
          <w:rFonts w:ascii="Arial" w:hAnsi="Arial" w:cs="Arial"/>
          <w:sz w:val="22"/>
          <w:szCs w:val="22"/>
        </w:rPr>
      </w:pPr>
      <w:r w:rsidRPr="0046034E">
        <w:rPr>
          <w:rFonts w:ascii="Arial" w:hAnsi="Arial" w:cs="Arial"/>
          <w:sz w:val="22"/>
          <w:szCs w:val="22"/>
        </w:rPr>
        <w:t>Ces informations</w:t>
      </w:r>
      <w:r w:rsidR="003A622A" w:rsidRPr="0046034E">
        <w:rPr>
          <w:rFonts w:ascii="Arial" w:hAnsi="Arial" w:cs="Arial"/>
          <w:sz w:val="22"/>
          <w:szCs w:val="22"/>
        </w:rPr>
        <w:t>/messages ont immédiatement été reçu</w:t>
      </w:r>
      <w:r w:rsidRPr="0046034E">
        <w:rPr>
          <w:rFonts w:ascii="Arial" w:hAnsi="Arial" w:cs="Arial"/>
          <w:sz w:val="22"/>
          <w:szCs w:val="22"/>
        </w:rPr>
        <w:t>s par HNI et INSTAT</w:t>
      </w:r>
      <w:r w:rsidR="00032355">
        <w:rPr>
          <w:rFonts w:ascii="Arial" w:hAnsi="Arial" w:cs="Arial"/>
          <w:sz w:val="22"/>
          <w:szCs w:val="22"/>
        </w:rPr>
        <w:t xml:space="preserve"> par alerte e-mail</w:t>
      </w:r>
      <w:r w:rsidRPr="0046034E">
        <w:rPr>
          <w:rFonts w:ascii="Arial" w:hAnsi="Arial" w:cs="Arial"/>
          <w:sz w:val="22"/>
          <w:szCs w:val="22"/>
        </w:rPr>
        <w:t>, ayant permis la résolution des problèmes par ces deux entités. Oure les problèmes, les équipes ont également envoyé des informations à partir de ce questionnaire. Ces données sont insérées automatiquement dans la base de données et consultables pour ceux autorisés à le faire.</w:t>
      </w:r>
    </w:p>
    <w:p w:rsidR="009E341E" w:rsidRPr="0046034E" w:rsidRDefault="009E341E" w:rsidP="0085162E">
      <w:pPr>
        <w:jc w:val="both"/>
        <w:rPr>
          <w:rFonts w:ascii="Arial" w:hAnsi="Arial" w:cs="Arial"/>
          <w:sz w:val="22"/>
          <w:szCs w:val="22"/>
        </w:rPr>
      </w:pPr>
    </w:p>
    <w:p w:rsidR="003E30B9" w:rsidRDefault="003E30B9" w:rsidP="0085162E">
      <w:pPr>
        <w:jc w:val="both"/>
        <w:rPr>
          <w:rFonts w:ascii="Arial" w:hAnsi="Arial" w:cs="Arial"/>
          <w:sz w:val="22"/>
          <w:szCs w:val="22"/>
        </w:rPr>
      </w:pPr>
      <w:r w:rsidRPr="0046034E">
        <w:rPr>
          <w:rFonts w:ascii="Arial" w:hAnsi="Arial" w:cs="Arial"/>
          <w:sz w:val="22"/>
          <w:szCs w:val="22"/>
        </w:rPr>
        <w:t>La participation très active des enquêteurs a été notée pendant la formation.</w:t>
      </w:r>
    </w:p>
    <w:p w:rsidR="009E341E" w:rsidRPr="0046034E" w:rsidRDefault="009E341E" w:rsidP="0085162E">
      <w:pPr>
        <w:jc w:val="both"/>
        <w:rPr>
          <w:rFonts w:ascii="Arial" w:hAnsi="Arial" w:cs="Arial"/>
          <w:sz w:val="22"/>
          <w:szCs w:val="22"/>
        </w:rPr>
      </w:pPr>
    </w:p>
    <w:p w:rsidR="005E4545" w:rsidRDefault="005E4545" w:rsidP="0085162E">
      <w:pPr>
        <w:pStyle w:val="Titre1"/>
        <w:spacing w:before="200"/>
        <w:ind w:left="357" w:hanging="357"/>
        <w:jc w:val="both"/>
      </w:pPr>
      <w:bookmarkStart w:id="62" w:name="_Toc262323998"/>
      <w:r>
        <w:t>Descente sur terrain</w:t>
      </w:r>
      <w:bookmarkEnd w:id="62"/>
    </w:p>
    <w:p w:rsidR="00C15BF8" w:rsidRPr="003F6FEE" w:rsidRDefault="00C15BF8" w:rsidP="0085162E">
      <w:pPr>
        <w:pStyle w:val="Paragraphedeliste"/>
        <w:jc w:val="both"/>
      </w:pPr>
    </w:p>
    <w:p w:rsidR="00593F37" w:rsidRDefault="00ED01C5" w:rsidP="0085162E">
      <w:pPr>
        <w:jc w:val="both"/>
        <w:rPr>
          <w:rFonts w:ascii="Arial" w:hAnsi="Arial" w:cs="Arial"/>
          <w:sz w:val="22"/>
          <w:szCs w:val="22"/>
        </w:rPr>
      </w:pPr>
      <w:r w:rsidRPr="0046034E">
        <w:rPr>
          <w:rFonts w:ascii="Arial" w:hAnsi="Arial" w:cs="Arial"/>
          <w:sz w:val="22"/>
          <w:szCs w:val="22"/>
        </w:rPr>
        <w:t xml:space="preserve">Avant la descente sur terrain, une conférence de presse a été tenue par l’INSTAT et la Banque Mondiale avec la présence du PGDI 2 et de HNI en vue de l’information de la population sur l’enquête à haute fréquence </w:t>
      </w:r>
      <w:r w:rsidR="0077020B" w:rsidRPr="0046034E">
        <w:rPr>
          <w:rFonts w:ascii="Arial" w:hAnsi="Arial" w:cs="Arial"/>
          <w:sz w:val="22"/>
          <w:szCs w:val="22"/>
        </w:rPr>
        <w:t xml:space="preserve">et la </w:t>
      </w:r>
      <w:r w:rsidR="001A0F6B" w:rsidRPr="0046034E">
        <w:rPr>
          <w:rFonts w:ascii="Arial" w:hAnsi="Arial" w:cs="Arial"/>
          <w:sz w:val="22"/>
          <w:szCs w:val="22"/>
        </w:rPr>
        <w:t xml:space="preserve">sensibilisation </w:t>
      </w:r>
      <w:r w:rsidR="0077020B" w:rsidRPr="0046034E">
        <w:rPr>
          <w:rFonts w:ascii="Arial" w:hAnsi="Arial" w:cs="Arial"/>
          <w:sz w:val="22"/>
          <w:szCs w:val="22"/>
        </w:rPr>
        <w:t>des ménages</w:t>
      </w:r>
      <w:r w:rsidR="003A622A" w:rsidRPr="0046034E">
        <w:rPr>
          <w:rFonts w:ascii="Arial" w:hAnsi="Arial" w:cs="Arial"/>
          <w:sz w:val="22"/>
          <w:szCs w:val="22"/>
        </w:rPr>
        <w:t>, le 14 Mars 2014.</w:t>
      </w:r>
    </w:p>
    <w:p w:rsidR="006B6F67" w:rsidRDefault="006B6F67" w:rsidP="0073138A">
      <w:pPr>
        <w:jc w:val="center"/>
        <w:rPr>
          <w:rFonts w:ascii="Arial" w:hAnsi="Arial" w:cs="Arial"/>
          <w:sz w:val="22"/>
          <w:szCs w:val="22"/>
        </w:rPr>
      </w:pPr>
      <w:r w:rsidRPr="00D266CF">
        <w:rPr>
          <w:rFonts w:ascii="Arial" w:hAnsi="Arial" w:cs="Arial"/>
          <w:noProof/>
          <w:sz w:val="22"/>
          <w:szCs w:val="22"/>
          <w:lang w:eastAsia="fr-FR"/>
        </w:rPr>
        <w:lastRenderedPageBreak/>
        <w:drawing>
          <wp:inline distT="0" distB="0" distL="0" distR="0">
            <wp:extent cx="4562475" cy="5419725"/>
            <wp:effectExtent l="0" t="0" r="9525"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66424" cy="5424416"/>
                    </a:xfrm>
                    <a:prstGeom prst="rect">
                      <a:avLst/>
                    </a:prstGeom>
                    <a:noFill/>
                    <a:ln>
                      <a:noFill/>
                    </a:ln>
                  </pic:spPr>
                </pic:pic>
              </a:graphicData>
            </a:graphic>
          </wp:inline>
        </w:drawing>
      </w:r>
    </w:p>
    <w:p w:rsidR="00032355" w:rsidRPr="0046034E" w:rsidRDefault="00032355" w:rsidP="0085162E">
      <w:pPr>
        <w:jc w:val="both"/>
        <w:rPr>
          <w:rFonts w:ascii="Arial" w:hAnsi="Arial" w:cs="Arial"/>
          <w:sz w:val="22"/>
          <w:szCs w:val="22"/>
        </w:rPr>
      </w:pPr>
    </w:p>
    <w:p w:rsidR="00593F37" w:rsidRPr="0046034E" w:rsidRDefault="00593F37" w:rsidP="0085162E">
      <w:pPr>
        <w:jc w:val="both"/>
        <w:rPr>
          <w:rFonts w:ascii="Arial" w:hAnsi="Arial" w:cs="Arial"/>
          <w:sz w:val="22"/>
          <w:szCs w:val="22"/>
        </w:rPr>
      </w:pPr>
      <w:r w:rsidRPr="0046034E">
        <w:rPr>
          <w:rFonts w:ascii="Arial" w:hAnsi="Arial" w:cs="Arial"/>
          <w:sz w:val="22"/>
          <w:szCs w:val="22"/>
        </w:rPr>
        <w:t xml:space="preserve">Les Agents de collecte </w:t>
      </w:r>
      <w:r w:rsidR="00937824" w:rsidRPr="0046034E">
        <w:rPr>
          <w:rFonts w:ascii="Arial" w:hAnsi="Arial" w:cs="Arial"/>
          <w:sz w:val="22"/>
          <w:szCs w:val="22"/>
        </w:rPr>
        <w:t>ont effectué</w:t>
      </w:r>
      <w:r w:rsidRPr="0046034E">
        <w:rPr>
          <w:rFonts w:ascii="Arial" w:hAnsi="Arial" w:cs="Arial"/>
          <w:sz w:val="22"/>
          <w:szCs w:val="22"/>
        </w:rPr>
        <w:t xml:space="preserve"> l’interview « face à face » avec le répondant du ménage ainsi que sa sensibilisation. </w:t>
      </w:r>
    </w:p>
    <w:p w:rsidR="004777A9" w:rsidRDefault="004777A9" w:rsidP="0085162E">
      <w:pPr>
        <w:jc w:val="both"/>
      </w:pPr>
    </w:p>
    <w:p w:rsidR="00BD49C0" w:rsidRDefault="009E341E" w:rsidP="00484410">
      <w:pPr>
        <w:pStyle w:val="Lgende"/>
        <w:rPr>
          <w:rFonts w:asciiTheme="majorHAnsi" w:hAnsiTheme="majorHAnsi"/>
          <w:sz w:val="24"/>
          <w:szCs w:val="24"/>
        </w:rPr>
      </w:pPr>
      <w:bookmarkStart w:id="63" w:name="_Toc262330952"/>
      <w:r w:rsidRPr="0046034E">
        <w:rPr>
          <w:rFonts w:asciiTheme="majorHAnsi" w:eastAsia="Times New Roman" w:hAnsiTheme="majorHAnsi" w:cs="Times New Roman"/>
          <w:noProof/>
          <w:sz w:val="24"/>
          <w:szCs w:val="24"/>
          <w:lang w:eastAsia="fr-FR"/>
        </w:rPr>
        <w:drawing>
          <wp:anchor distT="0" distB="0" distL="114300" distR="114300" simplePos="0" relativeHeight="251734016" behindDoc="0" locked="0" layoutInCell="1" allowOverlap="1">
            <wp:simplePos x="0" y="0"/>
            <wp:positionH relativeFrom="column">
              <wp:posOffset>3175</wp:posOffset>
            </wp:positionH>
            <wp:positionV relativeFrom="paragraph">
              <wp:posOffset>249555</wp:posOffset>
            </wp:positionV>
            <wp:extent cx="2563495" cy="1746885"/>
            <wp:effectExtent l="19050" t="19050" r="27305" b="24765"/>
            <wp:wrapNone/>
            <wp:docPr id="22" name="Picture 6" descr="http://41.188.13.54:8080/photos-slider/images/TERRAIN_PGDI/IMGP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1.188.13.54:8080/photos-slider/images/TERRAIN_PGDI/IMGP2640.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63495" cy="1746885"/>
                    </a:xfrm>
                    <a:prstGeom prst="rect">
                      <a:avLst/>
                    </a:prstGeom>
                    <a:noFill/>
                    <a:ln>
                      <a:solidFill>
                        <a:schemeClr val="tx1"/>
                      </a:solidFill>
                    </a:ln>
                  </pic:spPr>
                </pic:pic>
              </a:graphicData>
            </a:graphic>
          </wp:anchor>
        </w:drawing>
      </w:r>
      <w:r>
        <w:rPr>
          <w:rFonts w:eastAsia="Times New Roman" w:cs="Times New Roman"/>
          <w:noProof/>
          <w:lang w:eastAsia="fr-FR"/>
        </w:rPr>
        <w:drawing>
          <wp:anchor distT="0" distB="0" distL="114300" distR="114300" simplePos="0" relativeHeight="251732992" behindDoc="0" locked="0" layoutInCell="1" allowOverlap="1">
            <wp:simplePos x="0" y="0"/>
            <wp:positionH relativeFrom="column">
              <wp:posOffset>2788920</wp:posOffset>
            </wp:positionH>
            <wp:positionV relativeFrom="paragraph">
              <wp:posOffset>246541</wp:posOffset>
            </wp:positionV>
            <wp:extent cx="2658745" cy="1751330"/>
            <wp:effectExtent l="19050" t="19050" r="27305" b="20320"/>
            <wp:wrapNone/>
            <wp:docPr id="24" name="Picture 8" descr="http://41.188.13.54:8080/photos-slider/images/TERRAIN_PGDI/IMGP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1.188.13.54:8080/photos-slider/images/TERRAIN_PGDI/IMGP2632.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8745" cy="1751330"/>
                    </a:xfrm>
                    <a:prstGeom prst="rect">
                      <a:avLst/>
                    </a:prstGeom>
                    <a:noFill/>
                    <a:ln>
                      <a:solidFill>
                        <a:schemeClr val="tx1"/>
                      </a:solidFill>
                    </a:ln>
                  </pic:spPr>
                </pic:pic>
              </a:graphicData>
            </a:graphic>
          </wp:anchor>
        </w:drawing>
      </w:r>
      <w:r w:rsidR="00BD49C0" w:rsidRPr="0046034E">
        <w:rPr>
          <w:rFonts w:asciiTheme="majorHAnsi" w:hAnsiTheme="majorHAnsi"/>
          <w:sz w:val="24"/>
          <w:szCs w:val="24"/>
        </w:rPr>
        <w:t>Figure</w:t>
      </w:r>
      <w:r w:rsidR="00484410" w:rsidRPr="0046034E">
        <w:rPr>
          <w:rFonts w:asciiTheme="majorHAnsi" w:hAnsiTheme="majorHAnsi"/>
          <w:sz w:val="24"/>
          <w:szCs w:val="24"/>
        </w:rPr>
        <w:t>s</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10</w:t>
      </w:r>
      <w:r w:rsidR="004B20AC" w:rsidRPr="0046034E">
        <w:rPr>
          <w:rFonts w:asciiTheme="majorHAnsi" w:hAnsiTheme="majorHAnsi"/>
          <w:noProof/>
          <w:sz w:val="24"/>
          <w:szCs w:val="24"/>
        </w:rPr>
        <w:fldChar w:fldCharType="end"/>
      </w:r>
      <w:r w:rsidR="00BD49C0" w:rsidRPr="0046034E">
        <w:rPr>
          <w:rFonts w:asciiTheme="majorHAnsi" w:hAnsiTheme="majorHAnsi"/>
          <w:sz w:val="24"/>
          <w:szCs w:val="24"/>
        </w:rPr>
        <w:t> </w:t>
      </w:r>
      <w:r w:rsidR="00484410" w:rsidRPr="0046034E">
        <w:rPr>
          <w:rFonts w:asciiTheme="majorHAnsi" w:hAnsiTheme="majorHAnsi"/>
          <w:sz w:val="24"/>
          <w:szCs w:val="24"/>
        </w:rPr>
        <w:t xml:space="preserve">et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11</w:t>
      </w:r>
      <w:r w:rsidR="004B20AC" w:rsidRPr="0046034E">
        <w:rPr>
          <w:rFonts w:asciiTheme="majorHAnsi" w:hAnsiTheme="majorHAnsi"/>
          <w:noProof/>
          <w:sz w:val="24"/>
          <w:szCs w:val="24"/>
        </w:rPr>
        <w:fldChar w:fldCharType="end"/>
      </w:r>
      <w:r w:rsidR="00484410" w:rsidRPr="0046034E">
        <w:rPr>
          <w:rFonts w:asciiTheme="majorHAnsi" w:hAnsiTheme="majorHAnsi"/>
          <w:sz w:val="24"/>
          <w:szCs w:val="24"/>
        </w:rPr>
        <w:t>: Enquêteur et enquêté</w:t>
      </w:r>
      <w:bookmarkEnd w:id="63"/>
      <w:r w:rsidR="00DA12DF">
        <w:rPr>
          <w:rFonts w:asciiTheme="majorHAnsi" w:hAnsiTheme="majorHAnsi"/>
          <w:sz w:val="24"/>
          <w:szCs w:val="24"/>
        </w:rPr>
        <w:t xml:space="preserve"> pendant une interview</w:t>
      </w:r>
    </w:p>
    <w:p w:rsidR="009E341E" w:rsidRDefault="009E341E" w:rsidP="0046034E"/>
    <w:p w:rsidR="0073138A" w:rsidRDefault="0073138A" w:rsidP="0046034E"/>
    <w:p w:rsidR="0073138A" w:rsidRDefault="0073138A" w:rsidP="0046034E"/>
    <w:p w:rsidR="009E341E" w:rsidRPr="00CF5D8B" w:rsidRDefault="009E341E" w:rsidP="0046034E"/>
    <w:p w:rsidR="00484410" w:rsidRDefault="00484410" w:rsidP="0085162E">
      <w:pPr>
        <w:ind w:left="2160"/>
        <w:jc w:val="both"/>
      </w:pPr>
    </w:p>
    <w:p w:rsidR="00484410" w:rsidRDefault="00484410" w:rsidP="0085162E">
      <w:pPr>
        <w:ind w:left="2160"/>
        <w:jc w:val="both"/>
      </w:pPr>
    </w:p>
    <w:p w:rsidR="00484410" w:rsidRDefault="00484410" w:rsidP="0085162E">
      <w:pPr>
        <w:ind w:left="2160"/>
        <w:jc w:val="both"/>
      </w:pPr>
    </w:p>
    <w:p w:rsidR="00484410" w:rsidRDefault="00484410" w:rsidP="0085162E">
      <w:pPr>
        <w:ind w:left="2160"/>
        <w:jc w:val="both"/>
      </w:pPr>
    </w:p>
    <w:p w:rsidR="002D4039" w:rsidRDefault="002D4039" w:rsidP="0085162E">
      <w:pPr>
        <w:jc w:val="both"/>
      </w:pPr>
    </w:p>
    <w:p w:rsidR="00362D6C" w:rsidRPr="0046034E" w:rsidRDefault="005838DF" w:rsidP="0085162E">
      <w:pPr>
        <w:jc w:val="both"/>
        <w:rPr>
          <w:rFonts w:ascii="Arial" w:hAnsi="Arial" w:cs="Arial"/>
          <w:sz w:val="22"/>
          <w:szCs w:val="22"/>
        </w:rPr>
      </w:pPr>
      <w:r w:rsidRPr="0046034E">
        <w:rPr>
          <w:rFonts w:ascii="Arial" w:hAnsi="Arial" w:cs="Arial"/>
          <w:sz w:val="22"/>
          <w:szCs w:val="22"/>
        </w:rPr>
        <w:lastRenderedPageBreak/>
        <w:t>HNI a procédé à la d</w:t>
      </w:r>
      <w:r w:rsidR="00362D6C" w:rsidRPr="0046034E">
        <w:rPr>
          <w:rFonts w:ascii="Arial" w:hAnsi="Arial" w:cs="Arial"/>
          <w:sz w:val="22"/>
          <w:szCs w:val="22"/>
        </w:rPr>
        <w:t>istribution de</w:t>
      </w:r>
      <w:r w:rsidRPr="0046034E">
        <w:rPr>
          <w:rFonts w:ascii="Arial" w:hAnsi="Arial" w:cs="Arial"/>
          <w:sz w:val="22"/>
          <w:szCs w:val="22"/>
        </w:rPr>
        <w:t>s</w:t>
      </w:r>
      <w:r w:rsidR="00362D6C" w:rsidRPr="0046034E">
        <w:rPr>
          <w:rFonts w:ascii="Arial" w:hAnsi="Arial" w:cs="Arial"/>
          <w:sz w:val="22"/>
          <w:szCs w:val="22"/>
        </w:rPr>
        <w:t xml:space="preserve"> 2000</w:t>
      </w:r>
      <w:r w:rsidR="00DE1FA2" w:rsidRPr="0046034E">
        <w:rPr>
          <w:rFonts w:ascii="Arial" w:hAnsi="Arial" w:cs="Arial"/>
          <w:sz w:val="22"/>
          <w:szCs w:val="22"/>
        </w:rPr>
        <w:t xml:space="preserve"> téléphones et des </w:t>
      </w:r>
      <w:r w:rsidR="009E341E">
        <w:rPr>
          <w:rFonts w:ascii="Arial" w:hAnsi="Arial" w:cs="Arial"/>
          <w:sz w:val="22"/>
          <w:szCs w:val="22"/>
        </w:rPr>
        <w:t>1700</w:t>
      </w:r>
      <w:r w:rsidR="00DE1FA2" w:rsidRPr="0046034E">
        <w:rPr>
          <w:rFonts w:ascii="Arial" w:hAnsi="Arial" w:cs="Arial"/>
          <w:sz w:val="22"/>
          <w:szCs w:val="22"/>
        </w:rPr>
        <w:t xml:space="preserve">chargeurs solaires </w:t>
      </w:r>
      <w:r w:rsidR="006A3FFE" w:rsidRPr="0046034E">
        <w:rPr>
          <w:rFonts w:ascii="Arial" w:hAnsi="Arial" w:cs="Arial"/>
          <w:sz w:val="22"/>
          <w:szCs w:val="22"/>
        </w:rPr>
        <w:t>auprès des enquêteurs, en vu</w:t>
      </w:r>
      <w:r w:rsidR="003A622A" w:rsidRPr="0046034E">
        <w:rPr>
          <w:rFonts w:ascii="Arial" w:hAnsi="Arial" w:cs="Arial"/>
          <w:sz w:val="22"/>
          <w:szCs w:val="22"/>
        </w:rPr>
        <w:t>e de distribution auprès des mé</w:t>
      </w:r>
      <w:r w:rsidR="006A3FFE" w:rsidRPr="0046034E">
        <w:rPr>
          <w:rFonts w:ascii="Arial" w:hAnsi="Arial" w:cs="Arial"/>
          <w:sz w:val="22"/>
          <w:szCs w:val="22"/>
        </w:rPr>
        <w:t>nages enquêtés en guise de remerciement mais également afin qu’il</w:t>
      </w:r>
      <w:r w:rsidR="009E341E">
        <w:rPr>
          <w:rFonts w:ascii="Arial" w:hAnsi="Arial" w:cs="Arial"/>
          <w:sz w:val="22"/>
          <w:szCs w:val="22"/>
        </w:rPr>
        <w:t>s</w:t>
      </w:r>
      <w:r w:rsidR="006A3FFE" w:rsidRPr="0046034E">
        <w:rPr>
          <w:rFonts w:ascii="Arial" w:hAnsi="Arial" w:cs="Arial"/>
          <w:sz w:val="22"/>
          <w:szCs w:val="22"/>
        </w:rPr>
        <w:t xml:space="preserve"> puissent être contactés par le Call Center après l’enquête de référence et lors des enquêtes mensuelles. La répartition des téléphones a été effectuée </w:t>
      </w:r>
      <w:r w:rsidR="00DE1FA2" w:rsidRPr="0046034E">
        <w:rPr>
          <w:rFonts w:ascii="Arial" w:hAnsi="Arial" w:cs="Arial"/>
          <w:sz w:val="22"/>
          <w:szCs w:val="22"/>
        </w:rPr>
        <w:t>selon les données obtenues des opérateurs téléphoniques sur les réseaux existants dans chaque zone définie</w:t>
      </w:r>
      <w:r w:rsidR="001920C8" w:rsidRPr="0046034E">
        <w:rPr>
          <w:rFonts w:ascii="Arial" w:hAnsi="Arial" w:cs="Arial"/>
          <w:sz w:val="22"/>
          <w:szCs w:val="22"/>
        </w:rPr>
        <w:t xml:space="preserve">, basée sur </w:t>
      </w:r>
      <w:r w:rsidR="00DE1FA2" w:rsidRPr="0046034E">
        <w:rPr>
          <w:rFonts w:ascii="Arial" w:hAnsi="Arial" w:cs="Arial"/>
          <w:sz w:val="22"/>
          <w:szCs w:val="22"/>
        </w:rPr>
        <w:t xml:space="preserve">la liste des 200 zones d’enquête fournie par INSTAT. </w:t>
      </w:r>
      <w:r w:rsidR="009E341E" w:rsidRPr="00090F20">
        <w:rPr>
          <w:rFonts w:ascii="Arial" w:hAnsi="Arial" w:cs="Arial"/>
          <w:sz w:val="22"/>
          <w:szCs w:val="22"/>
        </w:rPr>
        <w:t xml:space="preserve">La répartition des </w:t>
      </w:r>
      <w:r w:rsidR="009E341E">
        <w:rPr>
          <w:rFonts w:ascii="Arial" w:hAnsi="Arial" w:cs="Arial"/>
          <w:sz w:val="22"/>
          <w:szCs w:val="22"/>
        </w:rPr>
        <w:t>chargeurs solaires</w:t>
      </w:r>
      <w:r w:rsidR="009E341E" w:rsidRPr="00090F20">
        <w:rPr>
          <w:rFonts w:ascii="Arial" w:hAnsi="Arial" w:cs="Arial"/>
          <w:sz w:val="22"/>
          <w:szCs w:val="22"/>
        </w:rPr>
        <w:t xml:space="preserve"> a été effectuée selon </w:t>
      </w:r>
      <w:r w:rsidR="009E341E">
        <w:rPr>
          <w:rFonts w:ascii="Arial" w:hAnsi="Arial" w:cs="Arial"/>
          <w:sz w:val="22"/>
          <w:szCs w:val="22"/>
        </w:rPr>
        <w:t xml:space="preserve">les zones </w:t>
      </w:r>
      <w:r w:rsidR="009E341E" w:rsidRPr="00090F20">
        <w:rPr>
          <w:rFonts w:ascii="Arial" w:hAnsi="Arial" w:cs="Arial"/>
          <w:sz w:val="22"/>
          <w:szCs w:val="22"/>
        </w:rPr>
        <w:t>à risque d’absence d’électricité</w:t>
      </w:r>
      <w:r w:rsidR="009E341E">
        <w:rPr>
          <w:rFonts w:ascii="Arial" w:hAnsi="Arial" w:cs="Arial"/>
          <w:sz w:val="22"/>
          <w:szCs w:val="22"/>
        </w:rPr>
        <w:t xml:space="preserve">. </w:t>
      </w:r>
      <w:r w:rsidR="00362D6C" w:rsidRPr="0046034E">
        <w:rPr>
          <w:rFonts w:ascii="Arial" w:hAnsi="Arial" w:cs="Arial"/>
          <w:sz w:val="22"/>
          <w:szCs w:val="22"/>
        </w:rPr>
        <w:t xml:space="preserve">Les 100 </w:t>
      </w:r>
      <w:r w:rsidR="003A622A" w:rsidRPr="0046034E">
        <w:rPr>
          <w:rFonts w:ascii="Arial" w:hAnsi="Arial" w:cs="Arial"/>
          <w:sz w:val="22"/>
          <w:szCs w:val="22"/>
        </w:rPr>
        <w:t xml:space="preserve">téléphones et </w:t>
      </w:r>
      <w:r w:rsidR="009E341E">
        <w:rPr>
          <w:rFonts w:ascii="Arial" w:hAnsi="Arial" w:cs="Arial"/>
          <w:sz w:val="22"/>
          <w:szCs w:val="22"/>
        </w:rPr>
        <w:t xml:space="preserve">100 </w:t>
      </w:r>
      <w:r w:rsidR="003A622A" w:rsidRPr="0046034E">
        <w:rPr>
          <w:rFonts w:ascii="Arial" w:hAnsi="Arial" w:cs="Arial"/>
          <w:sz w:val="22"/>
          <w:szCs w:val="22"/>
        </w:rPr>
        <w:t xml:space="preserve">chargeurs </w:t>
      </w:r>
      <w:r w:rsidR="00362D6C" w:rsidRPr="0046034E">
        <w:rPr>
          <w:rFonts w:ascii="Arial" w:hAnsi="Arial" w:cs="Arial"/>
          <w:sz w:val="22"/>
          <w:szCs w:val="22"/>
        </w:rPr>
        <w:t xml:space="preserve">restants </w:t>
      </w:r>
      <w:r w:rsidR="003A622A" w:rsidRPr="0046034E">
        <w:rPr>
          <w:rFonts w:ascii="Arial" w:hAnsi="Arial" w:cs="Arial"/>
          <w:sz w:val="22"/>
          <w:szCs w:val="22"/>
        </w:rPr>
        <w:t>ont servi</w:t>
      </w:r>
      <w:r w:rsidR="005179E8" w:rsidRPr="0046034E">
        <w:rPr>
          <w:rFonts w:ascii="Arial" w:hAnsi="Arial" w:cs="Arial"/>
          <w:sz w:val="22"/>
          <w:szCs w:val="22"/>
        </w:rPr>
        <w:t xml:space="preserve"> de réserve pour d’éventuels</w:t>
      </w:r>
      <w:r w:rsidR="00362D6C" w:rsidRPr="0046034E">
        <w:rPr>
          <w:rFonts w:ascii="Arial" w:hAnsi="Arial" w:cs="Arial"/>
          <w:sz w:val="22"/>
          <w:szCs w:val="22"/>
        </w:rPr>
        <w:t xml:space="preserve"> remplacements nécessaires en cas de perte ou d’usure et ont été mis à la disposition de PGDI 2.</w:t>
      </w:r>
    </w:p>
    <w:p w:rsidR="00B03E7A" w:rsidRPr="0046034E" w:rsidRDefault="00B03E7A" w:rsidP="0085162E">
      <w:pPr>
        <w:pStyle w:val="Paragraphedeliste"/>
        <w:jc w:val="both"/>
        <w:rPr>
          <w:rFonts w:ascii="Arial" w:hAnsi="Arial" w:cs="Arial"/>
          <w:sz w:val="22"/>
          <w:szCs w:val="22"/>
        </w:rPr>
      </w:pPr>
    </w:p>
    <w:p w:rsidR="00B03E7A" w:rsidRPr="0046034E" w:rsidRDefault="00F058D3" w:rsidP="0085162E">
      <w:pPr>
        <w:jc w:val="both"/>
        <w:rPr>
          <w:rFonts w:ascii="Arial" w:hAnsi="Arial" w:cs="Arial"/>
          <w:sz w:val="22"/>
          <w:szCs w:val="22"/>
        </w:rPr>
      </w:pPr>
      <w:r w:rsidRPr="0046034E">
        <w:rPr>
          <w:rFonts w:ascii="Arial" w:hAnsi="Arial" w:cs="Arial"/>
          <w:sz w:val="22"/>
          <w:szCs w:val="22"/>
        </w:rPr>
        <w:t xml:space="preserve">Des puces correspondantes aux réseaux définis par </w:t>
      </w:r>
      <w:r w:rsidR="000478F6" w:rsidRPr="0046034E">
        <w:rPr>
          <w:rFonts w:ascii="Arial" w:hAnsi="Arial" w:cs="Arial"/>
          <w:sz w:val="22"/>
          <w:szCs w:val="22"/>
        </w:rPr>
        <w:t xml:space="preserve">les opérateurs téléphoniques ont été octroyées aux ménages. </w:t>
      </w:r>
      <w:r w:rsidR="004A1F33" w:rsidRPr="0046034E">
        <w:rPr>
          <w:rFonts w:ascii="Arial" w:hAnsi="Arial" w:cs="Arial"/>
          <w:sz w:val="22"/>
          <w:szCs w:val="22"/>
        </w:rPr>
        <w:t>Après l</w:t>
      </w:r>
      <w:r w:rsidR="002069E1" w:rsidRPr="0046034E">
        <w:rPr>
          <w:rFonts w:ascii="Arial" w:hAnsi="Arial" w:cs="Arial"/>
          <w:sz w:val="22"/>
          <w:szCs w:val="22"/>
        </w:rPr>
        <w:t>’analyse</w:t>
      </w:r>
      <w:r w:rsidR="00731998" w:rsidRPr="0046034E">
        <w:rPr>
          <w:rFonts w:ascii="Arial" w:hAnsi="Arial" w:cs="Arial"/>
          <w:sz w:val="22"/>
          <w:szCs w:val="22"/>
        </w:rPr>
        <w:t xml:space="preserve"> et la comparaison des données de couverture de r</w:t>
      </w:r>
      <w:r w:rsidR="008A0F61" w:rsidRPr="0046034E">
        <w:rPr>
          <w:rFonts w:ascii="Arial" w:hAnsi="Arial" w:cs="Arial"/>
          <w:sz w:val="22"/>
          <w:szCs w:val="22"/>
        </w:rPr>
        <w:t>é</w:t>
      </w:r>
      <w:r w:rsidR="00731998" w:rsidRPr="0046034E">
        <w:rPr>
          <w:rFonts w:ascii="Arial" w:hAnsi="Arial" w:cs="Arial"/>
          <w:sz w:val="22"/>
          <w:szCs w:val="22"/>
        </w:rPr>
        <w:t>seau obtenu</w:t>
      </w:r>
      <w:r w:rsidR="00611B82">
        <w:rPr>
          <w:rFonts w:ascii="Arial" w:hAnsi="Arial" w:cs="Arial"/>
          <w:sz w:val="22"/>
          <w:szCs w:val="22"/>
        </w:rPr>
        <w:t>e</w:t>
      </w:r>
      <w:r w:rsidR="00731998" w:rsidRPr="0046034E">
        <w:rPr>
          <w:rFonts w:ascii="Arial" w:hAnsi="Arial" w:cs="Arial"/>
          <w:sz w:val="22"/>
          <w:szCs w:val="22"/>
        </w:rPr>
        <w:t>s auprès des 3 opérateurs</w:t>
      </w:r>
      <w:r w:rsidR="001A2D3D">
        <w:rPr>
          <w:rFonts w:ascii="Arial" w:hAnsi="Arial" w:cs="Arial"/>
          <w:sz w:val="22"/>
          <w:szCs w:val="22"/>
        </w:rPr>
        <w:t xml:space="preserve"> selon les coordonnées GPS des ménages fournis par l’INSTAT</w:t>
      </w:r>
      <w:r w:rsidR="00731998" w:rsidRPr="0046034E">
        <w:rPr>
          <w:rFonts w:ascii="Arial" w:hAnsi="Arial" w:cs="Arial"/>
          <w:sz w:val="22"/>
          <w:szCs w:val="22"/>
        </w:rPr>
        <w:t xml:space="preserve">, </w:t>
      </w:r>
      <w:r w:rsidR="00DE1FA2" w:rsidRPr="0046034E">
        <w:rPr>
          <w:rFonts w:ascii="Arial" w:hAnsi="Arial" w:cs="Arial"/>
          <w:sz w:val="22"/>
          <w:szCs w:val="22"/>
        </w:rPr>
        <w:t xml:space="preserve">Airtel </w:t>
      </w:r>
      <w:r w:rsidR="000478F6" w:rsidRPr="0046034E">
        <w:rPr>
          <w:rFonts w:ascii="Arial" w:hAnsi="Arial" w:cs="Arial"/>
          <w:sz w:val="22"/>
          <w:szCs w:val="22"/>
        </w:rPr>
        <w:t>couvrant</w:t>
      </w:r>
      <w:r w:rsidR="00DE1FA2" w:rsidRPr="0046034E">
        <w:rPr>
          <w:rFonts w:ascii="Arial" w:hAnsi="Arial" w:cs="Arial"/>
          <w:sz w:val="22"/>
          <w:szCs w:val="22"/>
        </w:rPr>
        <w:t xml:space="preserve"> la grande majorité des zones</w:t>
      </w:r>
      <w:r w:rsidR="000478F6" w:rsidRPr="0046034E">
        <w:rPr>
          <w:rFonts w:ascii="Arial" w:hAnsi="Arial" w:cs="Arial"/>
          <w:sz w:val="22"/>
          <w:szCs w:val="22"/>
        </w:rPr>
        <w:t xml:space="preserve">, les puces Airtel ont été majoritaires. </w:t>
      </w:r>
      <w:r w:rsidR="00DE1FA2" w:rsidRPr="0046034E">
        <w:rPr>
          <w:rFonts w:ascii="Arial" w:hAnsi="Arial" w:cs="Arial"/>
          <w:sz w:val="22"/>
          <w:szCs w:val="22"/>
        </w:rPr>
        <w:t xml:space="preserve">Des téléphones </w:t>
      </w:r>
      <w:r w:rsidR="000478F6" w:rsidRPr="0046034E">
        <w:rPr>
          <w:rFonts w:ascii="Arial" w:hAnsi="Arial" w:cs="Arial"/>
          <w:sz w:val="22"/>
          <w:szCs w:val="22"/>
        </w:rPr>
        <w:t xml:space="preserve">standards et à </w:t>
      </w:r>
      <w:r w:rsidR="00DE1FA2" w:rsidRPr="0046034E">
        <w:rPr>
          <w:rFonts w:ascii="Arial" w:hAnsi="Arial" w:cs="Arial"/>
          <w:sz w:val="22"/>
          <w:szCs w:val="22"/>
        </w:rPr>
        <w:t xml:space="preserve">double puce </w:t>
      </w:r>
      <w:r w:rsidR="005179E8" w:rsidRPr="0046034E">
        <w:rPr>
          <w:rFonts w:ascii="Arial" w:hAnsi="Arial" w:cs="Arial"/>
          <w:sz w:val="22"/>
          <w:szCs w:val="22"/>
        </w:rPr>
        <w:t xml:space="preserve">ainsi que des puces Telma et Orange </w:t>
      </w:r>
      <w:r w:rsidR="00DE1FA2" w:rsidRPr="0046034E">
        <w:rPr>
          <w:rFonts w:ascii="Arial" w:hAnsi="Arial" w:cs="Arial"/>
          <w:sz w:val="22"/>
          <w:szCs w:val="22"/>
        </w:rPr>
        <w:t xml:space="preserve">ont été emmenés sur terrain par les enquêteurs dans les zones </w:t>
      </w:r>
      <w:r w:rsidR="005179E8" w:rsidRPr="0046034E">
        <w:rPr>
          <w:rFonts w:ascii="Arial" w:hAnsi="Arial" w:cs="Arial"/>
          <w:sz w:val="22"/>
          <w:szCs w:val="22"/>
        </w:rPr>
        <w:t>où la couverture Airtel était à risque</w:t>
      </w:r>
      <w:r w:rsidR="00DE1FA2" w:rsidRPr="0046034E">
        <w:rPr>
          <w:rFonts w:ascii="Arial" w:hAnsi="Arial" w:cs="Arial"/>
          <w:sz w:val="22"/>
          <w:szCs w:val="22"/>
        </w:rPr>
        <w:t>.</w:t>
      </w:r>
      <w:r w:rsidR="00DF1685" w:rsidRPr="0046034E">
        <w:rPr>
          <w:rFonts w:ascii="Arial" w:hAnsi="Arial" w:cs="Arial"/>
          <w:sz w:val="22"/>
          <w:szCs w:val="22"/>
        </w:rPr>
        <w:t xml:space="preserve"> Ainsi, </w:t>
      </w:r>
      <w:r w:rsidR="00E67AB1" w:rsidRPr="0046034E">
        <w:rPr>
          <w:rFonts w:ascii="Arial" w:hAnsi="Arial" w:cs="Arial"/>
          <w:sz w:val="22"/>
          <w:szCs w:val="22"/>
        </w:rPr>
        <w:t>1750 téléphones Airtel et 250 télé</w:t>
      </w:r>
      <w:r w:rsidR="00DF1685" w:rsidRPr="0046034E">
        <w:rPr>
          <w:rFonts w:ascii="Arial" w:hAnsi="Arial" w:cs="Arial"/>
          <w:sz w:val="22"/>
          <w:szCs w:val="22"/>
        </w:rPr>
        <w:t>phones standard</w:t>
      </w:r>
      <w:r w:rsidR="00A52102" w:rsidRPr="0046034E">
        <w:rPr>
          <w:rFonts w:ascii="Arial" w:hAnsi="Arial" w:cs="Arial"/>
          <w:sz w:val="22"/>
          <w:szCs w:val="22"/>
        </w:rPr>
        <w:t>s ont été distribués aux ménages</w:t>
      </w:r>
      <w:r w:rsidR="00DF1685" w:rsidRPr="0046034E">
        <w:rPr>
          <w:rFonts w:ascii="Arial" w:hAnsi="Arial" w:cs="Arial"/>
          <w:sz w:val="22"/>
          <w:szCs w:val="22"/>
        </w:rPr>
        <w:t>.</w:t>
      </w:r>
    </w:p>
    <w:p w:rsidR="0028125B" w:rsidRPr="0046034E" w:rsidRDefault="0028125B" w:rsidP="0085162E">
      <w:pPr>
        <w:jc w:val="both"/>
        <w:rPr>
          <w:rFonts w:ascii="Arial" w:hAnsi="Arial" w:cs="Arial"/>
          <w:sz w:val="22"/>
          <w:szCs w:val="22"/>
        </w:rPr>
      </w:pPr>
    </w:p>
    <w:p w:rsidR="00DE1FA2" w:rsidRPr="0046034E" w:rsidRDefault="0028125B" w:rsidP="0085162E">
      <w:pPr>
        <w:jc w:val="both"/>
        <w:rPr>
          <w:rFonts w:ascii="Arial" w:hAnsi="Arial" w:cs="Arial"/>
          <w:sz w:val="22"/>
          <w:szCs w:val="22"/>
        </w:rPr>
      </w:pPr>
      <w:r w:rsidRPr="0046034E">
        <w:rPr>
          <w:rFonts w:ascii="Arial" w:hAnsi="Arial" w:cs="Arial"/>
          <w:sz w:val="22"/>
          <w:szCs w:val="22"/>
        </w:rPr>
        <w:t xml:space="preserve">Des </w:t>
      </w:r>
      <w:r w:rsidR="00DE1FA2" w:rsidRPr="0046034E">
        <w:rPr>
          <w:rFonts w:ascii="Arial" w:hAnsi="Arial" w:cs="Arial"/>
          <w:sz w:val="22"/>
          <w:szCs w:val="22"/>
        </w:rPr>
        <w:t xml:space="preserve">chargeurs solaires pour les téléphones </w:t>
      </w:r>
      <w:r w:rsidRPr="0046034E">
        <w:rPr>
          <w:rFonts w:ascii="Arial" w:hAnsi="Arial" w:cs="Arial"/>
          <w:sz w:val="22"/>
          <w:szCs w:val="22"/>
        </w:rPr>
        <w:t>ont par ailleurs été di</w:t>
      </w:r>
      <w:r w:rsidR="0057473D" w:rsidRPr="0046034E">
        <w:rPr>
          <w:rFonts w:ascii="Arial" w:hAnsi="Arial" w:cs="Arial"/>
          <w:sz w:val="22"/>
          <w:szCs w:val="22"/>
        </w:rPr>
        <w:t>stribués aux enquê</w:t>
      </w:r>
      <w:r w:rsidRPr="0046034E">
        <w:rPr>
          <w:rFonts w:ascii="Arial" w:hAnsi="Arial" w:cs="Arial"/>
          <w:sz w:val="22"/>
          <w:szCs w:val="22"/>
        </w:rPr>
        <w:t>teurs en vue d</w:t>
      </w:r>
      <w:r w:rsidR="0057473D" w:rsidRPr="0046034E">
        <w:rPr>
          <w:rFonts w:ascii="Arial" w:hAnsi="Arial" w:cs="Arial"/>
          <w:sz w:val="22"/>
          <w:szCs w:val="22"/>
        </w:rPr>
        <w:t>e distribution auprès</w:t>
      </w:r>
      <w:r w:rsidRPr="0046034E">
        <w:rPr>
          <w:rFonts w:ascii="Arial" w:hAnsi="Arial" w:cs="Arial"/>
          <w:sz w:val="22"/>
          <w:szCs w:val="22"/>
        </w:rPr>
        <w:t xml:space="preserve"> des ménages </w:t>
      </w:r>
      <w:r w:rsidR="00DE1FA2" w:rsidRPr="0046034E">
        <w:rPr>
          <w:rFonts w:ascii="Arial" w:hAnsi="Arial" w:cs="Arial"/>
          <w:sz w:val="22"/>
          <w:szCs w:val="22"/>
        </w:rPr>
        <w:t>dans les</w:t>
      </w:r>
      <w:r w:rsidRPr="0046034E">
        <w:rPr>
          <w:rFonts w:ascii="Arial" w:hAnsi="Arial" w:cs="Arial"/>
          <w:sz w:val="22"/>
          <w:szCs w:val="22"/>
        </w:rPr>
        <w:t xml:space="preserve"> zones à risque d’absence </w:t>
      </w:r>
      <w:r w:rsidR="00DE1FA2" w:rsidRPr="0046034E">
        <w:rPr>
          <w:rFonts w:ascii="Arial" w:hAnsi="Arial" w:cs="Arial"/>
          <w:sz w:val="22"/>
          <w:szCs w:val="22"/>
        </w:rPr>
        <w:t>d’électricité</w:t>
      </w:r>
      <w:r w:rsidRPr="0046034E">
        <w:rPr>
          <w:rFonts w:ascii="Arial" w:hAnsi="Arial" w:cs="Arial"/>
          <w:sz w:val="22"/>
          <w:szCs w:val="22"/>
        </w:rPr>
        <w:t>.</w:t>
      </w:r>
    </w:p>
    <w:p w:rsidR="00627BD0" w:rsidRDefault="00627BD0" w:rsidP="0085162E">
      <w:pPr>
        <w:jc w:val="both"/>
        <w:rPr>
          <w:rFonts w:ascii="Arial" w:hAnsi="Arial" w:cs="Arial"/>
          <w:sz w:val="22"/>
          <w:szCs w:val="22"/>
        </w:rPr>
      </w:pPr>
    </w:p>
    <w:p w:rsidR="00611B82" w:rsidRPr="00D266CF" w:rsidRDefault="00611B82" w:rsidP="00D266CF">
      <w:pPr>
        <w:spacing w:line="276" w:lineRule="auto"/>
        <w:jc w:val="both"/>
        <w:rPr>
          <w:rFonts w:ascii="Arial" w:hAnsi="Arial" w:cs="Arial"/>
          <w:sz w:val="22"/>
          <w:szCs w:val="22"/>
        </w:rPr>
      </w:pPr>
      <w:r w:rsidRPr="00D266CF">
        <w:rPr>
          <w:rFonts w:ascii="Arial" w:hAnsi="Arial" w:cs="Arial"/>
          <w:sz w:val="22"/>
          <w:szCs w:val="22"/>
        </w:rPr>
        <w:t xml:space="preserve">Les 2000 ménages prévus sont répartis dans les 200 Zones des 22 régions de Madagascar au niveau de 70 Districts et 151 Communes selon le tableau envoyé par l’INSTAT.  Dix (10) ménages ont été interviewés par Zone.    </w:t>
      </w:r>
    </w:p>
    <w:p w:rsidR="00611B82" w:rsidRPr="0046034E" w:rsidRDefault="00611B82" w:rsidP="0085162E">
      <w:pPr>
        <w:jc w:val="both"/>
        <w:rPr>
          <w:rFonts w:ascii="Arial" w:hAnsi="Arial" w:cs="Arial"/>
          <w:sz w:val="22"/>
          <w:szCs w:val="22"/>
        </w:rPr>
      </w:pPr>
    </w:p>
    <w:p w:rsidR="00627BD0" w:rsidRPr="0046034E" w:rsidRDefault="00627BD0" w:rsidP="0085162E">
      <w:pPr>
        <w:jc w:val="both"/>
        <w:rPr>
          <w:rFonts w:ascii="Arial" w:hAnsi="Arial" w:cs="Arial"/>
          <w:sz w:val="22"/>
          <w:szCs w:val="22"/>
        </w:rPr>
      </w:pPr>
      <w:r w:rsidRPr="0046034E">
        <w:rPr>
          <w:rFonts w:ascii="Arial" w:hAnsi="Arial" w:cs="Arial"/>
          <w:sz w:val="22"/>
          <w:szCs w:val="22"/>
        </w:rPr>
        <w:t>Les équipes de Vakinankaratra et d’Amoron’i Mania ont été les premiers à qui</w:t>
      </w:r>
      <w:r w:rsidR="00E0757D" w:rsidRPr="0046034E">
        <w:rPr>
          <w:rFonts w:ascii="Arial" w:hAnsi="Arial" w:cs="Arial"/>
          <w:sz w:val="22"/>
          <w:szCs w:val="22"/>
        </w:rPr>
        <w:t>tter Antananarivo tandis que le départ des</w:t>
      </w:r>
      <w:r w:rsidRPr="0046034E">
        <w:rPr>
          <w:rFonts w:ascii="Arial" w:hAnsi="Arial" w:cs="Arial"/>
          <w:sz w:val="22"/>
          <w:szCs w:val="22"/>
        </w:rPr>
        <w:t xml:space="preserve"> autres équipes </w:t>
      </w:r>
      <w:r w:rsidR="00E0757D" w:rsidRPr="0046034E">
        <w:rPr>
          <w:rFonts w:ascii="Arial" w:hAnsi="Arial" w:cs="Arial"/>
          <w:sz w:val="22"/>
          <w:szCs w:val="22"/>
        </w:rPr>
        <w:t>a commencé à partir du</w:t>
      </w:r>
      <w:r w:rsidRPr="0046034E">
        <w:rPr>
          <w:rFonts w:ascii="Arial" w:hAnsi="Arial" w:cs="Arial"/>
          <w:sz w:val="22"/>
          <w:szCs w:val="22"/>
        </w:rPr>
        <w:t xml:space="preserve"> 18 Mars 2014. L’équipe de Sofia a rejoint la région par avion car la route était impraticable.</w:t>
      </w:r>
    </w:p>
    <w:p w:rsidR="00411BD5" w:rsidRPr="0046034E" w:rsidRDefault="00411BD5" w:rsidP="0085162E">
      <w:pPr>
        <w:jc w:val="both"/>
        <w:rPr>
          <w:rFonts w:ascii="Arial" w:hAnsi="Arial" w:cs="Arial"/>
          <w:sz w:val="22"/>
          <w:szCs w:val="22"/>
        </w:rPr>
      </w:pPr>
    </w:p>
    <w:p w:rsidR="00555E11" w:rsidRDefault="00411BD5" w:rsidP="0085162E">
      <w:pPr>
        <w:jc w:val="both"/>
        <w:rPr>
          <w:rFonts w:ascii="Arial" w:eastAsia="MS Mincho" w:hAnsi="Arial" w:cs="Arial"/>
          <w:sz w:val="22"/>
          <w:szCs w:val="22"/>
        </w:rPr>
      </w:pPr>
      <w:r w:rsidRPr="0046034E">
        <w:rPr>
          <w:rFonts w:ascii="Arial" w:hAnsi="Arial" w:cs="Arial"/>
          <w:sz w:val="22"/>
          <w:szCs w:val="22"/>
        </w:rPr>
        <w:t xml:space="preserve">Les données saisies sur tablettes numériques </w:t>
      </w:r>
      <w:r w:rsidR="00B14A5B" w:rsidRPr="0046034E">
        <w:rPr>
          <w:rFonts w:ascii="Arial" w:hAnsi="Arial" w:cs="Arial"/>
          <w:sz w:val="22"/>
          <w:szCs w:val="22"/>
        </w:rPr>
        <w:t>ont été</w:t>
      </w:r>
      <w:r w:rsidRPr="0046034E">
        <w:rPr>
          <w:rFonts w:ascii="Arial" w:hAnsi="Arial" w:cs="Arial"/>
          <w:sz w:val="22"/>
          <w:szCs w:val="22"/>
        </w:rPr>
        <w:t xml:space="preserve"> immédiatement transférées vers la base de données centralisées dès présence de connexion internet et </w:t>
      </w:r>
      <w:r w:rsidRPr="0046034E">
        <w:rPr>
          <w:rFonts w:ascii="Arial" w:eastAsia="MS Mincho" w:hAnsi="Arial" w:cs="Arial"/>
          <w:sz w:val="22"/>
          <w:szCs w:val="22"/>
        </w:rPr>
        <w:t xml:space="preserve">présentées sous forme de tableau et exploitables sous fichier excel. </w:t>
      </w:r>
      <w:r w:rsidR="00BA74C1">
        <w:rPr>
          <w:rFonts w:ascii="Arial" w:eastAsia="MS Mincho" w:hAnsi="Arial" w:cs="Arial"/>
          <w:sz w:val="22"/>
          <w:szCs w:val="22"/>
        </w:rPr>
        <w:t xml:space="preserve">Pour ce faire, HNI </w:t>
      </w:r>
      <w:r w:rsidR="00555E11">
        <w:rPr>
          <w:rFonts w:ascii="Arial" w:eastAsia="MS Mincho" w:hAnsi="Arial" w:cs="Arial"/>
          <w:sz w:val="22"/>
          <w:szCs w:val="22"/>
        </w:rPr>
        <w:t>a envoyé</w:t>
      </w:r>
      <w:r w:rsidR="00BA74C1">
        <w:rPr>
          <w:rFonts w:ascii="Arial" w:eastAsia="MS Mincho" w:hAnsi="Arial" w:cs="Arial"/>
          <w:sz w:val="22"/>
          <w:szCs w:val="22"/>
        </w:rPr>
        <w:t xml:space="preserve"> quotidiennement un quota de crédit internet vers chaque tablette, pour assurer la soumission des données. </w:t>
      </w:r>
    </w:p>
    <w:p w:rsidR="00555E11" w:rsidRDefault="00555E11" w:rsidP="0085162E">
      <w:pPr>
        <w:jc w:val="both"/>
        <w:rPr>
          <w:rFonts w:ascii="Arial" w:eastAsia="MS Mincho" w:hAnsi="Arial" w:cs="Arial"/>
          <w:sz w:val="22"/>
          <w:szCs w:val="22"/>
        </w:rPr>
      </w:pPr>
    </w:p>
    <w:p w:rsidR="00555E11" w:rsidRDefault="00555E11" w:rsidP="0085162E">
      <w:pPr>
        <w:jc w:val="both"/>
        <w:rPr>
          <w:rFonts w:ascii="Arial" w:eastAsia="MS Mincho" w:hAnsi="Arial" w:cs="Arial"/>
          <w:sz w:val="22"/>
          <w:szCs w:val="22"/>
        </w:rPr>
      </w:pPr>
    </w:p>
    <w:p w:rsidR="00555E11" w:rsidRDefault="00555E11" w:rsidP="0085162E">
      <w:pPr>
        <w:jc w:val="both"/>
        <w:rPr>
          <w:rFonts w:ascii="Arial" w:eastAsia="MS Mincho" w:hAnsi="Arial" w:cs="Arial"/>
          <w:sz w:val="22"/>
          <w:szCs w:val="22"/>
        </w:rPr>
      </w:pPr>
    </w:p>
    <w:p w:rsidR="00555E11" w:rsidRDefault="00555E11" w:rsidP="0085162E">
      <w:pPr>
        <w:jc w:val="both"/>
        <w:rPr>
          <w:rFonts w:ascii="Arial" w:eastAsia="MS Mincho" w:hAnsi="Arial" w:cs="Arial"/>
          <w:sz w:val="22"/>
          <w:szCs w:val="22"/>
        </w:rPr>
      </w:pPr>
    </w:p>
    <w:p w:rsidR="00411BD5" w:rsidRPr="0046034E" w:rsidRDefault="00411BD5" w:rsidP="0085162E">
      <w:pPr>
        <w:jc w:val="both"/>
        <w:rPr>
          <w:rFonts w:ascii="Arial" w:eastAsia="MS Mincho" w:hAnsi="Arial" w:cs="Arial"/>
          <w:sz w:val="22"/>
          <w:szCs w:val="22"/>
        </w:rPr>
      </w:pPr>
    </w:p>
    <w:p w:rsidR="0073138A" w:rsidRDefault="0073138A">
      <w:pPr>
        <w:spacing w:before="0"/>
        <w:rPr>
          <w:rFonts w:eastAsia="MS Mincho"/>
        </w:rPr>
      </w:pPr>
      <w:r>
        <w:rPr>
          <w:rFonts w:eastAsia="MS Mincho"/>
        </w:rPr>
        <w:br w:type="page"/>
      </w:r>
    </w:p>
    <w:p w:rsidR="004777A9" w:rsidRPr="0046034E" w:rsidRDefault="004777A9" w:rsidP="004777A9">
      <w:pPr>
        <w:pStyle w:val="Lgende"/>
        <w:rPr>
          <w:rFonts w:asciiTheme="majorHAnsi" w:eastAsia="MS Mincho" w:hAnsiTheme="majorHAnsi"/>
          <w:sz w:val="22"/>
          <w:szCs w:val="22"/>
        </w:rPr>
      </w:pPr>
      <w:bookmarkStart w:id="64" w:name="_Toc262330953"/>
      <w:r w:rsidRPr="0046034E">
        <w:rPr>
          <w:rFonts w:asciiTheme="majorHAnsi" w:hAnsiTheme="majorHAnsi"/>
          <w:sz w:val="22"/>
          <w:szCs w:val="22"/>
        </w:rPr>
        <w:lastRenderedPageBreak/>
        <w:t xml:space="preserve">Figure </w:t>
      </w:r>
      <w:r w:rsidR="004B20AC" w:rsidRPr="0046034E">
        <w:rPr>
          <w:rFonts w:asciiTheme="majorHAnsi" w:hAnsiTheme="majorHAnsi"/>
          <w:sz w:val="22"/>
          <w:szCs w:val="22"/>
        </w:rPr>
        <w:fldChar w:fldCharType="begin"/>
      </w:r>
      <w:r w:rsidR="00A1421B" w:rsidRPr="0046034E">
        <w:rPr>
          <w:rFonts w:asciiTheme="majorHAnsi" w:hAnsiTheme="majorHAnsi"/>
          <w:sz w:val="22"/>
          <w:szCs w:val="22"/>
        </w:rPr>
        <w:instrText xml:space="preserve"> SEQ Figure \* ARABIC </w:instrText>
      </w:r>
      <w:r w:rsidR="004B20AC" w:rsidRPr="0046034E">
        <w:rPr>
          <w:rFonts w:asciiTheme="majorHAnsi" w:hAnsiTheme="majorHAnsi"/>
          <w:sz w:val="22"/>
          <w:szCs w:val="22"/>
        </w:rPr>
        <w:fldChar w:fldCharType="separate"/>
      </w:r>
      <w:r w:rsidR="004C2C15" w:rsidRPr="0046034E">
        <w:rPr>
          <w:rFonts w:asciiTheme="majorHAnsi" w:hAnsiTheme="majorHAnsi"/>
          <w:noProof/>
          <w:sz w:val="22"/>
          <w:szCs w:val="22"/>
        </w:rPr>
        <w:t>12</w:t>
      </w:r>
      <w:r w:rsidR="004B20AC" w:rsidRPr="0046034E">
        <w:rPr>
          <w:rFonts w:asciiTheme="majorHAnsi" w:hAnsiTheme="majorHAnsi"/>
          <w:noProof/>
          <w:sz w:val="22"/>
          <w:szCs w:val="22"/>
        </w:rPr>
        <w:fldChar w:fldCharType="end"/>
      </w:r>
      <w:r w:rsidRPr="0046034E">
        <w:rPr>
          <w:rFonts w:asciiTheme="majorHAnsi" w:hAnsiTheme="majorHAnsi"/>
          <w:sz w:val="22"/>
          <w:szCs w:val="22"/>
        </w:rPr>
        <w:t> : Visualisation des données sur excel</w:t>
      </w:r>
      <w:bookmarkEnd w:id="64"/>
    </w:p>
    <w:p w:rsidR="00C13774" w:rsidRDefault="008A18AB" w:rsidP="0085162E">
      <w:pPr>
        <w:jc w:val="both"/>
        <w:rPr>
          <w:rFonts w:eastAsia="MS Mincho"/>
        </w:rPr>
      </w:pPr>
      <w:r w:rsidRPr="0085162E">
        <w:rPr>
          <w:rFonts w:ascii="Helvetica" w:hAnsi="Helvetica" w:cs="Helvetica"/>
          <w:noProof/>
          <w:sz w:val="26"/>
          <w:szCs w:val="26"/>
          <w:lang w:eastAsia="fr-FR"/>
        </w:rPr>
        <w:drawing>
          <wp:inline distT="0" distB="0" distL="0" distR="0">
            <wp:extent cx="5486400" cy="2892077"/>
            <wp:effectExtent l="25400" t="25400" r="25400" b="292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6 at 5.03.11 PM.pn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86400" cy="2892077"/>
                    </a:xfrm>
                    <a:prstGeom prst="rect">
                      <a:avLst/>
                    </a:prstGeom>
                    <a:ln>
                      <a:solidFill>
                        <a:schemeClr val="tx1"/>
                      </a:solidFill>
                    </a:ln>
                  </pic:spPr>
                </pic:pic>
              </a:graphicData>
            </a:graphic>
          </wp:inline>
        </w:drawing>
      </w:r>
    </w:p>
    <w:p w:rsidR="00C13774" w:rsidRPr="00FB1250" w:rsidRDefault="00C13774" w:rsidP="0085162E">
      <w:pPr>
        <w:jc w:val="both"/>
      </w:pPr>
    </w:p>
    <w:p w:rsidR="00411BD5" w:rsidRPr="00740712" w:rsidRDefault="00411BD5" w:rsidP="0085162E">
      <w:pPr>
        <w:pStyle w:val="Paragraphedeliste"/>
        <w:jc w:val="both"/>
      </w:pPr>
    </w:p>
    <w:p w:rsidR="00411BD5" w:rsidRPr="0046034E" w:rsidRDefault="00411BD5" w:rsidP="0085162E">
      <w:pPr>
        <w:jc w:val="both"/>
        <w:rPr>
          <w:rFonts w:ascii="Arial" w:hAnsi="Arial" w:cs="Arial"/>
          <w:sz w:val="22"/>
          <w:szCs w:val="22"/>
        </w:rPr>
      </w:pPr>
      <w:r w:rsidRPr="0046034E">
        <w:rPr>
          <w:rFonts w:ascii="Arial" w:hAnsi="Arial" w:cs="Arial"/>
          <w:sz w:val="22"/>
          <w:szCs w:val="22"/>
        </w:rPr>
        <w:t xml:space="preserve">Une visualisation globale de la situation de chaque Agent de collecte a été permise pour le système, facilitant de meilleures prises de décision au niveau central. </w:t>
      </w:r>
    </w:p>
    <w:p w:rsidR="00411BD5" w:rsidRPr="0046034E" w:rsidRDefault="00411BD5" w:rsidP="0085162E">
      <w:pPr>
        <w:jc w:val="both"/>
        <w:rPr>
          <w:rFonts w:ascii="Arial" w:hAnsi="Arial" w:cs="Arial"/>
          <w:sz w:val="22"/>
          <w:szCs w:val="22"/>
        </w:rPr>
      </w:pPr>
    </w:p>
    <w:p w:rsidR="00EE4108" w:rsidRDefault="0057473D" w:rsidP="0085162E">
      <w:pPr>
        <w:jc w:val="both"/>
        <w:rPr>
          <w:rFonts w:ascii="Arial" w:hAnsi="Arial" w:cs="Arial"/>
          <w:sz w:val="22"/>
          <w:szCs w:val="22"/>
        </w:rPr>
      </w:pPr>
      <w:r w:rsidRPr="0046034E">
        <w:rPr>
          <w:rFonts w:ascii="Arial" w:hAnsi="Arial" w:cs="Arial"/>
          <w:sz w:val="22"/>
          <w:szCs w:val="22"/>
        </w:rPr>
        <w:t xml:space="preserve">Après chaque enquête, l’enquêteur </w:t>
      </w:r>
      <w:r w:rsidR="009907A7" w:rsidRPr="0046034E">
        <w:rPr>
          <w:rFonts w:ascii="Arial" w:hAnsi="Arial" w:cs="Arial"/>
          <w:sz w:val="22"/>
          <w:szCs w:val="22"/>
        </w:rPr>
        <w:t xml:space="preserve">a </w:t>
      </w:r>
      <w:r w:rsidRPr="0046034E">
        <w:rPr>
          <w:rFonts w:ascii="Arial" w:hAnsi="Arial" w:cs="Arial"/>
          <w:sz w:val="22"/>
          <w:szCs w:val="22"/>
        </w:rPr>
        <w:t>proc</w:t>
      </w:r>
      <w:r w:rsidR="009907A7" w:rsidRPr="0046034E">
        <w:rPr>
          <w:rFonts w:ascii="Arial" w:hAnsi="Arial" w:cs="Arial"/>
          <w:sz w:val="22"/>
          <w:szCs w:val="22"/>
        </w:rPr>
        <w:t xml:space="preserve">édé </w:t>
      </w:r>
      <w:r w:rsidRPr="0046034E">
        <w:rPr>
          <w:rFonts w:ascii="Arial" w:hAnsi="Arial" w:cs="Arial"/>
          <w:sz w:val="22"/>
          <w:szCs w:val="22"/>
        </w:rPr>
        <w:t>à la sensibilisation du ménage pour son consentement</w:t>
      </w:r>
      <w:r w:rsidR="009907A7" w:rsidRPr="0046034E">
        <w:rPr>
          <w:rFonts w:ascii="Arial" w:hAnsi="Arial" w:cs="Arial"/>
          <w:sz w:val="22"/>
          <w:szCs w:val="22"/>
        </w:rPr>
        <w:t xml:space="preserve"> aux enquêtes mensuelles</w:t>
      </w:r>
      <w:r w:rsidRPr="0046034E">
        <w:rPr>
          <w:rFonts w:ascii="Arial" w:hAnsi="Arial" w:cs="Arial"/>
          <w:sz w:val="22"/>
          <w:szCs w:val="22"/>
        </w:rPr>
        <w:t xml:space="preserve">. Après l’acceptation du ménage pour sa participation </w:t>
      </w:r>
      <w:r w:rsidR="005061D6" w:rsidRPr="0046034E">
        <w:rPr>
          <w:rFonts w:ascii="Arial" w:hAnsi="Arial" w:cs="Arial"/>
          <w:sz w:val="22"/>
          <w:szCs w:val="22"/>
        </w:rPr>
        <w:t>à ces</w:t>
      </w:r>
      <w:r w:rsidRPr="0046034E">
        <w:rPr>
          <w:rFonts w:ascii="Arial" w:hAnsi="Arial" w:cs="Arial"/>
          <w:sz w:val="22"/>
          <w:szCs w:val="22"/>
        </w:rPr>
        <w:t xml:space="preserve"> enquêtes mensuelles et la signature sur la fiche de consentement, une </w:t>
      </w:r>
      <w:r w:rsidR="00C531FD" w:rsidRPr="0046034E">
        <w:rPr>
          <w:rFonts w:ascii="Arial" w:hAnsi="Arial" w:cs="Arial"/>
          <w:sz w:val="22"/>
          <w:szCs w:val="22"/>
        </w:rPr>
        <w:t xml:space="preserve">courte formation sur l’utilisation du téléphone mobile </w:t>
      </w:r>
      <w:r w:rsidR="005061D6" w:rsidRPr="0046034E">
        <w:rPr>
          <w:rFonts w:ascii="Arial" w:hAnsi="Arial" w:cs="Arial"/>
          <w:sz w:val="22"/>
          <w:szCs w:val="22"/>
        </w:rPr>
        <w:t>a été</w:t>
      </w:r>
      <w:r w:rsidR="004A1853" w:rsidRPr="0046034E">
        <w:rPr>
          <w:rFonts w:ascii="Arial" w:hAnsi="Arial" w:cs="Arial"/>
          <w:sz w:val="22"/>
          <w:szCs w:val="22"/>
        </w:rPr>
        <w:t xml:space="preserve"> dispensée en cas de nécessité. Une brochure sur l’utilisation de téléphone portable a été créée à cet effet et distribuée aux mé</w:t>
      </w:r>
      <w:r w:rsidR="00B40398" w:rsidRPr="0046034E">
        <w:rPr>
          <w:rFonts w:ascii="Arial" w:hAnsi="Arial" w:cs="Arial"/>
          <w:sz w:val="22"/>
          <w:szCs w:val="22"/>
        </w:rPr>
        <w:t>nages (cf.Annexe</w:t>
      </w:r>
      <w:r w:rsidR="008A18AB" w:rsidRPr="0046034E">
        <w:rPr>
          <w:rFonts w:ascii="Arial" w:hAnsi="Arial" w:cs="Arial"/>
          <w:sz w:val="22"/>
          <w:szCs w:val="22"/>
        </w:rPr>
        <w:t>s</w:t>
      </w:r>
      <w:r w:rsidR="00B40398" w:rsidRPr="0046034E">
        <w:rPr>
          <w:rFonts w:ascii="Arial" w:hAnsi="Arial" w:cs="Arial"/>
          <w:sz w:val="22"/>
          <w:szCs w:val="22"/>
        </w:rPr>
        <w:t>)</w:t>
      </w:r>
      <w:r w:rsidR="005F156F" w:rsidRPr="0046034E">
        <w:rPr>
          <w:rFonts w:ascii="Arial" w:hAnsi="Arial" w:cs="Arial"/>
          <w:sz w:val="22"/>
          <w:szCs w:val="22"/>
        </w:rPr>
        <w:t>.</w:t>
      </w:r>
    </w:p>
    <w:p w:rsidR="00B73073" w:rsidRPr="0046034E" w:rsidRDefault="00B73073" w:rsidP="0085162E">
      <w:pPr>
        <w:jc w:val="both"/>
        <w:rPr>
          <w:rFonts w:ascii="Arial" w:hAnsi="Arial" w:cs="Arial"/>
          <w:sz w:val="22"/>
          <w:szCs w:val="22"/>
        </w:rPr>
      </w:pPr>
    </w:p>
    <w:p w:rsidR="00A513EA" w:rsidRPr="0046034E" w:rsidRDefault="005F156F" w:rsidP="0085162E">
      <w:pPr>
        <w:jc w:val="both"/>
        <w:rPr>
          <w:rFonts w:ascii="Arial" w:hAnsi="Arial" w:cs="Arial"/>
          <w:sz w:val="22"/>
          <w:szCs w:val="22"/>
        </w:rPr>
      </w:pPr>
      <w:r w:rsidRPr="0046034E">
        <w:rPr>
          <w:rFonts w:ascii="Arial" w:hAnsi="Arial" w:cs="Arial"/>
          <w:sz w:val="22"/>
          <w:szCs w:val="22"/>
        </w:rPr>
        <w:t>Ci-après des photos de répondant principal signant la lettre de consentement</w:t>
      </w:r>
      <w:r w:rsidR="008A18AB" w:rsidRPr="0046034E">
        <w:rPr>
          <w:rFonts w:ascii="Arial" w:hAnsi="Arial" w:cs="Arial"/>
          <w:sz w:val="22"/>
          <w:szCs w:val="22"/>
        </w:rPr>
        <w:t> :</w:t>
      </w:r>
    </w:p>
    <w:p w:rsidR="00B35F05" w:rsidRDefault="00B35F05" w:rsidP="00484410">
      <w:pPr>
        <w:pStyle w:val="Lgende"/>
      </w:pPr>
    </w:p>
    <w:p w:rsidR="005F156F" w:rsidRPr="0046034E" w:rsidRDefault="00B73073" w:rsidP="00484410">
      <w:pPr>
        <w:pStyle w:val="Lgende"/>
        <w:rPr>
          <w:rFonts w:asciiTheme="majorHAnsi" w:hAnsiTheme="majorHAnsi"/>
          <w:sz w:val="24"/>
          <w:szCs w:val="24"/>
        </w:rPr>
      </w:pPr>
      <w:bookmarkStart w:id="65" w:name="_Toc262330954"/>
      <w:r w:rsidRPr="0046034E">
        <w:rPr>
          <w:rFonts w:asciiTheme="majorHAnsi" w:hAnsiTheme="majorHAnsi"/>
          <w:noProof/>
          <w:sz w:val="24"/>
          <w:szCs w:val="24"/>
          <w:lang w:eastAsia="fr-FR"/>
        </w:rPr>
        <w:drawing>
          <wp:anchor distT="0" distB="0" distL="114300" distR="114300" simplePos="0" relativeHeight="251730944" behindDoc="0" locked="0" layoutInCell="1" allowOverlap="1">
            <wp:simplePos x="0" y="0"/>
            <wp:positionH relativeFrom="column">
              <wp:posOffset>2885629</wp:posOffset>
            </wp:positionH>
            <wp:positionV relativeFrom="paragraph">
              <wp:posOffset>248494</wp:posOffset>
            </wp:positionV>
            <wp:extent cx="2597360" cy="1726441"/>
            <wp:effectExtent l="19050" t="19050" r="12700" b="266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650.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97760" cy="1726707"/>
                    </a:xfrm>
                    <a:prstGeom prst="rect">
                      <a:avLst/>
                    </a:prstGeom>
                    <a:ln>
                      <a:solidFill>
                        <a:schemeClr val="tx1"/>
                      </a:solidFill>
                    </a:ln>
                  </pic:spPr>
                </pic:pic>
              </a:graphicData>
            </a:graphic>
          </wp:anchor>
        </w:drawing>
      </w:r>
      <w:r w:rsidRPr="0046034E">
        <w:rPr>
          <w:rFonts w:asciiTheme="majorHAnsi" w:hAnsiTheme="majorHAnsi"/>
          <w:noProof/>
          <w:sz w:val="24"/>
          <w:szCs w:val="24"/>
          <w:lang w:eastAsia="fr-FR"/>
        </w:rPr>
        <w:drawing>
          <wp:anchor distT="0" distB="0" distL="114300" distR="114300" simplePos="0" relativeHeight="251731968" behindDoc="0" locked="0" layoutInCell="1" allowOverlap="1">
            <wp:simplePos x="0" y="0"/>
            <wp:positionH relativeFrom="column">
              <wp:posOffset>3412</wp:posOffset>
            </wp:positionH>
            <wp:positionV relativeFrom="paragraph">
              <wp:posOffset>255317</wp:posOffset>
            </wp:positionV>
            <wp:extent cx="2590247" cy="1719618"/>
            <wp:effectExtent l="19050" t="19050" r="19685" b="139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2675.JP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90014" cy="1719463"/>
                    </a:xfrm>
                    <a:prstGeom prst="rect">
                      <a:avLst/>
                    </a:prstGeom>
                    <a:ln>
                      <a:solidFill>
                        <a:schemeClr val="tx1"/>
                      </a:solidFill>
                    </a:ln>
                  </pic:spPr>
                </pic:pic>
              </a:graphicData>
            </a:graphic>
          </wp:anchor>
        </w:drawing>
      </w:r>
      <w:r w:rsidR="00484410" w:rsidRPr="0046034E">
        <w:rPr>
          <w:rFonts w:asciiTheme="majorHAnsi" w:hAnsiTheme="majorHAnsi"/>
          <w:sz w:val="24"/>
          <w:szCs w:val="24"/>
        </w:rPr>
        <w:t xml:space="preserve">Figures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13</w:t>
      </w:r>
      <w:r w:rsidR="004B20AC" w:rsidRPr="0046034E">
        <w:rPr>
          <w:rFonts w:asciiTheme="majorHAnsi" w:hAnsiTheme="majorHAnsi"/>
          <w:noProof/>
          <w:sz w:val="24"/>
          <w:szCs w:val="24"/>
        </w:rPr>
        <w:fldChar w:fldCharType="end"/>
      </w:r>
      <w:r w:rsidR="00484410" w:rsidRPr="0046034E">
        <w:rPr>
          <w:rFonts w:asciiTheme="majorHAnsi" w:hAnsiTheme="majorHAnsi"/>
          <w:sz w:val="24"/>
          <w:szCs w:val="24"/>
        </w:rPr>
        <w:t xml:space="preserve"> et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14</w:t>
      </w:r>
      <w:r w:rsidR="004B20AC" w:rsidRPr="0046034E">
        <w:rPr>
          <w:rFonts w:asciiTheme="majorHAnsi" w:hAnsiTheme="majorHAnsi"/>
          <w:noProof/>
          <w:sz w:val="24"/>
          <w:szCs w:val="24"/>
        </w:rPr>
        <w:fldChar w:fldCharType="end"/>
      </w:r>
      <w:r w:rsidR="00484410" w:rsidRPr="0046034E">
        <w:rPr>
          <w:rFonts w:asciiTheme="majorHAnsi" w:hAnsiTheme="majorHAnsi"/>
          <w:sz w:val="24"/>
          <w:szCs w:val="24"/>
        </w:rPr>
        <w:t> : Signature de la lettre de consentement par le ménage</w:t>
      </w:r>
      <w:bookmarkEnd w:id="65"/>
    </w:p>
    <w:p w:rsidR="00F8221F" w:rsidRDefault="00F8221F" w:rsidP="0085162E">
      <w:pPr>
        <w:jc w:val="both"/>
      </w:pPr>
    </w:p>
    <w:p w:rsidR="00A513EA" w:rsidRDefault="00A513EA" w:rsidP="0085162E">
      <w:pPr>
        <w:jc w:val="both"/>
      </w:pPr>
    </w:p>
    <w:p w:rsidR="00484410" w:rsidRDefault="00484410" w:rsidP="0085162E">
      <w:pPr>
        <w:jc w:val="both"/>
      </w:pPr>
    </w:p>
    <w:p w:rsidR="00484410" w:rsidRDefault="00484410" w:rsidP="0085162E">
      <w:pPr>
        <w:jc w:val="both"/>
      </w:pPr>
    </w:p>
    <w:p w:rsidR="00484410" w:rsidRDefault="00484410" w:rsidP="0085162E">
      <w:pPr>
        <w:jc w:val="both"/>
      </w:pPr>
    </w:p>
    <w:p w:rsidR="00484410" w:rsidRDefault="00484410" w:rsidP="0085162E">
      <w:pPr>
        <w:jc w:val="both"/>
      </w:pPr>
    </w:p>
    <w:p w:rsidR="00484410" w:rsidRDefault="00484410" w:rsidP="0085162E">
      <w:pPr>
        <w:jc w:val="both"/>
      </w:pPr>
    </w:p>
    <w:p w:rsidR="00484410" w:rsidRDefault="00484410" w:rsidP="0085162E">
      <w:pPr>
        <w:jc w:val="both"/>
      </w:pPr>
    </w:p>
    <w:p w:rsidR="00484410" w:rsidRDefault="00484410" w:rsidP="0085162E">
      <w:pPr>
        <w:jc w:val="both"/>
      </w:pPr>
    </w:p>
    <w:p w:rsidR="00484410" w:rsidRDefault="00484410" w:rsidP="0085162E">
      <w:pPr>
        <w:jc w:val="both"/>
      </w:pPr>
    </w:p>
    <w:p w:rsidR="00EE4108" w:rsidRPr="0046034E" w:rsidRDefault="00EE4108" w:rsidP="0085162E">
      <w:pPr>
        <w:jc w:val="both"/>
        <w:rPr>
          <w:rFonts w:ascii="Arial" w:hAnsi="Arial" w:cs="Arial"/>
          <w:sz w:val="22"/>
          <w:szCs w:val="22"/>
        </w:rPr>
      </w:pPr>
      <w:r w:rsidRPr="0046034E">
        <w:rPr>
          <w:rFonts w:ascii="Arial" w:hAnsi="Arial" w:cs="Arial"/>
          <w:sz w:val="22"/>
          <w:szCs w:val="22"/>
        </w:rPr>
        <w:lastRenderedPageBreak/>
        <w:t xml:space="preserve">Pour plus de praticité, certains enquêteurs ont procédé à une </w:t>
      </w:r>
      <w:r w:rsidR="005B7CED" w:rsidRPr="0046034E">
        <w:rPr>
          <w:rFonts w:ascii="Arial" w:hAnsi="Arial" w:cs="Arial"/>
          <w:sz w:val="22"/>
          <w:szCs w:val="22"/>
        </w:rPr>
        <w:t>réunion</w:t>
      </w:r>
      <w:r w:rsidRPr="0046034E">
        <w:rPr>
          <w:rFonts w:ascii="Arial" w:hAnsi="Arial" w:cs="Arial"/>
          <w:sz w:val="22"/>
          <w:szCs w:val="22"/>
        </w:rPr>
        <w:t xml:space="preserve"> de pairs pour une formation groupée sur la manipulation de téléphone. </w:t>
      </w:r>
      <w:r w:rsidR="005B7CED" w:rsidRPr="0046034E">
        <w:rPr>
          <w:rFonts w:ascii="Arial" w:hAnsi="Arial" w:cs="Arial"/>
          <w:sz w:val="22"/>
          <w:szCs w:val="22"/>
        </w:rPr>
        <w:t xml:space="preserve">Les résultats des appels par le Call Center ont démontré que </w:t>
      </w:r>
      <w:r w:rsidR="00397E70" w:rsidRPr="0046034E">
        <w:rPr>
          <w:rFonts w:ascii="Arial" w:hAnsi="Arial" w:cs="Arial"/>
          <w:sz w:val="22"/>
          <w:szCs w:val="22"/>
        </w:rPr>
        <w:t>la majorité des ménages</w:t>
      </w:r>
      <w:r w:rsidR="000521A9" w:rsidRPr="0046034E">
        <w:rPr>
          <w:rFonts w:ascii="Arial" w:hAnsi="Arial" w:cs="Arial"/>
          <w:sz w:val="22"/>
          <w:szCs w:val="22"/>
        </w:rPr>
        <w:t xml:space="preserve">ont su maîtriser </w:t>
      </w:r>
      <w:r w:rsidR="00F6377B" w:rsidRPr="0046034E">
        <w:rPr>
          <w:rFonts w:ascii="Arial" w:hAnsi="Arial" w:cs="Arial"/>
          <w:sz w:val="22"/>
          <w:szCs w:val="22"/>
        </w:rPr>
        <w:t>l’utilisation des télé</w:t>
      </w:r>
      <w:r w:rsidRPr="0046034E">
        <w:rPr>
          <w:rFonts w:ascii="Arial" w:hAnsi="Arial" w:cs="Arial"/>
          <w:sz w:val="22"/>
          <w:szCs w:val="22"/>
        </w:rPr>
        <w:t>phones</w:t>
      </w:r>
      <w:r w:rsidR="00397E70" w:rsidRPr="0046034E">
        <w:rPr>
          <w:rFonts w:ascii="Arial" w:hAnsi="Arial" w:cs="Arial"/>
          <w:sz w:val="22"/>
          <w:szCs w:val="22"/>
        </w:rPr>
        <w:t>,</w:t>
      </w:r>
      <w:r w:rsidRPr="0046034E">
        <w:rPr>
          <w:rFonts w:ascii="Arial" w:hAnsi="Arial" w:cs="Arial"/>
          <w:sz w:val="22"/>
          <w:szCs w:val="22"/>
        </w:rPr>
        <w:t xml:space="preserve"> même </w:t>
      </w:r>
      <w:r w:rsidR="00A67F25" w:rsidRPr="0046034E">
        <w:rPr>
          <w:rFonts w:ascii="Arial" w:hAnsi="Arial" w:cs="Arial"/>
          <w:sz w:val="22"/>
          <w:szCs w:val="22"/>
        </w:rPr>
        <w:t>ceux qui n’en ont jamais utilisé</w:t>
      </w:r>
      <w:r w:rsidRPr="0046034E">
        <w:rPr>
          <w:rFonts w:ascii="Arial" w:hAnsi="Arial" w:cs="Arial"/>
          <w:sz w:val="22"/>
          <w:szCs w:val="22"/>
        </w:rPr>
        <w:t xml:space="preserve">. </w:t>
      </w:r>
    </w:p>
    <w:p w:rsidR="00F8570E" w:rsidRPr="0046034E" w:rsidRDefault="00F8570E" w:rsidP="0085162E">
      <w:pPr>
        <w:jc w:val="both"/>
        <w:rPr>
          <w:rFonts w:ascii="Arial" w:hAnsi="Arial" w:cs="Arial"/>
          <w:sz w:val="22"/>
          <w:szCs w:val="22"/>
        </w:rPr>
      </w:pPr>
    </w:p>
    <w:p w:rsidR="00E807EC" w:rsidRPr="0046034E" w:rsidRDefault="00FB1250" w:rsidP="0085162E">
      <w:pPr>
        <w:jc w:val="both"/>
        <w:rPr>
          <w:rFonts w:ascii="Arial" w:hAnsi="Arial" w:cs="Arial"/>
          <w:sz w:val="22"/>
          <w:szCs w:val="22"/>
        </w:rPr>
      </w:pPr>
      <w:r w:rsidRPr="0046034E">
        <w:rPr>
          <w:rFonts w:ascii="Arial" w:hAnsi="Arial" w:cs="Arial"/>
          <w:sz w:val="22"/>
          <w:szCs w:val="22"/>
        </w:rPr>
        <w:t xml:space="preserve">La localisation des ménages enquêtés est visualisée sur carte permettant un suivi de la qualité de la réalisation des enquêtes par l’enquêteur mais également d’identifier la possibilité ou l’impossibilité de contact entre les ménages donc les peering, selon la distance. </w:t>
      </w:r>
      <w:r w:rsidR="00634F0D" w:rsidRPr="0046034E">
        <w:rPr>
          <w:rFonts w:ascii="Arial" w:hAnsi="Arial" w:cs="Arial"/>
          <w:sz w:val="22"/>
          <w:szCs w:val="22"/>
        </w:rPr>
        <w:t>Ci-après un exemple montrant l’emplacement des ménages d’une grappe</w:t>
      </w:r>
      <w:r w:rsidR="008F7C52" w:rsidRPr="0046034E">
        <w:rPr>
          <w:rFonts w:ascii="Arial" w:hAnsi="Arial" w:cs="Arial"/>
          <w:sz w:val="22"/>
          <w:szCs w:val="22"/>
        </w:rPr>
        <w:t xml:space="preserve"> dont les ménages sont éloignés </w:t>
      </w:r>
      <w:r w:rsidR="00B73073" w:rsidRPr="00B73073">
        <w:rPr>
          <w:rFonts w:ascii="Arial" w:hAnsi="Arial" w:cs="Arial"/>
          <w:sz w:val="22"/>
          <w:szCs w:val="22"/>
        </w:rPr>
        <w:t>et d’une grappe dont les ménages sont situés à proximité les uns des autres</w:t>
      </w:r>
      <w:r w:rsidR="00B73073">
        <w:rPr>
          <w:rFonts w:ascii="Arial" w:hAnsi="Arial" w:cs="Arial"/>
          <w:sz w:val="22"/>
          <w:szCs w:val="22"/>
        </w:rPr>
        <w:t>.</w:t>
      </w:r>
    </w:p>
    <w:p w:rsidR="00B514E5" w:rsidRDefault="00B514E5" w:rsidP="0085162E">
      <w:pPr>
        <w:jc w:val="both"/>
      </w:pPr>
    </w:p>
    <w:p w:rsidR="00B514E5" w:rsidRPr="0046034E" w:rsidRDefault="00B514E5" w:rsidP="00B514E5">
      <w:pPr>
        <w:pStyle w:val="Lgende"/>
        <w:rPr>
          <w:rFonts w:ascii="Arial" w:hAnsi="Arial" w:cs="Arial"/>
          <w:sz w:val="22"/>
          <w:szCs w:val="22"/>
        </w:rPr>
      </w:pPr>
      <w:bookmarkStart w:id="66" w:name="_Toc262330955"/>
      <w:r w:rsidRPr="0046034E">
        <w:rPr>
          <w:rFonts w:ascii="Arial" w:hAnsi="Arial" w:cs="Arial"/>
          <w:sz w:val="22"/>
          <w:szCs w:val="22"/>
        </w:rPr>
        <w:t xml:space="preserve">Figure </w:t>
      </w:r>
      <w:r w:rsidR="004B20AC" w:rsidRPr="0046034E">
        <w:rPr>
          <w:rFonts w:ascii="Arial" w:hAnsi="Arial" w:cs="Arial"/>
          <w:sz w:val="22"/>
          <w:szCs w:val="22"/>
        </w:rPr>
        <w:fldChar w:fldCharType="begin"/>
      </w:r>
      <w:r w:rsidR="00A1421B" w:rsidRPr="0046034E">
        <w:rPr>
          <w:rFonts w:ascii="Arial" w:hAnsi="Arial" w:cs="Arial"/>
          <w:sz w:val="22"/>
          <w:szCs w:val="22"/>
        </w:rPr>
        <w:instrText xml:space="preserve"> SEQ Figure \* ARABIC </w:instrText>
      </w:r>
      <w:r w:rsidR="004B20AC" w:rsidRPr="0046034E">
        <w:rPr>
          <w:rFonts w:ascii="Arial" w:hAnsi="Arial" w:cs="Arial"/>
          <w:sz w:val="22"/>
          <w:szCs w:val="22"/>
        </w:rPr>
        <w:fldChar w:fldCharType="separate"/>
      </w:r>
      <w:r w:rsidR="004C2C15" w:rsidRPr="0046034E">
        <w:rPr>
          <w:rFonts w:ascii="Arial" w:hAnsi="Arial" w:cs="Arial"/>
          <w:noProof/>
          <w:sz w:val="22"/>
          <w:szCs w:val="22"/>
        </w:rPr>
        <w:t>15</w:t>
      </w:r>
      <w:r w:rsidR="004B20AC" w:rsidRPr="0046034E">
        <w:rPr>
          <w:rFonts w:ascii="Arial" w:hAnsi="Arial" w:cs="Arial"/>
          <w:noProof/>
          <w:sz w:val="22"/>
          <w:szCs w:val="22"/>
        </w:rPr>
        <w:fldChar w:fldCharType="end"/>
      </w:r>
      <w:r w:rsidRPr="0046034E">
        <w:rPr>
          <w:rFonts w:ascii="Arial" w:hAnsi="Arial" w:cs="Arial"/>
          <w:sz w:val="22"/>
          <w:szCs w:val="22"/>
        </w:rPr>
        <w:t> : Visualisation sur carte d’une grappe éparpillée</w:t>
      </w:r>
      <w:bookmarkEnd w:id="66"/>
    </w:p>
    <w:p w:rsidR="00E807EC" w:rsidRDefault="00E807EC" w:rsidP="0085162E">
      <w:pPr>
        <w:jc w:val="both"/>
      </w:pPr>
      <w:r>
        <w:rPr>
          <w:noProof/>
          <w:lang w:eastAsia="fr-FR"/>
        </w:rPr>
        <w:drawing>
          <wp:inline distT="0" distB="0" distL="0" distR="0">
            <wp:extent cx="4674358" cy="2788920"/>
            <wp:effectExtent l="19050" t="19050" r="12065" b="1143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686201" cy="2795986"/>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07EC" w:rsidRDefault="00E807EC" w:rsidP="0085162E">
      <w:pPr>
        <w:jc w:val="both"/>
      </w:pPr>
    </w:p>
    <w:p w:rsidR="003C6443" w:rsidRDefault="003C6443">
      <w:pPr>
        <w:spacing w:before="0"/>
        <w:rPr>
          <w:b/>
          <w:bCs/>
          <w:color w:val="4F81BD" w:themeColor="accent1"/>
          <w:sz w:val="18"/>
          <w:szCs w:val="18"/>
        </w:rPr>
      </w:pPr>
      <w:r>
        <w:br w:type="page"/>
      </w:r>
    </w:p>
    <w:p w:rsidR="00B514E5" w:rsidRPr="0073138A" w:rsidRDefault="00B514E5" w:rsidP="00B514E5">
      <w:pPr>
        <w:pStyle w:val="Lgende"/>
        <w:rPr>
          <w:rFonts w:asciiTheme="majorHAnsi" w:hAnsiTheme="majorHAnsi"/>
          <w:sz w:val="24"/>
          <w:szCs w:val="24"/>
        </w:rPr>
      </w:pPr>
      <w:bookmarkStart w:id="67" w:name="_Toc262330956"/>
      <w:r w:rsidRPr="0073138A">
        <w:rPr>
          <w:rFonts w:asciiTheme="majorHAnsi" w:hAnsiTheme="majorHAnsi"/>
          <w:sz w:val="24"/>
          <w:szCs w:val="24"/>
        </w:rPr>
        <w:lastRenderedPageBreak/>
        <w:t xml:space="preserve">Figure </w:t>
      </w:r>
      <w:r w:rsidR="004B20AC" w:rsidRPr="0073138A">
        <w:rPr>
          <w:rFonts w:asciiTheme="majorHAnsi" w:hAnsiTheme="majorHAnsi"/>
          <w:sz w:val="24"/>
          <w:szCs w:val="24"/>
        </w:rPr>
        <w:fldChar w:fldCharType="begin"/>
      </w:r>
      <w:r w:rsidR="00854DD1" w:rsidRPr="0073138A">
        <w:rPr>
          <w:rFonts w:asciiTheme="majorHAnsi" w:hAnsiTheme="majorHAnsi"/>
          <w:sz w:val="24"/>
          <w:szCs w:val="24"/>
        </w:rPr>
        <w:instrText xml:space="preserve"> SEQ Figure \* ARABIC </w:instrText>
      </w:r>
      <w:r w:rsidR="004B20AC" w:rsidRPr="0073138A">
        <w:rPr>
          <w:rFonts w:asciiTheme="majorHAnsi" w:hAnsiTheme="majorHAnsi"/>
          <w:sz w:val="24"/>
          <w:szCs w:val="24"/>
        </w:rPr>
        <w:fldChar w:fldCharType="separate"/>
      </w:r>
      <w:r w:rsidR="004C2C15" w:rsidRPr="0073138A">
        <w:rPr>
          <w:rFonts w:asciiTheme="majorHAnsi" w:hAnsiTheme="majorHAnsi"/>
          <w:noProof/>
          <w:sz w:val="24"/>
          <w:szCs w:val="24"/>
        </w:rPr>
        <w:t>16</w:t>
      </w:r>
      <w:r w:rsidR="004B20AC" w:rsidRPr="0073138A">
        <w:rPr>
          <w:rFonts w:asciiTheme="majorHAnsi" w:hAnsiTheme="majorHAnsi"/>
          <w:noProof/>
          <w:sz w:val="24"/>
          <w:szCs w:val="24"/>
        </w:rPr>
        <w:fldChar w:fldCharType="end"/>
      </w:r>
      <w:r w:rsidRPr="0073138A">
        <w:rPr>
          <w:rFonts w:asciiTheme="majorHAnsi" w:hAnsiTheme="majorHAnsi"/>
          <w:sz w:val="24"/>
          <w:szCs w:val="24"/>
        </w:rPr>
        <w:t> : Visualisation sur carte d’une grappe regroupée</w:t>
      </w:r>
      <w:bookmarkEnd w:id="67"/>
    </w:p>
    <w:p w:rsidR="003C6443" w:rsidRDefault="003C6443" w:rsidP="00D266CF"/>
    <w:p w:rsidR="000D645C" w:rsidRDefault="000521A9" w:rsidP="0085162E">
      <w:pPr>
        <w:jc w:val="both"/>
      </w:pPr>
      <w:r>
        <w:rPr>
          <w:noProof/>
          <w:lang w:eastAsia="fr-FR"/>
        </w:rPr>
        <w:drawing>
          <wp:inline distT="0" distB="0" distL="0" distR="0">
            <wp:extent cx="5477973" cy="2920620"/>
            <wp:effectExtent l="19050" t="19050" r="27940" b="1333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86400" cy="2925113"/>
                    </a:xfrm>
                    <a:prstGeom prst="rect">
                      <a:avLst/>
                    </a:prstGeom>
                    <a:noFill/>
                    <a:ln>
                      <a:solidFill>
                        <a:schemeClr val="tx1"/>
                      </a:solidFill>
                    </a:ln>
                  </pic:spPr>
                </pic:pic>
              </a:graphicData>
            </a:graphic>
          </wp:inline>
        </w:drawing>
      </w:r>
    </w:p>
    <w:p w:rsidR="00292028" w:rsidRDefault="00292028" w:rsidP="0085162E">
      <w:pPr>
        <w:jc w:val="both"/>
      </w:pPr>
    </w:p>
    <w:p w:rsidR="004C2C15" w:rsidRPr="0046034E" w:rsidRDefault="00292028" w:rsidP="0085162E">
      <w:pPr>
        <w:jc w:val="both"/>
        <w:rPr>
          <w:rFonts w:ascii="Arial" w:hAnsi="Arial" w:cs="Arial"/>
          <w:sz w:val="22"/>
          <w:szCs w:val="22"/>
        </w:rPr>
      </w:pPr>
      <w:r w:rsidRPr="0046034E">
        <w:rPr>
          <w:rFonts w:ascii="Arial" w:hAnsi="Arial" w:cs="Arial"/>
          <w:sz w:val="22"/>
          <w:szCs w:val="22"/>
        </w:rPr>
        <w:t>La vidéo montrant le Directeur Général de l’INSTAT véhiculant les messages sur la nécessité de l’enquête a</w:t>
      </w:r>
      <w:r w:rsidR="001243E0" w:rsidRPr="0046034E">
        <w:rPr>
          <w:rFonts w:ascii="Arial" w:hAnsi="Arial" w:cs="Arial"/>
          <w:sz w:val="22"/>
          <w:szCs w:val="22"/>
        </w:rPr>
        <w:t xml:space="preserve"> été testée sur les tablettes. </w:t>
      </w:r>
    </w:p>
    <w:p w:rsidR="004C2C15" w:rsidRDefault="004C2C15" w:rsidP="0085162E">
      <w:pPr>
        <w:jc w:val="both"/>
      </w:pPr>
    </w:p>
    <w:p w:rsidR="004C2C15" w:rsidRPr="0046034E" w:rsidRDefault="004C2C15" w:rsidP="004C2C15">
      <w:pPr>
        <w:pStyle w:val="Lgende"/>
        <w:rPr>
          <w:rFonts w:asciiTheme="majorHAnsi" w:hAnsiTheme="majorHAnsi"/>
          <w:sz w:val="24"/>
          <w:szCs w:val="24"/>
        </w:rPr>
      </w:pPr>
      <w:bookmarkStart w:id="68" w:name="_Toc262330957"/>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Pr="0046034E">
        <w:rPr>
          <w:rFonts w:asciiTheme="majorHAnsi" w:hAnsiTheme="majorHAnsi"/>
          <w:noProof/>
          <w:sz w:val="24"/>
          <w:szCs w:val="24"/>
        </w:rPr>
        <w:t>17</w:t>
      </w:r>
      <w:r w:rsidR="004B20AC" w:rsidRPr="0046034E">
        <w:rPr>
          <w:rFonts w:asciiTheme="majorHAnsi" w:hAnsiTheme="majorHAnsi"/>
          <w:noProof/>
          <w:sz w:val="24"/>
          <w:szCs w:val="24"/>
        </w:rPr>
        <w:fldChar w:fldCharType="end"/>
      </w:r>
      <w:r w:rsidRPr="0046034E">
        <w:rPr>
          <w:rFonts w:asciiTheme="majorHAnsi" w:hAnsiTheme="majorHAnsi"/>
          <w:sz w:val="24"/>
          <w:szCs w:val="24"/>
        </w:rPr>
        <w:t> :</w:t>
      </w:r>
      <w:r w:rsidR="00950964" w:rsidRPr="0046034E">
        <w:rPr>
          <w:rFonts w:asciiTheme="majorHAnsi" w:hAnsiTheme="majorHAnsi"/>
          <w:sz w:val="24"/>
          <w:szCs w:val="24"/>
        </w:rPr>
        <w:t xml:space="preserve"> E</w:t>
      </w:r>
      <w:r w:rsidRPr="0046034E">
        <w:rPr>
          <w:rFonts w:asciiTheme="majorHAnsi" w:hAnsiTheme="majorHAnsi"/>
          <w:sz w:val="24"/>
          <w:szCs w:val="24"/>
        </w:rPr>
        <w:t>coute et visualisation de la vidéo montrant le DG de l’INSTAT</w:t>
      </w:r>
      <w:bookmarkEnd w:id="68"/>
    </w:p>
    <w:p w:rsidR="004C2C15" w:rsidRDefault="004C2C15" w:rsidP="004C2C15">
      <w:r>
        <w:rPr>
          <w:rFonts w:ascii="Arial" w:hAnsi="Arial" w:cs="Arial"/>
          <w:noProof/>
          <w:color w:val="212020"/>
          <w:sz w:val="24"/>
          <w:lang w:eastAsia="fr-FR"/>
        </w:rPr>
        <w:drawing>
          <wp:anchor distT="0" distB="0" distL="114300" distR="114300" simplePos="0" relativeHeight="251762688" behindDoc="0" locked="0" layoutInCell="1" allowOverlap="1">
            <wp:simplePos x="0" y="0"/>
            <wp:positionH relativeFrom="column">
              <wp:posOffset>1028700</wp:posOffset>
            </wp:positionH>
            <wp:positionV relativeFrom="paragraph">
              <wp:posOffset>0</wp:posOffset>
            </wp:positionV>
            <wp:extent cx="3182620" cy="2121535"/>
            <wp:effectExtent l="25400" t="25400" r="17780" b="374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182620" cy="2121535"/>
                    </a:xfrm>
                    <a:prstGeom prst="rect">
                      <a:avLst/>
                    </a:prstGeom>
                    <a:ln>
                      <a:solidFill>
                        <a:schemeClr val="tx1"/>
                      </a:solidFill>
                    </a:ln>
                  </pic:spPr>
                </pic:pic>
              </a:graphicData>
            </a:graphic>
          </wp:anchor>
        </w:drawing>
      </w:r>
    </w:p>
    <w:p w:rsidR="004C2C15" w:rsidRDefault="004C2C15" w:rsidP="004C2C15"/>
    <w:p w:rsidR="004C2C15" w:rsidRDefault="004C2C15" w:rsidP="004C2C15"/>
    <w:p w:rsidR="004C2C15" w:rsidRDefault="004C2C15" w:rsidP="004C2C15"/>
    <w:p w:rsidR="004C2C15" w:rsidRDefault="004C2C15" w:rsidP="004C2C15"/>
    <w:p w:rsidR="004C2C15" w:rsidRDefault="004C2C15" w:rsidP="004C2C15"/>
    <w:p w:rsidR="004C2C15" w:rsidRDefault="004C2C15" w:rsidP="004C2C15"/>
    <w:p w:rsidR="004C2C15" w:rsidRDefault="004C2C15" w:rsidP="004C2C15"/>
    <w:p w:rsidR="004C2C15" w:rsidRDefault="004C2C15" w:rsidP="004C2C15"/>
    <w:p w:rsidR="004C2C15" w:rsidRDefault="004C2C15" w:rsidP="004C2C15"/>
    <w:p w:rsidR="004C2C15" w:rsidRDefault="004C2C15" w:rsidP="004C2C15"/>
    <w:p w:rsidR="004C2C15" w:rsidRPr="004C2C15" w:rsidRDefault="004C2C15" w:rsidP="004C2C15"/>
    <w:p w:rsidR="00627BD0" w:rsidRPr="0046034E" w:rsidRDefault="001243E0" w:rsidP="0085162E">
      <w:pPr>
        <w:jc w:val="both"/>
        <w:rPr>
          <w:rFonts w:ascii="Arial" w:hAnsi="Arial" w:cs="Arial"/>
          <w:sz w:val="22"/>
          <w:szCs w:val="22"/>
        </w:rPr>
      </w:pPr>
      <w:r w:rsidRPr="0046034E">
        <w:rPr>
          <w:rFonts w:ascii="Arial" w:hAnsi="Arial" w:cs="Arial"/>
          <w:sz w:val="22"/>
          <w:szCs w:val="22"/>
        </w:rPr>
        <w:t>Cette vidéo a été montrée à chaque ménage enquêté, avant chaque enquête, afin de lui faire prendre conscience de l’importance de cette enquête ainsi que de sa participation au projet. Selon les enquêteurs, c</w:t>
      </w:r>
      <w:r w:rsidR="00292028" w:rsidRPr="0046034E">
        <w:rPr>
          <w:rFonts w:ascii="Arial" w:hAnsi="Arial" w:cs="Arial"/>
          <w:sz w:val="22"/>
          <w:szCs w:val="22"/>
        </w:rPr>
        <w:t xml:space="preserve">ette vidéo </w:t>
      </w:r>
      <w:r w:rsidRPr="0046034E">
        <w:rPr>
          <w:rFonts w:ascii="Arial" w:hAnsi="Arial" w:cs="Arial"/>
          <w:sz w:val="22"/>
          <w:szCs w:val="22"/>
        </w:rPr>
        <w:t>a</w:t>
      </w:r>
      <w:r w:rsidR="00292028" w:rsidRPr="0046034E">
        <w:rPr>
          <w:rFonts w:ascii="Arial" w:hAnsi="Arial" w:cs="Arial"/>
          <w:sz w:val="22"/>
          <w:szCs w:val="22"/>
        </w:rPr>
        <w:t xml:space="preserve"> d’ailleurs été appréciée </w:t>
      </w:r>
      <w:r w:rsidRPr="0046034E">
        <w:rPr>
          <w:rFonts w:ascii="Arial" w:hAnsi="Arial" w:cs="Arial"/>
          <w:sz w:val="22"/>
          <w:szCs w:val="22"/>
        </w:rPr>
        <w:t xml:space="preserve">par les ménages et les autorités locales, </w:t>
      </w:r>
      <w:r w:rsidR="00292028" w:rsidRPr="0046034E">
        <w:rPr>
          <w:rFonts w:ascii="Arial" w:hAnsi="Arial" w:cs="Arial"/>
          <w:sz w:val="22"/>
          <w:szCs w:val="22"/>
        </w:rPr>
        <w:t xml:space="preserve">et </w:t>
      </w:r>
      <w:r w:rsidRPr="0046034E">
        <w:rPr>
          <w:rFonts w:ascii="Arial" w:hAnsi="Arial" w:cs="Arial"/>
          <w:sz w:val="22"/>
          <w:szCs w:val="22"/>
        </w:rPr>
        <w:t xml:space="preserve">a </w:t>
      </w:r>
      <w:r w:rsidR="00292028" w:rsidRPr="0046034E">
        <w:rPr>
          <w:rFonts w:ascii="Arial" w:hAnsi="Arial" w:cs="Arial"/>
          <w:sz w:val="22"/>
          <w:szCs w:val="22"/>
        </w:rPr>
        <w:t xml:space="preserve">eu une valeur ajoutée aussi bien sur les enquêtés que les autorités locales. </w:t>
      </w:r>
    </w:p>
    <w:p w:rsidR="00114A62" w:rsidRPr="00A1421B" w:rsidRDefault="000521A9" w:rsidP="00934A99">
      <w:pPr>
        <w:pStyle w:val="Titre1"/>
        <w:rPr>
          <w:lang w:val="fr-FR"/>
        </w:rPr>
      </w:pPr>
      <w:bookmarkStart w:id="69" w:name="_Toc262323999"/>
      <w:r w:rsidRPr="00A1421B">
        <w:rPr>
          <w:lang w:val="fr-FR"/>
        </w:rPr>
        <w:lastRenderedPageBreak/>
        <w:t>Analyse de données, Pré-apurement et résultats</w:t>
      </w:r>
      <w:bookmarkEnd w:id="69"/>
    </w:p>
    <w:p w:rsidR="00CF5D8B" w:rsidRDefault="00CF5D8B">
      <w:pPr>
        <w:jc w:val="both"/>
      </w:pPr>
    </w:p>
    <w:p w:rsidR="00FB5EC7" w:rsidRPr="0046034E" w:rsidRDefault="00FB5EC7">
      <w:pPr>
        <w:jc w:val="both"/>
        <w:rPr>
          <w:rFonts w:ascii="Arial" w:hAnsi="Arial" w:cs="Arial"/>
          <w:sz w:val="22"/>
          <w:szCs w:val="22"/>
        </w:rPr>
      </w:pPr>
      <w:r w:rsidRPr="0046034E">
        <w:rPr>
          <w:rFonts w:ascii="Arial" w:hAnsi="Arial" w:cs="Arial"/>
          <w:sz w:val="22"/>
          <w:szCs w:val="22"/>
        </w:rPr>
        <w:t>L’obtention rapide des données a permis une analyse en temps réel. Ainsi, les doublons ont été identifiés et traités en conséquence</w:t>
      </w:r>
      <w:r w:rsidR="00B57C53" w:rsidRPr="0046034E">
        <w:rPr>
          <w:rFonts w:ascii="Arial" w:hAnsi="Arial" w:cs="Arial"/>
          <w:sz w:val="22"/>
          <w:szCs w:val="22"/>
        </w:rPr>
        <w:t>, les valeurs abérentes, les différentes sortes de contrôles des données comme les sauts (skip logic), les cohérences des données, la valeur mini</w:t>
      </w:r>
      <w:r w:rsidR="006150F1" w:rsidRPr="0046034E">
        <w:rPr>
          <w:rFonts w:ascii="Arial" w:hAnsi="Arial" w:cs="Arial"/>
          <w:sz w:val="22"/>
          <w:szCs w:val="22"/>
        </w:rPr>
        <w:t>male</w:t>
      </w:r>
      <w:r w:rsidR="00B57C53" w:rsidRPr="0046034E">
        <w:rPr>
          <w:rFonts w:ascii="Arial" w:hAnsi="Arial" w:cs="Arial"/>
          <w:sz w:val="22"/>
          <w:szCs w:val="22"/>
        </w:rPr>
        <w:t xml:space="preserve"> et maxim</w:t>
      </w:r>
      <w:r w:rsidR="006150F1" w:rsidRPr="0046034E">
        <w:rPr>
          <w:rFonts w:ascii="Arial" w:hAnsi="Arial" w:cs="Arial"/>
          <w:sz w:val="22"/>
          <w:szCs w:val="22"/>
        </w:rPr>
        <w:t>ale</w:t>
      </w:r>
      <w:r w:rsidR="00B57C53" w:rsidRPr="0046034E">
        <w:rPr>
          <w:rFonts w:ascii="Arial" w:hAnsi="Arial" w:cs="Arial"/>
          <w:sz w:val="22"/>
          <w:szCs w:val="22"/>
        </w:rPr>
        <w:t>, …</w:t>
      </w:r>
    </w:p>
    <w:p w:rsidR="00FB5EC7" w:rsidRPr="0046034E" w:rsidRDefault="00FB5EC7">
      <w:pPr>
        <w:jc w:val="both"/>
        <w:rPr>
          <w:rFonts w:ascii="Arial" w:hAnsi="Arial" w:cs="Arial"/>
          <w:sz w:val="22"/>
          <w:szCs w:val="22"/>
        </w:rPr>
      </w:pPr>
    </w:p>
    <w:p w:rsidR="00A46466" w:rsidRPr="0046034E" w:rsidRDefault="00FB5EC7">
      <w:pPr>
        <w:jc w:val="both"/>
        <w:rPr>
          <w:rFonts w:ascii="Arial" w:hAnsi="Arial" w:cs="Arial"/>
          <w:sz w:val="22"/>
          <w:szCs w:val="22"/>
        </w:rPr>
      </w:pPr>
      <w:r w:rsidRPr="0046034E">
        <w:rPr>
          <w:rFonts w:ascii="Arial" w:hAnsi="Arial" w:cs="Arial"/>
          <w:sz w:val="22"/>
          <w:szCs w:val="22"/>
        </w:rPr>
        <w:t>2000 ménages ont pu être enquêtés dans les 22 régions de Madagascar, chiffre vérifié à partir du nombre de soumissions dans la base de données</w:t>
      </w:r>
      <w:r w:rsidR="00A46466" w:rsidRPr="0046034E">
        <w:rPr>
          <w:rFonts w:ascii="Arial" w:hAnsi="Arial" w:cs="Arial"/>
          <w:sz w:val="22"/>
          <w:szCs w:val="22"/>
        </w:rPr>
        <w:t>.</w:t>
      </w:r>
    </w:p>
    <w:p w:rsidR="00FB5EC7" w:rsidRPr="0046034E" w:rsidRDefault="00FB5EC7">
      <w:pPr>
        <w:jc w:val="both"/>
        <w:rPr>
          <w:rFonts w:ascii="Arial" w:hAnsi="Arial" w:cs="Arial"/>
          <w:sz w:val="22"/>
          <w:szCs w:val="22"/>
        </w:rPr>
      </w:pPr>
    </w:p>
    <w:p w:rsidR="00FB5EC7" w:rsidRPr="0046034E" w:rsidRDefault="00FB5EC7">
      <w:pPr>
        <w:jc w:val="both"/>
        <w:rPr>
          <w:rFonts w:ascii="Arial" w:hAnsi="Arial" w:cs="Arial"/>
          <w:sz w:val="22"/>
          <w:szCs w:val="22"/>
        </w:rPr>
      </w:pPr>
      <w:r w:rsidRPr="0046034E">
        <w:rPr>
          <w:rFonts w:ascii="Arial" w:hAnsi="Arial" w:cs="Arial"/>
          <w:sz w:val="22"/>
          <w:szCs w:val="22"/>
        </w:rPr>
        <w:t>Le taux des données reçuesa atteint les 100%.</w:t>
      </w:r>
      <w:r w:rsidR="009B2B42" w:rsidRPr="0046034E">
        <w:rPr>
          <w:rFonts w:ascii="Arial" w:hAnsi="Arial" w:cs="Arial"/>
          <w:sz w:val="22"/>
          <w:szCs w:val="22"/>
        </w:rPr>
        <w:t xml:space="preserve"> Une soumission a été découverte erronée uniquement après arrivée de l’enquieteur à Tananarive et contrôle des données. Aussi, le taux de données valides a été de 99,95%.</w:t>
      </w:r>
    </w:p>
    <w:p w:rsidR="00FB5EC7" w:rsidRPr="0046034E" w:rsidRDefault="00FB5EC7">
      <w:pPr>
        <w:jc w:val="both"/>
        <w:rPr>
          <w:rFonts w:ascii="Arial" w:hAnsi="Arial" w:cs="Arial"/>
          <w:sz w:val="22"/>
          <w:szCs w:val="22"/>
        </w:rPr>
      </w:pPr>
    </w:p>
    <w:p w:rsidR="00FB5EC7" w:rsidRPr="0046034E" w:rsidRDefault="00FB5EC7">
      <w:pPr>
        <w:jc w:val="both"/>
        <w:rPr>
          <w:rFonts w:ascii="Arial" w:hAnsi="Arial" w:cs="Arial"/>
          <w:sz w:val="22"/>
          <w:szCs w:val="22"/>
        </w:rPr>
      </w:pPr>
      <w:r w:rsidRPr="0046034E">
        <w:rPr>
          <w:rFonts w:ascii="Arial" w:hAnsi="Arial" w:cs="Arial"/>
          <w:sz w:val="22"/>
          <w:szCs w:val="22"/>
        </w:rPr>
        <w:t xml:space="preserve">Différents types de rapport ont été produits à partir des données reçues : liste des doublons, liste des ménages, </w:t>
      </w:r>
      <w:r w:rsidR="006478B7" w:rsidRPr="0046034E">
        <w:rPr>
          <w:rFonts w:ascii="Arial" w:hAnsi="Arial" w:cs="Arial"/>
          <w:sz w:val="22"/>
          <w:szCs w:val="22"/>
        </w:rPr>
        <w:t xml:space="preserve">liste des </w:t>
      </w:r>
      <w:r w:rsidRPr="0046034E">
        <w:rPr>
          <w:rFonts w:ascii="Arial" w:hAnsi="Arial" w:cs="Arial"/>
          <w:sz w:val="22"/>
          <w:szCs w:val="22"/>
        </w:rPr>
        <w:t>anomalies rencontrées</w:t>
      </w:r>
      <w:r w:rsidR="00B953B2" w:rsidRPr="0046034E">
        <w:rPr>
          <w:rFonts w:ascii="Arial" w:hAnsi="Arial" w:cs="Arial"/>
          <w:sz w:val="22"/>
          <w:szCs w:val="22"/>
        </w:rPr>
        <w:t xml:space="preserve"> (problème d’obtention des Coordonées GPS)</w:t>
      </w:r>
      <w:r w:rsidR="006478B7" w:rsidRPr="0046034E">
        <w:rPr>
          <w:rFonts w:ascii="Arial" w:hAnsi="Arial" w:cs="Arial"/>
          <w:sz w:val="22"/>
          <w:szCs w:val="22"/>
        </w:rPr>
        <w:t>.</w:t>
      </w:r>
    </w:p>
    <w:p w:rsidR="00FB5EC7" w:rsidRPr="0046034E" w:rsidRDefault="00FB5EC7">
      <w:pPr>
        <w:jc w:val="both"/>
        <w:rPr>
          <w:rFonts w:ascii="Arial" w:hAnsi="Arial" w:cs="Arial"/>
          <w:sz w:val="22"/>
          <w:szCs w:val="22"/>
        </w:rPr>
      </w:pPr>
    </w:p>
    <w:p w:rsidR="00E23B20" w:rsidRPr="0046034E" w:rsidRDefault="00FB5EC7">
      <w:pPr>
        <w:jc w:val="both"/>
        <w:rPr>
          <w:rFonts w:ascii="Arial" w:hAnsi="Arial" w:cs="Arial"/>
          <w:sz w:val="22"/>
          <w:szCs w:val="22"/>
        </w:rPr>
      </w:pPr>
      <w:r w:rsidRPr="0046034E">
        <w:rPr>
          <w:rFonts w:ascii="Arial" w:hAnsi="Arial" w:cs="Arial"/>
          <w:sz w:val="22"/>
          <w:szCs w:val="22"/>
        </w:rPr>
        <w:t xml:space="preserve">L’analyse des données obtenues a été possible par l’examen d’un Tableau de Bord, la visualisation sur carte des emplacements des ménages, la cartographie des résultats, le partage des données avec l’INSTAT et le PGDI2, les filtres selon différents critères dont entre </w:t>
      </w:r>
      <w:r w:rsidR="00B514E5" w:rsidRPr="0046034E">
        <w:rPr>
          <w:rFonts w:ascii="Arial" w:hAnsi="Arial" w:cs="Arial"/>
          <w:sz w:val="22"/>
          <w:szCs w:val="22"/>
        </w:rPr>
        <w:t>autres la date</w:t>
      </w:r>
      <w:r w:rsidRPr="0046034E">
        <w:rPr>
          <w:rFonts w:ascii="Arial" w:hAnsi="Arial" w:cs="Arial"/>
          <w:sz w:val="22"/>
          <w:szCs w:val="22"/>
        </w:rPr>
        <w:t xml:space="preserve"> d’envoi/soumission. </w:t>
      </w:r>
    </w:p>
    <w:p w:rsidR="00034D8D" w:rsidRDefault="00034D8D">
      <w:pPr>
        <w:jc w:val="both"/>
      </w:pPr>
    </w:p>
    <w:p w:rsidR="00B514E5" w:rsidRPr="0046034E" w:rsidRDefault="00B514E5" w:rsidP="00B514E5">
      <w:pPr>
        <w:pStyle w:val="Lgende"/>
        <w:rPr>
          <w:rFonts w:asciiTheme="majorHAnsi" w:hAnsiTheme="majorHAnsi"/>
          <w:sz w:val="24"/>
          <w:szCs w:val="24"/>
        </w:rPr>
      </w:pPr>
      <w:bookmarkStart w:id="70" w:name="_Toc262330958"/>
      <w:r w:rsidRPr="0046034E">
        <w:rPr>
          <w:rFonts w:asciiTheme="majorHAnsi" w:hAnsiTheme="majorHAnsi"/>
          <w:sz w:val="24"/>
          <w:szCs w:val="24"/>
        </w:rPr>
        <w:t xml:space="preserve">Figure </w:t>
      </w:r>
      <w:r w:rsidR="004B20AC" w:rsidRPr="0046034E">
        <w:rPr>
          <w:rFonts w:asciiTheme="majorHAnsi" w:hAnsiTheme="majorHAnsi"/>
          <w:sz w:val="24"/>
          <w:szCs w:val="24"/>
        </w:rPr>
        <w:fldChar w:fldCharType="begin"/>
      </w:r>
      <w:r w:rsidR="00A1421B" w:rsidRPr="0046034E">
        <w:rPr>
          <w:rFonts w:asciiTheme="majorHAnsi" w:hAnsiTheme="majorHAnsi"/>
          <w:sz w:val="24"/>
          <w:szCs w:val="24"/>
        </w:rPr>
        <w:instrText xml:space="preserve"> SEQ Figure \* ARABIC </w:instrText>
      </w:r>
      <w:r w:rsidR="004B20AC" w:rsidRPr="0046034E">
        <w:rPr>
          <w:rFonts w:asciiTheme="majorHAnsi" w:hAnsiTheme="majorHAnsi"/>
          <w:sz w:val="24"/>
          <w:szCs w:val="24"/>
        </w:rPr>
        <w:fldChar w:fldCharType="separate"/>
      </w:r>
      <w:r w:rsidR="004C2C15" w:rsidRPr="0046034E">
        <w:rPr>
          <w:rFonts w:asciiTheme="majorHAnsi" w:hAnsiTheme="majorHAnsi"/>
          <w:noProof/>
          <w:sz w:val="24"/>
          <w:szCs w:val="24"/>
        </w:rPr>
        <w:t>18</w:t>
      </w:r>
      <w:r w:rsidR="004B20AC" w:rsidRPr="0046034E">
        <w:rPr>
          <w:rFonts w:asciiTheme="majorHAnsi" w:hAnsiTheme="majorHAnsi"/>
          <w:noProof/>
          <w:sz w:val="24"/>
          <w:szCs w:val="24"/>
        </w:rPr>
        <w:fldChar w:fldCharType="end"/>
      </w:r>
      <w:r w:rsidRPr="0046034E">
        <w:rPr>
          <w:rFonts w:asciiTheme="majorHAnsi" w:hAnsiTheme="majorHAnsi"/>
          <w:sz w:val="24"/>
          <w:szCs w:val="24"/>
        </w:rPr>
        <w:t> : Possibilités de filtre des visualisations de données</w:t>
      </w:r>
      <w:bookmarkEnd w:id="70"/>
    </w:p>
    <w:p w:rsidR="006478B7" w:rsidRDefault="006478B7">
      <w:pPr>
        <w:jc w:val="both"/>
      </w:pPr>
      <w:r>
        <w:rPr>
          <w:noProof/>
          <w:lang w:eastAsia="fr-FR"/>
        </w:rPr>
        <w:drawing>
          <wp:inline distT="0" distB="0" distL="0" distR="0">
            <wp:extent cx="5486400" cy="1714500"/>
            <wp:effectExtent l="25400" t="25400" r="25400" b="3810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86400" cy="1714500"/>
                    </a:xfrm>
                    <a:prstGeom prst="rect">
                      <a:avLst/>
                    </a:prstGeom>
                    <a:noFill/>
                    <a:ln>
                      <a:solidFill>
                        <a:schemeClr val="tx1"/>
                      </a:solidFill>
                    </a:ln>
                  </pic:spPr>
                </pic:pic>
              </a:graphicData>
            </a:graphic>
          </wp:inline>
        </w:drawing>
      </w:r>
    </w:p>
    <w:p w:rsidR="00CF5D8B" w:rsidRPr="0046034E" w:rsidRDefault="00CF5D8B" w:rsidP="0085162E">
      <w:pPr>
        <w:jc w:val="both"/>
        <w:rPr>
          <w:rFonts w:ascii="Arial" w:hAnsi="Arial" w:cs="Arial"/>
          <w:sz w:val="22"/>
          <w:szCs w:val="22"/>
        </w:rPr>
      </w:pPr>
    </w:p>
    <w:p w:rsidR="00034D8D" w:rsidRPr="0046034E" w:rsidRDefault="00034D8D" w:rsidP="0085162E">
      <w:pPr>
        <w:jc w:val="both"/>
        <w:rPr>
          <w:rFonts w:ascii="Arial" w:hAnsi="Arial" w:cs="Arial"/>
          <w:sz w:val="22"/>
          <w:szCs w:val="22"/>
        </w:rPr>
      </w:pPr>
      <w:r w:rsidRPr="0046034E">
        <w:rPr>
          <w:rFonts w:ascii="Arial" w:hAnsi="Arial" w:cs="Arial"/>
          <w:sz w:val="22"/>
          <w:szCs w:val="22"/>
        </w:rPr>
        <w:t>HNI a récupéré et préparé les données brutes et les a transférées à l’INSTAT selon les formats demandés par ce dernier. HNI a par ailleurs appuyé l’INSTAT dans le processus d’apurement et de traitement des données brutes.</w:t>
      </w:r>
    </w:p>
    <w:p w:rsidR="00E23B20" w:rsidRPr="00CA0970" w:rsidRDefault="000C7F2F" w:rsidP="0085162E">
      <w:pPr>
        <w:pStyle w:val="Titre1"/>
        <w:jc w:val="both"/>
      </w:pPr>
      <w:bookmarkStart w:id="71" w:name="_Toc262324000"/>
      <w:r>
        <w:lastRenderedPageBreak/>
        <w:t>La phase post-enquête</w:t>
      </w:r>
      <w:bookmarkEnd w:id="71"/>
    </w:p>
    <w:p w:rsidR="00196E7A" w:rsidRDefault="000C7F2F" w:rsidP="0085162E">
      <w:pPr>
        <w:pStyle w:val="Titre2"/>
        <w:jc w:val="both"/>
      </w:pPr>
      <w:bookmarkStart w:id="72" w:name="_Toc262324001"/>
      <w:r>
        <w:t>Activités de suivi</w:t>
      </w:r>
      <w:bookmarkEnd w:id="72"/>
    </w:p>
    <w:p w:rsidR="00D3689F" w:rsidRPr="00D3689F" w:rsidRDefault="00D3689F" w:rsidP="0085162E">
      <w:pPr>
        <w:jc w:val="both"/>
      </w:pPr>
    </w:p>
    <w:p w:rsidR="00F96AAB" w:rsidRPr="0046034E" w:rsidRDefault="00196E7A" w:rsidP="0085162E">
      <w:pPr>
        <w:jc w:val="both"/>
        <w:rPr>
          <w:rFonts w:ascii="Arial" w:hAnsi="Arial" w:cs="Arial"/>
          <w:sz w:val="22"/>
          <w:szCs w:val="22"/>
        </w:rPr>
      </w:pPr>
      <w:r w:rsidRPr="0046034E">
        <w:rPr>
          <w:rFonts w:ascii="Arial" w:hAnsi="Arial" w:cs="Arial"/>
          <w:sz w:val="22"/>
          <w:szCs w:val="22"/>
        </w:rPr>
        <w:t>Le Call Center a effectué les appels des ménages dont les données ont été reçues après chaque enquête.</w:t>
      </w:r>
      <w:r w:rsidR="00BC67AA" w:rsidRPr="0046034E">
        <w:rPr>
          <w:rFonts w:ascii="Arial" w:hAnsi="Arial" w:cs="Arial"/>
          <w:sz w:val="22"/>
          <w:szCs w:val="22"/>
        </w:rPr>
        <w:t xml:space="preserve"> Ces appels avaient pour but </w:t>
      </w:r>
      <w:r w:rsidR="00487097" w:rsidRPr="0046034E">
        <w:rPr>
          <w:rFonts w:ascii="Arial" w:hAnsi="Arial" w:cs="Arial"/>
          <w:sz w:val="22"/>
          <w:szCs w:val="22"/>
        </w:rPr>
        <w:t xml:space="preserve">d’établir un contact amical avec le ménage concerné et le sensibiliser sur la tenue des enquêtes mensuelles pour les mois à venir, contrôler si l’enquêteur a effectivement donné le téléphone au ménage, identifier si le ménage est apte à utiliser un téléphone, savoir le comportement de l’enquêteur, connaître le réseau téléphonique réellement existant dans la zone, </w:t>
      </w:r>
      <w:r w:rsidR="00D727B2" w:rsidRPr="0046034E">
        <w:rPr>
          <w:rFonts w:ascii="Arial" w:hAnsi="Arial" w:cs="Arial"/>
          <w:sz w:val="22"/>
          <w:szCs w:val="22"/>
        </w:rPr>
        <w:t>identifier les autres jours et heures de la semaine pendant lesquels ils pourraient être appelés</w:t>
      </w:r>
      <w:r w:rsidR="00F96AAB" w:rsidRPr="0046034E">
        <w:rPr>
          <w:rFonts w:ascii="Arial" w:hAnsi="Arial" w:cs="Arial"/>
          <w:sz w:val="22"/>
          <w:szCs w:val="22"/>
        </w:rPr>
        <w:t xml:space="preserve">. Lors de l’enquête, les enquêteurs avaient demandé à chaque ménage enquêté les jours et heures de la semaine qui les arrangaient le mieux pour recevoir l’appel du centre d’appel téléphonique au cours du projet ainsi que les autres numéros téléphoniques en sa possession. Ces appels avaient également pour but d’obtenir les feedbacks des ménages. </w:t>
      </w:r>
    </w:p>
    <w:p w:rsidR="00F96AAB" w:rsidRPr="0046034E" w:rsidRDefault="00F96AAB" w:rsidP="0085162E">
      <w:pPr>
        <w:jc w:val="both"/>
        <w:rPr>
          <w:rFonts w:ascii="Arial" w:hAnsi="Arial" w:cs="Arial"/>
          <w:sz w:val="22"/>
          <w:szCs w:val="22"/>
        </w:rPr>
      </w:pPr>
    </w:p>
    <w:p w:rsidR="00D80E41" w:rsidRPr="0046034E" w:rsidRDefault="008A18AB" w:rsidP="0085162E">
      <w:pPr>
        <w:jc w:val="both"/>
        <w:rPr>
          <w:rFonts w:ascii="Arial" w:hAnsi="Arial" w:cs="Arial"/>
          <w:sz w:val="22"/>
          <w:szCs w:val="22"/>
        </w:rPr>
      </w:pPr>
      <w:r w:rsidRPr="0046034E">
        <w:rPr>
          <w:rFonts w:ascii="Arial" w:hAnsi="Arial" w:cs="Arial"/>
          <w:sz w:val="22"/>
          <w:szCs w:val="22"/>
        </w:rPr>
        <w:t xml:space="preserve">1919sur les 1999 soit </w:t>
      </w:r>
      <w:r w:rsidR="00E7739A" w:rsidRPr="0046034E">
        <w:rPr>
          <w:rFonts w:ascii="Arial" w:hAnsi="Arial" w:cs="Arial"/>
          <w:sz w:val="22"/>
          <w:szCs w:val="22"/>
        </w:rPr>
        <w:t xml:space="preserve">96% des des ménages enquêtés </w:t>
      </w:r>
      <w:r w:rsidR="000F3B77" w:rsidRPr="0046034E">
        <w:rPr>
          <w:rFonts w:ascii="Arial" w:hAnsi="Arial" w:cs="Arial"/>
          <w:sz w:val="22"/>
          <w:szCs w:val="22"/>
        </w:rPr>
        <w:t xml:space="preserve">ont pu être joints après la réception des données dans la base. </w:t>
      </w:r>
    </w:p>
    <w:p w:rsidR="00681D6B" w:rsidRPr="0046034E" w:rsidRDefault="00681D6B" w:rsidP="0085162E">
      <w:pPr>
        <w:jc w:val="both"/>
        <w:rPr>
          <w:rFonts w:ascii="Arial" w:hAnsi="Arial" w:cs="Arial"/>
          <w:sz w:val="22"/>
          <w:szCs w:val="22"/>
        </w:rPr>
      </w:pPr>
    </w:p>
    <w:p w:rsidR="00D80E41" w:rsidRPr="0046034E" w:rsidRDefault="00D80E41" w:rsidP="0085162E">
      <w:pPr>
        <w:jc w:val="both"/>
        <w:rPr>
          <w:rFonts w:ascii="Arial" w:hAnsi="Arial" w:cs="Arial"/>
          <w:sz w:val="22"/>
          <w:szCs w:val="22"/>
        </w:rPr>
      </w:pPr>
      <w:r w:rsidRPr="0046034E">
        <w:rPr>
          <w:rFonts w:ascii="Arial" w:hAnsi="Arial" w:cs="Arial"/>
          <w:sz w:val="22"/>
          <w:szCs w:val="22"/>
        </w:rPr>
        <w:t>Il a été remarqué que des ménages, n’ayant jamais possédé de téléphones, n’avaient pas compris leur utilité pour les appels entrants et sortants. Ils n’avaient en effet jamais appelé ni n’avaient été appelés. Aussi, ces ménages avaient laissé leurs téléphones éteints donc étaient injoignables.</w:t>
      </w:r>
    </w:p>
    <w:p w:rsidR="00BC67AA" w:rsidRPr="0046034E" w:rsidRDefault="00BC67AA" w:rsidP="0085162E">
      <w:pPr>
        <w:jc w:val="both"/>
        <w:rPr>
          <w:rFonts w:ascii="Arial" w:hAnsi="Arial" w:cs="Arial"/>
          <w:sz w:val="22"/>
          <w:szCs w:val="22"/>
        </w:rPr>
      </w:pPr>
    </w:p>
    <w:p w:rsidR="002549CA" w:rsidRPr="0046034E" w:rsidRDefault="002549CA" w:rsidP="0085162E">
      <w:pPr>
        <w:jc w:val="both"/>
        <w:rPr>
          <w:rFonts w:ascii="Arial" w:hAnsi="Arial" w:cs="Arial"/>
          <w:sz w:val="22"/>
          <w:szCs w:val="22"/>
        </w:rPr>
      </w:pPr>
      <w:r w:rsidRPr="0046034E">
        <w:rPr>
          <w:rFonts w:ascii="Arial" w:hAnsi="Arial" w:cs="Arial"/>
          <w:sz w:val="22"/>
          <w:szCs w:val="22"/>
        </w:rPr>
        <w:t xml:space="preserve">Les opérateurs du Call Center ont par ailleurs pu demander des renseignements supplémentaires </w:t>
      </w:r>
      <w:r w:rsidR="00ED4DA5" w:rsidRPr="0046034E">
        <w:rPr>
          <w:rFonts w:ascii="Arial" w:hAnsi="Arial" w:cs="Arial"/>
          <w:sz w:val="22"/>
          <w:szCs w:val="22"/>
        </w:rPr>
        <w:t xml:space="preserve">au ménage </w:t>
      </w:r>
      <w:r w:rsidRPr="0046034E">
        <w:rPr>
          <w:rFonts w:ascii="Arial" w:hAnsi="Arial" w:cs="Arial"/>
          <w:sz w:val="22"/>
          <w:szCs w:val="22"/>
        </w:rPr>
        <w:t>après obten</w:t>
      </w:r>
      <w:r w:rsidR="008E2B03" w:rsidRPr="0046034E">
        <w:rPr>
          <w:rFonts w:ascii="Arial" w:hAnsi="Arial" w:cs="Arial"/>
          <w:sz w:val="22"/>
          <w:szCs w:val="22"/>
        </w:rPr>
        <w:t>tion de ses</w:t>
      </w:r>
      <w:r w:rsidRPr="0046034E">
        <w:rPr>
          <w:rFonts w:ascii="Arial" w:hAnsi="Arial" w:cs="Arial"/>
          <w:sz w:val="22"/>
          <w:szCs w:val="22"/>
        </w:rPr>
        <w:t xml:space="preserve"> données</w:t>
      </w:r>
      <w:r w:rsidR="008E2B03" w:rsidRPr="0046034E">
        <w:rPr>
          <w:rFonts w:ascii="Arial" w:hAnsi="Arial" w:cs="Arial"/>
          <w:sz w:val="22"/>
          <w:szCs w:val="22"/>
        </w:rPr>
        <w:t>.</w:t>
      </w:r>
    </w:p>
    <w:p w:rsidR="002549CA" w:rsidRPr="0046034E" w:rsidRDefault="002549CA" w:rsidP="0085162E">
      <w:pPr>
        <w:jc w:val="both"/>
        <w:rPr>
          <w:rFonts w:ascii="Arial" w:hAnsi="Arial" w:cs="Arial"/>
          <w:sz w:val="22"/>
          <w:szCs w:val="22"/>
        </w:rPr>
      </w:pPr>
    </w:p>
    <w:p w:rsidR="00F474D0" w:rsidRPr="0046034E" w:rsidRDefault="00BC67AA" w:rsidP="0085162E">
      <w:pPr>
        <w:jc w:val="both"/>
        <w:rPr>
          <w:rFonts w:ascii="Arial" w:hAnsi="Arial" w:cs="Arial"/>
          <w:sz w:val="22"/>
          <w:szCs w:val="22"/>
        </w:rPr>
      </w:pPr>
      <w:r w:rsidRPr="0046034E">
        <w:rPr>
          <w:rFonts w:ascii="Arial" w:hAnsi="Arial" w:cs="Arial"/>
          <w:sz w:val="22"/>
          <w:szCs w:val="22"/>
        </w:rPr>
        <w:t>Le suivi des activités sur terrain a été possible grâce aux données obtenues journalièrement par le biais de l’application Ala Olana</w:t>
      </w:r>
      <w:r w:rsidR="00BB7F43" w:rsidRPr="0046034E">
        <w:rPr>
          <w:rFonts w:ascii="Arial" w:hAnsi="Arial" w:cs="Arial"/>
          <w:sz w:val="22"/>
          <w:szCs w:val="22"/>
        </w:rPr>
        <w:t>. Les problèmes et informations envoyés par les enquêteurs par Ala Olana étaient rattachés à la nécessité de ménages de remplacement dûe à des maisons détruites, des ménages ayant déménagé, des répondants aliénés</w:t>
      </w:r>
      <w:r w:rsidR="00A12658" w:rsidRPr="0046034E">
        <w:rPr>
          <w:rFonts w:ascii="Arial" w:hAnsi="Arial" w:cs="Arial"/>
          <w:sz w:val="22"/>
          <w:szCs w:val="22"/>
        </w:rPr>
        <w:t xml:space="preserve"> ou muet</w:t>
      </w:r>
      <w:r w:rsidR="00D25291" w:rsidRPr="0046034E">
        <w:rPr>
          <w:rFonts w:ascii="Arial" w:hAnsi="Arial" w:cs="Arial"/>
          <w:sz w:val="22"/>
          <w:szCs w:val="22"/>
        </w:rPr>
        <w:t>s</w:t>
      </w:r>
      <w:r w:rsidR="003E3021" w:rsidRPr="0046034E">
        <w:rPr>
          <w:rFonts w:ascii="Arial" w:hAnsi="Arial" w:cs="Arial"/>
          <w:sz w:val="22"/>
          <w:szCs w:val="22"/>
        </w:rPr>
        <w:t>, l’inaccessibilité de la zone, l’insécurité, la difficulté du trajet ;</w:t>
      </w:r>
      <w:r w:rsidR="0094251E" w:rsidRPr="0046034E">
        <w:rPr>
          <w:rFonts w:ascii="Arial" w:hAnsi="Arial" w:cs="Arial"/>
          <w:sz w:val="22"/>
          <w:szCs w:val="22"/>
        </w:rPr>
        <w:t>aux problèmes techniques avec les téléphones ou les chargeurs solaires ou les tablettes</w:t>
      </w:r>
      <w:r w:rsidR="003E3021" w:rsidRPr="0046034E">
        <w:rPr>
          <w:rFonts w:ascii="Arial" w:hAnsi="Arial" w:cs="Arial"/>
          <w:sz w:val="22"/>
          <w:szCs w:val="22"/>
        </w:rPr>
        <w:t> ;</w:t>
      </w:r>
      <w:r w:rsidR="00833A6F" w:rsidRPr="0046034E">
        <w:rPr>
          <w:rFonts w:ascii="Arial" w:hAnsi="Arial" w:cs="Arial"/>
          <w:sz w:val="22"/>
          <w:szCs w:val="22"/>
        </w:rPr>
        <w:t xml:space="preserve"> aux problèmes de déplacement néc</w:t>
      </w:r>
      <w:r w:rsidR="003E3021" w:rsidRPr="0046034E">
        <w:rPr>
          <w:rFonts w:ascii="Arial" w:hAnsi="Arial" w:cs="Arial"/>
          <w:sz w:val="22"/>
          <w:szCs w:val="22"/>
        </w:rPr>
        <w:t>essitant des dépenses imprévues ;</w:t>
      </w:r>
      <w:r w:rsidR="00833A6F" w:rsidRPr="0046034E">
        <w:rPr>
          <w:rFonts w:ascii="Arial" w:hAnsi="Arial" w:cs="Arial"/>
          <w:sz w:val="22"/>
          <w:szCs w:val="22"/>
        </w:rPr>
        <w:t xml:space="preserve"> à l’absen</w:t>
      </w:r>
      <w:r w:rsidR="003E3021" w:rsidRPr="0046034E">
        <w:rPr>
          <w:rFonts w:ascii="Arial" w:hAnsi="Arial" w:cs="Arial"/>
          <w:sz w:val="22"/>
          <w:szCs w:val="22"/>
        </w:rPr>
        <w:t>ce du réseau téléphonique prévu ; la peur du téléphone rattaché</w:t>
      </w:r>
      <w:r w:rsidR="00730508" w:rsidRPr="0046034E">
        <w:rPr>
          <w:rFonts w:ascii="Arial" w:hAnsi="Arial" w:cs="Arial"/>
          <w:sz w:val="22"/>
          <w:szCs w:val="22"/>
        </w:rPr>
        <w:t>e aux rumeurs sur l’utilisation des téléphones par les clubs sataniques</w:t>
      </w:r>
      <w:r w:rsidR="00F474D0" w:rsidRPr="0046034E">
        <w:rPr>
          <w:rFonts w:ascii="Arial" w:hAnsi="Arial" w:cs="Arial"/>
          <w:sz w:val="22"/>
          <w:szCs w:val="22"/>
        </w:rPr>
        <w:t>.</w:t>
      </w:r>
    </w:p>
    <w:p w:rsidR="00635B4F" w:rsidRPr="0046034E" w:rsidRDefault="00730508" w:rsidP="0085162E">
      <w:pPr>
        <w:jc w:val="both"/>
        <w:rPr>
          <w:rFonts w:ascii="Arial" w:hAnsi="Arial" w:cs="Arial"/>
          <w:sz w:val="22"/>
          <w:szCs w:val="22"/>
        </w:rPr>
      </w:pPr>
      <w:r w:rsidRPr="0046034E">
        <w:rPr>
          <w:rFonts w:ascii="Arial" w:hAnsi="Arial" w:cs="Arial"/>
          <w:sz w:val="22"/>
          <w:szCs w:val="22"/>
        </w:rPr>
        <w:t> </w:t>
      </w:r>
    </w:p>
    <w:p w:rsidR="00635B4F" w:rsidRPr="0046034E" w:rsidRDefault="00635B4F" w:rsidP="0085162E">
      <w:pPr>
        <w:ind w:left="720"/>
        <w:jc w:val="both"/>
        <w:rPr>
          <w:rFonts w:ascii="Arial" w:hAnsi="Arial" w:cs="Arial"/>
          <w:i/>
          <w:sz w:val="22"/>
          <w:szCs w:val="22"/>
        </w:rPr>
      </w:pPr>
      <w:r w:rsidRPr="0046034E">
        <w:rPr>
          <w:rFonts w:ascii="Arial" w:hAnsi="Arial" w:cs="Arial"/>
          <w:i/>
          <w:sz w:val="22"/>
          <w:szCs w:val="22"/>
        </w:rPr>
        <w:t xml:space="preserve">“Il ya ici des personnes qui disent que </w:t>
      </w:r>
      <w:r w:rsidR="00F70751" w:rsidRPr="0046034E">
        <w:rPr>
          <w:rFonts w:ascii="Arial" w:hAnsi="Arial" w:cs="Arial"/>
          <w:i/>
          <w:sz w:val="22"/>
          <w:szCs w:val="22"/>
        </w:rPr>
        <w:t xml:space="preserve">ceuxqui acceptent ces téléphones ainsi que leurs enfants seront enlevés par ceux qui les ont donné, pendant la nuit. Sinon, ce sera le diable qui va les appeler avec ces telephones… Aussi, je me suis dit que comme je suis aussi enceinte, je vais jeter ce telephone pour qu’il ne me cause pas de problème” (femme,  </w:t>
      </w:r>
      <w:r w:rsidR="0046259F" w:rsidRPr="0046034E">
        <w:rPr>
          <w:rFonts w:ascii="Arial" w:hAnsi="Arial" w:cs="Arial"/>
          <w:i/>
          <w:sz w:val="22"/>
          <w:szCs w:val="22"/>
        </w:rPr>
        <w:t>région de Boeny)</w:t>
      </w:r>
    </w:p>
    <w:p w:rsidR="00BB7F43" w:rsidRPr="0046034E" w:rsidRDefault="00BB7F43" w:rsidP="0085162E">
      <w:pPr>
        <w:jc w:val="both"/>
        <w:rPr>
          <w:rFonts w:ascii="Arial" w:hAnsi="Arial" w:cs="Arial"/>
          <w:sz w:val="22"/>
          <w:szCs w:val="22"/>
        </w:rPr>
      </w:pPr>
    </w:p>
    <w:p w:rsidR="00A46466" w:rsidRPr="0046034E" w:rsidRDefault="00A46466" w:rsidP="0085162E">
      <w:pPr>
        <w:spacing w:before="0"/>
        <w:ind w:left="720"/>
        <w:jc w:val="both"/>
        <w:rPr>
          <w:rFonts w:ascii="Arial" w:eastAsia="Times New Roman" w:hAnsi="Arial" w:cs="Arial"/>
          <w:i/>
          <w:color w:val="000000"/>
          <w:sz w:val="22"/>
          <w:szCs w:val="22"/>
        </w:rPr>
      </w:pPr>
      <w:r w:rsidRPr="0046034E">
        <w:rPr>
          <w:rFonts w:ascii="Arial" w:eastAsia="Times New Roman" w:hAnsi="Arial" w:cs="Arial"/>
          <w:i/>
          <w:color w:val="000000"/>
          <w:sz w:val="22"/>
          <w:szCs w:val="22"/>
        </w:rPr>
        <w:lastRenderedPageBreak/>
        <w:t>« Grappe 291, ménage 9, toit 076: le chef de ménage est drogué et inapte pour répondre au questionnaire. Le président fokontany confirme que cette personne désequilibrée » (région Atsinanana)</w:t>
      </w:r>
    </w:p>
    <w:p w:rsidR="00A46466" w:rsidRPr="0046034E" w:rsidRDefault="00A46466" w:rsidP="0085162E">
      <w:pPr>
        <w:jc w:val="both"/>
        <w:rPr>
          <w:rFonts w:ascii="Arial" w:hAnsi="Arial" w:cs="Arial"/>
          <w:sz w:val="22"/>
          <w:szCs w:val="22"/>
        </w:rPr>
      </w:pPr>
    </w:p>
    <w:p w:rsidR="00D67369" w:rsidRPr="0046034E" w:rsidRDefault="0094251E" w:rsidP="0085162E">
      <w:pPr>
        <w:jc w:val="both"/>
        <w:rPr>
          <w:rFonts w:ascii="Arial" w:hAnsi="Arial" w:cs="Arial"/>
          <w:sz w:val="22"/>
          <w:szCs w:val="22"/>
        </w:rPr>
      </w:pPr>
      <w:r w:rsidRPr="0046034E">
        <w:rPr>
          <w:rFonts w:ascii="Arial" w:hAnsi="Arial" w:cs="Arial"/>
          <w:sz w:val="22"/>
          <w:szCs w:val="22"/>
        </w:rPr>
        <w:t>A réception de ces données, l’INSTAT procède au remplacement des ménages en cas de nécessité</w:t>
      </w:r>
      <w:r w:rsidR="00D67369" w:rsidRPr="0046034E">
        <w:rPr>
          <w:rFonts w:ascii="Arial" w:hAnsi="Arial" w:cs="Arial"/>
          <w:sz w:val="22"/>
          <w:szCs w:val="22"/>
        </w:rPr>
        <w:t xml:space="preserve"> et en informe le chef d’équipe. L’envoi de cartes ménages de remplacement s’est parfois avéré nécessaire.</w:t>
      </w:r>
    </w:p>
    <w:p w:rsidR="00676718" w:rsidRPr="0046034E" w:rsidRDefault="00676718" w:rsidP="0085162E">
      <w:pPr>
        <w:jc w:val="both"/>
        <w:rPr>
          <w:rFonts w:ascii="Arial" w:hAnsi="Arial" w:cs="Arial"/>
          <w:sz w:val="22"/>
          <w:szCs w:val="22"/>
        </w:rPr>
      </w:pPr>
    </w:p>
    <w:p w:rsidR="000F3B77" w:rsidRPr="0046034E" w:rsidRDefault="00BC67AA" w:rsidP="0085162E">
      <w:pPr>
        <w:jc w:val="both"/>
        <w:rPr>
          <w:rFonts w:ascii="Arial" w:hAnsi="Arial" w:cs="Arial"/>
          <w:sz w:val="22"/>
          <w:szCs w:val="22"/>
        </w:rPr>
      </w:pPr>
      <w:r w:rsidRPr="0046034E">
        <w:rPr>
          <w:rFonts w:ascii="Arial" w:hAnsi="Arial" w:cs="Arial"/>
          <w:sz w:val="22"/>
          <w:szCs w:val="22"/>
        </w:rPr>
        <w:t xml:space="preserve">HNI n’ayant pas été sur terrain, HNI a utilisé le Call </w:t>
      </w:r>
      <w:r w:rsidR="00CF5D8B">
        <w:rPr>
          <w:rFonts w:ascii="Arial" w:hAnsi="Arial" w:cs="Arial"/>
          <w:sz w:val="22"/>
          <w:szCs w:val="22"/>
        </w:rPr>
        <w:t>C</w:t>
      </w:r>
      <w:r w:rsidRPr="0046034E">
        <w:rPr>
          <w:rFonts w:ascii="Arial" w:hAnsi="Arial" w:cs="Arial"/>
          <w:sz w:val="22"/>
          <w:szCs w:val="22"/>
        </w:rPr>
        <w:t xml:space="preserve">enter et les tableaux de bord pour effectuer ce suivi. </w:t>
      </w:r>
      <w:r w:rsidR="00DB0885" w:rsidRPr="0046034E">
        <w:rPr>
          <w:rFonts w:ascii="Arial" w:hAnsi="Arial" w:cs="Arial"/>
          <w:sz w:val="22"/>
          <w:szCs w:val="22"/>
        </w:rPr>
        <w:t>Les opérateurs du Call Center étaient en contact permanent avec les enquêteurs en cas de problème de ces derniers mais également pour les informer lorsque nécessaire. Des SMS d’informations ont par ailleurs été envoyés aux enquêteurs à chaque fois que nécessaire tels le rappel sur la nécessité de faire signer les conventions, d’</w:t>
      </w:r>
      <w:r w:rsidR="0035378F" w:rsidRPr="0046034E">
        <w:rPr>
          <w:rFonts w:ascii="Arial" w:hAnsi="Arial" w:cs="Arial"/>
          <w:sz w:val="22"/>
          <w:szCs w:val="22"/>
        </w:rPr>
        <w:t xml:space="preserve">envoyer le Ala </w:t>
      </w:r>
      <w:r w:rsidR="00CF5D8B">
        <w:rPr>
          <w:rFonts w:ascii="Arial" w:hAnsi="Arial" w:cs="Arial"/>
          <w:sz w:val="22"/>
          <w:szCs w:val="22"/>
        </w:rPr>
        <w:t>O</w:t>
      </w:r>
      <w:r w:rsidR="0035378F" w:rsidRPr="0046034E">
        <w:rPr>
          <w:rFonts w:ascii="Arial" w:hAnsi="Arial" w:cs="Arial"/>
          <w:sz w:val="22"/>
          <w:szCs w:val="22"/>
        </w:rPr>
        <w:t>lana à chaq</w:t>
      </w:r>
      <w:r w:rsidR="00DB0885" w:rsidRPr="0046034E">
        <w:rPr>
          <w:rFonts w:ascii="Arial" w:hAnsi="Arial" w:cs="Arial"/>
          <w:sz w:val="22"/>
          <w:szCs w:val="22"/>
        </w:rPr>
        <w:t>u</w:t>
      </w:r>
      <w:r w:rsidR="0035378F" w:rsidRPr="0046034E">
        <w:rPr>
          <w:rFonts w:ascii="Arial" w:hAnsi="Arial" w:cs="Arial"/>
          <w:sz w:val="22"/>
          <w:szCs w:val="22"/>
        </w:rPr>
        <w:t>e</w:t>
      </w:r>
      <w:r w:rsidR="00DB0885" w:rsidRPr="0046034E">
        <w:rPr>
          <w:rFonts w:ascii="Arial" w:hAnsi="Arial" w:cs="Arial"/>
          <w:sz w:val="22"/>
          <w:szCs w:val="22"/>
        </w:rPr>
        <w:t xml:space="preserve"> problème</w:t>
      </w:r>
      <w:r w:rsidR="0035378F" w:rsidRPr="0046034E">
        <w:rPr>
          <w:rFonts w:ascii="Arial" w:hAnsi="Arial" w:cs="Arial"/>
          <w:sz w:val="22"/>
          <w:szCs w:val="22"/>
        </w:rPr>
        <w:t>, la nécessité de charge</w:t>
      </w:r>
      <w:r w:rsidR="00CC7A94" w:rsidRPr="0046034E">
        <w:rPr>
          <w:rFonts w:ascii="Arial" w:hAnsi="Arial" w:cs="Arial"/>
          <w:sz w:val="22"/>
          <w:szCs w:val="22"/>
        </w:rPr>
        <w:t>r les chargeurs solaires ainsi q</w:t>
      </w:r>
      <w:r w:rsidR="0035378F" w:rsidRPr="0046034E">
        <w:rPr>
          <w:rFonts w:ascii="Arial" w:hAnsi="Arial" w:cs="Arial"/>
          <w:sz w:val="22"/>
          <w:szCs w:val="22"/>
        </w:rPr>
        <w:t>ue les tablettes et les téléphones pendant un laps de temps a</w:t>
      </w:r>
      <w:r w:rsidR="00C43B43" w:rsidRPr="0046034E">
        <w:rPr>
          <w:rFonts w:ascii="Arial" w:hAnsi="Arial" w:cs="Arial"/>
          <w:sz w:val="22"/>
          <w:szCs w:val="22"/>
        </w:rPr>
        <w:t>ssez suffisant la veille de chaq</w:t>
      </w:r>
      <w:r w:rsidR="0035378F" w:rsidRPr="0046034E">
        <w:rPr>
          <w:rFonts w:ascii="Arial" w:hAnsi="Arial" w:cs="Arial"/>
          <w:sz w:val="22"/>
          <w:szCs w:val="22"/>
        </w:rPr>
        <w:t>ue enquête.</w:t>
      </w:r>
    </w:p>
    <w:p w:rsidR="00676718" w:rsidRPr="0046034E" w:rsidRDefault="00676718" w:rsidP="0085162E">
      <w:pPr>
        <w:jc w:val="both"/>
        <w:rPr>
          <w:rFonts w:ascii="Arial" w:hAnsi="Arial" w:cs="Arial"/>
          <w:sz w:val="22"/>
          <w:szCs w:val="22"/>
        </w:rPr>
      </w:pPr>
    </w:p>
    <w:p w:rsidR="00BC67AA" w:rsidRPr="0046034E" w:rsidRDefault="000C6EB4" w:rsidP="0085162E">
      <w:pPr>
        <w:jc w:val="both"/>
        <w:rPr>
          <w:rFonts w:ascii="Arial" w:hAnsi="Arial" w:cs="Arial"/>
          <w:sz w:val="22"/>
          <w:szCs w:val="22"/>
        </w:rPr>
      </w:pPr>
      <w:r w:rsidRPr="0046034E">
        <w:rPr>
          <w:rFonts w:ascii="Arial" w:hAnsi="Arial" w:cs="Arial"/>
          <w:sz w:val="22"/>
          <w:szCs w:val="22"/>
        </w:rPr>
        <w:t xml:space="preserve">Les opérateurs du Call </w:t>
      </w:r>
      <w:r w:rsidR="00CF5D8B">
        <w:rPr>
          <w:rFonts w:ascii="Arial" w:hAnsi="Arial" w:cs="Arial"/>
          <w:sz w:val="22"/>
          <w:szCs w:val="22"/>
        </w:rPr>
        <w:t>C</w:t>
      </w:r>
      <w:r w:rsidR="00A3484B" w:rsidRPr="0046034E">
        <w:rPr>
          <w:rFonts w:ascii="Arial" w:hAnsi="Arial" w:cs="Arial"/>
          <w:sz w:val="22"/>
          <w:szCs w:val="22"/>
        </w:rPr>
        <w:t xml:space="preserve">enter </w:t>
      </w:r>
      <w:r w:rsidR="00676718" w:rsidRPr="0046034E">
        <w:rPr>
          <w:rFonts w:ascii="Arial" w:hAnsi="Arial" w:cs="Arial"/>
          <w:sz w:val="22"/>
          <w:szCs w:val="22"/>
        </w:rPr>
        <w:t>ont effectué</w:t>
      </w:r>
      <w:r w:rsidR="00A3484B" w:rsidRPr="0046034E">
        <w:rPr>
          <w:rFonts w:ascii="Arial" w:hAnsi="Arial" w:cs="Arial"/>
          <w:sz w:val="22"/>
          <w:szCs w:val="22"/>
        </w:rPr>
        <w:t xml:space="preserve"> le</w:t>
      </w:r>
      <w:r w:rsidR="00BC67AA" w:rsidRPr="0046034E">
        <w:rPr>
          <w:rFonts w:ascii="Arial" w:hAnsi="Arial" w:cs="Arial"/>
          <w:sz w:val="22"/>
          <w:szCs w:val="22"/>
        </w:rPr>
        <w:t xml:space="preserve"> rappel </w:t>
      </w:r>
      <w:r w:rsidR="00DA538B" w:rsidRPr="0046034E">
        <w:rPr>
          <w:rFonts w:ascii="Arial" w:hAnsi="Arial" w:cs="Arial"/>
          <w:sz w:val="22"/>
          <w:szCs w:val="22"/>
        </w:rPr>
        <w:t xml:space="preserve">des enquêteurs </w:t>
      </w:r>
      <w:r w:rsidR="00A3484B" w:rsidRPr="0046034E">
        <w:rPr>
          <w:rFonts w:ascii="Arial" w:hAnsi="Arial" w:cs="Arial"/>
          <w:sz w:val="22"/>
          <w:szCs w:val="22"/>
        </w:rPr>
        <w:t>sur la</w:t>
      </w:r>
      <w:r w:rsidR="00BC67AA" w:rsidRPr="0046034E">
        <w:rPr>
          <w:rFonts w:ascii="Arial" w:hAnsi="Arial" w:cs="Arial"/>
          <w:sz w:val="22"/>
          <w:szCs w:val="22"/>
        </w:rPr>
        <w:t xml:space="preserve"> nécessité de sensibilisation des m</w:t>
      </w:r>
      <w:r w:rsidR="00C43B43" w:rsidRPr="0046034E">
        <w:rPr>
          <w:rFonts w:ascii="Arial" w:hAnsi="Arial" w:cs="Arial"/>
          <w:sz w:val="22"/>
          <w:szCs w:val="22"/>
        </w:rPr>
        <w:t>énages pour l’enquête mensuelle</w:t>
      </w:r>
      <w:r w:rsidR="00BC67AA" w:rsidRPr="0046034E">
        <w:rPr>
          <w:rFonts w:ascii="Arial" w:hAnsi="Arial" w:cs="Arial"/>
          <w:sz w:val="22"/>
          <w:szCs w:val="22"/>
        </w:rPr>
        <w:t>. Des décisions éclairées et en temps opportun ont ainsi pu être possibles.</w:t>
      </w:r>
    </w:p>
    <w:p w:rsidR="00C92609" w:rsidRPr="0046034E" w:rsidRDefault="00C92609" w:rsidP="0085162E">
      <w:pPr>
        <w:jc w:val="both"/>
        <w:rPr>
          <w:rFonts w:ascii="Arial" w:hAnsi="Arial" w:cs="Arial"/>
          <w:sz w:val="22"/>
          <w:szCs w:val="22"/>
        </w:rPr>
      </w:pPr>
    </w:p>
    <w:p w:rsidR="00BC67AA" w:rsidRPr="0046034E" w:rsidRDefault="00BC67AA" w:rsidP="0085162E">
      <w:pPr>
        <w:jc w:val="both"/>
        <w:rPr>
          <w:rFonts w:ascii="Arial" w:hAnsi="Arial" w:cs="Arial"/>
          <w:sz w:val="22"/>
          <w:szCs w:val="22"/>
        </w:rPr>
      </w:pPr>
      <w:r w:rsidRPr="0046034E">
        <w:rPr>
          <w:rFonts w:ascii="Arial" w:hAnsi="Arial" w:cs="Arial"/>
          <w:sz w:val="22"/>
          <w:szCs w:val="22"/>
        </w:rPr>
        <w:t xml:space="preserve">L’INSTAT par l’intermédiaire de ses Services et Bureaux régionaux a aussi fourni leur aide aux enquêteurs dans la résolution des problèmes des enquêteurs </w:t>
      </w:r>
      <w:proofErr w:type="gramStart"/>
      <w:r w:rsidRPr="0046034E">
        <w:rPr>
          <w:rFonts w:ascii="Arial" w:hAnsi="Arial" w:cs="Arial"/>
          <w:sz w:val="22"/>
          <w:szCs w:val="22"/>
        </w:rPr>
        <w:t>telles</w:t>
      </w:r>
      <w:proofErr w:type="gramEnd"/>
      <w:r w:rsidRPr="0046034E">
        <w:rPr>
          <w:rFonts w:ascii="Arial" w:hAnsi="Arial" w:cs="Arial"/>
          <w:sz w:val="22"/>
          <w:szCs w:val="22"/>
        </w:rPr>
        <w:t xml:space="preserve"> le changement de téléphones ou de tablettes en cas de défaillance de ces derniers. Les autorités locales des régions de l’enquête ont par ailleurs aidé les enquêteurs dans leurs tâches, parfois en tant que guides et ont facilité l’introduction des enquêteurs dans leurs zones respectives. </w:t>
      </w:r>
    </w:p>
    <w:p w:rsidR="00D7188D" w:rsidRPr="0046034E" w:rsidRDefault="00D7188D" w:rsidP="0085162E">
      <w:pPr>
        <w:jc w:val="both"/>
        <w:rPr>
          <w:rFonts w:ascii="Arial" w:hAnsi="Arial" w:cs="Arial"/>
          <w:sz w:val="22"/>
          <w:szCs w:val="22"/>
        </w:rPr>
      </w:pPr>
    </w:p>
    <w:p w:rsidR="00F726ED" w:rsidRPr="0046034E" w:rsidRDefault="00D7188D">
      <w:pPr>
        <w:jc w:val="both"/>
        <w:rPr>
          <w:rFonts w:ascii="Arial" w:hAnsi="Arial" w:cs="Arial"/>
          <w:sz w:val="22"/>
          <w:szCs w:val="22"/>
        </w:rPr>
      </w:pPr>
      <w:r w:rsidRPr="0046034E">
        <w:rPr>
          <w:rFonts w:ascii="Arial" w:hAnsi="Arial" w:cs="Arial"/>
          <w:sz w:val="22"/>
          <w:szCs w:val="22"/>
        </w:rPr>
        <w:t>Les différents tableaux de bord créés par HNI ont permis un suivi en temps réel des données et la possibilité de pré-apurement de ces dernières.</w:t>
      </w:r>
    </w:p>
    <w:p w:rsidR="00B514E5" w:rsidRPr="0046034E" w:rsidRDefault="00B514E5" w:rsidP="0046034E"/>
    <w:p w:rsidR="00D85086" w:rsidRPr="0046034E" w:rsidRDefault="00D85086" w:rsidP="0085162E">
      <w:pPr>
        <w:jc w:val="both"/>
        <w:rPr>
          <w:rFonts w:ascii="Arial" w:hAnsi="Arial" w:cs="Arial"/>
          <w:sz w:val="22"/>
          <w:szCs w:val="22"/>
        </w:rPr>
      </w:pPr>
      <w:r w:rsidRPr="0046034E">
        <w:rPr>
          <w:rFonts w:ascii="Arial" w:hAnsi="Arial" w:cs="Arial"/>
          <w:sz w:val="22"/>
          <w:szCs w:val="22"/>
        </w:rPr>
        <w:t xml:space="preserve">Afin que chaque tablette puisse diposer du questionnaire, son téléchargement dans chaque d’entre elles </w:t>
      </w:r>
      <w:r w:rsidR="0070239E" w:rsidRPr="0046034E">
        <w:rPr>
          <w:rFonts w:ascii="Arial" w:hAnsi="Arial" w:cs="Arial"/>
          <w:sz w:val="22"/>
          <w:szCs w:val="22"/>
        </w:rPr>
        <w:t>a été</w:t>
      </w:r>
      <w:r w:rsidRPr="0046034E">
        <w:rPr>
          <w:rFonts w:ascii="Arial" w:hAnsi="Arial" w:cs="Arial"/>
          <w:sz w:val="22"/>
          <w:szCs w:val="22"/>
        </w:rPr>
        <w:t xml:space="preserve"> nécessaire. Les modifications au niveau du questionnaire ont été prises en compte. Le questionnaire </w:t>
      </w:r>
      <w:r w:rsidR="0070239E" w:rsidRPr="0046034E">
        <w:rPr>
          <w:rFonts w:ascii="Arial" w:hAnsi="Arial" w:cs="Arial"/>
          <w:sz w:val="22"/>
          <w:szCs w:val="22"/>
        </w:rPr>
        <w:t xml:space="preserve">final </w:t>
      </w:r>
      <w:r w:rsidRPr="0046034E">
        <w:rPr>
          <w:rFonts w:ascii="Arial" w:hAnsi="Arial" w:cs="Arial"/>
          <w:sz w:val="22"/>
          <w:szCs w:val="22"/>
        </w:rPr>
        <w:t xml:space="preserve">a été téléchargé sur chaque tablette avant la formation des enquêteurs.  </w:t>
      </w:r>
    </w:p>
    <w:p w:rsidR="00D85086" w:rsidRPr="0046034E" w:rsidRDefault="00D85086" w:rsidP="0085162E">
      <w:pPr>
        <w:jc w:val="both"/>
        <w:rPr>
          <w:rFonts w:ascii="Arial" w:hAnsi="Arial" w:cs="Arial"/>
          <w:sz w:val="22"/>
          <w:szCs w:val="22"/>
        </w:rPr>
      </w:pPr>
    </w:p>
    <w:p w:rsidR="009F4F64" w:rsidRPr="0046034E" w:rsidRDefault="00D85086" w:rsidP="0085162E">
      <w:pPr>
        <w:jc w:val="both"/>
        <w:rPr>
          <w:rFonts w:ascii="Arial" w:hAnsi="Arial" w:cs="Arial"/>
          <w:sz w:val="22"/>
          <w:szCs w:val="22"/>
        </w:rPr>
      </w:pPr>
      <w:r w:rsidRPr="0046034E">
        <w:rPr>
          <w:rFonts w:ascii="Arial" w:hAnsi="Arial" w:cs="Arial"/>
          <w:sz w:val="22"/>
          <w:szCs w:val="22"/>
        </w:rPr>
        <w:t>Chaque tablette numérique a de plus été dotée de chargeur solaire pour aider l’enquêteur</w:t>
      </w:r>
      <w:r w:rsidR="00DF1685" w:rsidRPr="0046034E">
        <w:rPr>
          <w:rFonts w:ascii="Arial" w:hAnsi="Arial" w:cs="Arial"/>
          <w:sz w:val="22"/>
          <w:szCs w:val="22"/>
        </w:rPr>
        <w:t>,</w:t>
      </w:r>
      <w:r w:rsidRPr="0046034E">
        <w:rPr>
          <w:rFonts w:ascii="Arial" w:hAnsi="Arial" w:cs="Arial"/>
          <w:sz w:val="22"/>
          <w:szCs w:val="22"/>
        </w:rPr>
        <w:t xml:space="preserve"> surtout dans les zones sans électricité</w:t>
      </w:r>
      <w:r w:rsidR="00114406" w:rsidRPr="0046034E">
        <w:rPr>
          <w:rFonts w:ascii="Arial" w:hAnsi="Arial" w:cs="Arial"/>
          <w:sz w:val="22"/>
          <w:szCs w:val="22"/>
        </w:rPr>
        <w:t>.</w:t>
      </w:r>
    </w:p>
    <w:p w:rsidR="00BC42BC" w:rsidRPr="0046034E" w:rsidRDefault="00BC42BC" w:rsidP="0085162E">
      <w:pPr>
        <w:jc w:val="both"/>
        <w:rPr>
          <w:rFonts w:ascii="Arial" w:hAnsi="Arial" w:cs="Arial"/>
          <w:sz w:val="22"/>
          <w:szCs w:val="22"/>
        </w:rPr>
      </w:pPr>
    </w:p>
    <w:p w:rsidR="00216E79" w:rsidRPr="0046034E" w:rsidRDefault="00AB542F" w:rsidP="0085162E">
      <w:pPr>
        <w:jc w:val="both"/>
        <w:rPr>
          <w:rFonts w:ascii="Arial" w:hAnsi="Arial" w:cs="Arial"/>
          <w:sz w:val="22"/>
          <w:szCs w:val="22"/>
        </w:rPr>
      </w:pPr>
      <w:r w:rsidRPr="0046034E">
        <w:rPr>
          <w:rFonts w:ascii="Arial" w:hAnsi="Arial" w:cs="Arial"/>
          <w:sz w:val="22"/>
          <w:szCs w:val="22"/>
        </w:rPr>
        <w:t>L</w:t>
      </w:r>
      <w:r w:rsidR="0002413A" w:rsidRPr="0046034E">
        <w:rPr>
          <w:rFonts w:ascii="Arial" w:hAnsi="Arial" w:cs="Arial"/>
          <w:sz w:val="22"/>
          <w:szCs w:val="22"/>
        </w:rPr>
        <w:t xml:space="preserve">es premières soumissions </w:t>
      </w:r>
      <w:r w:rsidRPr="0046034E">
        <w:rPr>
          <w:rFonts w:ascii="Arial" w:hAnsi="Arial" w:cs="Arial"/>
          <w:sz w:val="22"/>
          <w:szCs w:val="22"/>
        </w:rPr>
        <w:t xml:space="preserve">ont été obtenues </w:t>
      </w:r>
      <w:r w:rsidR="0002413A" w:rsidRPr="0046034E">
        <w:rPr>
          <w:rFonts w:ascii="Arial" w:hAnsi="Arial" w:cs="Arial"/>
          <w:sz w:val="22"/>
          <w:szCs w:val="22"/>
        </w:rPr>
        <w:t xml:space="preserve">le </w:t>
      </w:r>
      <w:r w:rsidR="00DD3C90" w:rsidRPr="0046034E">
        <w:rPr>
          <w:rFonts w:ascii="Arial" w:hAnsi="Arial" w:cs="Arial"/>
          <w:sz w:val="22"/>
          <w:szCs w:val="22"/>
        </w:rPr>
        <w:t>19 Mars 2014</w:t>
      </w:r>
      <w:r w:rsidR="00FA50A7" w:rsidRPr="0046034E">
        <w:rPr>
          <w:rFonts w:ascii="Arial" w:hAnsi="Arial" w:cs="Arial"/>
          <w:sz w:val="22"/>
          <w:szCs w:val="22"/>
        </w:rPr>
        <w:t xml:space="preserve"> soit</w:t>
      </w:r>
      <w:r w:rsidR="00DD3C90" w:rsidRPr="0046034E">
        <w:rPr>
          <w:rFonts w:ascii="Arial" w:hAnsi="Arial" w:cs="Arial"/>
          <w:sz w:val="22"/>
          <w:szCs w:val="22"/>
        </w:rPr>
        <w:t xml:space="preserve"> deux (02)j</w:t>
      </w:r>
      <w:r w:rsidR="00FA50A7" w:rsidRPr="0046034E">
        <w:rPr>
          <w:rFonts w:ascii="Arial" w:hAnsi="Arial" w:cs="Arial"/>
          <w:sz w:val="22"/>
          <w:szCs w:val="22"/>
        </w:rPr>
        <w:t>ours après le départ des équipes</w:t>
      </w:r>
      <w:r w:rsidRPr="0046034E">
        <w:rPr>
          <w:rFonts w:ascii="Arial" w:hAnsi="Arial" w:cs="Arial"/>
          <w:sz w:val="22"/>
          <w:szCs w:val="22"/>
        </w:rPr>
        <w:t>.U</w:t>
      </w:r>
      <w:r w:rsidR="00696E94" w:rsidRPr="0046034E">
        <w:rPr>
          <w:rFonts w:ascii="Arial" w:hAnsi="Arial" w:cs="Arial"/>
          <w:sz w:val="22"/>
          <w:szCs w:val="22"/>
        </w:rPr>
        <w:t xml:space="preserve">ne certaine hésitation dans la manipulation des tablettes et surtout le captage des coordonnées GPS </w:t>
      </w:r>
      <w:r w:rsidRPr="0046034E">
        <w:rPr>
          <w:rFonts w:ascii="Arial" w:hAnsi="Arial" w:cs="Arial"/>
          <w:sz w:val="22"/>
          <w:szCs w:val="22"/>
        </w:rPr>
        <w:t xml:space="preserve">a été remarquée au début avec la vitesse d’arrivée des données </w:t>
      </w:r>
      <w:r w:rsidR="00696E94" w:rsidRPr="0046034E">
        <w:rPr>
          <w:rFonts w:ascii="Arial" w:hAnsi="Arial" w:cs="Arial"/>
          <w:sz w:val="22"/>
          <w:szCs w:val="22"/>
        </w:rPr>
        <w:t xml:space="preserve">pendant les 2 à </w:t>
      </w:r>
      <w:r w:rsidR="00216E79" w:rsidRPr="0046034E">
        <w:rPr>
          <w:rFonts w:ascii="Arial" w:hAnsi="Arial" w:cs="Arial"/>
          <w:sz w:val="22"/>
          <w:szCs w:val="22"/>
        </w:rPr>
        <w:t>3 jours premiers jours d’enquête</w:t>
      </w:r>
      <w:r w:rsidRPr="0046034E">
        <w:rPr>
          <w:rFonts w:ascii="Arial" w:hAnsi="Arial" w:cs="Arial"/>
          <w:sz w:val="22"/>
          <w:szCs w:val="22"/>
        </w:rPr>
        <w:t xml:space="preserve">. </w:t>
      </w:r>
      <w:r w:rsidR="006448D5" w:rsidRPr="0046034E">
        <w:rPr>
          <w:rFonts w:ascii="Arial" w:hAnsi="Arial" w:cs="Arial"/>
          <w:sz w:val="22"/>
          <w:szCs w:val="22"/>
        </w:rPr>
        <w:t>Après cette période d’</w:t>
      </w:r>
      <w:r w:rsidR="00365453" w:rsidRPr="0046034E">
        <w:rPr>
          <w:rFonts w:ascii="Arial" w:hAnsi="Arial" w:cs="Arial"/>
          <w:sz w:val="22"/>
          <w:szCs w:val="22"/>
        </w:rPr>
        <w:t>adap</w:t>
      </w:r>
      <w:r w:rsidR="006448D5" w:rsidRPr="0046034E">
        <w:rPr>
          <w:rFonts w:ascii="Arial" w:hAnsi="Arial" w:cs="Arial"/>
          <w:sz w:val="22"/>
          <w:szCs w:val="22"/>
        </w:rPr>
        <w:t>tation, les enquê</w:t>
      </w:r>
      <w:r w:rsidRPr="0046034E">
        <w:rPr>
          <w:rFonts w:ascii="Arial" w:hAnsi="Arial" w:cs="Arial"/>
          <w:sz w:val="22"/>
          <w:szCs w:val="22"/>
        </w:rPr>
        <w:t>teurs ont pu réellement maîtriser</w:t>
      </w:r>
      <w:r w:rsidR="006448D5" w:rsidRPr="0046034E">
        <w:rPr>
          <w:rFonts w:ascii="Arial" w:hAnsi="Arial" w:cs="Arial"/>
          <w:sz w:val="22"/>
          <w:szCs w:val="22"/>
        </w:rPr>
        <w:t xml:space="preserve"> leurs tablettes</w:t>
      </w:r>
      <w:r w:rsidRPr="0046034E">
        <w:rPr>
          <w:rFonts w:ascii="Arial" w:hAnsi="Arial" w:cs="Arial"/>
          <w:sz w:val="22"/>
          <w:szCs w:val="22"/>
        </w:rPr>
        <w:t>.</w:t>
      </w:r>
      <w:r w:rsidR="00595CB9" w:rsidRPr="0046034E">
        <w:rPr>
          <w:rFonts w:ascii="Arial" w:hAnsi="Arial" w:cs="Arial"/>
          <w:sz w:val="22"/>
          <w:szCs w:val="22"/>
        </w:rPr>
        <w:t xml:space="preserve"> Des crédits ont été envoyés </w:t>
      </w:r>
      <w:r w:rsidR="00216E79" w:rsidRPr="0046034E">
        <w:rPr>
          <w:rFonts w:ascii="Arial" w:hAnsi="Arial" w:cs="Arial"/>
          <w:sz w:val="22"/>
          <w:szCs w:val="22"/>
        </w:rPr>
        <w:t>journalièrement aux enquêteurs pour leur permettre d’anvoyer leurs données</w:t>
      </w:r>
      <w:r w:rsidR="00595CB9" w:rsidRPr="0046034E">
        <w:rPr>
          <w:rFonts w:ascii="Arial" w:hAnsi="Arial" w:cs="Arial"/>
          <w:sz w:val="22"/>
          <w:szCs w:val="22"/>
        </w:rPr>
        <w:t>.</w:t>
      </w:r>
    </w:p>
    <w:p w:rsidR="00DC5454" w:rsidRPr="0046034E" w:rsidRDefault="00DC5454" w:rsidP="0085162E">
      <w:pPr>
        <w:jc w:val="both"/>
        <w:rPr>
          <w:rFonts w:ascii="Arial" w:hAnsi="Arial" w:cs="Arial"/>
          <w:sz w:val="22"/>
          <w:szCs w:val="22"/>
        </w:rPr>
      </w:pPr>
    </w:p>
    <w:p w:rsidR="00332435" w:rsidRPr="0046034E" w:rsidRDefault="00332435" w:rsidP="0085162E">
      <w:pPr>
        <w:jc w:val="both"/>
        <w:rPr>
          <w:rFonts w:ascii="Arial" w:hAnsi="Arial" w:cs="Arial"/>
          <w:sz w:val="22"/>
          <w:szCs w:val="22"/>
        </w:rPr>
      </w:pPr>
      <w:r w:rsidRPr="0046034E">
        <w:rPr>
          <w:rFonts w:ascii="Arial" w:hAnsi="Arial" w:cs="Arial"/>
          <w:sz w:val="22"/>
          <w:szCs w:val="22"/>
        </w:rPr>
        <w:lastRenderedPageBreak/>
        <w:t xml:space="preserve">La durée moyenne de l’enquête </w:t>
      </w:r>
      <w:r w:rsidR="00765806" w:rsidRPr="0046034E">
        <w:rPr>
          <w:rFonts w:ascii="Arial" w:hAnsi="Arial" w:cs="Arial"/>
          <w:sz w:val="22"/>
          <w:szCs w:val="22"/>
        </w:rPr>
        <w:t>était de</w:t>
      </w:r>
      <w:r w:rsidRPr="0046034E">
        <w:rPr>
          <w:rFonts w:ascii="Arial" w:hAnsi="Arial" w:cs="Arial"/>
          <w:sz w:val="22"/>
          <w:szCs w:val="22"/>
        </w:rPr>
        <w:t xml:space="preserve"> 1h30 mais </w:t>
      </w:r>
      <w:r w:rsidR="00765806" w:rsidRPr="0046034E">
        <w:rPr>
          <w:rFonts w:ascii="Arial" w:hAnsi="Arial" w:cs="Arial"/>
          <w:sz w:val="22"/>
          <w:szCs w:val="22"/>
        </w:rPr>
        <w:t>pouvait</w:t>
      </w:r>
      <w:r w:rsidRPr="0046034E">
        <w:rPr>
          <w:rFonts w:ascii="Arial" w:hAnsi="Arial" w:cs="Arial"/>
          <w:sz w:val="22"/>
          <w:szCs w:val="22"/>
        </w:rPr>
        <w:t xml:space="preserve"> aller jusqu’à 3h si le ménage </w:t>
      </w:r>
      <w:r w:rsidR="00765806" w:rsidRPr="0046034E">
        <w:rPr>
          <w:rFonts w:ascii="Arial" w:hAnsi="Arial" w:cs="Arial"/>
          <w:sz w:val="22"/>
          <w:szCs w:val="22"/>
        </w:rPr>
        <w:t>n’était</w:t>
      </w:r>
      <w:r w:rsidRPr="0046034E">
        <w:rPr>
          <w:rFonts w:ascii="Arial" w:hAnsi="Arial" w:cs="Arial"/>
          <w:sz w:val="22"/>
          <w:szCs w:val="22"/>
        </w:rPr>
        <w:t xml:space="preserve"> pas réellement disponible</w:t>
      </w:r>
      <w:r w:rsidR="00765806" w:rsidRPr="0046034E">
        <w:rPr>
          <w:rFonts w:ascii="Arial" w:hAnsi="Arial" w:cs="Arial"/>
          <w:sz w:val="22"/>
          <w:szCs w:val="22"/>
        </w:rPr>
        <w:t>.</w:t>
      </w:r>
    </w:p>
    <w:p w:rsidR="00B514E5" w:rsidRPr="0046034E" w:rsidRDefault="00B514E5">
      <w:pPr>
        <w:jc w:val="both"/>
        <w:rPr>
          <w:rFonts w:ascii="Arial" w:hAnsi="Arial" w:cs="Arial"/>
          <w:sz w:val="22"/>
          <w:szCs w:val="22"/>
        </w:rPr>
      </w:pPr>
    </w:p>
    <w:p w:rsidR="00D60223" w:rsidRPr="0046034E" w:rsidRDefault="00D60223">
      <w:pPr>
        <w:jc w:val="both"/>
        <w:rPr>
          <w:rFonts w:ascii="Arial" w:hAnsi="Arial" w:cs="Arial"/>
          <w:sz w:val="22"/>
          <w:szCs w:val="22"/>
        </w:rPr>
      </w:pPr>
      <w:r w:rsidRPr="0046034E">
        <w:rPr>
          <w:rFonts w:ascii="Arial" w:hAnsi="Arial" w:cs="Arial"/>
          <w:sz w:val="22"/>
          <w:szCs w:val="22"/>
        </w:rPr>
        <w:t xml:space="preserve">Malgré le fait que les enquêteurs n’étaient pas habitués à utiliser des tablettes avant l’enquête, il s’avère que les 65 enquêteurs ont pu effectuer leur enquête et envoyer les données à partir de ces tablettes, en effectuant par ailleurs le captage des codes GPS. L’évaluation après enquête effectuée auprès de ces enquêteurs a d’ailleurs fait ressortir que l’appui des opérateurs du Call Center a été très apprécié (3,50/4), que les questions du questionnaire auraient été bien comprises (3,10/4), l’appréciation de l’utilisation de l’application Ala Olana a été positive (2,81/4). </w:t>
      </w:r>
    </w:p>
    <w:p w:rsidR="00AB3D08" w:rsidRPr="0046034E" w:rsidRDefault="00AB3D08">
      <w:pPr>
        <w:jc w:val="both"/>
        <w:rPr>
          <w:rFonts w:ascii="Arial" w:hAnsi="Arial" w:cs="Arial"/>
          <w:sz w:val="22"/>
          <w:szCs w:val="22"/>
        </w:rPr>
      </w:pPr>
    </w:p>
    <w:p w:rsidR="00D60223" w:rsidRPr="0046034E" w:rsidRDefault="00D60223">
      <w:pPr>
        <w:jc w:val="both"/>
        <w:rPr>
          <w:rFonts w:ascii="Arial" w:hAnsi="Arial" w:cs="Arial"/>
          <w:sz w:val="22"/>
          <w:szCs w:val="22"/>
        </w:rPr>
      </w:pPr>
      <w:r w:rsidRPr="0046034E">
        <w:rPr>
          <w:rFonts w:ascii="Arial" w:hAnsi="Arial" w:cs="Arial"/>
          <w:sz w:val="22"/>
          <w:szCs w:val="22"/>
        </w:rPr>
        <w:t xml:space="preserve">Les tablettes ont été de loin préférées aux questionnaires </w:t>
      </w:r>
      <w:r w:rsidR="00850E2B">
        <w:rPr>
          <w:rFonts w:ascii="Arial" w:hAnsi="Arial" w:cs="Arial"/>
          <w:sz w:val="22"/>
          <w:szCs w:val="22"/>
        </w:rPr>
        <w:t xml:space="preserve">sur </w:t>
      </w:r>
      <w:r w:rsidRPr="0046034E">
        <w:rPr>
          <w:rFonts w:ascii="Arial" w:hAnsi="Arial" w:cs="Arial"/>
          <w:sz w:val="22"/>
          <w:szCs w:val="22"/>
        </w:rPr>
        <w:t>papier (3,08/4) car les enquêteurs ont jugé les tablettes très pratiques, faciles à utiliser, sont légères et discrètes, ne permettent pas aux enquêtés d’identifier le nombre de questions qui leur seront encore posées donc évitent leur découragement pour la durée de l’enquête, ne prennent pas beaucoup de place dans les bagages comp</w:t>
      </w:r>
      <w:r w:rsidR="00810579" w:rsidRPr="0046034E">
        <w:rPr>
          <w:rFonts w:ascii="Arial" w:hAnsi="Arial" w:cs="Arial"/>
          <w:sz w:val="22"/>
          <w:szCs w:val="22"/>
        </w:rPr>
        <w:t>arées aux questionnaires papier.</w:t>
      </w:r>
      <w:r w:rsidRPr="0046034E">
        <w:rPr>
          <w:rFonts w:ascii="Arial" w:hAnsi="Arial" w:cs="Arial"/>
          <w:sz w:val="22"/>
          <w:szCs w:val="22"/>
        </w:rPr>
        <w:t xml:space="preserve">En </w:t>
      </w:r>
      <w:r w:rsidR="00810579" w:rsidRPr="0046034E">
        <w:rPr>
          <w:rFonts w:ascii="Arial" w:hAnsi="Arial" w:cs="Arial"/>
          <w:sz w:val="22"/>
          <w:szCs w:val="22"/>
        </w:rPr>
        <w:t xml:space="preserve">effet, </w:t>
      </w:r>
      <w:r w:rsidRPr="0046034E">
        <w:rPr>
          <w:rFonts w:ascii="Arial" w:hAnsi="Arial" w:cs="Arial"/>
          <w:sz w:val="22"/>
          <w:szCs w:val="22"/>
        </w:rPr>
        <w:t xml:space="preserve">30 enquêtes  devaient être effectuées par chaque enquêteur </w:t>
      </w:r>
      <w:r w:rsidR="00810579" w:rsidRPr="0046034E">
        <w:rPr>
          <w:rFonts w:ascii="Arial" w:hAnsi="Arial" w:cs="Arial"/>
          <w:sz w:val="22"/>
          <w:szCs w:val="22"/>
        </w:rPr>
        <w:t>et chaque questionnaire comportait</w:t>
      </w:r>
      <w:r w:rsidRPr="0046034E">
        <w:rPr>
          <w:rFonts w:ascii="Arial" w:hAnsi="Arial" w:cs="Arial"/>
          <w:sz w:val="22"/>
          <w:szCs w:val="22"/>
        </w:rPr>
        <w:t xml:space="preserve"> 46 pages, soit 1 380 pages par enquêteur. </w:t>
      </w:r>
      <w:r w:rsidR="000D59C8" w:rsidRPr="0046034E">
        <w:rPr>
          <w:rFonts w:ascii="Arial" w:hAnsi="Arial" w:cs="Arial"/>
          <w:sz w:val="22"/>
          <w:szCs w:val="22"/>
        </w:rPr>
        <w:t xml:space="preserve">Le rythme de collecte a été de 2 à 3 enquêtes par jour par enquêteur en temps de travail effectif  étant donné que le questionnaire </w:t>
      </w:r>
      <w:r w:rsidR="00232238" w:rsidRPr="0046034E">
        <w:rPr>
          <w:rFonts w:ascii="Arial" w:hAnsi="Arial" w:cs="Arial"/>
          <w:sz w:val="22"/>
          <w:szCs w:val="22"/>
        </w:rPr>
        <w:t>était de 46</w:t>
      </w:r>
      <w:r w:rsidR="000D59C8" w:rsidRPr="0046034E">
        <w:rPr>
          <w:rFonts w:ascii="Arial" w:hAnsi="Arial" w:cs="Arial"/>
          <w:sz w:val="22"/>
          <w:szCs w:val="22"/>
        </w:rPr>
        <w:t xml:space="preserve"> pages </w:t>
      </w:r>
      <w:r w:rsidR="00107F72" w:rsidRPr="0046034E">
        <w:rPr>
          <w:rFonts w:ascii="Arial" w:hAnsi="Arial" w:cs="Arial"/>
          <w:sz w:val="22"/>
          <w:szCs w:val="22"/>
        </w:rPr>
        <w:t>avec 941</w:t>
      </w:r>
      <w:r w:rsidR="000D59C8" w:rsidRPr="0046034E">
        <w:rPr>
          <w:rFonts w:ascii="Arial" w:hAnsi="Arial" w:cs="Arial"/>
          <w:sz w:val="22"/>
          <w:szCs w:val="22"/>
        </w:rPr>
        <w:t xml:space="preserve"> questions.</w:t>
      </w:r>
      <w:r w:rsidRPr="0046034E">
        <w:rPr>
          <w:rFonts w:ascii="Arial" w:hAnsi="Arial" w:cs="Arial"/>
          <w:sz w:val="22"/>
          <w:szCs w:val="22"/>
        </w:rPr>
        <w:t xml:space="preserve">Outre cela, la sécurité des données envoyées est assurée </w:t>
      </w:r>
      <w:r w:rsidR="00A20BF0" w:rsidRPr="0046034E">
        <w:rPr>
          <w:rFonts w:ascii="Arial" w:hAnsi="Arial" w:cs="Arial"/>
          <w:sz w:val="22"/>
          <w:szCs w:val="22"/>
        </w:rPr>
        <w:t xml:space="preserve">avec les tablettes </w:t>
      </w:r>
      <w:r w:rsidRPr="0046034E">
        <w:rPr>
          <w:rFonts w:ascii="Arial" w:hAnsi="Arial" w:cs="Arial"/>
          <w:sz w:val="22"/>
          <w:szCs w:val="22"/>
        </w:rPr>
        <w:t xml:space="preserve">car les données sont reçues immédiatement après leur soumission, dans la base de données. </w:t>
      </w:r>
      <w:r w:rsidR="009264F2" w:rsidRPr="00B72112">
        <w:rPr>
          <w:rFonts w:ascii="Arial" w:hAnsi="Arial" w:cs="Arial"/>
          <w:sz w:val="22"/>
          <w:szCs w:val="22"/>
        </w:rPr>
        <w:t>Quelques tablettes ont été abîmées</w:t>
      </w:r>
      <w:r w:rsidR="003C6443">
        <w:rPr>
          <w:rFonts w:ascii="Arial" w:hAnsi="Arial" w:cs="Arial"/>
          <w:sz w:val="22"/>
          <w:szCs w:val="22"/>
        </w:rPr>
        <w:t xml:space="preserve"> et</w:t>
      </w:r>
      <w:r w:rsidR="009264F2" w:rsidRPr="00B72112">
        <w:rPr>
          <w:rFonts w:ascii="Arial" w:hAnsi="Arial" w:cs="Arial"/>
          <w:sz w:val="22"/>
          <w:szCs w:val="22"/>
        </w:rPr>
        <w:t xml:space="preserve"> une a été perdue</w:t>
      </w:r>
      <w:r w:rsidR="003C6443">
        <w:rPr>
          <w:rFonts w:ascii="Arial" w:hAnsi="Arial" w:cs="Arial"/>
          <w:sz w:val="22"/>
          <w:szCs w:val="22"/>
        </w:rPr>
        <w:t>. Cependant, la majorité des tablettes ont été rendues à HNIsans réelle détérioration.</w:t>
      </w:r>
    </w:p>
    <w:p w:rsidR="00BA27F9" w:rsidRDefault="00BA27F9" w:rsidP="0085162E">
      <w:pPr>
        <w:pStyle w:val="Titre2"/>
        <w:jc w:val="both"/>
      </w:pPr>
      <w:bookmarkStart w:id="73" w:name="_Toc262324002"/>
      <w:r>
        <w:t xml:space="preserve">Problèmes </w:t>
      </w:r>
      <w:r w:rsidR="006E479E">
        <w:t>rencontrés</w:t>
      </w:r>
      <w:bookmarkEnd w:id="73"/>
    </w:p>
    <w:p w:rsidR="00CF5D8B" w:rsidRPr="001A2D3D" w:rsidRDefault="00CF5D8B" w:rsidP="0046034E"/>
    <w:p w:rsidR="00BA27F9" w:rsidRPr="0046034E" w:rsidRDefault="00BA1E46" w:rsidP="0085162E">
      <w:pPr>
        <w:jc w:val="both"/>
        <w:rPr>
          <w:rFonts w:ascii="Arial" w:hAnsi="Arial" w:cs="Arial"/>
          <w:sz w:val="22"/>
          <w:szCs w:val="22"/>
        </w:rPr>
      </w:pPr>
      <w:r w:rsidRPr="0046034E">
        <w:rPr>
          <w:rFonts w:ascii="Arial" w:hAnsi="Arial" w:cs="Arial"/>
          <w:sz w:val="22"/>
          <w:szCs w:val="22"/>
        </w:rPr>
        <w:t xml:space="preserve">Des </w:t>
      </w:r>
      <w:r w:rsidR="00BA27F9" w:rsidRPr="0046034E">
        <w:rPr>
          <w:rFonts w:ascii="Arial" w:hAnsi="Arial" w:cs="Arial"/>
          <w:sz w:val="22"/>
          <w:szCs w:val="22"/>
        </w:rPr>
        <w:t xml:space="preserve">modifications ont été effectuées sur le questionnaire, </w:t>
      </w:r>
      <w:r w:rsidRPr="0046034E">
        <w:rPr>
          <w:rFonts w:ascii="Arial" w:hAnsi="Arial" w:cs="Arial"/>
          <w:sz w:val="22"/>
          <w:szCs w:val="22"/>
        </w:rPr>
        <w:t>aussi bien au niveau des  principes de contrôle de données que des sauts de question que dans</w:t>
      </w:r>
      <w:r w:rsidR="00BA27F9" w:rsidRPr="0046034E">
        <w:rPr>
          <w:rFonts w:ascii="Arial" w:hAnsi="Arial" w:cs="Arial"/>
          <w:sz w:val="22"/>
          <w:szCs w:val="22"/>
        </w:rPr>
        <w:t xml:space="preserve"> occasionnant des modifications aussi bien dans le système de contrôle que dans le téléchargement du questionnaire dans chaque tablette. La présence du représentant de la Banque Mondiale de Washington a permis la finalisation du questionnaire avant la formation. Le temps s’est avéré assez insuffisant pour HNI pour cette finalisation, surtout dans l’insertion du questionnaire dans les tablettes après les mises à jour. Aussi, une durée plus longue pour les préparatifs du questionnaire et la présence de décideurs finaux auraient aidé pour le planning.</w:t>
      </w:r>
      <w:r w:rsidR="00220B70">
        <w:rPr>
          <w:rFonts w:ascii="Arial" w:hAnsi="Arial" w:cs="Arial"/>
          <w:sz w:val="22"/>
          <w:szCs w:val="22"/>
        </w:rPr>
        <w:t xml:space="preserve"> De même, </w:t>
      </w:r>
      <w:r w:rsidR="008A35AE">
        <w:rPr>
          <w:rFonts w:ascii="Arial" w:hAnsi="Arial" w:cs="Arial"/>
          <w:sz w:val="22"/>
          <w:szCs w:val="22"/>
        </w:rPr>
        <w:t xml:space="preserve">un laps de temps entre la formation et le départ des enquêteurs aurait permis d’intégrer les remarques </w:t>
      </w:r>
      <w:r w:rsidR="003C6443">
        <w:rPr>
          <w:rFonts w:ascii="Arial" w:hAnsi="Arial" w:cs="Arial"/>
          <w:sz w:val="22"/>
          <w:szCs w:val="22"/>
        </w:rPr>
        <w:t>de ces derniers dans ce planning</w:t>
      </w:r>
      <w:r w:rsidR="00525D62">
        <w:rPr>
          <w:rFonts w:ascii="Arial" w:hAnsi="Arial" w:cs="Arial"/>
          <w:sz w:val="22"/>
          <w:szCs w:val="22"/>
        </w:rPr>
        <w:t>, correspondant à leur connaissance du terrain</w:t>
      </w:r>
      <w:r w:rsidR="008A35AE">
        <w:rPr>
          <w:rFonts w:ascii="Arial" w:hAnsi="Arial" w:cs="Arial"/>
          <w:sz w:val="22"/>
          <w:szCs w:val="22"/>
        </w:rPr>
        <w:t>.</w:t>
      </w:r>
    </w:p>
    <w:p w:rsidR="00FB5EC7" w:rsidRPr="0046034E" w:rsidRDefault="00FB5EC7" w:rsidP="0085162E">
      <w:pPr>
        <w:jc w:val="both"/>
        <w:rPr>
          <w:rFonts w:ascii="Arial" w:hAnsi="Arial" w:cs="Arial"/>
          <w:sz w:val="22"/>
          <w:szCs w:val="22"/>
        </w:rPr>
      </w:pPr>
    </w:p>
    <w:p w:rsidR="001F7926" w:rsidRPr="0046034E" w:rsidRDefault="00BA27F9" w:rsidP="0085162E">
      <w:pPr>
        <w:jc w:val="both"/>
        <w:rPr>
          <w:rFonts w:ascii="Arial" w:hAnsi="Arial" w:cs="Arial"/>
          <w:sz w:val="22"/>
          <w:szCs w:val="22"/>
        </w:rPr>
      </w:pPr>
      <w:r w:rsidRPr="0046034E">
        <w:rPr>
          <w:rFonts w:ascii="Arial" w:hAnsi="Arial" w:cs="Arial"/>
          <w:sz w:val="22"/>
          <w:szCs w:val="22"/>
        </w:rPr>
        <w:t>Les problèmes rencontrés par les enquêteurs  sur terrain ont été princip</w:t>
      </w:r>
      <w:r w:rsidR="00C7728B" w:rsidRPr="0046034E">
        <w:rPr>
          <w:rFonts w:ascii="Arial" w:hAnsi="Arial" w:cs="Arial"/>
          <w:sz w:val="22"/>
          <w:szCs w:val="22"/>
        </w:rPr>
        <w:t xml:space="preserve">alement </w:t>
      </w:r>
    </w:p>
    <w:p w:rsidR="00A12658" w:rsidRPr="0046034E" w:rsidRDefault="00C7728B"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 xml:space="preserve">la nécessité de changerdes </w:t>
      </w:r>
      <w:r w:rsidR="00BA27F9" w:rsidRPr="0046034E">
        <w:rPr>
          <w:rFonts w:ascii="Arial" w:hAnsi="Arial" w:cs="Arial"/>
          <w:sz w:val="22"/>
          <w:szCs w:val="22"/>
        </w:rPr>
        <w:t xml:space="preserve">ménages originaux par rapport à la liste initiale, dûe à </w:t>
      </w:r>
    </w:p>
    <w:p w:rsidR="00A12658" w:rsidRPr="0046034E" w:rsidRDefault="0042239B" w:rsidP="001E12DD">
      <w:pPr>
        <w:pStyle w:val="Paragraphedeliste"/>
        <w:numPr>
          <w:ilvl w:val="1"/>
          <w:numId w:val="14"/>
        </w:numPr>
        <w:jc w:val="both"/>
        <w:rPr>
          <w:rFonts w:ascii="Arial" w:hAnsi="Arial" w:cs="Arial"/>
          <w:sz w:val="22"/>
          <w:szCs w:val="22"/>
        </w:rPr>
      </w:pPr>
      <w:r w:rsidRPr="0046034E">
        <w:rPr>
          <w:rFonts w:ascii="Arial" w:hAnsi="Arial" w:cs="Arial"/>
          <w:sz w:val="22"/>
          <w:szCs w:val="22"/>
        </w:rPr>
        <w:t xml:space="preserve">déménagement, </w:t>
      </w:r>
    </w:p>
    <w:p w:rsidR="00A12658" w:rsidRPr="0046034E" w:rsidRDefault="0042239B" w:rsidP="001E12DD">
      <w:pPr>
        <w:pStyle w:val="Paragraphedeliste"/>
        <w:numPr>
          <w:ilvl w:val="1"/>
          <w:numId w:val="14"/>
        </w:numPr>
        <w:jc w:val="both"/>
        <w:rPr>
          <w:rFonts w:ascii="Arial" w:hAnsi="Arial" w:cs="Arial"/>
          <w:sz w:val="22"/>
          <w:szCs w:val="22"/>
        </w:rPr>
      </w:pPr>
      <w:r w:rsidRPr="0046034E">
        <w:rPr>
          <w:rFonts w:ascii="Arial" w:hAnsi="Arial" w:cs="Arial"/>
          <w:sz w:val="22"/>
          <w:szCs w:val="22"/>
        </w:rPr>
        <w:t xml:space="preserve">membres du ménage aliénés ou muets ou trop vieux, </w:t>
      </w:r>
    </w:p>
    <w:p w:rsidR="00A12658" w:rsidRPr="0046034E" w:rsidRDefault="0042239B" w:rsidP="001E12DD">
      <w:pPr>
        <w:pStyle w:val="Paragraphedeliste"/>
        <w:numPr>
          <w:ilvl w:val="1"/>
          <w:numId w:val="14"/>
        </w:numPr>
        <w:jc w:val="both"/>
        <w:rPr>
          <w:rFonts w:ascii="Arial" w:hAnsi="Arial" w:cs="Arial"/>
          <w:sz w:val="22"/>
          <w:szCs w:val="22"/>
        </w:rPr>
      </w:pPr>
      <w:r w:rsidRPr="0046034E">
        <w:rPr>
          <w:rFonts w:ascii="Arial" w:hAnsi="Arial" w:cs="Arial"/>
          <w:sz w:val="22"/>
          <w:szCs w:val="22"/>
        </w:rPr>
        <w:t xml:space="preserve">maisons détruites,  </w:t>
      </w:r>
    </w:p>
    <w:p w:rsidR="00A12658" w:rsidRPr="0046034E" w:rsidRDefault="0042239B" w:rsidP="001E12DD">
      <w:pPr>
        <w:pStyle w:val="Paragraphedeliste"/>
        <w:numPr>
          <w:ilvl w:val="1"/>
          <w:numId w:val="3"/>
        </w:numPr>
        <w:jc w:val="both"/>
        <w:rPr>
          <w:rFonts w:ascii="Arial" w:hAnsi="Arial" w:cs="Arial"/>
          <w:sz w:val="22"/>
          <w:szCs w:val="22"/>
        </w:rPr>
      </w:pPr>
      <w:r w:rsidRPr="0046034E">
        <w:rPr>
          <w:rFonts w:ascii="Arial" w:hAnsi="Arial" w:cs="Arial"/>
          <w:sz w:val="22"/>
          <w:szCs w:val="22"/>
        </w:rPr>
        <w:t xml:space="preserve">refus de téléphone par certains ménages dû aux fausses rumeurs sur les effets de l’utilisation du téléphone par les clubs sataniques, </w:t>
      </w:r>
    </w:p>
    <w:p w:rsidR="00A12658" w:rsidRPr="0046034E" w:rsidRDefault="001F7926"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la</w:t>
      </w:r>
      <w:r w:rsidR="0042239B" w:rsidRPr="0046034E">
        <w:rPr>
          <w:rFonts w:ascii="Arial" w:hAnsi="Arial" w:cs="Arial"/>
          <w:sz w:val="22"/>
          <w:szCs w:val="22"/>
        </w:rPr>
        <w:t>non maîtrise du questionnaire au début,</w:t>
      </w:r>
    </w:p>
    <w:p w:rsidR="007A00EF" w:rsidRPr="0046034E" w:rsidRDefault="00E5457A" w:rsidP="001E12DD">
      <w:pPr>
        <w:pStyle w:val="Paragraphedeliste"/>
        <w:numPr>
          <w:ilvl w:val="0"/>
          <w:numId w:val="3"/>
        </w:numPr>
        <w:jc w:val="both"/>
        <w:rPr>
          <w:rFonts w:ascii="Arial" w:eastAsiaTheme="minorHAnsi" w:hAnsi="Arial" w:cs="Arial"/>
          <w:sz w:val="22"/>
          <w:szCs w:val="22"/>
        </w:rPr>
      </w:pPr>
      <w:r w:rsidRPr="0046034E">
        <w:rPr>
          <w:rFonts w:ascii="Arial" w:eastAsiaTheme="minorHAnsi" w:hAnsi="Arial" w:cs="Arial"/>
          <w:sz w:val="22"/>
          <w:szCs w:val="22"/>
        </w:rPr>
        <w:lastRenderedPageBreak/>
        <w:t>l</w:t>
      </w:r>
      <w:r w:rsidR="007A00EF" w:rsidRPr="0046034E">
        <w:rPr>
          <w:rFonts w:ascii="Arial" w:eastAsiaTheme="minorHAnsi" w:hAnsi="Arial" w:cs="Arial"/>
          <w:sz w:val="22"/>
          <w:szCs w:val="22"/>
        </w:rPr>
        <w:t>’insécurité avec la présence de bandits armés sur les routes a obligé d’autres enquêteurs à quitter les lieux, sans montrer les tablettes. Ci-après un message obtenu par Ala Olana :</w:t>
      </w:r>
    </w:p>
    <w:p w:rsidR="007A00EF" w:rsidRPr="0046034E" w:rsidRDefault="007A00EF" w:rsidP="007A00EF">
      <w:pPr>
        <w:pStyle w:val="Paragraphedeliste"/>
        <w:jc w:val="both"/>
        <w:rPr>
          <w:rFonts w:ascii="Arial" w:eastAsiaTheme="minorHAnsi" w:hAnsi="Arial" w:cs="Arial"/>
          <w:sz w:val="22"/>
          <w:szCs w:val="22"/>
        </w:rPr>
      </w:pPr>
    </w:p>
    <w:p w:rsidR="007A00EF" w:rsidRPr="0046034E" w:rsidRDefault="007A00EF" w:rsidP="007A00EF">
      <w:pPr>
        <w:pStyle w:val="Paragraphedeliste"/>
        <w:ind w:left="1440"/>
        <w:jc w:val="both"/>
        <w:rPr>
          <w:rFonts w:ascii="Arial" w:hAnsi="Arial" w:cs="Arial"/>
          <w:i/>
          <w:color w:val="000000"/>
          <w:sz w:val="22"/>
          <w:szCs w:val="22"/>
        </w:rPr>
      </w:pPr>
      <w:r w:rsidRPr="0046034E">
        <w:rPr>
          <w:rFonts w:ascii="Arial" w:hAnsi="Arial" w:cs="Arial"/>
          <w:i/>
          <w:color w:val="000000"/>
          <w:sz w:val="22"/>
          <w:szCs w:val="22"/>
        </w:rPr>
        <w:t>« </w:t>
      </w:r>
      <w:proofErr w:type="gramStart"/>
      <w:r w:rsidRPr="0046034E">
        <w:rPr>
          <w:rFonts w:ascii="Arial" w:hAnsi="Arial" w:cs="Arial"/>
          <w:i/>
          <w:color w:val="000000"/>
          <w:sz w:val="22"/>
          <w:szCs w:val="22"/>
        </w:rPr>
        <w:t>un</w:t>
      </w:r>
      <w:proofErr w:type="gramEnd"/>
      <w:r w:rsidRPr="0046034E">
        <w:rPr>
          <w:rFonts w:ascii="Arial" w:hAnsi="Arial" w:cs="Arial"/>
          <w:i/>
          <w:color w:val="000000"/>
          <w:sz w:val="22"/>
          <w:szCs w:val="22"/>
        </w:rPr>
        <w:t xml:space="preserve"> ménage a perdu son téléphone : 41732 | 338901522 | 330476004| Rasoamilanto nicole | BETSIBOKA - MAEVATANANA - MAEVATANANA II - 417. Il ignore où est ce qu'il a pu perdre ce téléphone »</w:t>
      </w:r>
    </w:p>
    <w:p w:rsidR="007A00EF" w:rsidRPr="0046034E" w:rsidRDefault="007A00EF" w:rsidP="007A00EF">
      <w:pPr>
        <w:pStyle w:val="Paragraphedeliste"/>
        <w:ind w:left="1440"/>
        <w:jc w:val="both"/>
        <w:rPr>
          <w:rFonts w:ascii="Arial" w:hAnsi="Arial" w:cs="Arial"/>
          <w:i/>
          <w:sz w:val="22"/>
          <w:szCs w:val="22"/>
        </w:rPr>
      </w:pPr>
    </w:p>
    <w:p w:rsidR="00E5457A" w:rsidRPr="0046034E" w:rsidRDefault="007A00EF"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 xml:space="preserve">Le captage des Codes GPS n’a pu être possible pour certaines zones qu’après déplacement vers des zones plus éclaircies. Une habituation à la manipulation des tablettes a été nécessaire pour la majorité des enquêteurs au début du terrain. En effet, une très nette amélioration a été notée au niveau de l’arrivée des données-même, après </w:t>
      </w:r>
      <w:r w:rsidR="00E5457A" w:rsidRPr="0046034E">
        <w:rPr>
          <w:rFonts w:ascii="Arial" w:hAnsi="Arial" w:cs="Arial"/>
          <w:sz w:val="22"/>
          <w:szCs w:val="22"/>
        </w:rPr>
        <w:t>quelques jours de terrain</w:t>
      </w:r>
    </w:p>
    <w:p w:rsidR="007A00EF" w:rsidRPr="0046034E" w:rsidRDefault="00E5457A" w:rsidP="001E12DD">
      <w:pPr>
        <w:pStyle w:val="Paragraphedeliste"/>
        <w:numPr>
          <w:ilvl w:val="0"/>
          <w:numId w:val="3"/>
        </w:numPr>
        <w:jc w:val="both"/>
        <w:rPr>
          <w:rFonts w:ascii="Arial" w:hAnsi="Arial" w:cs="Arial"/>
          <w:sz w:val="22"/>
          <w:szCs w:val="22"/>
        </w:rPr>
      </w:pPr>
      <w:r w:rsidRPr="0046034E">
        <w:rPr>
          <w:rFonts w:ascii="Arial" w:hAnsi="Arial" w:cs="Arial"/>
          <w:sz w:val="22"/>
          <w:szCs w:val="22"/>
        </w:rPr>
        <w:t>l</w:t>
      </w:r>
      <w:r w:rsidR="007A00EF" w:rsidRPr="0046034E">
        <w:rPr>
          <w:rFonts w:ascii="Arial" w:hAnsi="Arial" w:cs="Arial"/>
          <w:sz w:val="22"/>
          <w:szCs w:val="22"/>
        </w:rPr>
        <w:t xml:space="preserve">e cyclone tropical de forte intensité Hellen a par ailleurs empêché et retardé la tenue des enquêtes surtout dans les zones les plus touchées. </w:t>
      </w:r>
    </w:p>
    <w:p w:rsidR="00A12658" w:rsidRPr="0046034E" w:rsidRDefault="00A12658" w:rsidP="0085162E">
      <w:pPr>
        <w:jc w:val="both"/>
        <w:rPr>
          <w:rFonts w:ascii="Arial" w:hAnsi="Arial" w:cs="Arial"/>
          <w:sz w:val="22"/>
          <w:szCs w:val="22"/>
        </w:rPr>
      </w:pPr>
    </w:p>
    <w:p w:rsidR="00A12658" w:rsidRPr="0046034E" w:rsidRDefault="00A12658" w:rsidP="00A12658">
      <w:pPr>
        <w:jc w:val="both"/>
        <w:rPr>
          <w:rFonts w:ascii="Arial" w:hAnsi="Arial" w:cs="Arial"/>
          <w:sz w:val="22"/>
          <w:szCs w:val="22"/>
        </w:rPr>
      </w:pPr>
      <w:r w:rsidRPr="0046034E">
        <w:rPr>
          <w:rFonts w:ascii="Arial" w:hAnsi="Arial" w:cs="Arial"/>
          <w:sz w:val="22"/>
          <w:szCs w:val="22"/>
        </w:rPr>
        <w:t xml:space="preserve">Lors des contacts effectués auprès des ménages après leur enquête, il a été noté des ménages à problèmes : </w:t>
      </w:r>
    </w:p>
    <w:p w:rsidR="00A12658" w:rsidRPr="0046034E" w:rsidRDefault="00A12658" w:rsidP="001E12DD">
      <w:pPr>
        <w:pStyle w:val="Paragraphedeliste"/>
        <w:numPr>
          <w:ilvl w:val="0"/>
          <w:numId w:val="3"/>
        </w:numPr>
        <w:jc w:val="both"/>
        <w:rPr>
          <w:rFonts w:ascii="Arial" w:hAnsi="Arial" w:cs="Arial"/>
          <w:sz w:val="22"/>
          <w:szCs w:val="22"/>
        </w:rPr>
      </w:pPr>
      <w:r w:rsidRPr="0046034E">
        <w:rPr>
          <w:rFonts w:ascii="Arial" w:hAnsi="Arial" w:cs="Arial"/>
          <w:noProof/>
          <w:sz w:val="22"/>
          <w:szCs w:val="22"/>
          <w:lang w:eastAsia="fr-FR"/>
        </w:rPr>
        <w:t>Plusieurs zones d’étude ne disposent pas de l’électricité alors que ces zones sont des zones forestières ombragées, nuageuses et pluvieuses, d’où la  difficulté de chargement avec les plaques solaires</w:t>
      </w:r>
    </w:p>
    <w:p w:rsidR="00A12658" w:rsidRPr="0046034E" w:rsidRDefault="00A12658" w:rsidP="001E12DD">
      <w:pPr>
        <w:pStyle w:val="Paragraphedeliste"/>
        <w:numPr>
          <w:ilvl w:val="0"/>
          <w:numId w:val="3"/>
        </w:numPr>
        <w:jc w:val="both"/>
        <w:rPr>
          <w:rFonts w:ascii="Arial" w:hAnsi="Arial" w:cs="Arial"/>
          <w:sz w:val="22"/>
          <w:szCs w:val="22"/>
        </w:rPr>
      </w:pPr>
      <w:r w:rsidRPr="0046034E">
        <w:rPr>
          <w:rFonts w:ascii="Arial" w:hAnsi="Arial" w:cs="Arial"/>
          <w:noProof/>
          <w:sz w:val="22"/>
          <w:szCs w:val="22"/>
          <w:lang w:eastAsia="fr-FR"/>
        </w:rPr>
        <w:t>Des ménages n’ont jamais utilisé de téléphone et ce don de téléphones a représenté un avantage pour eux</w:t>
      </w:r>
    </w:p>
    <w:p w:rsidR="00A12658" w:rsidRPr="0046034E" w:rsidRDefault="00A12658" w:rsidP="001E12DD">
      <w:pPr>
        <w:pStyle w:val="Paragraphedeliste"/>
        <w:numPr>
          <w:ilvl w:val="0"/>
          <w:numId w:val="3"/>
        </w:numPr>
        <w:jc w:val="both"/>
        <w:rPr>
          <w:rFonts w:ascii="Arial" w:hAnsi="Arial" w:cs="Arial"/>
          <w:sz w:val="22"/>
          <w:szCs w:val="22"/>
        </w:rPr>
      </w:pPr>
      <w:r w:rsidRPr="0046034E">
        <w:rPr>
          <w:rFonts w:ascii="Arial" w:hAnsi="Arial" w:cs="Arial"/>
          <w:noProof/>
          <w:sz w:val="22"/>
          <w:szCs w:val="22"/>
          <w:lang w:eastAsia="fr-FR"/>
        </w:rPr>
        <w:t>Des ménages de l’étude sont aussi parfois éloignés les uns des autres et leur contact par la méthode de Peering s’est parfois révélée problématique</w:t>
      </w:r>
    </w:p>
    <w:p w:rsidR="00A12658" w:rsidRPr="0046034E" w:rsidRDefault="00A12658" w:rsidP="001E12DD">
      <w:pPr>
        <w:pStyle w:val="Paragraphedeliste"/>
        <w:numPr>
          <w:ilvl w:val="0"/>
          <w:numId w:val="3"/>
        </w:numPr>
        <w:jc w:val="both"/>
        <w:rPr>
          <w:rFonts w:ascii="Arial" w:hAnsi="Arial" w:cs="Arial"/>
          <w:sz w:val="22"/>
          <w:szCs w:val="22"/>
        </w:rPr>
      </w:pPr>
      <w:r w:rsidRPr="0046034E">
        <w:rPr>
          <w:rFonts w:ascii="Arial" w:hAnsi="Arial" w:cs="Arial"/>
          <w:noProof/>
          <w:sz w:val="22"/>
          <w:szCs w:val="22"/>
          <w:lang w:eastAsia="fr-FR"/>
        </w:rPr>
        <w:t xml:space="preserve">Des pylones Telma et Orange sont actuellement en cours de travaux à Analanjirofo, dont la durée est encore indéterminée, créant la perturbation des réseaux sur place. </w:t>
      </w:r>
    </w:p>
    <w:p w:rsidR="00A12658" w:rsidRPr="002A5C94" w:rsidRDefault="00A12658" w:rsidP="001E12DD">
      <w:pPr>
        <w:pStyle w:val="Paragraphedeliste"/>
        <w:numPr>
          <w:ilvl w:val="0"/>
          <w:numId w:val="3"/>
        </w:numPr>
        <w:jc w:val="both"/>
        <w:rPr>
          <w:rFonts w:ascii="Arial" w:hAnsi="Arial" w:cs="Arial"/>
          <w:sz w:val="22"/>
          <w:szCs w:val="22"/>
        </w:rPr>
      </w:pPr>
      <w:r w:rsidRPr="0046034E">
        <w:rPr>
          <w:rFonts w:ascii="Arial" w:hAnsi="Arial" w:cs="Arial"/>
          <w:noProof/>
          <w:sz w:val="22"/>
          <w:szCs w:val="22"/>
          <w:lang w:eastAsia="fr-FR"/>
        </w:rPr>
        <w:t xml:space="preserve">Des problèmes de réseau sont rencontrés tel le cas pour les trois (3) opérateurs téléphoniques </w:t>
      </w:r>
      <w:r w:rsidRPr="0046034E">
        <w:rPr>
          <w:rFonts w:ascii="Arial" w:hAnsi="Arial" w:cs="Arial"/>
          <w:sz w:val="22"/>
          <w:szCs w:val="22"/>
        </w:rPr>
        <w:t>(Telma, Orange, Airtel) au niveau des ménages du Fokontany Etrotroka Sud de la Commune de Farafangana, de la Région Atsimo Atsinanana. Les ménages de cette zone étant éloignés les uns des autres, ils sont restés injoignables depuis l’arrivée des soumissions les concernant. Cet éloignement a par ailleurs empêché l’application de la méthode de peering</w:t>
      </w:r>
    </w:p>
    <w:p w:rsidR="00A12658" w:rsidRPr="002A5C94" w:rsidRDefault="00A12658" w:rsidP="001E12DD">
      <w:pPr>
        <w:pStyle w:val="Paragraphedeliste"/>
        <w:numPr>
          <w:ilvl w:val="0"/>
          <w:numId w:val="3"/>
        </w:numPr>
        <w:jc w:val="both"/>
        <w:rPr>
          <w:rFonts w:ascii="Arial" w:hAnsi="Arial" w:cs="Arial"/>
          <w:sz w:val="22"/>
          <w:szCs w:val="22"/>
        </w:rPr>
      </w:pPr>
      <w:r w:rsidRPr="002A5C94">
        <w:rPr>
          <w:rFonts w:ascii="Arial" w:hAnsi="Arial" w:cs="Arial"/>
          <w:sz w:val="22"/>
          <w:szCs w:val="22"/>
        </w:rPr>
        <w:t>Des mauvaises manipulations du téléphone par les ménages ont bloqué leurs puces.</w:t>
      </w:r>
    </w:p>
    <w:p w:rsidR="00A12658" w:rsidRPr="002A5C94" w:rsidRDefault="00A12658" w:rsidP="00A12658">
      <w:pPr>
        <w:pStyle w:val="Paragraphedeliste"/>
        <w:jc w:val="both"/>
        <w:rPr>
          <w:rFonts w:ascii="Arial" w:hAnsi="Arial" w:cs="Arial"/>
          <w:sz w:val="22"/>
          <w:szCs w:val="22"/>
        </w:rPr>
      </w:pPr>
    </w:p>
    <w:p w:rsidR="00A12658" w:rsidRPr="002A5C94" w:rsidRDefault="00A12658" w:rsidP="00A12658">
      <w:pPr>
        <w:pStyle w:val="Paragraphedeliste"/>
        <w:ind w:left="0"/>
        <w:rPr>
          <w:rFonts w:ascii="Arial" w:hAnsi="Arial" w:cs="Arial"/>
          <w:sz w:val="22"/>
          <w:szCs w:val="22"/>
        </w:rPr>
      </w:pPr>
      <w:r w:rsidRPr="002A5C94">
        <w:rPr>
          <w:rFonts w:ascii="Arial" w:hAnsi="Arial" w:cs="Arial"/>
          <w:sz w:val="22"/>
          <w:szCs w:val="22"/>
        </w:rPr>
        <w:t xml:space="preserve">Ci-après un tableau des actions à faire pour ces ménages à problèmes : </w:t>
      </w:r>
    </w:p>
    <w:p w:rsidR="00B514E5" w:rsidRDefault="00B514E5" w:rsidP="00A12658">
      <w:pPr>
        <w:pStyle w:val="Paragraphedeliste"/>
        <w:ind w:left="0"/>
      </w:pPr>
    </w:p>
    <w:p w:rsidR="00A12658" w:rsidRPr="002A5C94" w:rsidRDefault="00B514E5" w:rsidP="00B514E5">
      <w:pPr>
        <w:pStyle w:val="Lgende"/>
        <w:rPr>
          <w:rFonts w:asciiTheme="majorHAnsi" w:hAnsiTheme="majorHAnsi"/>
          <w:sz w:val="24"/>
          <w:szCs w:val="24"/>
        </w:rPr>
      </w:pPr>
      <w:bookmarkStart w:id="74" w:name="_Toc262323948"/>
      <w:r w:rsidRPr="002A5C94">
        <w:rPr>
          <w:rFonts w:asciiTheme="majorHAnsi" w:hAnsiTheme="majorHAnsi"/>
          <w:sz w:val="24"/>
          <w:szCs w:val="24"/>
        </w:rPr>
        <w:t xml:space="preserve">Table </w:t>
      </w:r>
      <w:r w:rsidR="004B20AC" w:rsidRPr="002A5C94">
        <w:rPr>
          <w:rFonts w:asciiTheme="majorHAnsi" w:hAnsiTheme="majorHAnsi"/>
          <w:sz w:val="24"/>
          <w:szCs w:val="24"/>
        </w:rPr>
        <w:fldChar w:fldCharType="begin"/>
      </w:r>
      <w:r w:rsidR="00A1421B" w:rsidRPr="002A5C94">
        <w:rPr>
          <w:rFonts w:asciiTheme="majorHAnsi" w:hAnsiTheme="majorHAnsi"/>
          <w:sz w:val="24"/>
          <w:szCs w:val="24"/>
        </w:rPr>
        <w:instrText xml:space="preserve"> SEQ Table \* ARABIC </w:instrText>
      </w:r>
      <w:r w:rsidR="004B20AC" w:rsidRPr="002A5C94">
        <w:rPr>
          <w:rFonts w:asciiTheme="majorHAnsi" w:hAnsiTheme="majorHAnsi"/>
          <w:sz w:val="24"/>
          <w:szCs w:val="24"/>
        </w:rPr>
        <w:fldChar w:fldCharType="separate"/>
      </w:r>
      <w:r w:rsidRPr="002A5C94">
        <w:rPr>
          <w:rFonts w:asciiTheme="majorHAnsi" w:hAnsiTheme="majorHAnsi"/>
          <w:noProof/>
          <w:sz w:val="24"/>
          <w:szCs w:val="24"/>
        </w:rPr>
        <w:t>2</w:t>
      </w:r>
      <w:r w:rsidR="004B20AC" w:rsidRPr="002A5C94">
        <w:rPr>
          <w:rFonts w:asciiTheme="majorHAnsi" w:hAnsiTheme="majorHAnsi"/>
          <w:noProof/>
          <w:sz w:val="24"/>
          <w:szCs w:val="24"/>
        </w:rPr>
        <w:fldChar w:fldCharType="end"/>
      </w:r>
      <w:r w:rsidRPr="002A5C94">
        <w:rPr>
          <w:rFonts w:asciiTheme="majorHAnsi" w:hAnsiTheme="majorHAnsi"/>
          <w:sz w:val="24"/>
          <w:szCs w:val="24"/>
        </w:rPr>
        <w:t xml:space="preserve"> : </w:t>
      </w:r>
      <w:r w:rsidR="00934A99" w:rsidRPr="002A5C94">
        <w:rPr>
          <w:rFonts w:asciiTheme="majorHAnsi" w:hAnsiTheme="majorHAnsi"/>
          <w:sz w:val="24"/>
          <w:szCs w:val="24"/>
        </w:rPr>
        <w:t>Répartition des ménages à problème</w:t>
      </w:r>
      <w:bookmarkEnd w:id="74"/>
    </w:p>
    <w:tbl>
      <w:tblPr>
        <w:tblW w:w="8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2"/>
        <w:gridCol w:w="710"/>
        <w:gridCol w:w="1464"/>
      </w:tblGrid>
      <w:tr w:rsidR="00A12658" w:rsidRPr="00840879" w:rsidTr="00D0388A">
        <w:trPr>
          <w:trHeight w:val="300"/>
        </w:trPr>
        <w:tc>
          <w:tcPr>
            <w:tcW w:w="5954" w:type="dxa"/>
            <w:shd w:val="clear" w:color="76933C" w:fill="76933C"/>
            <w:vAlign w:val="bottom"/>
            <w:hideMark/>
          </w:tcPr>
          <w:p w:rsidR="00A12658" w:rsidRPr="002A5C94" w:rsidRDefault="00A12658" w:rsidP="00D0388A">
            <w:pPr>
              <w:spacing w:before="0"/>
              <w:rPr>
                <w:rFonts w:ascii="Arial" w:eastAsia="Times New Roman" w:hAnsi="Arial" w:cs="Arial"/>
                <w:color w:val="FFFFFF"/>
                <w:sz w:val="22"/>
                <w:szCs w:val="22"/>
              </w:rPr>
            </w:pPr>
            <w:r w:rsidRPr="002A5C94">
              <w:rPr>
                <w:rFonts w:ascii="Arial" w:eastAsia="Times New Roman" w:hAnsi="Arial" w:cs="Arial"/>
                <w:color w:val="FFFFFF"/>
                <w:sz w:val="22"/>
                <w:szCs w:val="22"/>
              </w:rPr>
              <w:t>Catégories de problèmes</w:t>
            </w:r>
          </w:p>
        </w:tc>
        <w:tc>
          <w:tcPr>
            <w:tcW w:w="710" w:type="dxa"/>
            <w:shd w:val="clear" w:color="76933C" w:fill="76933C"/>
            <w:noWrap/>
            <w:vAlign w:val="bottom"/>
            <w:hideMark/>
          </w:tcPr>
          <w:p w:rsidR="00A12658" w:rsidRPr="002A5C94" w:rsidRDefault="00A12658" w:rsidP="00D0388A">
            <w:pPr>
              <w:spacing w:before="0"/>
              <w:rPr>
                <w:rFonts w:ascii="Arial" w:eastAsia="Times New Roman" w:hAnsi="Arial" w:cs="Arial"/>
                <w:color w:val="FFFFFF"/>
                <w:sz w:val="22"/>
                <w:szCs w:val="22"/>
              </w:rPr>
            </w:pPr>
            <w:r w:rsidRPr="002A5C94">
              <w:rPr>
                <w:rFonts w:ascii="Arial" w:eastAsia="Times New Roman" w:hAnsi="Arial" w:cs="Arial"/>
                <w:color w:val="FFFFFF"/>
                <w:sz w:val="22"/>
                <w:szCs w:val="22"/>
              </w:rPr>
              <w:t>Total</w:t>
            </w:r>
          </w:p>
        </w:tc>
        <w:tc>
          <w:tcPr>
            <w:tcW w:w="1452" w:type="dxa"/>
            <w:shd w:val="clear" w:color="76933C" w:fill="76933C"/>
            <w:vAlign w:val="bottom"/>
            <w:hideMark/>
          </w:tcPr>
          <w:p w:rsidR="00A12658" w:rsidRPr="002A5C94" w:rsidRDefault="00A12658" w:rsidP="00D0388A">
            <w:pPr>
              <w:spacing w:before="0"/>
              <w:rPr>
                <w:rFonts w:ascii="Arial" w:eastAsia="Times New Roman" w:hAnsi="Arial" w:cs="Arial"/>
                <w:color w:val="FFFFFF"/>
                <w:sz w:val="22"/>
                <w:szCs w:val="22"/>
              </w:rPr>
            </w:pPr>
            <w:r w:rsidRPr="002A5C94">
              <w:rPr>
                <w:rFonts w:ascii="Arial" w:eastAsia="Times New Roman" w:hAnsi="Arial" w:cs="Arial"/>
                <w:color w:val="FFFFFF"/>
                <w:sz w:val="22"/>
                <w:szCs w:val="22"/>
              </w:rPr>
              <w:t>Pourcentage</w:t>
            </w:r>
          </w:p>
        </w:tc>
      </w:tr>
      <w:tr w:rsidR="00A12658" w:rsidRPr="00840879" w:rsidTr="00D0388A">
        <w:trPr>
          <w:trHeight w:val="600"/>
        </w:trPr>
        <w:tc>
          <w:tcPr>
            <w:tcW w:w="5954" w:type="dxa"/>
            <w:shd w:val="clear" w:color="auto" w:fill="auto"/>
            <w:vAlign w:val="bottom"/>
            <w:hideMark/>
          </w:tcPr>
          <w:p w:rsidR="00A12658" w:rsidRPr="002A5C94" w:rsidRDefault="00A12658" w:rsidP="00D0388A">
            <w:pPr>
              <w:spacing w:before="0"/>
              <w:rPr>
                <w:rFonts w:ascii="Arial" w:eastAsia="Times New Roman" w:hAnsi="Arial" w:cs="Arial"/>
                <w:color w:val="000000"/>
                <w:sz w:val="22"/>
                <w:szCs w:val="22"/>
              </w:rPr>
            </w:pPr>
            <w:r w:rsidRPr="002A5C94">
              <w:rPr>
                <w:rFonts w:ascii="Arial" w:eastAsia="Times New Roman" w:hAnsi="Arial" w:cs="Arial"/>
                <w:color w:val="000000"/>
                <w:sz w:val="22"/>
                <w:szCs w:val="22"/>
              </w:rPr>
              <w:t>A voir sur terrain car aucune piste susceptible de résoudre l'injoignabilité</w:t>
            </w:r>
          </w:p>
        </w:tc>
        <w:tc>
          <w:tcPr>
            <w:tcW w:w="710"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48</w:t>
            </w:r>
          </w:p>
        </w:tc>
        <w:tc>
          <w:tcPr>
            <w:tcW w:w="1452"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2%</w:t>
            </w:r>
          </w:p>
        </w:tc>
      </w:tr>
      <w:tr w:rsidR="00A12658" w:rsidRPr="00840879" w:rsidTr="00D0388A">
        <w:trPr>
          <w:trHeight w:val="600"/>
        </w:trPr>
        <w:tc>
          <w:tcPr>
            <w:tcW w:w="5954" w:type="dxa"/>
            <w:shd w:val="clear" w:color="auto" w:fill="auto"/>
            <w:vAlign w:val="bottom"/>
            <w:hideMark/>
          </w:tcPr>
          <w:p w:rsidR="00A12658" w:rsidRPr="002A5C94" w:rsidRDefault="00A12658" w:rsidP="00D0388A">
            <w:pPr>
              <w:spacing w:before="0"/>
              <w:rPr>
                <w:rFonts w:ascii="Arial" w:eastAsia="Times New Roman" w:hAnsi="Arial" w:cs="Arial"/>
                <w:color w:val="000000"/>
                <w:sz w:val="22"/>
                <w:szCs w:val="22"/>
              </w:rPr>
            </w:pPr>
            <w:r w:rsidRPr="002A5C94">
              <w:rPr>
                <w:rFonts w:ascii="Arial" w:eastAsia="Times New Roman" w:hAnsi="Arial" w:cs="Arial"/>
                <w:color w:val="000000"/>
                <w:sz w:val="22"/>
                <w:szCs w:val="22"/>
              </w:rPr>
              <w:t>Ménage à remplacer car non intéressé, aliéné ou ayant déménagé entre-temps</w:t>
            </w:r>
          </w:p>
        </w:tc>
        <w:tc>
          <w:tcPr>
            <w:tcW w:w="710"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9</w:t>
            </w:r>
          </w:p>
        </w:tc>
        <w:tc>
          <w:tcPr>
            <w:tcW w:w="1452"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0%</w:t>
            </w:r>
          </w:p>
        </w:tc>
      </w:tr>
      <w:tr w:rsidR="00A12658" w:rsidRPr="00840879" w:rsidTr="00D0388A">
        <w:trPr>
          <w:trHeight w:val="300"/>
        </w:trPr>
        <w:tc>
          <w:tcPr>
            <w:tcW w:w="5954" w:type="dxa"/>
            <w:shd w:val="clear" w:color="auto" w:fill="auto"/>
            <w:vAlign w:val="bottom"/>
            <w:hideMark/>
          </w:tcPr>
          <w:p w:rsidR="00A12658" w:rsidRPr="002A5C94" w:rsidRDefault="00A12658" w:rsidP="00D0388A">
            <w:pPr>
              <w:spacing w:before="0"/>
              <w:rPr>
                <w:rFonts w:ascii="Arial" w:eastAsia="Times New Roman" w:hAnsi="Arial" w:cs="Arial"/>
                <w:color w:val="000000"/>
                <w:sz w:val="22"/>
                <w:szCs w:val="22"/>
              </w:rPr>
            </w:pPr>
            <w:r w:rsidRPr="002A5C94">
              <w:rPr>
                <w:rFonts w:ascii="Arial" w:eastAsia="Times New Roman" w:hAnsi="Arial" w:cs="Arial"/>
                <w:color w:val="000000"/>
                <w:sz w:val="22"/>
                <w:szCs w:val="22"/>
              </w:rPr>
              <w:t>Ménage à remplacer pour cause de non existence de réseau</w:t>
            </w:r>
          </w:p>
        </w:tc>
        <w:tc>
          <w:tcPr>
            <w:tcW w:w="710"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18</w:t>
            </w:r>
          </w:p>
        </w:tc>
        <w:tc>
          <w:tcPr>
            <w:tcW w:w="1452"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1%</w:t>
            </w:r>
          </w:p>
        </w:tc>
      </w:tr>
      <w:tr w:rsidR="00A12658" w:rsidRPr="00840879" w:rsidTr="00D0388A">
        <w:trPr>
          <w:trHeight w:val="300"/>
        </w:trPr>
        <w:tc>
          <w:tcPr>
            <w:tcW w:w="5954" w:type="dxa"/>
            <w:shd w:val="clear" w:color="auto" w:fill="auto"/>
            <w:vAlign w:val="bottom"/>
            <w:hideMark/>
          </w:tcPr>
          <w:p w:rsidR="00A12658" w:rsidRPr="002A5C94" w:rsidRDefault="00A12658" w:rsidP="00D0388A">
            <w:pPr>
              <w:spacing w:before="0"/>
              <w:rPr>
                <w:rFonts w:ascii="Arial" w:eastAsia="Times New Roman" w:hAnsi="Arial" w:cs="Arial"/>
                <w:color w:val="000000"/>
                <w:sz w:val="22"/>
                <w:szCs w:val="22"/>
              </w:rPr>
            </w:pPr>
            <w:r w:rsidRPr="002A5C94">
              <w:rPr>
                <w:rFonts w:ascii="Arial" w:eastAsia="Times New Roman" w:hAnsi="Arial" w:cs="Arial"/>
                <w:color w:val="000000"/>
                <w:sz w:val="22"/>
                <w:szCs w:val="22"/>
              </w:rPr>
              <w:t>Problème de réseau</w:t>
            </w:r>
          </w:p>
        </w:tc>
        <w:tc>
          <w:tcPr>
            <w:tcW w:w="710"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30</w:t>
            </w:r>
          </w:p>
        </w:tc>
        <w:tc>
          <w:tcPr>
            <w:tcW w:w="1452"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2%</w:t>
            </w:r>
          </w:p>
        </w:tc>
      </w:tr>
      <w:tr w:rsidR="00A12658" w:rsidRPr="00840879" w:rsidTr="00D0388A">
        <w:trPr>
          <w:trHeight w:val="600"/>
        </w:trPr>
        <w:tc>
          <w:tcPr>
            <w:tcW w:w="5954" w:type="dxa"/>
            <w:shd w:val="clear" w:color="auto" w:fill="auto"/>
            <w:vAlign w:val="bottom"/>
            <w:hideMark/>
          </w:tcPr>
          <w:p w:rsidR="00A12658" w:rsidRPr="002A5C94" w:rsidRDefault="00A12658" w:rsidP="00D0388A">
            <w:pPr>
              <w:spacing w:before="0"/>
              <w:rPr>
                <w:rFonts w:ascii="Arial" w:eastAsia="Times New Roman" w:hAnsi="Arial" w:cs="Arial"/>
                <w:color w:val="000000"/>
                <w:sz w:val="22"/>
                <w:szCs w:val="22"/>
              </w:rPr>
            </w:pPr>
            <w:r w:rsidRPr="002A5C94">
              <w:rPr>
                <w:rFonts w:ascii="Arial" w:eastAsia="Times New Roman" w:hAnsi="Arial" w:cs="Arial"/>
                <w:color w:val="000000"/>
                <w:sz w:val="22"/>
                <w:szCs w:val="22"/>
              </w:rPr>
              <w:lastRenderedPageBreak/>
              <w:t>Problème technique (mauvaise manipulation par les ménages, problèmes de téléphone, puce, batterie et chargeur)</w:t>
            </w:r>
          </w:p>
        </w:tc>
        <w:tc>
          <w:tcPr>
            <w:tcW w:w="710"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32</w:t>
            </w:r>
          </w:p>
        </w:tc>
        <w:tc>
          <w:tcPr>
            <w:tcW w:w="1452"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2%</w:t>
            </w:r>
          </w:p>
        </w:tc>
      </w:tr>
      <w:tr w:rsidR="00A12658" w:rsidRPr="00840879" w:rsidTr="00D0388A">
        <w:trPr>
          <w:trHeight w:val="320"/>
        </w:trPr>
        <w:tc>
          <w:tcPr>
            <w:tcW w:w="5954" w:type="dxa"/>
            <w:shd w:val="clear" w:color="auto" w:fill="auto"/>
            <w:vAlign w:val="bottom"/>
            <w:hideMark/>
          </w:tcPr>
          <w:p w:rsidR="00A12658" w:rsidRPr="002A5C94" w:rsidRDefault="00A12658" w:rsidP="00D0388A">
            <w:pPr>
              <w:spacing w:before="0"/>
              <w:rPr>
                <w:rFonts w:ascii="Arial" w:eastAsia="Times New Roman" w:hAnsi="Arial" w:cs="Arial"/>
                <w:color w:val="000000"/>
                <w:sz w:val="22"/>
                <w:szCs w:val="22"/>
              </w:rPr>
            </w:pPr>
            <w:r w:rsidRPr="002A5C94">
              <w:rPr>
                <w:rFonts w:ascii="Arial" w:eastAsia="Times New Roman" w:hAnsi="Arial" w:cs="Arial"/>
                <w:color w:val="000000"/>
                <w:sz w:val="22"/>
                <w:szCs w:val="22"/>
              </w:rPr>
              <w:t>Téléphones perdus ou volés</w:t>
            </w:r>
          </w:p>
        </w:tc>
        <w:tc>
          <w:tcPr>
            <w:tcW w:w="710"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10</w:t>
            </w:r>
          </w:p>
        </w:tc>
        <w:tc>
          <w:tcPr>
            <w:tcW w:w="1452" w:type="dxa"/>
            <w:shd w:val="clear" w:color="auto" w:fill="auto"/>
            <w:noWrap/>
            <w:vAlign w:val="bottom"/>
            <w:hideMark/>
          </w:tcPr>
          <w:p w:rsidR="00A12658" w:rsidRPr="002A5C94" w:rsidRDefault="00A12658" w:rsidP="00D0388A">
            <w:pPr>
              <w:spacing w:before="0"/>
              <w:jc w:val="right"/>
              <w:rPr>
                <w:rFonts w:ascii="Arial" w:eastAsia="Times New Roman" w:hAnsi="Arial" w:cs="Arial"/>
                <w:color w:val="000000"/>
                <w:sz w:val="22"/>
                <w:szCs w:val="22"/>
              </w:rPr>
            </w:pPr>
            <w:r w:rsidRPr="002A5C94">
              <w:rPr>
                <w:rFonts w:ascii="Arial" w:eastAsia="Times New Roman" w:hAnsi="Arial" w:cs="Arial"/>
                <w:color w:val="000000"/>
                <w:sz w:val="22"/>
                <w:szCs w:val="22"/>
              </w:rPr>
              <w:t>1%</w:t>
            </w:r>
          </w:p>
        </w:tc>
      </w:tr>
      <w:tr w:rsidR="00A12658" w:rsidRPr="00840879" w:rsidTr="00D0388A">
        <w:trPr>
          <w:trHeight w:val="320"/>
        </w:trPr>
        <w:tc>
          <w:tcPr>
            <w:tcW w:w="5954" w:type="dxa"/>
            <w:shd w:val="clear" w:color="auto" w:fill="auto"/>
            <w:vAlign w:val="bottom"/>
            <w:hideMark/>
          </w:tcPr>
          <w:p w:rsidR="00A12658" w:rsidRPr="002A5C94" w:rsidRDefault="00A12658" w:rsidP="00D0388A">
            <w:pPr>
              <w:spacing w:before="0"/>
              <w:rPr>
                <w:rFonts w:ascii="Arial" w:eastAsia="Times New Roman" w:hAnsi="Arial" w:cs="Arial"/>
                <w:b/>
                <w:bCs/>
                <w:color w:val="000000"/>
                <w:sz w:val="22"/>
                <w:szCs w:val="22"/>
              </w:rPr>
            </w:pPr>
            <w:r w:rsidRPr="002A5C94">
              <w:rPr>
                <w:rFonts w:ascii="Arial" w:eastAsia="Times New Roman" w:hAnsi="Arial" w:cs="Arial"/>
                <w:b/>
                <w:bCs/>
                <w:color w:val="000000"/>
                <w:sz w:val="22"/>
                <w:szCs w:val="22"/>
              </w:rPr>
              <w:t>Grand Total</w:t>
            </w:r>
          </w:p>
        </w:tc>
        <w:tc>
          <w:tcPr>
            <w:tcW w:w="710" w:type="dxa"/>
            <w:shd w:val="clear" w:color="auto" w:fill="auto"/>
            <w:noWrap/>
            <w:vAlign w:val="bottom"/>
            <w:hideMark/>
          </w:tcPr>
          <w:p w:rsidR="00A12658" w:rsidRPr="002A5C94" w:rsidRDefault="00A12658" w:rsidP="00D0388A">
            <w:pPr>
              <w:spacing w:before="0"/>
              <w:jc w:val="right"/>
              <w:rPr>
                <w:rFonts w:ascii="Arial" w:eastAsia="Times New Roman" w:hAnsi="Arial" w:cs="Arial"/>
                <w:b/>
                <w:bCs/>
                <w:color w:val="000000"/>
                <w:sz w:val="22"/>
                <w:szCs w:val="22"/>
              </w:rPr>
            </w:pPr>
            <w:r w:rsidRPr="002A5C94">
              <w:rPr>
                <w:rFonts w:ascii="Arial" w:eastAsia="Times New Roman" w:hAnsi="Arial" w:cs="Arial"/>
                <w:b/>
                <w:bCs/>
                <w:color w:val="000000"/>
                <w:sz w:val="22"/>
                <w:szCs w:val="22"/>
              </w:rPr>
              <w:t>147</w:t>
            </w:r>
          </w:p>
        </w:tc>
        <w:tc>
          <w:tcPr>
            <w:tcW w:w="1452" w:type="dxa"/>
            <w:shd w:val="clear" w:color="auto" w:fill="auto"/>
            <w:noWrap/>
            <w:vAlign w:val="bottom"/>
            <w:hideMark/>
          </w:tcPr>
          <w:p w:rsidR="00A12658" w:rsidRPr="002A5C94" w:rsidRDefault="00A12658" w:rsidP="00D0388A">
            <w:pPr>
              <w:spacing w:before="0"/>
              <w:jc w:val="right"/>
              <w:rPr>
                <w:rFonts w:ascii="Arial" w:eastAsia="Times New Roman" w:hAnsi="Arial" w:cs="Arial"/>
                <w:b/>
                <w:bCs/>
                <w:color w:val="000000"/>
                <w:sz w:val="22"/>
                <w:szCs w:val="22"/>
              </w:rPr>
            </w:pPr>
            <w:r w:rsidRPr="002A5C94">
              <w:rPr>
                <w:rFonts w:ascii="Arial" w:eastAsia="Times New Roman" w:hAnsi="Arial" w:cs="Arial"/>
                <w:b/>
                <w:bCs/>
                <w:color w:val="000000"/>
                <w:sz w:val="22"/>
                <w:szCs w:val="22"/>
              </w:rPr>
              <w:t>7%</w:t>
            </w:r>
          </w:p>
        </w:tc>
      </w:tr>
    </w:tbl>
    <w:p w:rsidR="00A12658" w:rsidRDefault="00A12658" w:rsidP="00A12658">
      <w:pPr>
        <w:pStyle w:val="En-tte"/>
        <w:jc w:val="both"/>
      </w:pPr>
    </w:p>
    <w:p w:rsidR="00AF02E4" w:rsidRDefault="00A12658" w:rsidP="00A12658">
      <w:pPr>
        <w:pStyle w:val="En-tte"/>
        <w:jc w:val="both"/>
        <w:rPr>
          <w:rFonts w:ascii="Arial" w:hAnsi="Arial" w:cs="Arial"/>
        </w:rPr>
      </w:pPr>
      <w:r w:rsidRPr="002A5C94">
        <w:rPr>
          <w:rFonts w:ascii="Arial" w:hAnsi="Arial" w:cs="Arial"/>
        </w:rPr>
        <w:t xml:space="preserve">Ci-après les mesures prises pour joindre ces ménages </w:t>
      </w:r>
      <w:r w:rsidR="00DE1C43" w:rsidRPr="002A5C94">
        <w:rPr>
          <w:rFonts w:ascii="Arial" w:hAnsi="Arial" w:cs="Arial"/>
        </w:rPr>
        <w:t xml:space="preserve">et la prévalence </w:t>
      </w:r>
      <w:r w:rsidR="00AF02E4" w:rsidRPr="002A5C94">
        <w:rPr>
          <w:rFonts w:ascii="Arial" w:hAnsi="Arial" w:cs="Arial"/>
        </w:rPr>
        <w:t>de l’efficacité de ces mesures.</w:t>
      </w:r>
    </w:p>
    <w:p w:rsidR="0073138A" w:rsidRDefault="0073138A" w:rsidP="00A12658">
      <w:pPr>
        <w:pStyle w:val="En-tte"/>
        <w:jc w:val="both"/>
      </w:pPr>
    </w:p>
    <w:p w:rsidR="00AF02E4" w:rsidRPr="002A5C94" w:rsidRDefault="00934A99" w:rsidP="00934A99">
      <w:pPr>
        <w:pStyle w:val="Lgende"/>
        <w:rPr>
          <w:rFonts w:asciiTheme="majorHAnsi" w:hAnsiTheme="majorHAnsi"/>
          <w:sz w:val="24"/>
          <w:szCs w:val="24"/>
        </w:rPr>
      </w:pPr>
      <w:bookmarkStart w:id="75" w:name="_Toc262330959"/>
      <w:r w:rsidRPr="002A5C94">
        <w:rPr>
          <w:rFonts w:asciiTheme="majorHAnsi" w:hAnsiTheme="majorHAnsi"/>
          <w:sz w:val="24"/>
          <w:szCs w:val="24"/>
        </w:rPr>
        <w:t xml:space="preserve">Figure </w:t>
      </w:r>
      <w:r w:rsidR="004B20AC" w:rsidRPr="002A5C94">
        <w:rPr>
          <w:rFonts w:asciiTheme="majorHAnsi" w:hAnsiTheme="majorHAnsi"/>
          <w:sz w:val="24"/>
          <w:szCs w:val="24"/>
        </w:rPr>
        <w:fldChar w:fldCharType="begin"/>
      </w:r>
      <w:r w:rsidR="00A1421B" w:rsidRPr="002A5C94">
        <w:rPr>
          <w:rFonts w:asciiTheme="majorHAnsi" w:hAnsiTheme="majorHAnsi"/>
          <w:sz w:val="24"/>
          <w:szCs w:val="24"/>
        </w:rPr>
        <w:instrText xml:space="preserve"> SEQ Figure \* ARABIC </w:instrText>
      </w:r>
      <w:r w:rsidR="004B20AC" w:rsidRPr="002A5C94">
        <w:rPr>
          <w:rFonts w:asciiTheme="majorHAnsi" w:hAnsiTheme="majorHAnsi"/>
          <w:sz w:val="24"/>
          <w:szCs w:val="24"/>
        </w:rPr>
        <w:fldChar w:fldCharType="separate"/>
      </w:r>
      <w:r w:rsidR="004C2C15" w:rsidRPr="002A5C94">
        <w:rPr>
          <w:rFonts w:asciiTheme="majorHAnsi" w:hAnsiTheme="majorHAnsi"/>
          <w:noProof/>
          <w:sz w:val="24"/>
          <w:szCs w:val="24"/>
        </w:rPr>
        <w:t>19</w:t>
      </w:r>
      <w:r w:rsidR="004B20AC" w:rsidRPr="002A5C94">
        <w:rPr>
          <w:rFonts w:asciiTheme="majorHAnsi" w:hAnsiTheme="majorHAnsi"/>
          <w:noProof/>
          <w:sz w:val="24"/>
          <w:szCs w:val="24"/>
        </w:rPr>
        <w:fldChar w:fldCharType="end"/>
      </w:r>
      <w:r w:rsidRPr="002A5C94">
        <w:rPr>
          <w:rFonts w:asciiTheme="majorHAnsi" w:hAnsiTheme="majorHAnsi"/>
          <w:sz w:val="24"/>
          <w:szCs w:val="24"/>
        </w:rPr>
        <w:t> : Prévalence de l’efficacité des solutions pour résoudre l’injoignabilité des ménages</w:t>
      </w:r>
      <w:bookmarkEnd w:id="75"/>
    </w:p>
    <w:p w:rsidR="00D0388A" w:rsidRDefault="00D0388A" w:rsidP="00A12658">
      <w:pPr>
        <w:pStyle w:val="En-tte"/>
        <w:jc w:val="both"/>
      </w:pPr>
      <w:r>
        <w:rPr>
          <w:noProof/>
          <w:lang w:eastAsia="fr-FR"/>
        </w:rPr>
        <w:drawing>
          <wp:inline distT="0" distB="0" distL="0" distR="0">
            <wp:extent cx="5486400" cy="3952875"/>
            <wp:effectExtent l="0" t="0" r="25400" b="349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12658" w:rsidRPr="002A5C94" w:rsidRDefault="00A12658" w:rsidP="00A12658">
      <w:pPr>
        <w:pStyle w:val="En-tte"/>
        <w:jc w:val="both"/>
        <w:rPr>
          <w:rFonts w:ascii="Arial" w:hAnsi="Arial" w:cs="Arial"/>
        </w:rPr>
      </w:pPr>
    </w:p>
    <w:p w:rsidR="0042239B" w:rsidRPr="002A5C94" w:rsidRDefault="0042239B" w:rsidP="0085162E">
      <w:pPr>
        <w:jc w:val="both"/>
        <w:rPr>
          <w:rFonts w:ascii="Arial" w:eastAsiaTheme="minorHAnsi" w:hAnsi="Arial" w:cs="Arial"/>
          <w:sz w:val="22"/>
          <w:szCs w:val="22"/>
        </w:rPr>
      </w:pPr>
      <w:r w:rsidRPr="002A5C94">
        <w:rPr>
          <w:rFonts w:ascii="Arial" w:eastAsiaTheme="minorHAnsi" w:hAnsi="Arial" w:cs="Arial"/>
          <w:sz w:val="22"/>
          <w:szCs w:val="22"/>
        </w:rPr>
        <w:t>Des tablettes n’étaient pas fonctionnelles au moment de l’enquête car le chargeur tablette n’avait pas été chargé pendant la durée nécessaire, des tablettes ont été placées sous le soleil avec les chargeurs solaires. Il en a été de même pour certains chargeurs solaires de téléphones qui n’ont pas été chargés et même juste posés près du téléphone, donc non utilisés.</w:t>
      </w:r>
    </w:p>
    <w:p w:rsidR="007A00EF" w:rsidRPr="002A5C94" w:rsidRDefault="007A00EF" w:rsidP="0085162E">
      <w:pPr>
        <w:jc w:val="both"/>
        <w:rPr>
          <w:rFonts w:ascii="Arial" w:eastAsiaTheme="minorHAnsi" w:hAnsi="Arial" w:cs="Arial"/>
          <w:sz w:val="22"/>
          <w:szCs w:val="22"/>
        </w:rPr>
      </w:pPr>
    </w:p>
    <w:p w:rsidR="00BA27F9" w:rsidRPr="002A5C94" w:rsidRDefault="00BA27F9" w:rsidP="0085162E">
      <w:pPr>
        <w:jc w:val="both"/>
        <w:rPr>
          <w:rFonts w:ascii="Arial" w:hAnsi="Arial" w:cs="Arial"/>
          <w:sz w:val="22"/>
          <w:szCs w:val="22"/>
        </w:rPr>
      </w:pPr>
      <w:r w:rsidRPr="002A5C94">
        <w:rPr>
          <w:rFonts w:ascii="Arial" w:hAnsi="Arial" w:cs="Arial"/>
          <w:sz w:val="22"/>
          <w:szCs w:val="22"/>
        </w:rPr>
        <w:t>Dans les zones où le réseau téléphonique ne correspondait pas exactement à celui déclaré par les opérateurs téléphoniques, des mesures ont été prises par HNI parfois en collaboration avec l’INSTAT pour permettre aux ménages d’obtenir des téléphones standard</w:t>
      </w:r>
      <w:r w:rsidR="0073138A">
        <w:rPr>
          <w:rFonts w:ascii="Arial" w:hAnsi="Arial" w:cs="Arial"/>
          <w:sz w:val="22"/>
          <w:szCs w:val="22"/>
        </w:rPr>
        <w:t>s</w:t>
      </w:r>
      <w:r w:rsidRPr="002A5C94">
        <w:rPr>
          <w:rFonts w:ascii="Arial" w:hAnsi="Arial" w:cs="Arial"/>
          <w:sz w:val="22"/>
          <w:szCs w:val="22"/>
        </w:rPr>
        <w:t xml:space="preserve"> avec des puces adaptées.</w:t>
      </w:r>
    </w:p>
    <w:p w:rsidR="00B42C4C" w:rsidRPr="002A5C94" w:rsidRDefault="00B42C4C" w:rsidP="0085162E">
      <w:pPr>
        <w:jc w:val="both"/>
        <w:rPr>
          <w:rFonts w:ascii="Arial" w:hAnsi="Arial" w:cs="Arial"/>
          <w:sz w:val="22"/>
          <w:szCs w:val="22"/>
        </w:rPr>
      </w:pPr>
    </w:p>
    <w:p w:rsidR="00B42C4C" w:rsidRPr="002A5C94" w:rsidRDefault="00B30234" w:rsidP="0085162E">
      <w:pPr>
        <w:jc w:val="both"/>
        <w:rPr>
          <w:rFonts w:ascii="Arial" w:hAnsi="Arial" w:cs="Arial"/>
          <w:sz w:val="22"/>
          <w:szCs w:val="22"/>
        </w:rPr>
      </w:pPr>
      <w:r w:rsidRPr="002A5C94">
        <w:rPr>
          <w:rFonts w:ascii="Arial" w:hAnsi="Arial" w:cs="Arial"/>
          <w:sz w:val="22"/>
          <w:szCs w:val="22"/>
        </w:rPr>
        <w:t>Pour Maintirano,</w:t>
      </w:r>
      <w:r w:rsidR="00B42C4C" w:rsidRPr="002A5C94">
        <w:rPr>
          <w:rFonts w:ascii="Arial" w:hAnsi="Arial" w:cs="Arial"/>
          <w:sz w:val="22"/>
          <w:szCs w:val="22"/>
        </w:rPr>
        <w:t xml:space="preserve"> HNI avait dû envoyer des téléphones standards supplémentaires  car l’équipe avait dû effectuer les enquêtes de Besalampy, prévues être menées par l’équipe de Boeny. Il en a été de même pour le cas de certaines batteries défaillantes.</w:t>
      </w:r>
    </w:p>
    <w:p w:rsidR="00B42C4C" w:rsidRPr="002A5C94" w:rsidRDefault="00B42C4C" w:rsidP="0085162E">
      <w:pPr>
        <w:jc w:val="both"/>
        <w:rPr>
          <w:rFonts w:ascii="Arial" w:hAnsi="Arial" w:cs="Arial"/>
          <w:sz w:val="22"/>
          <w:szCs w:val="22"/>
        </w:rPr>
      </w:pPr>
    </w:p>
    <w:p w:rsidR="00B42C4C" w:rsidRPr="002A5C94" w:rsidRDefault="00F271B4" w:rsidP="0085162E">
      <w:pPr>
        <w:jc w:val="both"/>
        <w:rPr>
          <w:rFonts w:ascii="Arial" w:hAnsi="Arial" w:cs="Arial"/>
          <w:sz w:val="22"/>
          <w:szCs w:val="22"/>
        </w:rPr>
      </w:pPr>
      <w:r w:rsidRPr="002A5C94">
        <w:rPr>
          <w:rFonts w:ascii="Arial" w:hAnsi="Arial" w:cs="Arial"/>
          <w:sz w:val="22"/>
          <w:szCs w:val="22"/>
        </w:rPr>
        <w:t>Malgré lestests préalables de matériel effectués par HNI avant la descente sur terrain, des défaillances techniques ont été rencontrées sur terrain au niveau d’une minorité des tablettes et des telephones. Ces types de problèmes techniques se révèlent être impossibles à identifier en avance.</w:t>
      </w:r>
    </w:p>
    <w:p w:rsidR="00790448" w:rsidRDefault="00B42C4C" w:rsidP="0085162E">
      <w:pPr>
        <w:pStyle w:val="Titre2"/>
        <w:jc w:val="both"/>
      </w:pPr>
      <w:bookmarkStart w:id="76" w:name="_Toc262324003"/>
      <w:r w:rsidRPr="00FB5EC7">
        <w:t>L</w:t>
      </w:r>
      <w:r w:rsidR="00790448">
        <w:t>eçons apprises</w:t>
      </w:r>
      <w:bookmarkEnd w:id="76"/>
    </w:p>
    <w:p w:rsidR="00BA27F9" w:rsidRPr="002A5C94" w:rsidRDefault="00BA27F9" w:rsidP="0085162E">
      <w:pPr>
        <w:jc w:val="both"/>
        <w:rPr>
          <w:rFonts w:ascii="Arial" w:hAnsi="Arial" w:cs="Arial"/>
          <w:sz w:val="22"/>
          <w:szCs w:val="22"/>
        </w:rPr>
      </w:pPr>
    </w:p>
    <w:p w:rsidR="008233C9" w:rsidRPr="002A5C94" w:rsidRDefault="00BA27F9" w:rsidP="0085162E">
      <w:pPr>
        <w:jc w:val="both"/>
        <w:rPr>
          <w:rFonts w:ascii="Arial" w:hAnsi="Arial" w:cs="Arial"/>
          <w:sz w:val="22"/>
          <w:szCs w:val="22"/>
        </w:rPr>
      </w:pPr>
      <w:r w:rsidRPr="002A5C94">
        <w:rPr>
          <w:rFonts w:ascii="Arial" w:hAnsi="Arial" w:cs="Arial"/>
          <w:sz w:val="22"/>
          <w:szCs w:val="22"/>
        </w:rPr>
        <w:t>La collaboration avec l’INSTAT et l’utilisation des tablettes ont permis la réalisation du projet. Pour des études ultérieures, en cas de suivi de ménages par téléphone, il serait souhaitable que les ménages sélectionnés pour l’échantillon de ménages soient situés dans des zones où la</w:t>
      </w:r>
      <w:r w:rsidR="008233C9" w:rsidRPr="002A5C94">
        <w:rPr>
          <w:rFonts w:ascii="Arial" w:hAnsi="Arial" w:cs="Arial"/>
          <w:sz w:val="22"/>
          <w:szCs w:val="22"/>
        </w:rPr>
        <w:t xml:space="preserve"> couverture réseau est présente et qu’ils ne soient pas trop éloignés les uns des autres pour permettre une meilleure résolution de non injoignabilité pour les contacts après les enquêtes de référence et les enquêtes mensuelles.</w:t>
      </w:r>
    </w:p>
    <w:p w:rsidR="006073B6" w:rsidRPr="002A5C94" w:rsidRDefault="006073B6" w:rsidP="0085162E">
      <w:pPr>
        <w:jc w:val="both"/>
        <w:rPr>
          <w:rFonts w:ascii="Arial" w:hAnsi="Arial" w:cs="Arial"/>
          <w:sz w:val="22"/>
          <w:szCs w:val="22"/>
        </w:rPr>
      </w:pPr>
    </w:p>
    <w:p w:rsidR="00602386" w:rsidRPr="002A5C94" w:rsidRDefault="00BA27F9" w:rsidP="0085162E">
      <w:pPr>
        <w:jc w:val="both"/>
        <w:rPr>
          <w:rFonts w:ascii="Arial" w:hAnsi="Arial" w:cs="Arial"/>
          <w:sz w:val="22"/>
          <w:szCs w:val="22"/>
        </w:rPr>
      </w:pPr>
      <w:r w:rsidRPr="002A5C94">
        <w:rPr>
          <w:rFonts w:ascii="Arial" w:hAnsi="Arial" w:cs="Arial"/>
          <w:sz w:val="22"/>
          <w:szCs w:val="22"/>
        </w:rPr>
        <w:t xml:space="preserve">Dans la mesure du possible, les ménages de l’échantillon devraient aussi être des personnes dont le travail leur permet d’être joignables à des heures normales, plus particulièrement des personnes qui sont intéressées à utiliser des téléphones. Certains ménages </w:t>
      </w:r>
      <w:r w:rsidR="00237BAE">
        <w:rPr>
          <w:rFonts w:ascii="Arial" w:hAnsi="Arial" w:cs="Arial"/>
          <w:sz w:val="22"/>
          <w:szCs w:val="22"/>
        </w:rPr>
        <w:t xml:space="preserve">n’ayant jamais possédé de téléphone aupravant, </w:t>
      </w:r>
      <w:r w:rsidRPr="002A5C94">
        <w:rPr>
          <w:rFonts w:ascii="Arial" w:hAnsi="Arial" w:cs="Arial"/>
          <w:sz w:val="22"/>
          <w:szCs w:val="22"/>
        </w:rPr>
        <w:t xml:space="preserve">laissent leur téléphone éteint </w:t>
      </w:r>
      <w:r w:rsidR="00602386" w:rsidRPr="002A5C94">
        <w:rPr>
          <w:rFonts w:ascii="Arial" w:hAnsi="Arial" w:cs="Arial"/>
          <w:sz w:val="22"/>
          <w:szCs w:val="22"/>
        </w:rPr>
        <w:t>toute la journée car ils ne reç</w:t>
      </w:r>
      <w:r w:rsidRPr="002A5C94">
        <w:rPr>
          <w:rFonts w:ascii="Arial" w:hAnsi="Arial" w:cs="Arial"/>
          <w:sz w:val="22"/>
          <w:szCs w:val="22"/>
        </w:rPr>
        <w:t>oivent aucun appel et n’effectuent aussi aucu</w:t>
      </w:r>
      <w:r w:rsidR="00602386" w:rsidRPr="002A5C94">
        <w:rPr>
          <w:rFonts w:ascii="Arial" w:hAnsi="Arial" w:cs="Arial"/>
          <w:sz w:val="22"/>
          <w:szCs w:val="22"/>
        </w:rPr>
        <w:t>n appel et n’envoient ni ne reç</w:t>
      </w:r>
      <w:r w:rsidRPr="002A5C94">
        <w:rPr>
          <w:rFonts w:ascii="Arial" w:hAnsi="Arial" w:cs="Arial"/>
          <w:sz w:val="22"/>
          <w:szCs w:val="22"/>
        </w:rPr>
        <w:t>oivent aucun SMS.</w:t>
      </w:r>
    </w:p>
    <w:p w:rsidR="00404F9B" w:rsidRDefault="00404F9B" w:rsidP="0085162E">
      <w:pPr>
        <w:jc w:val="both"/>
        <w:rPr>
          <w:rFonts w:ascii="Arial" w:hAnsi="Arial" w:cs="Arial"/>
          <w:sz w:val="22"/>
          <w:szCs w:val="22"/>
        </w:rPr>
      </w:pPr>
    </w:p>
    <w:p w:rsidR="006F428F" w:rsidRDefault="00237BAE" w:rsidP="0085162E">
      <w:pPr>
        <w:jc w:val="both"/>
        <w:rPr>
          <w:rFonts w:ascii="Arial" w:hAnsi="Arial" w:cs="Arial"/>
          <w:sz w:val="22"/>
          <w:szCs w:val="22"/>
        </w:rPr>
      </w:pPr>
      <w:r>
        <w:rPr>
          <w:rFonts w:ascii="Arial" w:hAnsi="Arial" w:cs="Arial"/>
          <w:sz w:val="22"/>
          <w:szCs w:val="22"/>
        </w:rPr>
        <w:t>La présence effective de réseau au niveau du ménage enquêté figure parmi le</w:t>
      </w:r>
      <w:r w:rsidR="00D266CF">
        <w:rPr>
          <w:rFonts w:ascii="Arial" w:hAnsi="Arial" w:cs="Arial"/>
          <w:sz w:val="22"/>
          <w:szCs w:val="22"/>
        </w:rPr>
        <w:t>s</w:t>
      </w:r>
      <w:r>
        <w:rPr>
          <w:rFonts w:ascii="Arial" w:hAnsi="Arial" w:cs="Arial"/>
          <w:sz w:val="22"/>
          <w:szCs w:val="22"/>
        </w:rPr>
        <w:t xml:space="preserve"> critères à considérer pour le choix des ménages afin d’assurer </w:t>
      </w:r>
      <w:r w:rsidR="006F428F">
        <w:rPr>
          <w:rFonts w:ascii="Arial" w:hAnsi="Arial" w:cs="Arial"/>
          <w:sz w:val="22"/>
          <w:szCs w:val="22"/>
        </w:rPr>
        <w:t>l</w:t>
      </w:r>
      <w:r>
        <w:rPr>
          <w:rFonts w:ascii="Arial" w:hAnsi="Arial" w:cs="Arial"/>
          <w:sz w:val="22"/>
          <w:szCs w:val="22"/>
        </w:rPr>
        <w:t xml:space="preserve">a possibilité de les joindre, </w:t>
      </w:r>
      <w:r w:rsidR="006F428F">
        <w:rPr>
          <w:rFonts w:ascii="Arial" w:hAnsi="Arial" w:cs="Arial"/>
          <w:sz w:val="22"/>
          <w:szCs w:val="22"/>
        </w:rPr>
        <w:t>surtout lors des enquêtes mensuelles.</w:t>
      </w:r>
    </w:p>
    <w:p w:rsidR="006F428F" w:rsidRPr="002A5C94" w:rsidRDefault="006F428F" w:rsidP="0085162E">
      <w:pPr>
        <w:jc w:val="both"/>
        <w:rPr>
          <w:rFonts w:ascii="Arial" w:hAnsi="Arial" w:cs="Arial"/>
          <w:sz w:val="22"/>
          <w:szCs w:val="22"/>
        </w:rPr>
      </w:pPr>
    </w:p>
    <w:p w:rsidR="00602386" w:rsidRPr="002A5C94" w:rsidRDefault="00602386" w:rsidP="0085162E">
      <w:pPr>
        <w:jc w:val="both"/>
        <w:rPr>
          <w:rFonts w:ascii="Arial" w:hAnsi="Arial" w:cs="Arial"/>
          <w:sz w:val="22"/>
          <w:szCs w:val="22"/>
        </w:rPr>
      </w:pPr>
      <w:r w:rsidRPr="002A5C94">
        <w:rPr>
          <w:rFonts w:ascii="Arial" w:hAnsi="Arial" w:cs="Arial"/>
          <w:sz w:val="22"/>
          <w:szCs w:val="22"/>
        </w:rPr>
        <w:t xml:space="preserve">Afin d’éviter des modifications répétitives aussi bien au niveau des questionnaires que des manipulations au niveau des téléchargements du questionnaire dans chaque tablette après chaque modification, il serait préférable pour une meilleure gestion de temps et de planification que les informations/ documents soient finalisés et validés en avance, tels  </w:t>
      </w:r>
    </w:p>
    <w:p w:rsidR="00602386" w:rsidRPr="002A5C94" w:rsidRDefault="00602386" w:rsidP="001E12DD">
      <w:pPr>
        <w:pStyle w:val="Paragraphedeliste"/>
        <w:numPr>
          <w:ilvl w:val="0"/>
          <w:numId w:val="1"/>
        </w:numPr>
        <w:ind w:left="993"/>
        <w:jc w:val="both"/>
        <w:rPr>
          <w:rFonts w:ascii="Arial" w:hAnsi="Arial" w:cs="Arial"/>
          <w:sz w:val="22"/>
          <w:szCs w:val="22"/>
        </w:rPr>
      </w:pPr>
      <w:r w:rsidRPr="002A5C94">
        <w:rPr>
          <w:rFonts w:ascii="Arial" w:hAnsi="Arial" w:cs="Arial"/>
          <w:sz w:val="22"/>
          <w:szCs w:val="22"/>
        </w:rPr>
        <w:t xml:space="preserve">Le questionnaire   </w:t>
      </w:r>
    </w:p>
    <w:p w:rsidR="00602386" w:rsidRPr="002A5C94" w:rsidRDefault="000C7F2F" w:rsidP="001E12DD">
      <w:pPr>
        <w:pStyle w:val="Paragraphedeliste"/>
        <w:numPr>
          <w:ilvl w:val="0"/>
          <w:numId w:val="1"/>
        </w:numPr>
        <w:ind w:left="993"/>
        <w:jc w:val="both"/>
        <w:rPr>
          <w:rFonts w:ascii="Arial" w:hAnsi="Arial" w:cs="Arial"/>
          <w:sz w:val="22"/>
          <w:szCs w:val="22"/>
        </w:rPr>
      </w:pPr>
      <w:r w:rsidRPr="002A5C94">
        <w:rPr>
          <w:rFonts w:ascii="Arial" w:hAnsi="Arial" w:cs="Arial"/>
          <w:sz w:val="22"/>
          <w:szCs w:val="22"/>
        </w:rPr>
        <w:t>L</w:t>
      </w:r>
      <w:r w:rsidR="00602386" w:rsidRPr="002A5C94">
        <w:rPr>
          <w:rFonts w:ascii="Arial" w:hAnsi="Arial" w:cs="Arial"/>
          <w:sz w:val="22"/>
          <w:szCs w:val="22"/>
        </w:rPr>
        <w:t xml:space="preserve">es contrôles pour chaque donnée  </w:t>
      </w:r>
    </w:p>
    <w:p w:rsidR="00602386" w:rsidRPr="002A5C94" w:rsidRDefault="000C7F2F" w:rsidP="001E12DD">
      <w:pPr>
        <w:pStyle w:val="Paragraphedeliste"/>
        <w:numPr>
          <w:ilvl w:val="0"/>
          <w:numId w:val="1"/>
        </w:numPr>
        <w:ind w:left="993"/>
        <w:jc w:val="both"/>
        <w:rPr>
          <w:rFonts w:ascii="Arial" w:hAnsi="Arial" w:cs="Arial"/>
          <w:sz w:val="22"/>
          <w:szCs w:val="22"/>
        </w:rPr>
      </w:pPr>
      <w:r w:rsidRPr="002A5C94">
        <w:rPr>
          <w:rFonts w:ascii="Arial" w:hAnsi="Arial" w:cs="Arial"/>
          <w:sz w:val="22"/>
          <w:szCs w:val="22"/>
        </w:rPr>
        <w:t>L</w:t>
      </w:r>
      <w:r w:rsidR="00602386" w:rsidRPr="002A5C94">
        <w:rPr>
          <w:rFonts w:ascii="Arial" w:hAnsi="Arial" w:cs="Arial"/>
          <w:sz w:val="22"/>
          <w:szCs w:val="22"/>
        </w:rPr>
        <w:t>es données et les outils de collecte (Carte des ménages, locali</w:t>
      </w:r>
      <w:r w:rsidRPr="002A5C94">
        <w:rPr>
          <w:rFonts w:ascii="Arial" w:hAnsi="Arial" w:cs="Arial"/>
          <w:sz w:val="22"/>
          <w:szCs w:val="22"/>
        </w:rPr>
        <w:t>s</w:t>
      </w:r>
      <w:r w:rsidR="00602386" w:rsidRPr="002A5C94">
        <w:rPr>
          <w:rFonts w:ascii="Arial" w:hAnsi="Arial" w:cs="Arial"/>
          <w:sz w:val="22"/>
          <w:szCs w:val="22"/>
        </w:rPr>
        <w:t xml:space="preserve">ation, …). </w:t>
      </w:r>
    </w:p>
    <w:p w:rsidR="00602386" w:rsidRPr="002A5C94" w:rsidRDefault="00602386" w:rsidP="0085162E">
      <w:pPr>
        <w:jc w:val="both"/>
        <w:rPr>
          <w:rFonts w:ascii="Arial" w:hAnsi="Arial" w:cs="Arial"/>
          <w:sz w:val="22"/>
          <w:szCs w:val="22"/>
        </w:rPr>
      </w:pPr>
    </w:p>
    <w:p w:rsidR="00602386" w:rsidRPr="002A5C94" w:rsidRDefault="00602386" w:rsidP="0085162E">
      <w:pPr>
        <w:jc w:val="both"/>
        <w:rPr>
          <w:rFonts w:ascii="Arial" w:hAnsi="Arial" w:cs="Arial"/>
          <w:sz w:val="22"/>
          <w:szCs w:val="22"/>
        </w:rPr>
      </w:pPr>
      <w:r w:rsidRPr="002A5C94">
        <w:rPr>
          <w:rFonts w:ascii="Arial" w:hAnsi="Arial" w:cs="Arial"/>
          <w:sz w:val="22"/>
          <w:szCs w:val="22"/>
        </w:rPr>
        <w:t>Malgré lestests de matériel effectués par HNI avant la descente sur terrain, des défaillances techniques ont été rencontrées sur terrain au niveau d’une minorité des tablettes et des telephones. Ces types de problèmes se révèlent être impossibles à identifier en avance.</w:t>
      </w:r>
    </w:p>
    <w:p w:rsidR="00602386" w:rsidRPr="002A5C94" w:rsidRDefault="00602386" w:rsidP="0085162E">
      <w:pPr>
        <w:jc w:val="both"/>
        <w:rPr>
          <w:rFonts w:ascii="Arial" w:hAnsi="Arial" w:cs="Arial"/>
          <w:sz w:val="22"/>
          <w:szCs w:val="22"/>
        </w:rPr>
      </w:pPr>
    </w:p>
    <w:p w:rsidR="00602386" w:rsidRPr="002A5C94" w:rsidRDefault="00602386" w:rsidP="0085162E">
      <w:pPr>
        <w:jc w:val="both"/>
        <w:rPr>
          <w:rFonts w:ascii="Arial" w:hAnsi="Arial" w:cs="Arial"/>
          <w:sz w:val="22"/>
          <w:szCs w:val="22"/>
        </w:rPr>
      </w:pPr>
      <w:r w:rsidRPr="002A5C94">
        <w:rPr>
          <w:rFonts w:ascii="Arial" w:hAnsi="Arial" w:cs="Arial"/>
          <w:sz w:val="22"/>
          <w:szCs w:val="22"/>
        </w:rPr>
        <w:t xml:space="preserve">Une plus longue durée des travaux aurait été profitable dans leur exécution.  </w:t>
      </w:r>
    </w:p>
    <w:p w:rsidR="003E21F3" w:rsidRPr="002A5C94" w:rsidRDefault="003E21F3" w:rsidP="0085162E">
      <w:pPr>
        <w:jc w:val="both"/>
        <w:rPr>
          <w:rFonts w:ascii="Arial" w:hAnsi="Arial" w:cs="Arial"/>
          <w:sz w:val="22"/>
          <w:szCs w:val="22"/>
        </w:rPr>
      </w:pPr>
    </w:p>
    <w:p w:rsidR="00BA27F9" w:rsidRPr="002A5C94" w:rsidRDefault="00BA27F9" w:rsidP="0085162E">
      <w:pPr>
        <w:jc w:val="both"/>
        <w:rPr>
          <w:rFonts w:ascii="Arial" w:hAnsi="Arial" w:cs="Arial"/>
          <w:sz w:val="22"/>
          <w:szCs w:val="22"/>
        </w:rPr>
      </w:pPr>
      <w:r w:rsidRPr="002A5C94">
        <w:rPr>
          <w:rFonts w:ascii="Arial" w:hAnsi="Arial" w:cs="Arial"/>
          <w:sz w:val="22"/>
          <w:szCs w:val="22"/>
        </w:rPr>
        <w:lastRenderedPageBreak/>
        <w:t>La base de données obtenue après cette enquête fournit des éléments pertinents sur ces ménages ainsi que leur localisation</w:t>
      </w:r>
      <w:r w:rsidR="00675A20" w:rsidRPr="002A5C94">
        <w:rPr>
          <w:rFonts w:ascii="Arial" w:hAnsi="Arial" w:cs="Arial"/>
          <w:sz w:val="22"/>
          <w:szCs w:val="22"/>
        </w:rPr>
        <w:t>.</w:t>
      </w:r>
    </w:p>
    <w:p w:rsidR="00BA27F9" w:rsidRDefault="00BA27F9" w:rsidP="0085162E">
      <w:pPr>
        <w:pStyle w:val="Titre2"/>
        <w:jc w:val="both"/>
      </w:pPr>
      <w:bookmarkStart w:id="77" w:name="_Toc262324004"/>
      <w:r w:rsidRPr="00DA3555">
        <w:t>Gestion de retour des enquêteurs</w:t>
      </w:r>
      <w:bookmarkEnd w:id="77"/>
    </w:p>
    <w:p w:rsidR="00A353C5" w:rsidRPr="002A5C94" w:rsidRDefault="00A353C5" w:rsidP="002A5C94">
      <w:pPr>
        <w:rPr>
          <w:rFonts w:ascii="Arial" w:hAnsi="Arial" w:cs="Arial"/>
          <w:sz w:val="22"/>
          <w:szCs w:val="22"/>
        </w:rPr>
      </w:pPr>
    </w:p>
    <w:p w:rsidR="006E479E" w:rsidRPr="002A5C94" w:rsidRDefault="00BA27F9" w:rsidP="0085162E">
      <w:pPr>
        <w:jc w:val="both"/>
        <w:rPr>
          <w:rFonts w:ascii="Arial" w:hAnsi="Arial" w:cs="Arial"/>
          <w:sz w:val="22"/>
          <w:szCs w:val="22"/>
        </w:rPr>
      </w:pPr>
      <w:r w:rsidRPr="002A5C94">
        <w:rPr>
          <w:rFonts w:ascii="Arial" w:hAnsi="Arial" w:cs="Arial"/>
          <w:sz w:val="22"/>
          <w:szCs w:val="22"/>
        </w:rPr>
        <w:t>Les dates de retour des enquêteurs ont en général suivi les dates prévues dans le calendrier</w:t>
      </w:r>
      <w:r w:rsidR="006E479E" w:rsidRPr="002A5C94">
        <w:rPr>
          <w:rFonts w:ascii="Arial" w:hAnsi="Arial" w:cs="Arial"/>
          <w:sz w:val="22"/>
          <w:szCs w:val="22"/>
        </w:rPr>
        <w:t>. Des exceptions ont cependant été constatées</w:t>
      </w:r>
      <w:r w:rsidR="00AB0EA8" w:rsidRPr="002A5C94">
        <w:rPr>
          <w:rFonts w:ascii="Arial" w:hAnsi="Arial" w:cs="Arial"/>
          <w:sz w:val="22"/>
          <w:szCs w:val="22"/>
        </w:rPr>
        <w:t> :</w:t>
      </w:r>
    </w:p>
    <w:p w:rsidR="006E479E" w:rsidRPr="002A5C94" w:rsidRDefault="00AB0EA8" w:rsidP="001E12DD">
      <w:pPr>
        <w:pStyle w:val="Paragraphedeliste"/>
        <w:numPr>
          <w:ilvl w:val="0"/>
          <w:numId w:val="1"/>
        </w:numPr>
        <w:ind w:left="709"/>
        <w:jc w:val="both"/>
        <w:rPr>
          <w:rFonts w:ascii="Arial" w:hAnsi="Arial" w:cs="Arial"/>
          <w:sz w:val="22"/>
          <w:szCs w:val="22"/>
        </w:rPr>
      </w:pPr>
      <w:r w:rsidRPr="002A5C94">
        <w:rPr>
          <w:rFonts w:ascii="Arial" w:hAnsi="Arial" w:cs="Arial"/>
          <w:sz w:val="22"/>
          <w:szCs w:val="22"/>
        </w:rPr>
        <w:t>L</w:t>
      </w:r>
      <w:r w:rsidR="006E479E" w:rsidRPr="002A5C94">
        <w:rPr>
          <w:rFonts w:ascii="Arial" w:hAnsi="Arial" w:cs="Arial"/>
          <w:sz w:val="22"/>
          <w:szCs w:val="22"/>
        </w:rPr>
        <w:t>’équipe de Boeny a dû renoncer à effectuer le trajet vers la grappe de Besalampy, à cause du Cyclone Hellen qui a surtout sévi dans la partie Nord-Ouest. L’équipe de Melaky a ainsi pris le relais pour enquêter cette grappe, causant un léger retard dans leur retour</w:t>
      </w:r>
    </w:p>
    <w:p w:rsidR="006E479E" w:rsidRPr="002A5C94" w:rsidRDefault="006E479E" w:rsidP="001E12DD">
      <w:pPr>
        <w:pStyle w:val="Paragraphedeliste"/>
        <w:numPr>
          <w:ilvl w:val="0"/>
          <w:numId w:val="1"/>
        </w:numPr>
        <w:ind w:left="709"/>
        <w:jc w:val="both"/>
        <w:rPr>
          <w:rFonts w:ascii="Arial" w:hAnsi="Arial" w:cs="Arial"/>
          <w:sz w:val="22"/>
          <w:szCs w:val="22"/>
        </w:rPr>
      </w:pPr>
      <w:r w:rsidRPr="002A5C94">
        <w:rPr>
          <w:rFonts w:ascii="Arial" w:hAnsi="Arial" w:cs="Arial"/>
          <w:sz w:val="22"/>
          <w:szCs w:val="22"/>
        </w:rPr>
        <w:t xml:space="preserve">Les équipes Anosy-Androy et Diana ont dû </w:t>
      </w:r>
      <w:r w:rsidR="00AB0EA8" w:rsidRPr="002A5C94">
        <w:rPr>
          <w:rFonts w:ascii="Arial" w:hAnsi="Arial" w:cs="Arial"/>
          <w:sz w:val="22"/>
          <w:szCs w:val="22"/>
        </w:rPr>
        <w:t xml:space="preserve">retarder leur retour </w:t>
      </w:r>
      <w:r w:rsidRPr="002A5C94">
        <w:rPr>
          <w:rFonts w:ascii="Arial" w:hAnsi="Arial" w:cs="Arial"/>
          <w:sz w:val="22"/>
          <w:szCs w:val="22"/>
        </w:rPr>
        <w:t>en raison de la maladie d</w:t>
      </w:r>
      <w:r w:rsidR="00AB0EA8" w:rsidRPr="002A5C94">
        <w:rPr>
          <w:rFonts w:ascii="Arial" w:hAnsi="Arial" w:cs="Arial"/>
          <w:sz w:val="22"/>
          <w:szCs w:val="22"/>
        </w:rPr>
        <w:t xml:space="preserve">’un </w:t>
      </w:r>
      <w:r w:rsidRPr="002A5C94">
        <w:rPr>
          <w:rFonts w:ascii="Arial" w:hAnsi="Arial" w:cs="Arial"/>
          <w:sz w:val="22"/>
          <w:szCs w:val="22"/>
        </w:rPr>
        <w:t>membre de</w:t>
      </w:r>
      <w:r w:rsidR="00AB0EA8" w:rsidRPr="002A5C94">
        <w:rPr>
          <w:rFonts w:ascii="Arial" w:hAnsi="Arial" w:cs="Arial"/>
          <w:sz w:val="22"/>
          <w:szCs w:val="22"/>
        </w:rPr>
        <w:t xml:space="preserve"> leur</w:t>
      </w:r>
      <w:r w:rsidRPr="002A5C94">
        <w:rPr>
          <w:rFonts w:ascii="Arial" w:hAnsi="Arial" w:cs="Arial"/>
          <w:sz w:val="22"/>
          <w:szCs w:val="22"/>
        </w:rPr>
        <w:t>s équipes pendant l’enquête.</w:t>
      </w:r>
    </w:p>
    <w:p w:rsidR="006E479E" w:rsidRPr="002A5C94" w:rsidRDefault="006E479E" w:rsidP="0085162E">
      <w:pPr>
        <w:jc w:val="both"/>
        <w:rPr>
          <w:rFonts w:ascii="Arial" w:hAnsi="Arial" w:cs="Arial"/>
          <w:sz w:val="22"/>
          <w:szCs w:val="22"/>
        </w:rPr>
      </w:pPr>
    </w:p>
    <w:p w:rsidR="006E479E" w:rsidRPr="002A5C94" w:rsidRDefault="006E479E" w:rsidP="0085162E">
      <w:pPr>
        <w:jc w:val="both"/>
        <w:rPr>
          <w:rFonts w:ascii="Arial" w:hAnsi="Arial" w:cs="Arial"/>
          <w:sz w:val="22"/>
          <w:szCs w:val="22"/>
        </w:rPr>
      </w:pPr>
      <w:r w:rsidRPr="002A5C94">
        <w:rPr>
          <w:rFonts w:ascii="Arial" w:hAnsi="Arial" w:cs="Arial"/>
          <w:sz w:val="22"/>
          <w:szCs w:val="22"/>
        </w:rPr>
        <w:t>A leur retour, les enquêteurs ont remis le matériel d’enquête (tablettes, chargeurs solaires) et les documents divers (les conventions signées par les ménages, les tableaux de KISH, les pièces administratives).</w:t>
      </w:r>
    </w:p>
    <w:p w:rsidR="00BA27F9" w:rsidRPr="00BC2CC9" w:rsidRDefault="00BA27F9" w:rsidP="0085162E">
      <w:pPr>
        <w:pStyle w:val="Titre1"/>
        <w:jc w:val="both"/>
      </w:pPr>
      <w:bookmarkStart w:id="78" w:name="_Toc262324005"/>
      <w:r w:rsidRPr="00BC2CC9">
        <w:t>Préparatifs de l’enquête mensuelle</w:t>
      </w:r>
      <w:bookmarkEnd w:id="78"/>
    </w:p>
    <w:p w:rsidR="00A353C5" w:rsidRPr="002A5C94" w:rsidRDefault="00A353C5" w:rsidP="0085162E">
      <w:pPr>
        <w:jc w:val="both"/>
        <w:rPr>
          <w:rFonts w:ascii="Arial" w:hAnsi="Arial" w:cs="Arial"/>
          <w:sz w:val="22"/>
          <w:szCs w:val="22"/>
        </w:rPr>
      </w:pPr>
    </w:p>
    <w:p w:rsidR="00531046" w:rsidRPr="002A5C94" w:rsidRDefault="00BA27F9" w:rsidP="0085162E">
      <w:pPr>
        <w:jc w:val="both"/>
        <w:rPr>
          <w:rFonts w:ascii="Arial" w:hAnsi="Arial" w:cs="Arial"/>
          <w:sz w:val="22"/>
          <w:szCs w:val="22"/>
        </w:rPr>
      </w:pPr>
      <w:r w:rsidRPr="002A5C94">
        <w:rPr>
          <w:rFonts w:ascii="Arial" w:hAnsi="Arial" w:cs="Arial"/>
          <w:sz w:val="22"/>
          <w:szCs w:val="22"/>
        </w:rPr>
        <w:t>Dans le cadre des préparatifs pour l’enquête mensuelle, les opérateurs du Call Center ont établi un contact amical avec les ménages enquêtés. Outre les rendez-vous obtenus initialement à partir des données des tablettes, ces opérateurs ont essayé d’obtenir d’autres horaires auprès de ces ménages afin d’obtenir le maximum de chances possibles pour les appels. Ces ménages ont été informés de la réception d’un crédit de 2 000</w:t>
      </w:r>
      <w:r w:rsidR="00531046" w:rsidRPr="002A5C94">
        <w:rPr>
          <w:rFonts w:ascii="Arial" w:hAnsi="Arial" w:cs="Arial"/>
          <w:sz w:val="22"/>
          <w:szCs w:val="22"/>
        </w:rPr>
        <w:t xml:space="preserve"> Ar après chaque enquê</w:t>
      </w:r>
      <w:r w:rsidRPr="002A5C94">
        <w:rPr>
          <w:rFonts w:ascii="Arial" w:hAnsi="Arial" w:cs="Arial"/>
          <w:sz w:val="22"/>
          <w:szCs w:val="22"/>
        </w:rPr>
        <w:t>t</w:t>
      </w:r>
      <w:r w:rsidR="00531046" w:rsidRPr="002A5C94">
        <w:rPr>
          <w:rFonts w:ascii="Arial" w:hAnsi="Arial" w:cs="Arial"/>
          <w:sz w:val="22"/>
          <w:szCs w:val="22"/>
        </w:rPr>
        <w:t>e</w:t>
      </w:r>
      <w:r w:rsidRPr="002A5C94">
        <w:rPr>
          <w:rFonts w:ascii="Arial" w:hAnsi="Arial" w:cs="Arial"/>
          <w:sz w:val="22"/>
          <w:szCs w:val="22"/>
        </w:rPr>
        <w:t xml:space="preserve"> mensuelle et la donation du téléphone qui deviendra leur propriété propre après les enquêtes mensuelles. </w:t>
      </w:r>
      <w:r w:rsidR="00531046" w:rsidRPr="002A5C94">
        <w:rPr>
          <w:rFonts w:ascii="Arial" w:hAnsi="Arial" w:cs="Arial"/>
          <w:sz w:val="22"/>
          <w:szCs w:val="22"/>
        </w:rPr>
        <w:t>Ces ménages joints au téléphone ont déclaré être contents d’avoir obtenu le téléphone et se sont déclarés prêts pour l’enquête mensuelle. Le crédit de 2 000 Ar a aussi été apprécié.</w:t>
      </w:r>
    </w:p>
    <w:p w:rsidR="00BA27F9" w:rsidRPr="002A5C94" w:rsidRDefault="00BA27F9" w:rsidP="0085162E">
      <w:pPr>
        <w:jc w:val="both"/>
        <w:rPr>
          <w:rFonts w:ascii="Arial" w:hAnsi="Arial" w:cs="Arial"/>
          <w:sz w:val="22"/>
          <w:szCs w:val="22"/>
        </w:rPr>
      </w:pPr>
    </w:p>
    <w:p w:rsidR="00BA27F9" w:rsidRPr="002A5C94" w:rsidRDefault="00BA27F9" w:rsidP="0085162E">
      <w:pPr>
        <w:jc w:val="both"/>
        <w:rPr>
          <w:rFonts w:ascii="Arial" w:hAnsi="Arial" w:cs="Arial"/>
          <w:sz w:val="22"/>
          <w:szCs w:val="22"/>
        </w:rPr>
      </w:pPr>
      <w:r w:rsidRPr="002A5C94">
        <w:rPr>
          <w:rFonts w:ascii="Arial" w:hAnsi="Arial" w:cs="Arial"/>
          <w:sz w:val="22"/>
          <w:szCs w:val="22"/>
        </w:rPr>
        <w:t>Les enquêteurs ont mis en place le groupe de Peering conseillé par la Banque Mondiale consistant à regrouper les enquêtés afin de les faire connaître entre eux. Cette méthode s’est avérée très fructueuse dans la recherche des ménages pour les appels mensuels.</w:t>
      </w:r>
    </w:p>
    <w:p w:rsidR="00E550D3" w:rsidRDefault="00E550D3" w:rsidP="00E550D3">
      <w:pPr>
        <w:pStyle w:val="Titre2"/>
        <w:numPr>
          <w:ilvl w:val="0"/>
          <w:numId w:val="0"/>
        </w:numPr>
        <w:ind w:left="360"/>
        <w:jc w:val="both"/>
        <w:rPr>
          <w:lang w:val="fr-FR"/>
        </w:rPr>
      </w:pPr>
      <w:bookmarkStart w:id="79" w:name="_Toc262324006"/>
      <w:r w:rsidRPr="005F3598">
        <w:rPr>
          <w:lang w:val="fr-FR"/>
        </w:rPr>
        <w:t>Conclusions</w:t>
      </w:r>
      <w:bookmarkEnd w:id="79"/>
    </w:p>
    <w:p w:rsidR="00A353C5" w:rsidRPr="002A5C94" w:rsidRDefault="00A353C5" w:rsidP="002A5C94">
      <w:pPr>
        <w:rPr>
          <w:rFonts w:ascii="Arial" w:hAnsi="Arial" w:cs="Arial"/>
          <w:sz w:val="22"/>
          <w:szCs w:val="22"/>
        </w:rPr>
      </w:pPr>
    </w:p>
    <w:p w:rsidR="00E550D3" w:rsidRDefault="00E550D3" w:rsidP="00E550D3">
      <w:pPr>
        <w:jc w:val="both"/>
        <w:rPr>
          <w:rFonts w:ascii="Arial" w:hAnsi="Arial" w:cs="Arial"/>
          <w:sz w:val="22"/>
          <w:szCs w:val="22"/>
        </w:rPr>
      </w:pPr>
      <w:r w:rsidRPr="002A5C94">
        <w:rPr>
          <w:rFonts w:ascii="Arial" w:hAnsi="Arial" w:cs="Arial"/>
          <w:sz w:val="22"/>
          <w:szCs w:val="22"/>
        </w:rPr>
        <w:t xml:space="preserve">HNI a réalisé toutes les tâches assignées dans le cadre du projet. Des problèmes ont été rencontrés dans l'obtention de données de référence, néanmoins, la collecte de données pour les vingt-deux (22) régions avec les 200 zones définies par INSTAT a été un succès. La collaboration entre HNI et INSTAT a permis la réalisation du projet avec la résolution des problèmes sur terrain, telle l’implication du Directeur Général de l’INSTAT par l’intermédiaire de la conférence de presse et de la vidéo véhiculant des messages de sensibilisation des ménages a été appréciée par ces derniers et représenté une valeur ajoutée au projet. </w:t>
      </w:r>
    </w:p>
    <w:p w:rsidR="00A353C5" w:rsidRPr="002A5C94" w:rsidRDefault="00A353C5" w:rsidP="00E550D3">
      <w:pPr>
        <w:jc w:val="both"/>
        <w:rPr>
          <w:rFonts w:ascii="Arial" w:hAnsi="Arial" w:cs="Arial"/>
          <w:color w:val="000000"/>
          <w:kern w:val="28"/>
          <w:sz w:val="22"/>
          <w:szCs w:val="22"/>
        </w:rPr>
      </w:pPr>
    </w:p>
    <w:p w:rsidR="00E550D3" w:rsidRDefault="00E550D3" w:rsidP="00E550D3">
      <w:pPr>
        <w:jc w:val="both"/>
        <w:rPr>
          <w:rFonts w:ascii="Arial" w:hAnsi="Arial" w:cs="Arial"/>
          <w:sz w:val="22"/>
          <w:szCs w:val="22"/>
        </w:rPr>
      </w:pPr>
      <w:r w:rsidRPr="002A5C94">
        <w:rPr>
          <w:rFonts w:ascii="Arial" w:hAnsi="Arial" w:cs="Arial"/>
          <w:sz w:val="22"/>
          <w:szCs w:val="22"/>
        </w:rPr>
        <w:t xml:space="preserve">Le taux de soumission de données obtenues a été de 100%. Suite à une soumission erronée, le taux de soumissions valides est de 99,95%. Ce projet a été une première à Madagascar étant donné que c’est la première fois que l’INSTAT effectue une enquête quantitative entre 2 EPM en utilisant la nouvelle technologie (enquête quantitative par tablette sans utilisation de questionnaire papier), sans descente sur terrain par le prestataire mais avec un suivi selon des techniques modernes par utilisation des applications développées par HNI et de son Call Center, donc à moindre coût. En outre, la durée d’exécution du projet était assez courte. </w:t>
      </w:r>
    </w:p>
    <w:p w:rsidR="00A353C5" w:rsidRPr="002A5C94" w:rsidRDefault="00A353C5" w:rsidP="00E550D3">
      <w:pPr>
        <w:jc w:val="both"/>
        <w:rPr>
          <w:rFonts w:ascii="Arial" w:hAnsi="Arial" w:cs="Arial"/>
          <w:sz w:val="22"/>
          <w:szCs w:val="22"/>
        </w:rPr>
      </w:pPr>
    </w:p>
    <w:p w:rsidR="00E550D3" w:rsidRDefault="00E550D3" w:rsidP="00E550D3">
      <w:pPr>
        <w:jc w:val="both"/>
        <w:rPr>
          <w:rFonts w:ascii="Arial" w:hAnsi="Arial" w:cs="Arial"/>
          <w:color w:val="000000"/>
          <w:kern w:val="28"/>
          <w:sz w:val="22"/>
          <w:szCs w:val="22"/>
        </w:rPr>
      </w:pPr>
      <w:r w:rsidRPr="002A5C94">
        <w:rPr>
          <w:rFonts w:ascii="Arial" w:hAnsi="Arial" w:cs="Arial"/>
          <w:sz w:val="22"/>
          <w:szCs w:val="22"/>
        </w:rPr>
        <w:t xml:space="preserve">L’utilisation des tablettes a été appréciée par les enquêteurs en tant qu’outil de collecte. La </w:t>
      </w:r>
      <w:r w:rsidRPr="002A5C94">
        <w:rPr>
          <w:rFonts w:ascii="Arial" w:hAnsi="Arial" w:cs="Arial"/>
          <w:color w:val="000000"/>
          <w:kern w:val="28"/>
          <w:sz w:val="22"/>
          <w:szCs w:val="22"/>
        </w:rPr>
        <w:t>méthode de peering préconisée par la Banque Mondiale, permettant de faire connaître les ménages enquêtés dans une zone, entre eux, a été appliquée et a été un facteur de succès pour les contacts des ménages par le Call Center.</w:t>
      </w:r>
    </w:p>
    <w:p w:rsidR="00A353C5" w:rsidRPr="002A5C94" w:rsidRDefault="00A353C5" w:rsidP="00E550D3">
      <w:pPr>
        <w:jc w:val="both"/>
        <w:rPr>
          <w:rFonts w:ascii="Arial" w:hAnsi="Arial" w:cs="Arial"/>
          <w:color w:val="000000"/>
          <w:kern w:val="28"/>
          <w:sz w:val="22"/>
          <w:szCs w:val="22"/>
        </w:rPr>
      </w:pPr>
    </w:p>
    <w:p w:rsidR="00E550D3" w:rsidRDefault="00E550D3" w:rsidP="00E550D3">
      <w:pPr>
        <w:jc w:val="both"/>
        <w:rPr>
          <w:rFonts w:ascii="Arial" w:hAnsi="Arial" w:cs="Arial"/>
          <w:sz w:val="22"/>
          <w:szCs w:val="22"/>
        </w:rPr>
      </w:pPr>
      <w:r w:rsidRPr="002A5C94">
        <w:rPr>
          <w:rFonts w:ascii="Arial" w:hAnsi="Arial" w:cs="Arial"/>
          <w:sz w:val="22"/>
          <w:szCs w:val="22"/>
        </w:rPr>
        <w:t xml:space="preserve">Le pré-apurement des données a été effectué par HNI permettant à l’INSTAT de procéder à l’apurement de ces données. L’efficacité de l’enquête de référence a permis la mise en application immédiate de l’enquête mensuelle auprès des ménages. </w:t>
      </w:r>
    </w:p>
    <w:p w:rsidR="00A353C5" w:rsidRPr="002A5C94" w:rsidRDefault="00A353C5" w:rsidP="00E550D3">
      <w:pPr>
        <w:jc w:val="both"/>
        <w:rPr>
          <w:rFonts w:ascii="Arial" w:hAnsi="Arial" w:cs="Arial"/>
          <w:sz w:val="22"/>
          <w:szCs w:val="22"/>
        </w:rPr>
      </w:pPr>
    </w:p>
    <w:p w:rsidR="00A353C5" w:rsidRDefault="00E550D3" w:rsidP="00E550D3">
      <w:pPr>
        <w:jc w:val="both"/>
        <w:rPr>
          <w:rFonts w:ascii="Arial" w:hAnsi="Arial" w:cs="Arial"/>
          <w:sz w:val="22"/>
          <w:szCs w:val="22"/>
        </w:rPr>
      </w:pPr>
      <w:r w:rsidRPr="002A5C94">
        <w:rPr>
          <w:rFonts w:ascii="Arial" w:hAnsi="Arial" w:cs="Arial"/>
          <w:sz w:val="22"/>
          <w:szCs w:val="22"/>
        </w:rPr>
        <w:t xml:space="preserve">Ce projet a apporté au niveau des ménages les plus enclavés de Madagascar une ouverture envers les avancées technologiques mais les a en outré </w:t>
      </w:r>
      <w:proofErr w:type="gramStart"/>
      <w:r w:rsidRPr="002A5C94">
        <w:rPr>
          <w:rFonts w:ascii="Arial" w:hAnsi="Arial" w:cs="Arial"/>
          <w:sz w:val="22"/>
          <w:szCs w:val="22"/>
        </w:rPr>
        <w:t>aidé</w:t>
      </w:r>
      <w:proofErr w:type="gramEnd"/>
      <w:r w:rsidRPr="002A5C94">
        <w:rPr>
          <w:rFonts w:ascii="Arial" w:hAnsi="Arial" w:cs="Arial"/>
          <w:sz w:val="22"/>
          <w:szCs w:val="22"/>
        </w:rPr>
        <w:t xml:space="preserve"> dans la possibilité de communiquer avec leurs pairs, d’être informés à partir des téleephones mobiles même dans des zones sans électricité, à partir des chargeurs solaires. Les enquêteurs sur terrain ont par ailleurs rapporté la fascination des malgaches envers les tablettes et les téléphones qui seraient alors devenus un moyen d’attirer les plus curieux et de gagner la confiance des ménages dont la cohésion a ainsi été renforcée. La promesse d’octroi de crédit de 2 000 Ar après chaque enquête mensuelle a intéressé la majorité des ménages.</w:t>
      </w:r>
    </w:p>
    <w:p w:rsidR="00E550D3" w:rsidRPr="002A5C94" w:rsidRDefault="00E550D3" w:rsidP="00E550D3">
      <w:pPr>
        <w:jc w:val="both"/>
        <w:rPr>
          <w:rFonts w:ascii="Arial" w:hAnsi="Arial" w:cs="Arial"/>
          <w:sz w:val="22"/>
          <w:szCs w:val="22"/>
        </w:rPr>
      </w:pPr>
    </w:p>
    <w:p w:rsidR="00E550D3" w:rsidRDefault="00E550D3" w:rsidP="00E550D3">
      <w:pPr>
        <w:jc w:val="both"/>
        <w:rPr>
          <w:rFonts w:ascii="Arial" w:hAnsi="Arial" w:cs="Arial"/>
          <w:sz w:val="22"/>
          <w:szCs w:val="22"/>
        </w:rPr>
      </w:pPr>
      <w:r w:rsidRPr="002A5C94">
        <w:rPr>
          <w:rFonts w:ascii="Arial" w:hAnsi="Arial" w:cs="Arial"/>
          <w:sz w:val="22"/>
          <w:szCs w:val="22"/>
        </w:rPr>
        <w:t xml:space="preserve">Un fort sentiment de responsabilité a surtout été perçu au niveau de certains ménages en tant que contributeurs dans le développement de leur pays, raison pour laquelle ils se sont engagés à être responsables de leur téléphone ainsi que des autres matériels. </w:t>
      </w:r>
    </w:p>
    <w:p w:rsidR="00A353C5" w:rsidRPr="002A5C94" w:rsidRDefault="00A353C5" w:rsidP="00E550D3">
      <w:pPr>
        <w:jc w:val="both"/>
        <w:rPr>
          <w:rFonts w:ascii="Arial" w:hAnsi="Arial" w:cs="Arial"/>
          <w:sz w:val="22"/>
          <w:szCs w:val="22"/>
        </w:rPr>
      </w:pPr>
    </w:p>
    <w:p w:rsidR="00E550D3" w:rsidRPr="002A5C94" w:rsidRDefault="00E550D3" w:rsidP="00E550D3">
      <w:pPr>
        <w:jc w:val="both"/>
        <w:rPr>
          <w:rFonts w:ascii="Arial" w:hAnsi="Arial" w:cs="Arial"/>
          <w:sz w:val="22"/>
          <w:szCs w:val="22"/>
        </w:rPr>
      </w:pPr>
      <w:r w:rsidRPr="002A5C94">
        <w:rPr>
          <w:rFonts w:ascii="Arial" w:hAnsi="Arial" w:cs="Arial"/>
          <w:sz w:val="22"/>
          <w:szCs w:val="22"/>
        </w:rPr>
        <w:t xml:space="preserve">Le succès de ce projet a ainsi démontré la possibilité d’utiliser les nouvelles Technologies non seulement pour les recrutements qui peuvent être effectués en ligne ; mais également pour les enquêtes sur terrain même à grande échelle, à partir des tablettes et l’appui avec le suivi par le Call Center. De telles avancées méritent d’être prises en compte pour les projets futurs. </w:t>
      </w:r>
    </w:p>
    <w:p w:rsidR="00E550D3" w:rsidRDefault="00E550D3" w:rsidP="00E550D3">
      <w:pPr>
        <w:jc w:val="both"/>
      </w:pPr>
      <w:r>
        <w:br w:type="page"/>
      </w:r>
    </w:p>
    <w:p w:rsidR="00400C1C" w:rsidRPr="00487454" w:rsidRDefault="00400C1C" w:rsidP="0085162E">
      <w:pPr>
        <w:pStyle w:val="Titre1"/>
        <w:numPr>
          <w:ilvl w:val="0"/>
          <w:numId w:val="0"/>
        </w:numPr>
        <w:jc w:val="both"/>
        <w:rPr>
          <w:lang w:val="fr-FR"/>
        </w:rPr>
        <w:sectPr w:rsidR="00400C1C" w:rsidRPr="00487454" w:rsidSect="0085162E">
          <w:pgSz w:w="12240" w:h="15840"/>
          <w:pgMar w:top="1440" w:right="1800" w:bottom="1440" w:left="1800" w:header="720" w:footer="720" w:gutter="0"/>
          <w:cols w:space="720"/>
          <w:noEndnote/>
        </w:sectPr>
      </w:pPr>
    </w:p>
    <w:p w:rsidR="00400C1C" w:rsidRPr="00400C1C" w:rsidRDefault="00400C1C" w:rsidP="0085162E">
      <w:pPr>
        <w:jc w:val="both"/>
      </w:pPr>
    </w:p>
    <w:p w:rsidR="00400C1C" w:rsidRDefault="00400C1C" w:rsidP="0085162E">
      <w:pPr>
        <w:jc w:val="both"/>
      </w:pPr>
    </w:p>
    <w:p w:rsidR="00934A99" w:rsidRPr="00A1421B" w:rsidRDefault="00AF02E4" w:rsidP="00934A99">
      <w:pPr>
        <w:pStyle w:val="Titre1"/>
        <w:numPr>
          <w:ilvl w:val="0"/>
          <w:numId w:val="0"/>
        </w:numPr>
        <w:jc w:val="center"/>
        <w:rPr>
          <w:sz w:val="40"/>
          <w:lang w:val="fr-FR"/>
        </w:rPr>
      </w:pPr>
      <w:bookmarkStart w:id="80" w:name="_Toc262324007"/>
      <w:r w:rsidRPr="00A1421B">
        <w:rPr>
          <w:sz w:val="40"/>
          <w:lang w:val="fr-FR"/>
        </w:rPr>
        <w:t>ANNEXES</w:t>
      </w:r>
      <w:bookmarkEnd w:id="80"/>
    </w:p>
    <w:p w:rsidR="00934A99" w:rsidRPr="00A1421B" w:rsidRDefault="00934A99" w:rsidP="00934A99">
      <w:pPr>
        <w:pStyle w:val="Titre1"/>
        <w:numPr>
          <w:ilvl w:val="0"/>
          <w:numId w:val="0"/>
        </w:numPr>
        <w:jc w:val="center"/>
        <w:rPr>
          <w:lang w:val="fr-FR"/>
        </w:rPr>
      </w:pPr>
    </w:p>
    <w:p w:rsidR="00A353C5" w:rsidRPr="00D266CF" w:rsidRDefault="004B20AC">
      <w:pPr>
        <w:pStyle w:val="Tabledesillustrations"/>
        <w:tabs>
          <w:tab w:val="right" w:leader="dot" w:pos="9062"/>
        </w:tabs>
        <w:rPr>
          <w:rFonts w:asciiTheme="minorHAnsi" w:hAnsiTheme="minorHAnsi"/>
          <w:noProof/>
          <w:sz w:val="22"/>
          <w:szCs w:val="22"/>
        </w:rPr>
      </w:pPr>
      <w:r w:rsidRPr="004B20AC">
        <w:rPr>
          <w:rFonts w:asciiTheme="majorHAnsi" w:hAnsiTheme="majorHAnsi"/>
          <w:color w:val="365F91" w:themeColor="accent1" w:themeShade="BF"/>
          <w:sz w:val="24"/>
        </w:rPr>
        <w:fldChar w:fldCharType="begin"/>
      </w:r>
      <w:r w:rsidR="00AF02E4" w:rsidRPr="006F428F">
        <w:rPr>
          <w:rFonts w:asciiTheme="majorHAnsi" w:hAnsiTheme="majorHAnsi"/>
          <w:sz w:val="24"/>
        </w:rPr>
        <w:instrText xml:space="preserve"> TOC \c "Annexe" </w:instrText>
      </w:r>
      <w:r w:rsidRPr="004B20AC">
        <w:rPr>
          <w:rFonts w:asciiTheme="majorHAnsi" w:hAnsiTheme="majorHAnsi"/>
          <w:color w:val="365F91" w:themeColor="accent1" w:themeShade="BF"/>
          <w:sz w:val="24"/>
        </w:rPr>
        <w:fldChar w:fldCharType="separate"/>
      </w:r>
      <w:r w:rsidR="00A353C5">
        <w:rPr>
          <w:noProof/>
        </w:rPr>
        <w:t>Annexe 1 : PV de reunions</w:t>
      </w:r>
      <w:r w:rsidR="00A353C5">
        <w:rPr>
          <w:noProof/>
        </w:rPr>
        <w:tab/>
      </w:r>
      <w:r>
        <w:rPr>
          <w:noProof/>
        </w:rPr>
        <w:fldChar w:fldCharType="begin"/>
      </w:r>
      <w:r w:rsidR="00A353C5">
        <w:rPr>
          <w:noProof/>
        </w:rPr>
        <w:instrText xml:space="preserve"> PAGEREF _Toc388519232 \h </w:instrText>
      </w:r>
      <w:r>
        <w:rPr>
          <w:noProof/>
        </w:rPr>
      </w:r>
      <w:r>
        <w:rPr>
          <w:noProof/>
        </w:rPr>
        <w:fldChar w:fldCharType="separate"/>
      </w:r>
      <w:r w:rsidR="0073138A">
        <w:rPr>
          <w:noProof/>
        </w:rPr>
        <w:t>46</w:t>
      </w:r>
      <w:r>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2 : Convention avec les ménages</w:t>
      </w:r>
      <w:r>
        <w:rPr>
          <w:noProof/>
        </w:rPr>
        <w:tab/>
      </w:r>
      <w:r w:rsidR="004B20AC">
        <w:rPr>
          <w:noProof/>
        </w:rPr>
        <w:fldChar w:fldCharType="begin"/>
      </w:r>
      <w:r>
        <w:rPr>
          <w:noProof/>
        </w:rPr>
        <w:instrText xml:space="preserve"> PAGEREF _Toc388519233 \h </w:instrText>
      </w:r>
      <w:r w:rsidR="004B20AC">
        <w:rPr>
          <w:noProof/>
        </w:rPr>
      </w:r>
      <w:r w:rsidR="004B20AC">
        <w:rPr>
          <w:noProof/>
        </w:rPr>
        <w:fldChar w:fldCharType="separate"/>
      </w:r>
      <w:r w:rsidR="0073138A">
        <w:rPr>
          <w:noProof/>
        </w:rPr>
        <w:t>63</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3 : Calendrier global du projet avec recrutement</w:t>
      </w:r>
      <w:r>
        <w:rPr>
          <w:noProof/>
        </w:rPr>
        <w:tab/>
      </w:r>
      <w:r w:rsidR="004B20AC">
        <w:rPr>
          <w:noProof/>
        </w:rPr>
        <w:fldChar w:fldCharType="begin"/>
      </w:r>
      <w:r>
        <w:rPr>
          <w:noProof/>
        </w:rPr>
        <w:instrText xml:space="preserve"> PAGEREF _Toc388519234 \h </w:instrText>
      </w:r>
      <w:r w:rsidR="004B20AC">
        <w:rPr>
          <w:noProof/>
        </w:rPr>
      </w:r>
      <w:r w:rsidR="004B20AC">
        <w:rPr>
          <w:noProof/>
        </w:rPr>
        <w:fldChar w:fldCharType="separate"/>
      </w:r>
      <w:r w:rsidR="0073138A">
        <w:rPr>
          <w:noProof/>
        </w:rPr>
        <w:t>64</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4 : Exemple de calendrier de descente sur terrain</w:t>
      </w:r>
      <w:r>
        <w:rPr>
          <w:noProof/>
        </w:rPr>
        <w:tab/>
      </w:r>
      <w:r w:rsidR="004B20AC">
        <w:rPr>
          <w:noProof/>
        </w:rPr>
        <w:fldChar w:fldCharType="begin"/>
      </w:r>
      <w:r>
        <w:rPr>
          <w:noProof/>
        </w:rPr>
        <w:instrText xml:space="preserve"> PAGEREF _Toc388519235 \h </w:instrText>
      </w:r>
      <w:r w:rsidR="004B20AC">
        <w:rPr>
          <w:noProof/>
        </w:rPr>
      </w:r>
      <w:r w:rsidR="004B20AC">
        <w:rPr>
          <w:noProof/>
        </w:rPr>
        <w:fldChar w:fldCharType="separate"/>
      </w:r>
      <w:r w:rsidR="0073138A">
        <w:rPr>
          <w:noProof/>
        </w:rPr>
        <w:t>65</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5 : Avis de recrutement</w:t>
      </w:r>
      <w:r>
        <w:rPr>
          <w:noProof/>
        </w:rPr>
        <w:tab/>
      </w:r>
      <w:r w:rsidR="004B20AC">
        <w:rPr>
          <w:noProof/>
        </w:rPr>
        <w:fldChar w:fldCharType="begin"/>
      </w:r>
      <w:r>
        <w:rPr>
          <w:noProof/>
        </w:rPr>
        <w:instrText xml:space="preserve"> PAGEREF _Toc388519236 \h </w:instrText>
      </w:r>
      <w:r w:rsidR="004B20AC">
        <w:rPr>
          <w:noProof/>
        </w:rPr>
      </w:r>
      <w:r w:rsidR="004B20AC">
        <w:rPr>
          <w:noProof/>
        </w:rPr>
        <w:fldChar w:fldCharType="separate"/>
      </w:r>
      <w:r w:rsidR="0073138A">
        <w:rPr>
          <w:noProof/>
        </w:rPr>
        <w:t>66</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6 : Liste finale des enquêteurs</w:t>
      </w:r>
      <w:r>
        <w:rPr>
          <w:noProof/>
        </w:rPr>
        <w:tab/>
      </w:r>
      <w:r w:rsidR="004B20AC">
        <w:rPr>
          <w:noProof/>
        </w:rPr>
        <w:fldChar w:fldCharType="begin"/>
      </w:r>
      <w:r>
        <w:rPr>
          <w:noProof/>
        </w:rPr>
        <w:instrText xml:space="preserve"> PAGEREF _Toc388519237 \h </w:instrText>
      </w:r>
      <w:r w:rsidR="004B20AC">
        <w:rPr>
          <w:noProof/>
        </w:rPr>
      </w:r>
      <w:r w:rsidR="004B20AC">
        <w:rPr>
          <w:noProof/>
        </w:rPr>
        <w:fldChar w:fldCharType="separate"/>
      </w:r>
      <w:r w:rsidR="0073138A">
        <w:rPr>
          <w:noProof/>
        </w:rPr>
        <w:t>67</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7 : Extrait des soumissions par Ala olana et de leur processus de résolution</w:t>
      </w:r>
      <w:r>
        <w:rPr>
          <w:noProof/>
        </w:rPr>
        <w:tab/>
      </w:r>
      <w:r w:rsidR="004B20AC">
        <w:rPr>
          <w:noProof/>
        </w:rPr>
        <w:fldChar w:fldCharType="begin"/>
      </w:r>
      <w:r>
        <w:rPr>
          <w:noProof/>
        </w:rPr>
        <w:instrText xml:space="preserve"> PAGEREF _Toc388519238 \h </w:instrText>
      </w:r>
      <w:r w:rsidR="004B20AC">
        <w:rPr>
          <w:noProof/>
        </w:rPr>
      </w:r>
      <w:r w:rsidR="004B20AC">
        <w:rPr>
          <w:noProof/>
        </w:rPr>
        <w:fldChar w:fldCharType="separate"/>
      </w:r>
      <w:r w:rsidR="0073138A">
        <w:rPr>
          <w:noProof/>
        </w:rPr>
        <w:t>68</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8 : Compte-rendu journalier</w:t>
      </w:r>
      <w:r>
        <w:rPr>
          <w:noProof/>
        </w:rPr>
        <w:tab/>
      </w:r>
      <w:r w:rsidR="004B20AC">
        <w:rPr>
          <w:noProof/>
        </w:rPr>
        <w:fldChar w:fldCharType="begin"/>
      </w:r>
      <w:r>
        <w:rPr>
          <w:noProof/>
        </w:rPr>
        <w:instrText xml:space="preserve"> PAGEREF _Toc388519239 \h </w:instrText>
      </w:r>
      <w:r w:rsidR="004B20AC">
        <w:rPr>
          <w:noProof/>
        </w:rPr>
      </w:r>
      <w:r w:rsidR="004B20AC">
        <w:rPr>
          <w:noProof/>
        </w:rPr>
        <w:fldChar w:fldCharType="separate"/>
      </w:r>
      <w:r w:rsidR="0073138A">
        <w:rPr>
          <w:noProof/>
        </w:rPr>
        <w:t>69</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9 : Extraits journaux conférence de press</w:t>
      </w:r>
      <w:r>
        <w:rPr>
          <w:noProof/>
        </w:rPr>
        <w:tab/>
      </w:r>
      <w:r w:rsidR="004B20AC">
        <w:rPr>
          <w:noProof/>
        </w:rPr>
        <w:fldChar w:fldCharType="begin"/>
      </w:r>
      <w:r>
        <w:rPr>
          <w:noProof/>
        </w:rPr>
        <w:instrText xml:space="preserve"> PAGEREF _Toc388519240 \h </w:instrText>
      </w:r>
      <w:r w:rsidR="004B20AC">
        <w:rPr>
          <w:noProof/>
        </w:rPr>
      </w:r>
      <w:r w:rsidR="004B20AC">
        <w:rPr>
          <w:noProof/>
        </w:rPr>
        <w:fldChar w:fldCharType="separate"/>
      </w:r>
      <w:r w:rsidR="0073138A">
        <w:rPr>
          <w:noProof/>
        </w:rPr>
        <w:t>70</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10 : Curriculum de formation</w:t>
      </w:r>
      <w:r>
        <w:rPr>
          <w:noProof/>
        </w:rPr>
        <w:tab/>
      </w:r>
      <w:r w:rsidR="004B20AC">
        <w:rPr>
          <w:noProof/>
        </w:rPr>
        <w:fldChar w:fldCharType="begin"/>
      </w:r>
      <w:r>
        <w:rPr>
          <w:noProof/>
        </w:rPr>
        <w:instrText xml:space="preserve"> PAGEREF _Toc388519241 \h </w:instrText>
      </w:r>
      <w:r w:rsidR="004B20AC">
        <w:rPr>
          <w:noProof/>
        </w:rPr>
      </w:r>
      <w:r w:rsidR="004B20AC">
        <w:rPr>
          <w:noProof/>
        </w:rPr>
        <w:fldChar w:fldCharType="separate"/>
      </w:r>
      <w:r w:rsidR="0073138A">
        <w:rPr>
          <w:noProof/>
        </w:rPr>
        <w:t>75</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11 : Manuel de formation des enquêteurs en collecte de données par tablette</w:t>
      </w:r>
      <w:r>
        <w:rPr>
          <w:noProof/>
        </w:rPr>
        <w:tab/>
      </w:r>
      <w:r w:rsidR="004B20AC">
        <w:rPr>
          <w:noProof/>
        </w:rPr>
        <w:fldChar w:fldCharType="begin"/>
      </w:r>
      <w:r>
        <w:rPr>
          <w:noProof/>
        </w:rPr>
        <w:instrText xml:space="preserve"> PAGEREF _Toc388519242 \h </w:instrText>
      </w:r>
      <w:r w:rsidR="004B20AC">
        <w:rPr>
          <w:noProof/>
        </w:rPr>
      </w:r>
      <w:r w:rsidR="004B20AC">
        <w:rPr>
          <w:noProof/>
        </w:rPr>
        <w:fldChar w:fldCharType="separate"/>
      </w:r>
      <w:r w:rsidR="0073138A">
        <w:rPr>
          <w:noProof/>
        </w:rPr>
        <w:t>82</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12 : Brochure sur capture de GPS avec internet</w:t>
      </w:r>
      <w:r>
        <w:rPr>
          <w:noProof/>
        </w:rPr>
        <w:tab/>
      </w:r>
      <w:r w:rsidR="004B20AC">
        <w:rPr>
          <w:noProof/>
        </w:rPr>
        <w:fldChar w:fldCharType="begin"/>
      </w:r>
      <w:r>
        <w:rPr>
          <w:noProof/>
        </w:rPr>
        <w:instrText xml:space="preserve"> PAGEREF _Toc388519243 \h </w:instrText>
      </w:r>
      <w:r w:rsidR="004B20AC">
        <w:rPr>
          <w:noProof/>
        </w:rPr>
      </w:r>
      <w:r w:rsidR="004B20AC">
        <w:rPr>
          <w:noProof/>
        </w:rPr>
        <w:fldChar w:fldCharType="separate"/>
      </w:r>
      <w:r w:rsidR="0073138A">
        <w:rPr>
          <w:noProof/>
        </w:rPr>
        <w:t>97</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13 : Brochure GPS pour capture sans Internet</w:t>
      </w:r>
      <w:r>
        <w:rPr>
          <w:noProof/>
        </w:rPr>
        <w:tab/>
      </w:r>
      <w:r w:rsidR="004B20AC">
        <w:rPr>
          <w:noProof/>
        </w:rPr>
        <w:fldChar w:fldCharType="begin"/>
      </w:r>
      <w:r>
        <w:rPr>
          <w:noProof/>
        </w:rPr>
        <w:instrText xml:space="preserve"> PAGEREF _Toc388519244 \h </w:instrText>
      </w:r>
      <w:r w:rsidR="004B20AC">
        <w:rPr>
          <w:noProof/>
        </w:rPr>
      </w:r>
      <w:r w:rsidR="004B20AC">
        <w:rPr>
          <w:noProof/>
        </w:rPr>
        <w:fldChar w:fldCharType="separate"/>
      </w:r>
      <w:r w:rsidR="0073138A">
        <w:rPr>
          <w:noProof/>
        </w:rPr>
        <w:t>98</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14 : Le questionnaire version malgache</w:t>
      </w:r>
      <w:r>
        <w:rPr>
          <w:noProof/>
        </w:rPr>
        <w:tab/>
      </w:r>
      <w:r w:rsidR="004B20AC">
        <w:rPr>
          <w:noProof/>
        </w:rPr>
        <w:fldChar w:fldCharType="begin"/>
      </w:r>
      <w:r>
        <w:rPr>
          <w:noProof/>
        </w:rPr>
        <w:instrText xml:space="preserve"> PAGEREF _Toc388519245 \h </w:instrText>
      </w:r>
      <w:r w:rsidR="004B20AC">
        <w:rPr>
          <w:noProof/>
        </w:rPr>
      </w:r>
      <w:r w:rsidR="004B20AC">
        <w:rPr>
          <w:noProof/>
        </w:rPr>
        <w:fldChar w:fldCharType="separate"/>
      </w:r>
      <w:r w:rsidR="0073138A">
        <w:rPr>
          <w:noProof/>
        </w:rPr>
        <w:t>99</w:t>
      </w:r>
      <w:r w:rsidR="004B20AC">
        <w:rPr>
          <w:noProof/>
        </w:rPr>
        <w:fldChar w:fldCharType="end"/>
      </w:r>
    </w:p>
    <w:p w:rsidR="00A353C5" w:rsidRPr="00D266CF" w:rsidRDefault="00A353C5">
      <w:pPr>
        <w:pStyle w:val="Tabledesillustrations"/>
        <w:tabs>
          <w:tab w:val="right" w:leader="dot" w:pos="9062"/>
        </w:tabs>
        <w:rPr>
          <w:rFonts w:asciiTheme="minorHAnsi" w:hAnsiTheme="minorHAnsi"/>
          <w:noProof/>
          <w:sz w:val="22"/>
          <w:szCs w:val="22"/>
        </w:rPr>
      </w:pPr>
      <w:r>
        <w:rPr>
          <w:noProof/>
        </w:rPr>
        <w:t>Annexe 15 : Manuel de l’enquêteur</w:t>
      </w:r>
      <w:r>
        <w:rPr>
          <w:noProof/>
        </w:rPr>
        <w:tab/>
      </w:r>
      <w:r w:rsidR="004B20AC">
        <w:rPr>
          <w:noProof/>
        </w:rPr>
        <w:fldChar w:fldCharType="begin"/>
      </w:r>
      <w:r>
        <w:rPr>
          <w:noProof/>
        </w:rPr>
        <w:instrText xml:space="preserve"> PAGEREF _Toc388519246 \h </w:instrText>
      </w:r>
      <w:r w:rsidR="004B20AC">
        <w:rPr>
          <w:noProof/>
        </w:rPr>
      </w:r>
      <w:r w:rsidR="004B20AC">
        <w:rPr>
          <w:noProof/>
        </w:rPr>
        <w:fldChar w:fldCharType="separate"/>
      </w:r>
      <w:r w:rsidR="0073138A">
        <w:rPr>
          <w:noProof/>
        </w:rPr>
        <w:t>168</w:t>
      </w:r>
      <w:r w:rsidR="004B20AC">
        <w:rPr>
          <w:noProof/>
        </w:rPr>
        <w:fldChar w:fldCharType="end"/>
      </w:r>
    </w:p>
    <w:p w:rsidR="00AF02E4" w:rsidRDefault="004B20AC" w:rsidP="00AF02E4">
      <w:pPr>
        <w:pStyle w:val="Lgende"/>
        <w:sectPr w:rsidR="00AF02E4" w:rsidSect="00AF02E4">
          <w:footerReference w:type="default" r:id="rId37"/>
          <w:pgSz w:w="11906" w:h="16838"/>
          <w:pgMar w:top="1417" w:right="1417" w:bottom="1417" w:left="1417" w:header="708" w:footer="708" w:gutter="0"/>
          <w:cols w:space="708"/>
          <w:docGrid w:linePitch="360"/>
        </w:sectPr>
      </w:pPr>
      <w:r w:rsidRPr="00D266CF">
        <w:rPr>
          <w:rFonts w:asciiTheme="majorHAnsi" w:hAnsiTheme="majorHAnsi"/>
          <w:sz w:val="24"/>
          <w:szCs w:val="24"/>
        </w:rPr>
        <w:fldChar w:fldCharType="end"/>
      </w:r>
    </w:p>
    <w:p w:rsidR="00AF02E4" w:rsidRDefault="00AF02E4" w:rsidP="00AF02E4">
      <w:pPr>
        <w:pStyle w:val="Lgende"/>
      </w:pPr>
      <w:bookmarkStart w:id="81" w:name="_Toc388519232"/>
      <w:bookmarkStart w:id="82" w:name="_Toc388519354"/>
      <w:r>
        <w:lastRenderedPageBreak/>
        <w:t xml:space="preserve">Annexe </w:t>
      </w:r>
      <w:fldSimple w:instr=" SEQ Annexe \* ARABIC ">
        <w:r>
          <w:rPr>
            <w:noProof/>
          </w:rPr>
          <w:t>1</w:t>
        </w:r>
      </w:fldSimple>
      <w:r>
        <w:t xml:space="preserve"> : </w:t>
      </w:r>
      <w:bookmarkStart w:id="83" w:name="_Toc261873718"/>
      <w:r>
        <w:t>PV de reunions</w:t>
      </w:r>
      <w:bookmarkEnd w:id="81"/>
      <w:bookmarkEnd w:id="82"/>
      <w:bookmarkEnd w:id="83"/>
    </w:p>
    <w:p w:rsidR="00AF02E4" w:rsidRPr="00400C1C" w:rsidRDefault="00AF02E4" w:rsidP="00AF02E4">
      <w:pPr>
        <w:jc w:val="both"/>
      </w:pPr>
      <w:bookmarkStart w:id="84" w:name="_Toc261873720"/>
    </w:p>
    <w:p w:rsidR="00AF02E4" w:rsidRDefault="00AF02E4" w:rsidP="001E12DD">
      <w:pPr>
        <w:pStyle w:val="Paragraphedeliste"/>
        <w:numPr>
          <w:ilvl w:val="0"/>
          <w:numId w:val="15"/>
        </w:numPr>
        <w:spacing w:before="0"/>
        <w:rPr>
          <w:rFonts w:ascii="Cambria" w:eastAsia="Times New Roman" w:hAnsi="Cambria" w:cs="Times New Roman"/>
          <w:b/>
          <w:color w:val="000000"/>
          <w:lang w:val="en-GB"/>
        </w:rPr>
      </w:pPr>
      <w:r>
        <w:rPr>
          <w:rFonts w:ascii="Cambria" w:eastAsia="Times New Roman" w:hAnsi="Cambria" w:cs="Times New Roman"/>
          <w:b/>
          <w:color w:val="000000"/>
          <w:lang w:val="en-GB"/>
        </w:rPr>
        <w:t>PV du 16 Octobre 2013</w:t>
      </w:r>
    </w:p>
    <w:p w:rsidR="00AF02E4" w:rsidRDefault="00AF02E4" w:rsidP="00AF02E4">
      <w:pPr>
        <w:pStyle w:val="Paragraphedeliste"/>
        <w:ind w:left="1139"/>
        <w:rPr>
          <w:rFonts w:ascii="Cambria" w:eastAsia="Times New Roman" w:hAnsi="Cambria" w:cs="Times New Roman"/>
          <w:b/>
          <w:color w:val="000000"/>
          <w:lang w:val="en-GB"/>
        </w:rPr>
      </w:pPr>
    </w:p>
    <w:p w:rsidR="00AF02E4" w:rsidRDefault="00AF02E4" w:rsidP="00AF02E4">
      <w:pPr>
        <w:rPr>
          <w:b/>
        </w:rPr>
      </w:pPr>
      <w:r w:rsidRPr="00015A78">
        <w:rPr>
          <w:b/>
        </w:rPr>
        <w:t>Réunion avec INSTAT du 16 Octobre 2013</w:t>
      </w:r>
    </w:p>
    <w:p w:rsidR="00AF02E4" w:rsidRPr="00015A78" w:rsidRDefault="00AF02E4" w:rsidP="00AF02E4">
      <w:pPr>
        <w:rPr>
          <w:b/>
        </w:rPr>
      </w:pPr>
    </w:p>
    <w:p w:rsidR="00AF02E4" w:rsidRDefault="00AF02E4" w:rsidP="00AF02E4">
      <w:pPr>
        <w:rPr>
          <w:rFonts w:eastAsia="Times New Roman" w:cs="Times New Roman"/>
        </w:rPr>
      </w:pPr>
      <w:r>
        <w:rPr>
          <w:rFonts w:eastAsia="Times New Roman" w:cs="Times New Roman"/>
        </w:rPr>
        <w:t>Ont été présents :</w:t>
      </w:r>
    </w:p>
    <w:p w:rsidR="00AF02E4" w:rsidRDefault="00AF02E4" w:rsidP="00AF02E4">
      <w:r>
        <w:rPr>
          <w:rFonts w:eastAsia="Times New Roman" w:cs="Times New Roman"/>
        </w:rPr>
        <w:t>- Mme Amélie de CREAM</w:t>
      </w:r>
      <w:r>
        <w:rPr>
          <w:rFonts w:eastAsia="Times New Roman" w:cs="Times New Roman"/>
        </w:rPr>
        <w:br/>
        <w:t>- Patrick de Banque Mondiale</w:t>
      </w:r>
      <w:r>
        <w:rPr>
          <w:rFonts w:eastAsia="Times New Roman" w:cs="Times New Roman"/>
        </w:rPr>
        <w:br/>
        <w:t>- Haja de INSTAT</w:t>
      </w:r>
      <w:r>
        <w:rPr>
          <w:rFonts w:eastAsia="Times New Roman" w:cs="Times New Roman"/>
        </w:rPr>
        <w:br/>
        <w:t>- Mahery de INSTAT</w:t>
      </w:r>
      <w:r>
        <w:rPr>
          <w:rFonts w:eastAsia="Times New Roman" w:cs="Times New Roman"/>
        </w:rPr>
        <w:br/>
        <w:t>et l'équipe de HNI (Mamy, Lolona, Salohy, Noelle, Mino).</w:t>
      </w:r>
    </w:p>
    <w:p w:rsidR="00AF02E4" w:rsidRDefault="00AF02E4" w:rsidP="00AF02E4"/>
    <w:p w:rsidR="00AF02E4" w:rsidRDefault="00AF02E4" w:rsidP="00AF02E4">
      <w:r>
        <w:t>La Banque Mondiale a expliqué que le système est mis en place en vue d’une Comparabilité entre les questionnaires de différents pays (ex : Amérique latine, Malawi)</w:t>
      </w:r>
    </w:p>
    <w:p w:rsidR="00AF02E4" w:rsidRDefault="00AF02E4" w:rsidP="00AF02E4"/>
    <w:p w:rsidR="00AF02E4" w:rsidRDefault="00AF02E4" w:rsidP="00AF02E4">
      <w:r>
        <w:t xml:space="preserve">Etant donné l’ignorance de la date du contrat alors que des travaux préparatifs devraient être effectués, le CREAM a proposé qu’il faudrait demander au PGDI d’élaborer une notification de service qui permettrait aussi bien à l’INSTAT qu’`å HNI de débuter les activités en attendant l’avis de non objection et la signature du contrat. </w:t>
      </w:r>
    </w:p>
    <w:p w:rsidR="00AF02E4" w:rsidRDefault="00AF02E4" w:rsidP="00AF02E4"/>
    <w:p w:rsidR="00AF02E4" w:rsidRDefault="00AF02E4" w:rsidP="00AF02E4">
      <w:r>
        <w:t>L’INSTAT a insisté sur les points suivants :</w:t>
      </w:r>
    </w:p>
    <w:p w:rsidR="00AF02E4" w:rsidRDefault="00AF02E4" w:rsidP="001E12DD">
      <w:pPr>
        <w:pStyle w:val="Paragraphedeliste"/>
        <w:numPr>
          <w:ilvl w:val="0"/>
          <w:numId w:val="18"/>
        </w:numPr>
        <w:spacing w:before="0"/>
      </w:pPr>
      <w:r>
        <w:t>avoir 10 enquêteurs supplémentaires par rapport au nombre réel final des enquêteurs car 10 d’entre eux devront être éliminés après la formation</w:t>
      </w:r>
    </w:p>
    <w:p w:rsidR="00AF02E4" w:rsidRDefault="00AF02E4" w:rsidP="001E12DD">
      <w:pPr>
        <w:pStyle w:val="Paragraphedeliste"/>
        <w:numPr>
          <w:ilvl w:val="0"/>
          <w:numId w:val="18"/>
        </w:numPr>
        <w:spacing w:before="0"/>
      </w:pPr>
      <w:r>
        <w:t xml:space="preserve">aussi INSTAT a suggéré qu’il y ait une demande de budget pour ces 10 enquêteurs supplémentaires auprès de PGDI (étant donné qu’il y a une différence de $60 000 entre le budget que nous avons soumis et celui qui </w:t>
      </w:r>
      <w:proofErr w:type="gramStart"/>
      <w:r>
        <w:t>était prévu pour ce projet – ils</w:t>
      </w:r>
      <w:proofErr w:type="gramEnd"/>
      <w:r>
        <w:t xml:space="preserve"> ont dit que c’est évidemment sous le signe du secret)</w:t>
      </w:r>
    </w:p>
    <w:p w:rsidR="00AF02E4" w:rsidRDefault="00AF02E4" w:rsidP="001E12DD">
      <w:pPr>
        <w:pStyle w:val="Paragraphedeliste"/>
        <w:numPr>
          <w:ilvl w:val="0"/>
          <w:numId w:val="18"/>
        </w:numPr>
        <w:spacing w:before="0"/>
      </w:pPr>
      <w:r>
        <w:t xml:space="preserve">lors de la formation. Il y aura aussi 22 représentants de l’INSTAT. Le budget pour ces personnes </w:t>
      </w:r>
      <w:proofErr w:type="gramStart"/>
      <w:r>
        <w:t>seront</w:t>
      </w:r>
      <w:proofErr w:type="gramEnd"/>
      <w:r>
        <w:t xml:space="preserve"> à la charge de PGDI/Banque Mondiale. HNI devra donc penser à une salle qui pourra contenir à peu près une centaine de personnes</w:t>
      </w:r>
    </w:p>
    <w:p w:rsidR="00AF02E4" w:rsidRDefault="00AF02E4" w:rsidP="001E12DD">
      <w:pPr>
        <w:pStyle w:val="Paragraphedeliste"/>
        <w:numPr>
          <w:ilvl w:val="0"/>
          <w:numId w:val="18"/>
        </w:numPr>
        <w:spacing w:before="0"/>
      </w:pPr>
      <w:r>
        <w:t>l’INSTAT a insisté aussi sur la durée de la formation car selon ses représentants, ils auraient besoin de 10 jours rien que pour expliquer le contenu des questionnaires. HNI a expliqué que dû au budget soumis, HNI ne peut pas excéder le nombre de jours dans le budget, l’INSTAT a insisté pour que nous revoyons le budget dans la mesure du possible et a demandé à ce qu’il y ait aussi une négociation avec PGDI sur ce budget.</w:t>
      </w:r>
    </w:p>
    <w:p w:rsidR="00AF02E4" w:rsidRDefault="00AF02E4" w:rsidP="001E12DD">
      <w:pPr>
        <w:pStyle w:val="Paragraphedeliste"/>
        <w:numPr>
          <w:ilvl w:val="0"/>
          <w:numId w:val="18"/>
        </w:numPr>
        <w:spacing w:before="0"/>
      </w:pPr>
      <w:r>
        <w:t>l’INSTAT a proposé que l’on rallonge la durée des enquêtes sur terrain à plus de 15 jours si nécessaire pour un meilleur résultat d’enquête. Il faudrait considérer la durée de déplacement des enquêteurs pour retour vers l’interviewé en cas d’erreur</w:t>
      </w:r>
    </w:p>
    <w:p w:rsidR="00AF02E4" w:rsidRDefault="00AF02E4" w:rsidP="001E12DD">
      <w:pPr>
        <w:pStyle w:val="Paragraphedeliste"/>
        <w:numPr>
          <w:ilvl w:val="0"/>
          <w:numId w:val="18"/>
        </w:numPr>
        <w:spacing w:before="0"/>
      </w:pPr>
      <w:r>
        <w:t>L’INSTAT a proposé de voir si on peut couper le budget pour les autres lignes budgétaires et les affecter dans le nombre d’enquêteurs ou la durée de l’enquête ou la durée du recrutement ou la durée de la formation</w:t>
      </w:r>
    </w:p>
    <w:p w:rsidR="00AF02E4" w:rsidRDefault="00AF02E4" w:rsidP="00AF02E4"/>
    <w:p w:rsidR="00AF02E4" w:rsidRDefault="00AF02E4" w:rsidP="00AF02E4"/>
    <w:p w:rsidR="00AF02E4" w:rsidRDefault="00AF02E4" w:rsidP="00AF02E4"/>
    <w:p w:rsidR="00AF02E4" w:rsidRDefault="00AF02E4" w:rsidP="00AF02E4"/>
    <w:p w:rsidR="00AF02E4" w:rsidRDefault="00AF02E4" w:rsidP="00AF02E4"/>
    <w:p w:rsidR="00AF02E4" w:rsidRDefault="00AF02E4" w:rsidP="00AF02E4">
      <w:r>
        <w:t>Autres informations :</w:t>
      </w:r>
    </w:p>
    <w:p w:rsidR="00AF02E4" w:rsidRDefault="00AF02E4" w:rsidP="001E12DD">
      <w:pPr>
        <w:pStyle w:val="Paragraphedeliste"/>
        <w:numPr>
          <w:ilvl w:val="0"/>
          <w:numId w:val="16"/>
        </w:numPr>
        <w:spacing w:before="0"/>
      </w:pPr>
      <w:r>
        <w:t>les ménages du projet sont des ménages déjà interviewés lors d’enquêtes précédentes en 2012</w:t>
      </w:r>
    </w:p>
    <w:p w:rsidR="00AF02E4" w:rsidRDefault="00AF02E4" w:rsidP="001E12DD">
      <w:pPr>
        <w:pStyle w:val="Paragraphedeliste"/>
        <w:numPr>
          <w:ilvl w:val="0"/>
          <w:numId w:val="16"/>
        </w:numPr>
        <w:spacing w:before="0"/>
      </w:pPr>
      <w:r>
        <w:t>l’INSTAT possède la liste des Enquêteurs ayant déjà effectué les enquêtes antérieures comme l’EPM, donc sont déjà en connaissance des questions dans les questionnaires. Ils ont déjà ainsi des Expériences en OMD et EMPSI</w:t>
      </w:r>
    </w:p>
    <w:p w:rsidR="00AF02E4" w:rsidRDefault="00AF02E4" w:rsidP="001E12DD">
      <w:pPr>
        <w:pStyle w:val="Paragraphedeliste"/>
        <w:numPr>
          <w:ilvl w:val="0"/>
          <w:numId w:val="16"/>
        </w:numPr>
        <w:spacing w:before="0"/>
      </w:pPr>
      <w:r>
        <w:lastRenderedPageBreak/>
        <w:t>Les Chefs d’équipe de l’INSTAT ont déjà effectué l’EPM et OMD. Ils seraient au nombre de 70 répartis dans les provinces. Ces critères peuvent être inscrits dans le PV de présélection et l’avis de recrutement en cas de nécessité. Ces personnes auraient donc ainsi la maîtrise des questionnaires car les questions principales sont inchangées</w:t>
      </w:r>
    </w:p>
    <w:p w:rsidR="00AF02E4" w:rsidRDefault="00AF02E4" w:rsidP="001E12DD">
      <w:pPr>
        <w:pStyle w:val="Paragraphedeliste"/>
        <w:numPr>
          <w:ilvl w:val="0"/>
          <w:numId w:val="16"/>
        </w:numPr>
        <w:spacing w:before="0"/>
      </w:pPr>
      <w:r>
        <w:t xml:space="preserve">le père de famille ne sera pas le seul interviewé, il y aura surement d’autres membres de la famille ou même tous les membres de la famille qui seront inerviewés selon les thèmes dans le questionnaire. HNI a proposé que pour ces thèmes avec les autres membres de la famille, leur numéro de téléphone soit inscrit sur la partie du questionnaire correspondant pour qu’on puisse les contrôler avec ces numéros </w:t>
      </w:r>
    </w:p>
    <w:p w:rsidR="00AF02E4" w:rsidRDefault="00AF02E4" w:rsidP="001E12DD">
      <w:pPr>
        <w:pStyle w:val="Paragraphedeliste"/>
        <w:numPr>
          <w:ilvl w:val="0"/>
          <w:numId w:val="16"/>
        </w:numPr>
        <w:spacing w:before="0"/>
      </w:pPr>
      <w:r>
        <w:t>il se peut que des enquêteurs ne soient plus intéressés de faire l’enquête sur terrain après la formation. On devrait penser à ces cas  =&gt; prévision à faire pour un surplus d’enquêteurs</w:t>
      </w:r>
    </w:p>
    <w:p w:rsidR="00AF02E4" w:rsidRDefault="00AF02E4" w:rsidP="001E12DD">
      <w:pPr>
        <w:pStyle w:val="Paragraphedeliste"/>
        <w:numPr>
          <w:ilvl w:val="0"/>
          <w:numId w:val="16"/>
        </w:numPr>
        <w:spacing w:before="0"/>
      </w:pPr>
      <w:r>
        <w:t>le tarif de l’INSTAT serait de  constitué de pour les enquêteurs de per diem/jour et salaire. Pour  25 jours = 200 000 ar pour enquêteurs et 250 000 ar/superviseur</w:t>
      </w:r>
    </w:p>
    <w:p w:rsidR="00AF02E4" w:rsidRDefault="00AF02E4" w:rsidP="001E12DD">
      <w:pPr>
        <w:pStyle w:val="Paragraphedeliste"/>
        <w:numPr>
          <w:ilvl w:val="0"/>
          <w:numId w:val="16"/>
        </w:numPr>
        <w:spacing w:before="0"/>
      </w:pPr>
      <w:r>
        <w:t>l’INSTAT demande si HNI pourrait demander à PGDI une rallonge de budget pour ces per diem, le salaire n’était pas décompté aussi dans le budget</w:t>
      </w:r>
    </w:p>
    <w:p w:rsidR="00AF02E4" w:rsidRDefault="00AF02E4" w:rsidP="001E12DD">
      <w:pPr>
        <w:pStyle w:val="Paragraphedeliste"/>
        <w:numPr>
          <w:ilvl w:val="0"/>
          <w:numId w:val="16"/>
        </w:numPr>
        <w:spacing w:before="0"/>
      </w:pPr>
      <w:r>
        <w:t>Afin d’assurer la sécurité des enquêteurs, la Banque Mondiale a demandé que les enquêteurs viennent au moins par deux pour effectuer les enquêtes</w:t>
      </w:r>
    </w:p>
    <w:p w:rsidR="00AF02E4" w:rsidRDefault="00AF02E4" w:rsidP="001E12DD">
      <w:pPr>
        <w:pStyle w:val="Paragraphedeliste"/>
        <w:numPr>
          <w:ilvl w:val="0"/>
          <w:numId w:val="16"/>
        </w:numPr>
        <w:spacing w:before="0"/>
      </w:pPr>
      <w:r>
        <w:t>Avant la formation, des manuels doivent être élaborés qui aideront les enquêteurs :</w:t>
      </w:r>
    </w:p>
    <w:p w:rsidR="00AF02E4" w:rsidRDefault="00AF02E4" w:rsidP="001E12DD">
      <w:pPr>
        <w:pStyle w:val="Paragraphedeliste"/>
        <w:numPr>
          <w:ilvl w:val="1"/>
          <w:numId w:val="16"/>
        </w:numPr>
        <w:spacing w:before="0"/>
      </w:pPr>
      <w:r>
        <w:t>Manuel de questionnaires et méthodologie de l’enquête, par INSTAT</w:t>
      </w:r>
    </w:p>
    <w:p w:rsidR="00AF02E4" w:rsidRDefault="00AF02E4" w:rsidP="001E12DD">
      <w:pPr>
        <w:pStyle w:val="Paragraphedeliste"/>
        <w:numPr>
          <w:ilvl w:val="1"/>
          <w:numId w:val="16"/>
        </w:numPr>
        <w:spacing w:before="0"/>
      </w:pPr>
      <w:r>
        <w:t>Manuel utilisation de téléphones, de Chargeurs solaires, de tablettes et de masque par HNI (chargement, utilisation, maintenance,…), par HNI</w:t>
      </w:r>
    </w:p>
    <w:p w:rsidR="00AF02E4" w:rsidRDefault="00AF02E4" w:rsidP="001E12DD">
      <w:pPr>
        <w:pStyle w:val="Paragraphedeliste"/>
        <w:numPr>
          <w:ilvl w:val="1"/>
          <w:numId w:val="16"/>
        </w:numPr>
        <w:spacing w:before="0"/>
      </w:pPr>
      <w:r>
        <w:t>Manuel de ce que les enquêteurs vont dire aux interviewés, par HNI</w:t>
      </w:r>
    </w:p>
    <w:p w:rsidR="00AF02E4" w:rsidRDefault="00AF02E4" w:rsidP="001E12DD">
      <w:pPr>
        <w:pStyle w:val="Paragraphedeliste"/>
        <w:numPr>
          <w:ilvl w:val="1"/>
          <w:numId w:val="16"/>
        </w:numPr>
        <w:spacing w:before="0"/>
      </w:pPr>
      <w:r>
        <w:t>Ces manuels seront distribués aux enquêteurs avant la formation pour qu’ils soient bien imprégnés du contenu des questionnaires ainsi que de toutes les instructions avant la formation, facilitant la tenue de cette dernière et réduisant le temps de formation</w:t>
      </w:r>
    </w:p>
    <w:p w:rsidR="00AF02E4" w:rsidRDefault="00AF02E4" w:rsidP="001E12DD">
      <w:pPr>
        <w:pStyle w:val="Paragraphedeliste"/>
        <w:numPr>
          <w:ilvl w:val="0"/>
          <w:numId w:val="16"/>
        </w:numPr>
        <w:spacing w:before="0"/>
      </w:pPr>
      <w:r>
        <w:t xml:space="preserve">Pendant la formation, il sera demandé aux enquêteurs </w:t>
      </w:r>
    </w:p>
    <w:p w:rsidR="00AF02E4" w:rsidRDefault="00AF02E4" w:rsidP="001E12DD">
      <w:pPr>
        <w:pStyle w:val="Paragraphedeliste"/>
        <w:numPr>
          <w:ilvl w:val="1"/>
          <w:numId w:val="16"/>
        </w:numPr>
        <w:spacing w:before="0"/>
      </w:pPr>
      <w:r>
        <w:t>D’effectuer un debriefing entre les enquêteurs par zone, à intervalles réguliers</w:t>
      </w:r>
    </w:p>
    <w:p w:rsidR="00AF02E4" w:rsidRDefault="00AF02E4" w:rsidP="001E12DD">
      <w:pPr>
        <w:pStyle w:val="Paragraphedeliste"/>
        <w:numPr>
          <w:ilvl w:val="1"/>
          <w:numId w:val="16"/>
        </w:numPr>
        <w:spacing w:before="0"/>
      </w:pPr>
      <w:r>
        <w:t>D’établir un Rapport de collecte individuel, de façon manuelle, par enquêteur</w:t>
      </w:r>
    </w:p>
    <w:p w:rsidR="00AF02E4" w:rsidRDefault="00AF02E4" w:rsidP="001E12DD">
      <w:pPr>
        <w:pStyle w:val="Paragraphedeliste"/>
        <w:numPr>
          <w:ilvl w:val="1"/>
          <w:numId w:val="16"/>
        </w:numPr>
        <w:spacing w:before="0"/>
      </w:pPr>
      <w:r>
        <w:t>De prendre les numéros de téléphone des Chefs fokontany pour que les enquêteurs puissent trouver les ménages</w:t>
      </w:r>
    </w:p>
    <w:p w:rsidR="00AF02E4" w:rsidRDefault="00AF02E4" w:rsidP="001E12DD">
      <w:pPr>
        <w:pStyle w:val="Paragraphedeliste"/>
        <w:numPr>
          <w:ilvl w:val="1"/>
          <w:numId w:val="16"/>
        </w:numPr>
        <w:spacing w:before="0"/>
      </w:pPr>
      <w:r>
        <w:t>D’effectuer des simulations sur  l’utilisation des questionnaires et des masques de saisie</w:t>
      </w:r>
    </w:p>
    <w:p w:rsidR="00AF02E4" w:rsidRDefault="00AF02E4" w:rsidP="001E12DD">
      <w:pPr>
        <w:pStyle w:val="Paragraphedeliste"/>
        <w:numPr>
          <w:ilvl w:val="0"/>
          <w:numId w:val="16"/>
        </w:numPr>
        <w:spacing w:before="0"/>
      </w:pPr>
      <w:r>
        <w:t>L’INSTAT effectuera une supervision sur terrain</w:t>
      </w:r>
    </w:p>
    <w:p w:rsidR="00AF02E4" w:rsidRDefault="00AF02E4" w:rsidP="001E12DD">
      <w:pPr>
        <w:pStyle w:val="Paragraphedeliste"/>
        <w:numPr>
          <w:ilvl w:val="0"/>
          <w:numId w:val="16"/>
        </w:numPr>
        <w:spacing w:before="0"/>
      </w:pPr>
      <w:r>
        <w:t>Le nombre de 10 ménages par zone reste inchangé</w:t>
      </w:r>
    </w:p>
    <w:p w:rsidR="00AF02E4" w:rsidRDefault="00AF02E4" w:rsidP="00AF02E4">
      <w:pPr>
        <w:pStyle w:val="Paragraphedeliste"/>
        <w:ind w:left="360"/>
      </w:pPr>
    </w:p>
    <w:p w:rsidR="00AF02E4" w:rsidRDefault="00AF02E4" w:rsidP="00AF02E4">
      <w:r>
        <w:t xml:space="preserve">La Banque Mondiale a demandé à HNI de leur envoyer le Système d’administration du système  prévu par HNI, tel   </w:t>
      </w:r>
    </w:p>
    <w:p w:rsidR="00AF02E4" w:rsidRDefault="00AF02E4" w:rsidP="001E12DD">
      <w:pPr>
        <w:pStyle w:val="Paragraphedeliste"/>
        <w:numPr>
          <w:ilvl w:val="0"/>
          <w:numId w:val="17"/>
        </w:numPr>
        <w:spacing w:before="0"/>
      </w:pPr>
      <w:r>
        <w:t xml:space="preserve">Le nombre de personnes (Administrateurs et autres) qui vont assurer le contrôle des données reçues </w:t>
      </w:r>
    </w:p>
    <w:p w:rsidR="00AF02E4" w:rsidRDefault="00AF02E4" w:rsidP="001E12DD">
      <w:pPr>
        <w:pStyle w:val="Paragraphedeliste"/>
        <w:numPr>
          <w:ilvl w:val="0"/>
          <w:numId w:val="17"/>
        </w:numPr>
        <w:spacing w:before="0"/>
      </w:pPr>
      <w:r>
        <w:t>Le Mode d’administration</w:t>
      </w:r>
    </w:p>
    <w:p w:rsidR="00AF02E4" w:rsidRDefault="00AF02E4" w:rsidP="00AF02E4">
      <w:r>
        <w:t xml:space="preserve">- l’INSTAT enverra à HNI d’envoyer les fichiers suivants : </w:t>
      </w:r>
    </w:p>
    <w:p w:rsidR="00AF02E4" w:rsidRDefault="00AF02E4" w:rsidP="00AF02E4">
      <w:pPr>
        <w:ind w:left="720"/>
      </w:pPr>
      <w:r>
        <w:t xml:space="preserve">- le scan des cartes avec numéro de structure du ménage (effectué manuellement par les enquêteurs ultérieurement), qui sera </w:t>
      </w:r>
      <w:r w:rsidRPr="00E17C13">
        <w:t>un matériel à donner aux enquêteurs</w:t>
      </w:r>
      <w:r>
        <w:t xml:space="preserve"> lors de la formation</w:t>
      </w:r>
    </w:p>
    <w:p w:rsidR="00AF02E4" w:rsidRPr="005400E1" w:rsidRDefault="00AF02E4" w:rsidP="00AF02E4">
      <w:pPr>
        <w:ind w:left="720"/>
      </w:pPr>
      <w:r>
        <w:t xml:space="preserve">- carte numérisée avec l’existant dans le FKT </w:t>
      </w:r>
      <w:r w:rsidRPr="005400E1">
        <w:t>(demain)</w:t>
      </w:r>
    </w:p>
    <w:p w:rsidR="00AF02E4" w:rsidRPr="005400E1" w:rsidRDefault="00AF02E4" w:rsidP="00AF02E4">
      <w:pPr>
        <w:ind w:left="720"/>
      </w:pPr>
      <w:r w:rsidRPr="005400E1">
        <w:t>- carte des grappes et nom de FKT à l’intérieur (demain)</w:t>
      </w:r>
    </w:p>
    <w:p w:rsidR="00AF02E4" w:rsidRDefault="00AF02E4" w:rsidP="00AF02E4">
      <w:pPr>
        <w:ind w:left="720"/>
      </w:pPr>
      <w:r w:rsidRPr="005400E1">
        <w:t>- durée de déplacement  et moyens de déplacement entre zones – accessibilité – rapport enquêteur ? Base de données </w:t>
      </w:r>
      <w:proofErr w:type="gramStart"/>
      <w:r w:rsidRPr="005400E1">
        <w:t>:  durée</w:t>
      </w:r>
      <w:proofErr w:type="gramEnd"/>
      <w:r w:rsidRPr="005400E1">
        <w:t xml:space="preserve"> entretien =&gt;déplacement aussi à partir des dates et heures – (demain)</w:t>
      </w:r>
    </w:p>
    <w:p w:rsidR="00AF02E4" w:rsidRDefault="00AF02E4" w:rsidP="00AF02E4"/>
    <w:p w:rsidR="00AF02E4" w:rsidRPr="009C40CA" w:rsidRDefault="00AF02E4" w:rsidP="00AF02E4">
      <w:pPr>
        <w:rPr>
          <w:b/>
          <w:i/>
        </w:rPr>
      </w:pPr>
      <w:r w:rsidRPr="009C40CA">
        <w:rPr>
          <w:b/>
          <w:i/>
        </w:rPr>
        <w:t>Info</w:t>
      </w:r>
      <w:r>
        <w:rPr>
          <w:b/>
          <w:i/>
        </w:rPr>
        <w:t>rmation</w:t>
      </w:r>
      <w:r w:rsidRPr="009C40CA">
        <w:rPr>
          <w:b/>
          <w:i/>
        </w:rPr>
        <w:t>s supplémentaires</w:t>
      </w:r>
    </w:p>
    <w:p w:rsidR="00AF02E4" w:rsidRDefault="00AF02E4" w:rsidP="001E12DD">
      <w:pPr>
        <w:pStyle w:val="Paragraphedeliste"/>
        <w:numPr>
          <w:ilvl w:val="0"/>
          <w:numId w:val="19"/>
        </w:numPr>
        <w:spacing w:before="0"/>
      </w:pPr>
      <w:r>
        <w:t>Les grappes ne correspondent pas au Fokontany</w:t>
      </w:r>
    </w:p>
    <w:p w:rsidR="00AF02E4" w:rsidRDefault="00AF02E4" w:rsidP="001E12DD">
      <w:pPr>
        <w:pStyle w:val="Paragraphedeliste"/>
        <w:numPr>
          <w:ilvl w:val="0"/>
          <w:numId w:val="19"/>
        </w:numPr>
        <w:spacing w:before="0"/>
      </w:pPr>
      <w:r>
        <w:t>Il se peut que dans 1 Fokontany, il y ait plusieurs grappes</w:t>
      </w:r>
    </w:p>
    <w:p w:rsidR="00AF02E4" w:rsidRDefault="00AF02E4" w:rsidP="001E12DD">
      <w:pPr>
        <w:pStyle w:val="Paragraphedeliste"/>
        <w:numPr>
          <w:ilvl w:val="0"/>
          <w:numId w:val="19"/>
        </w:numPr>
        <w:spacing w:before="0"/>
      </w:pPr>
      <w:r>
        <w:t>Il se peut qu’il y ait plusieurs Fokontany (&lt; 4) dans 1 grappe</w:t>
      </w:r>
    </w:p>
    <w:p w:rsidR="00AF02E4" w:rsidRDefault="00AF02E4" w:rsidP="001E12DD">
      <w:pPr>
        <w:pStyle w:val="Paragraphedeliste"/>
        <w:numPr>
          <w:ilvl w:val="0"/>
          <w:numId w:val="19"/>
        </w:numPr>
        <w:spacing w:before="0"/>
      </w:pPr>
      <w:r>
        <w:t xml:space="preserve">1 grappe ne peut appartenir à deux communes différentes </w:t>
      </w:r>
    </w:p>
    <w:p w:rsidR="00AF02E4" w:rsidRDefault="00AF02E4" w:rsidP="001E12DD">
      <w:pPr>
        <w:pStyle w:val="Paragraphedeliste"/>
        <w:numPr>
          <w:ilvl w:val="0"/>
          <w:numId w:val="19"/>
        </w:numPr>
        <w:spacing w:before="0"/>
      </w:pPr>
      <w:r>
        <w:lastRenderedPageBreak/>
        <w:t>l’INSTAT étant à Antsirabe du 18 au 24 Octobre, il a été convenu qu’en cas de nécessité, ils seront joignables par téléphone ou par mail. Ci-après les contacts de l’NSTAT</w:t>
      </w:r>
    </w:p>
    <w:p w:rsidR="00AF02E4" w:rsidRDefault="00AF02E4" w:rsidP="00AF02E4">
      <w:pPr>
        <w:ind w:left="1440"/>
      </w:pPr>
      <w:r>
        <w:t>Haja : 033 17 182 46 – ramjaha@yahoo.fr</w:t>
      </w:r>
    </w:p>
    <w:p w:rsidR="00AF02E4" w:rsidRDefault="00AF02E4" w:rsidP="00AF02E4">
      <w:pPr>
        <w:ind w:left="1440"/>
      </w:pPr>
      <w:r>
        <w:t>Mahery : 033 85 237 01</w:t>
      </w:r>
    </w:p>
    <w:p w:rsidR="00AF02E4" w:rsidRDefault="00AF02E4" w:rsidP="00AF02E4">
      <w:pPr>
        <w:pStyle w:val="Paragraphedeliste"/>
      </w:pPr>
      <w:r>
        <w:t xml:space="preserve">Après cette date, des réunions techniques seront tenues entre HNI et INSTAT  pour les autres détails.  </w:t>
      </w:r>
    </w:p>
    <w:p w:rsidR="00AF02E4" w:rsidRDefault="00AF02E4" w:rsidP="00AF02E4"/>
    <w:p w:rsidR="00AF02E4" w:rsidRDefault="00AF02E4" w:rsidP="00AF02E4">
      <w:pPr>
        <w:ind w:left="360"/>
      </w:pPr>
    </w:p>
    <w:p w:rsidR="00AF02E4" w:rsidRDefault="00AF02E4" w:rsidP="00AF02E4"/>
    <w:p w:rsidR="00AF02E4" w:rsidRPr="00A1421B" w:rsidRDefault="00AF02E4" w:rsidP="00AF02E4">
      <w:pPr>
        <w:pStyle w:val="Paragraphedeliste"/>
        <w:ind w:left="1139"/>
        <w:rPr>
          <w:rFonts w:ascii="Cambria" w:eastAsia="Times New Roman" w:hAnsi="Cambria" w:cs="Times New Roman"/>
          <w:b/>
          <w:color w:val="000000"/>
        </w:rPr>
      </w:pPr>
    </w:p>
    <w:p w:rsidR="00AF02E4" w:rsidRPr="00A1421B" w:rsidRDefault="00AF02E4" w:rsidP="00AF02E4">
      <w:pPr>
        <w:rPr>
          <w:rFonts w:ascii="Cambria" w:eastAsia="Times New Roman" w:hAnsi="Cambria" w:cs="Times New Roman"/>
          <w:b/>
          <w:color w:val="000000"/>
        </w:rPr>
      </w:pPr>
      <w:r w:rsidRPr="00A1421B">
        <w:rPr>
          <w:rFonts w:ascii="Cambria" w:eastAsia="Times New Roman" w:hAnsi="Cambria" w:cs="Times New Roman"/>
          <w:b/>
          <w:color w:val="000000"/>
        </w:rPr>
        <w:br w:type="page"/>
      </w:r>
    </w:p>
    <w:p w:rsidR="00AF02E4" w:rsidRDefault="00AF02E4" w:rsidP="00AF02E4">
      <w:pPr>
        <w:jc w:val="center"/>
        <w:rPr>
          <w:b/>
        </w:rPr>
      </w:pPr>
      <w:r>
        <w:rPr>
          <w:b/>
        </w:rPr>
        <w:lastRenderedPageBreak/>
        <w:t>PV du 28 janvier 2014</w:t>
      </w:r>
    </w:p>
    <w:p w:rsidR="00AF02E4" w:rsidRDefault="00AF02E4" w:rsidP="00AF02E4">
      <w:pPr>
        <w:jc w:val="center"/>
        <w:rPr>
          <w:b/>
        </w:rPr>
      </w:pPr>
    </w:p>
    <w:p w:rsidR="00AF02E4" w:rsidRPr="00062152" w:rsidRDefault="00AF02E4" w:rsidP="00AF02E4">
      <w:pPr>
        <w:jc w:val="center"/>
        <w:rPr>
          <w:b/>
        </w:rPr>
      </w:pPr>
      <w:r w:rsidRPr="00062152">
        <w:rPr>
          <w:b/>
        </w:rPr>
        <w:t>Procès-verbal de la réunion du 28 Janvier 2014</w:t>
      </w:r>
    </w:p>
    <w:p w:rsidR="00AF02E4" w:rsidRDefault="00AF02E4" w:rsidP="00AF02E4"/>
    <w:p w:rsidR="00AF02E4" w:rsidRDefault="00AF02E4" w:rsidP="00AF02E4">
      <w:r w:rsidRPr="00062152">
        <w:rPr>
          <w:b/>
        </w:rPr>
        <w:t>Lieu </w:t>
      </w:r>
      <w:r>
        <w:t>: salle de conférence de l’INSTAT - Anosy</w:t>
      </w:r>
    </w:p>
    <w:p w:rsidR="00AF02E4" w:rsidRDefault="00AF02E4" w:rsidP="00AF02E4">
      <w:pPr>
        <w:ind w:left="-720" w:firstLine="720"/>
      </w:pPr>
      <w:r>
        <w:t>Heure début : 10h</w:t>
      </w:r>
    </w:p>
    <w:p w:rsidR="00AF02E4" w:rsidRDefault="00AF02E4" w:rsidP="00AF02E4">
      <w:pPr>
        <w:jc w:val="center"/>
      </w:pPr>
    </w:p>
    <w:p w:rsidR="00AF02E4" w:rsidRDefault="00AF02E4" w:rsidP="00AF02E4">
      <w:r w:rsidRPr="00794D6E">
        <w:rPr>
          <w:b/>
        </w:rPr>
        <w:t>Ont été présents </w:t>
      </w:r>
      <w:r>
        <w:t>:</w:t>
      </w:r>
    </w:p>
    <w:p w:rsidR="00AF02E4" w:rsidRDefault="00AF02E4" w:rsidP="001E12DD">
      <w:pPr>
        <w:pStyle w:val="Paragraphedeliste"/>
        <w:numPr>
          <w:ilvl w:val="0"/>
          <w:numId w:val="20"/>
        </w:numPr>
        <w:spacing w:before="0"/>
      </w:pPr>
      <w:r>
        <w:t xml:space="preserve"> Mr Faly (Directeur INSTAT)</w:t>
      </w:r>
    </w:p>
    <w:p w:rsidR="00AF02E4" w:rsidRDefault="00AF02E4" w:rsidP="001E12DD">
      <w:pPr>
        <w:pStyle w:val="Paragraphedeliste"/>
        <w:numPr>
          <w:ilvl w:val="0"/>
          <w:numId w:val="20"/>
        </w:numPr>
        <w:spacing w:before="0"/>
      </w:pPr>
      <w:r>
        <w:t>Mr Mahery (INSTAT)</w:t>
      </w:r>
    </w:p>
    <w:p w:rsidR="00AF02E4" w:rsidRDefault="00AF02E4" w:rsidP="001E12DD">
      <w:pPr>
        <w:pStyle w:val="Paragraphedeliste"/>
        <w:numPr>
          <w:ilvl w:val="0"/>
          <w:numId w:val="20"/>
        </w:numPr>
        <w:spacing w:before="0"/>
      </w:pPr>
      <w:r>
        <w:t>Mr Haja (INSTAT)</w:t>
      </w:r>
    </w:p>
    <w:p w:rsidR="00AF02E4" w:rsidRDefault="00AF02E4" w:rsidP="001E12DD">
      <w:pPr>
        <w:pStyle w:val="Paragraphedeliste"/>
        <w:numPr>
          <w:ilvl w:val="0"/>
          <w:numId w:val="20"/>
        </w:numPr>
        <w:spacing w:before="0"/>
      </w:pPr>
      <w:r>
        <w:t>Mr Patrick (Banque Mondiale)</w:t>
      </w:r>
    </w:p>
    <w:p w:rsidR="00AF02E4" w:rsidRDefault="00AF02E4" w:rsidP="001E12DD">
      <w:pPr>
        <w:pStyle w:val="Paragraphedeliste"/>
        <w:numPr>
          <w:ilvl w:val="0"/>
          <w:numId w:val="20"/>
        </w:numPr>
        <w:spacing w:before="0"/>
      </w:pPr>
      <w:r>
        <w:t>Mme Tiana (PGDI 2)</w:t>
      </w:r>
    </w:p>
    <w:p w:rsidR="00AF02E4" w:rsidRDefault="00AF02E4" w:rsidP="001E12DD">
      <w:pPr>
        <w:pStyle w:val="Paragraphedeliste"/>
        <w:numPr>
          <w:ilvl w:val="0"/>
          <w:numId w:val="20"/>
        </w:numPr>
        <w:spacing w:before="0"/>
      </w:pPr>
      <w:r>
        <w:t>Mr Kellen (HNI)</w:t>
      </w:r>
    </w:p>
    <w:p w:rsidR="00AF02E4" w:rsidRDefault="00AF02E4" w:rsidP="001E12DD">
      <w:pPr>
        <w:pStyle w:val="Paragraphedeliste"/>
        <w:numPr>
          <w:ilvl w:val="0"/>
          <w:numId w:val="20"/>
        </w:numPr>
        <w:spacing w:before="0"/>
      </w:pPr>
      <w:r>
        <w:t>Mr Mamy (HNI)</w:t>
      </w:r>
    </w:p>
    <w:p w:rsidR="00AF02E4" w:rsidRDefault="00AF02E4" w:rsidP="001E12DD">
      <w:pPr>
        <w:pStyle w:val="Paragraphedeliste"/>
        <w:numPr>
          <w:ilvl w:val="0"/>
          <w:numId w:val="20"/>
        </w:numPr>
        <w:spacing w:before="0"/>
      </w:pPr>
      <w:r>
        <w:t>Mr Mino (HNI)</w:t>
      </w:r>
    </w:p>
    <w:p w:rsidR="00AF02E4" w:rsidRDefault="00AF02E4" w:rsidP="001E12DD">
      <w:pPr>
        <w:pStyle w:val="Paragraphedeliste"/>
        <w:numPr>
          <w:ilvl w:val="0"/>
          <w:numId w:val="20"/>
        </w:numPr>
        <w:spacing w:before="0"/>
      </w:pPr>
      <w:r>
        <w:t>Mme Lolona (HNI)</w:t>
      </w:r>
    </w:p>
    <w:p w:rsidR="00AF02E4" w:rsidRDefault="00AF02E4" w:rsidP="00AF02E4">
      <w:pPr>
        <w:pStyle w:val="Paragraphedeliste"/>
      </w:pPr>
    </w:p>
    <w:p w:rsidR="00AF02E4" w:rsidRDefault="00AF02E4" w:rsidP="00AF02E4">
      <w:r w:rsidRPr="00794D6E">
        <w:rPr>
          <w:b/>
        </w:rPr>
        <w:t>Objet </w:t>
      </w:r>
      <w:r>
        <w:t>: Première réunion de mise au point après la signature du contrat</w:t>
      </w:r>
    </w:p>
    <w:p w:rsidR="00AF02E4" w:rsidRDefault="00AF02E4" w:rsidP="00AF02E4">
      <w:pPr>
        <w:jc w:val="both"/>
      </w:pPr>
    </w:p>
    <w:p w:rsidR="00AF02E4" w:rsidRDefault="00AF02E4" w:rsidP="00AF02E4">
      <w:pPr>
        <w:jc w:val="both"/>
      </w:pPr>
      <w:r>
        <w:t>Suite aux discussions entre les parties, ci-après les points saillants ressortis :</w:t>
      </w:r>
    </w:p>
    <w:p w:rsidR="00AF02E4" w:rsidRDefault="00AF02E4" w:rsidP="001E12DD">
      <w:pPr>
        <w:pStyle w:val="Paragraphedeliste"/>
        <w:numPr>
          <w:ilvl w:val="0"/>
          <w:numId w:val="20"/>
        </w:numPr>
        <w:spacing w:before="0"/>
        <w:jc w:val="both"/>
      </w:pPr>
      <w:r>
        <w:t>Formation des enquêteurs à Tananarive du 3 au 8 Mars 2014 suite au décalage du calendrier, après la signature du contrat</w:t>
      </w:r>
    </w:p>
    <w:p w:rsidR="00AF02E4" w:rsidRDefault="00AF02E4" w:rsidP="001E12DD">
      <w:pPr>
        <w:pStyle w:val="Paragraphedeliste"/>
        <w:numPr>
          <w:ilvl w:val="0"/>
          <w:numId w:val="20"/>
        </w:numPr>
        <w:spacing w:before="0"/>
        <w:jc w:val="both"/>
      </w:pPr>
      <w:r>
        <w:t>Présence de 76 enquêteurs pour la formation, dont 10 seront à éliminer après la formation, selon les prévisions</w:t>
      </w:r>
    </w:p>
    <w:p w:rsidR="00AF02E4" w:rsidRDefault="00AF02E4" w:rsidP="001E12DD">
      <w:pPr>
        <w:pStyle w:val="Paragraphedeliste"/>
        <w:numPr>
          <w:ilvl w:val="0"/>
          <w:numId w:val="20"/>
        </w:numPr>
        <w:spacing w:before="0"/>
        <w:jc w:val="both"/>
      </w:pPr>
      <w:r>
        <w:t xml:space="preserve">Les réunions techniques seront à mener le plus tôt possible pour permettre à chacune des parties de prendre les dispositions nécessaires. La répartition des enquêteurs sera à discuter avec l’INSTAT parmi les autres sujets pour que ce dernier puisse d’ores et déjà procéder à la planification de la descente de leurs superviseurs sur terrain </w:t>
      </w:r>
    </w:p>
    <w:p w:rsidR="00AF02E4" w:rsidRDefault="00AF02E4" w:rsidP="001E12DD">
      <w:pPr>
        <w:pStyle w:val="Paragraphedeliste"/>
        <w:numPr>
          <w:ilvl w:val="0"/>
          <w:numId w:val="20"/>
        </w:numPr>
        <w:spacing w:before="0"/>
        <w:jc w:val="both"/>
      </w:pPr>
      <w:r>
        <w:t>Demande par la Banque Mondiale pour que la Formation des Opérateurs du call center soit effectuée avant la mise en service du système si possible</w:t>
      </w:r>
    </w:p>
    <w:p w:rsidR="00AF02E4" w:rsidRDefault="00AF02E4" w:rsidP="001E12DD">
      <w:pPr>
        <w:pStyle w:val="Paragraphedeliste"/>
        <w:numPr>
          <w:ilvl w:val="0"/>
          <w:numId w:val="20"/>
        </w:numPr>
        <w:spacing w:before="0"/>
        <w:jc w:val="both"/>
      </w:pPr>
      <w:r>
        <w:t>La salle de formation sera communiquée ultérieurement par HNI</w:t>
      </w:r>
    </w:p>
    <w:p w:rsidR="00AF02E4" w:rsidRDefault="00AF02E4" w:rsidP="001E12DD">
      <w:pPr>
        <w:pStyle w:val="Paragraphedeliste"/>
        <w:numPr>
          <w:ilvl w:val="0"/>
          <w:numId w:val="20"/>
        </w:numPr>
        <w:spacing w:before="0"/>
        <w:jc w:val="both"/>
      </w:pPr>
      <w:r>
        <w:t>PGDI 2 a demandé à HNI la possibilité d’effectuer une avance pour l’achat des matériels avant le déblocage effectif des fonds de PGDI. HNI va procéder à une analyse si cela pourrait s’avérer possible étant donné qu’il s’agit d’une grosse somme, raison pour laquelle il a demandé une avance à PGDI. HNI effectuera déjà les démarches pour l’obtention de la caution bancaire auprès des banques. Souci émis par la Banque mondiale : 3 semaines s’avèrent un peu juste pour pouvoir commencer la formation au début du mois de Mars si les matériels ne sont pas disponibles)</w:t>
      </w:r>
    </w:p>
    <w:p w:rsidR="00AF02E4" w:rsidRDefault="00AF02E4" w:rsidP="001E12DD">
      <w:pPr>
        <w:pStyle w:val="Paragraphedeliste"/>
        <w:numPr>
          <w:ilvl w:val="0"/>
          <w:numId w:val="20"/>
        </w:numPr>
        <w:spacing w:before="0"/>
        <w:jc w:val="both"/>
      </w:pPr>
      <w:r>
        <w:t>INSTAT enverra le questionnaire en français déjà disponible et enverra la version malgache le Mercredi 29 Janvier car en attente de validation</w:t>
      </w:r>
    </w:p>
    <w:p w:rsidR="00AF02E4" w:rsidRDefault="00AF02E4" w:rsidP="001E12DD">
      <w:pPr>
        <w:pStyle w:val="Paragraphedeliste"/>
        <w:numPr>
          <w:ilvl w:val="0"/>
          <w:numId w:val="20"/>
        </w:numPr>
        <w:spacing w:before="0"/>
        <w:jc w:val="both"/>
      </w:pPr>
      <w:r>
        <w:t>INSTAT enverra le manuel de formation</w:t>
      </w:r>
    </w:p>
    <w:p w:rsidR="00AF02E4" w:rsidRDefault="00AF02E4" w:rsidP="001E12DD">
      <w:pPr>
        <w:pStyle w:val="Paragraphedeliste"/>
        <w:numPr>
          <w:ilvl w:val="0"/>
          <w:numId w:val="20"/>
        </w:numPr>
        <w:spacing w:before="0"/>
        <w:jc w:val="both"/>
      </w:pPr>
      <w:r>
        <w:t>La descente des enquêteurs sur terrain commencera en mi-Mars. La collecte se terminera vers la 1</w:t>
      </w:r>
      <w:r w:rsidRPr="008C4F3B">
        <w:rPr>
          <w:vertAlign w:val="superscript"/>
        </w:rPr>
        <w:t>ère</w:t>
      </w:r>
      <w:r>
        <w:t xml:space="preserve"> semaine du mois d’Avril</w:t>
      </w:r>
    </w:p>
    <w:p w:rsidR="00AF02E4" w:rsidRDefault="00AF02E4" w:rsidP="001E12DD">
      <w:pPr>
        <w:pStyle w:val="Paragraphedeliste"/>
        <w:numPr>
          <w:ilvl w:val="0"/>
          <w:numId w:val="20"/>
        </w:numPr>
        <w:spacing w:before="0"/>
        <w:jc w:val="both"/>
      </w:pPr>
      <w:r>
        <w:t>La Formation des 7 Opérateurs du call center se déroulera la 2</w:t>
      </w:r>
      <w:r w:rsidRPr="008233C3">
        <w:rPr>
          <w:vertAlign w:val="superscript"/>
        </w:rPr>
        <w:t>e</w:t>
      </w:r>
      <w:r>
        <w:t xml:space="preserve"> semaine du mois de Mars</w:t>
      </w:r>
    </w:p>
    <w:p w:rsidR="00AF02E4" w:rsidRDefault="00AF02E4" w:rsidP="001E12DD">
      <w:pPr>
        <w:pStyle w:val="Paragraphedeliste"/>
        <w:numPr>
          <w:ilvl w:val="0"/>
          <w:numId w:val="20"/>
        </w:numPr>
        <w:spacing w:before="0"/>
        <w:jc w:val="both"/>
      </w:pPr>
      <w:r>
        <w:t xml:space="preserve">Le tarif ainsi que le type de pause-café et de déjeuner seront identiques pour HNI, INSTAT et PGDI en vue d’une harmonisation. Chaque partie prendra cependant en charge ses propres dépenses (Ex : INSTAT prendra en charge </w:t>
      </w:r>
      <w:proofErr w:type="gramStart"/>
      <w:r>
        <w:t>les pause-café</w:t>
      </w:r>
      <w:proofErr w:type="gramEnd"/>
      <w:r>
        <w:t xml:space="preserve"> et les déjeuners des membres de leur staff, HNI prendra en charge les enquêteurs, …)</w:t>
      </w:r>
    </w:p>
    <w:p w:rsidR="00AF02E4" w:rsidRDefault="00AF02E4" w:rsidP="001E12DD">
      <w:pPr>
        <w:pStyle w:val="Paragraphedeliste"/>
        <w:numPr>
          <w:ilvl w:val="0"/>
          <w:numId w:val="20"/>
        </w:numPr>
        <w:spacing w:before="0"/>
        <w:jc w:val="both"/>
      </w:pPr>
      <w:r>
        <w:t>HNI prendra en charge l’impression et la duplication des manuels d’instructions d’envoi de données par tablette pour les enquêteurs</w:t>
      </w:r>
    </w:p>
    <w:p w:rsidR="00AF02E4" w:rsidRDefault="00AF02E4" w:rsidP="001E12DD">
      <w:pPr>
        <w:pStyle w:val="Paragraphedeliste"/>
        <w:numPr>
          <w:ilvl w:val="0"/>
          <w:numId w:val="20"/>
        </w:numPr>
        <w:spacing w:before="0"/>
        <w:jc w:val="both"/>
      </w:pPr>
      <w:r>
        <w:t>Mahery sera le point focal pour INSTAT et Tiana pour PGDI</w:t>
      </w:r>
    </w:p>
    <w:p w:rsidR="00AF02E4" w:rsidRDefault="00AF02E4" w:rsidP="001E12DD">
      <w:pPr>
        <w:pStyle w:val="Paragraphedeliste"/>
        <w:numPr>
          <w:ilvl w:val="0"/>
          <w:numId w:val="20"/>
        </w:numPr>
        <w:spacing w:before="0"/>
        <w:jc w:val="both"/>
      </w:pPr>
      <w:r>
        <w:t>HNI, INSTAT et PGDI se réuniront le Lundi 3 Février à l’INSTAT à 9h pour commencer les séries de réunions techniques de mise au point</w:t>
      </w:r>
    </w:p>
    <w:p w:rsidR="00AF02E4" w:rsidRDefault="00AF02E4" w:rsidP="00AF02E4">
      <w:r>
        <w:br w:type="page"/>
      </w:r>
    </w:p>
    <w:p w:rsidR="00AF02E4" w:rsidRDefault="00AF02E4" w:rsidP="001E12DD">
      <w:pPr>
        <w:pStyle w:val="Paragraphedeliste"/>
        <w:numPr>
          <w:ilvl w:val="0"/>
          <w:numId w:val="20"/>
        </w:numPr>
        <w:spacing w:before="0"/>
        <w:jc w:val="center"/>
        <w:rPr>
          <w:b/>
        </w:rPr>
      </w:pPr>
      <w:r w:rsidRPr="009C75B9">
        <w:rPr>
          <w:b/>
        </w:rPr>
        <w:lastRenderedPageBreak/>
        <w:t>PV du 12 Février</w:t>
      </w:r>
    </w:p>
    <w:p w:rsidR="00AF02E4" w:rsidRDefault="00AF02E4" w:rsidP="00AF02E4">
      <w:pPr>
        <w:jc w:val="center"/>
        <w:rPr>
          <w:b/>
        </w:rPr>
      </w:pPr>
    </w:p>
    <w:p w:rsidR="00AF02E4" w:rsidRPr="00262BC4" w:rsidRDefault="00AF02E4" w:rsidP="00AF02E4">
      <w:pPr>
        <w:jc w:val="center"/>
        <w:rPr>
          <w:b/>
        </w:rPr>
      </w:pPr>
      <w:r w:rsidRPr="00262BC4">
        <w:rPr>
          <w:b/>
        </w:rPr>
        <w:t>PV de réunion du 12 Février 2014</w:t>
      </w:r>
    </w:p>
    <w:p w:rsidR="00AF02E4" w:rsidRDefault="00AF02E4" w:rsidP="00AF02E4"/>
    <w:p w:rsidR="00AF02E4" w:rsidRDefault="00AF02E4" w:rsidP="00AF02E4">
      <w:r w:rsidRPr="004444EC">
        <w:rPr>
          <w:b/>
        </w:rPr>
        <w:t>Lieu</w:t>
      </w:r>
      <w:r>
        <w:t xml:space="preserve"> : Bureau </w:t>
      </w:r>
      <w:proofErr w:type="gramStart"/>
      <w:r>
        <w:t>de INSTAT</w:t>
      </w:r>
      <w:proofErr w:type="gramEnd"/>
    </w:p>
    <w:p w:rsidR="00AF02E4" w:rsidRDefault="00AF02E4" w:rsidP="00AF02E4"/>
    <w:p w:rsidR="00AF02E4" w:rsidRDefault="00AF02E4" w:rsidP="00AF02E4">
      <w:r w:rsidRPr="004444EC">
        <w:rPr>
          <w:b/>
        </w:rPr>
        <w:t>Etaient présents</w:t>
      </w:r>
      <w:r>
        <w:t>:</w:t>
      </w:r>
    </w:p>
    <w:p w:rsidR="00AF02E4" w:rsidRDefault="00AF02E4" w:rsidP="001E12DD">
      <w:pPr>
        <w:pStyle w:val="Paragraphedeliste"/>
        <w:numPr>
          <w:ilvl w:val="0"/>
          <w:numId w:val="21"/>
        </w:numPr>
        <w:spacing w:before="0"/>
      </w:pPr>
      <w:r>
        <w:t>HNI : Messieurs Kellen, Randriamarolaza, Mamy, Mesdames Salohy et Lolona</w:t>
      </w:r>
    </w:p>
    <w:p w:rsidR="00AF02E4" w:rsidRDefault="00AF02E4" w:rsidP="001E12DD">
      <w:pPr>
        <w:pStyle w:val="Paragraphedeliste"/>
        <w:numPr>
          <w:ilvl w:val="0"/>
          <w:numId w:val="21"/>
        </w:numPr>
        <w:spacing w:before="0"/>
      </w:pPr>
      <w:r>
        <w:t>INSTAT : Messieurs Mahery,  Haja, Directeur (Mr Faly)</w:t>
      </w:r>
    </w:p>
    <w:p w:rsidR="00AF02E4" w:rsidRDefault="00AF02E4" w:rsidP="001E12DD">
      <w:pPr>
        <w:pStyle w:val="Paragraphedeliste"/>
        <w:numPr>
          <w:ilvl w:val="0"/>
          <w:numId w:val="21"/>
        </w:numPr>
        <w:spacing w:before="0"/>
      </w:pPr>
      <w:r>
        <w:t>PGDI : Mme Tiana</w:t>
      </w:r>
    </w:p>
    <w:p w:rsidR="00AF02E4" w:rsidRDefault="00AF02E4" w:rsidP="001E12DD">
      <w:pPr>
        <w:pStyle w:val="Paragraphedeliste"/>
        <w:numPr>
          <w:ilvl w:val="0"/>
          <w:numId w:val="21"/>
        </w:numPr>
        <w:spacing w:before="0"/>
      </w:pPr>
      <w:r>
        <w:t>CREAM : Mme Amélie</w:t>
      </w:r>
    </w:p>
    <w:p w:rsidR="00AF02E4" w:rsidRDefault="00AF02E4" w:rsidP="001E12DD">
      <w:pPr>
        <w:pStyle w:val="Paragraphedeliste"/>
        <w:numPr>
          <w:ilvl w:val="0"/>
          <w:numId w:val="21"/>
        </w:numPr>
        <w:spacing w:before="0"/>
      </w:pPr>
      <w:r>
        <w:t>Banque Mondiale : Mr Patrick</w:t>
      </w:r>
    </w:p>
    <w:p w:rsidR="00AF02E4" w:rsidRDefault="00AF02E4" w:rsidP="00AF02E4"/>
    <w:p w:rsidR="00AF02E4" w:rsidRPr="004444EC" w:rsidRDefault="00AF02E4" w:rsidP="00AF02E4">
      <w:pPr>
        <w:rPr>
          <w:b/>
        </w:rPr>
      </w:pPr>
      <w:r w:rsidRPr="004444EC">
        <w:rPr>
          <w:b/>
        </w:rPr>
        <w:t>Points saillants :</w:t>
      </w:r>
    </w:p>
    <w:p w:rsidR="00AF02E4" w:rsidRDefault="00AF02E4" w:rsidP="001E12DD">
      <w:pPr>
        <w:pStyle w:val="Paragraphedeliste"/>
        <w:numPr>
          <w:ilvl w:val="0"/>
          <w:numId w:val="22"/>
        </w:numPr>
        <w:spacing w:before="0"/>
      </w:pPr>
      <w:r>
        <w:t xml:space="preserve">Validation de noms de Comités : </w:t>
      </w:r>
    </w:p>
    <w:p w:rsidR="00AF02E4" w:rsidRDefault="00AF02E4" w:rsidP="001E12DD">
      <w:pPr>
        <w:pStyle w:val="Paragraphedeliste"/>
        <w:numPr>
          <w:ilvl w:val="1"/>
          <w:numId w:val="24"/>
        </w:numPr>
        <w:spacing w:before="0"/>
      </w:pPr>
      <w:r>
        <w:t xml:space="preserve">‘Comité de pilotage’, sera constitué de personnes assistant aux réunions avec les bailleurs et les décideurs (INSTAT, PGDI, Banque Mondiale, HNI, …)  pour briefing et compte-rendu des  actions effectuées </w:t>
      </w:r>
    </w:p>
    <w:p w:rsidR="00AF02E4" w:rsidRDefault="00AF02E4" w:rsidP="001E12DD">
      <w:pPr>
        <w:pStyle w:val="Paragraphedeliste"/>
        <w:numPr>
          <w:ilvl w:val="1"/>
          <w:numId w:val="24"/>
        </w:numPr>
        <w:spacing w:before="0"/>
      </w:pPr>
      <w:r>
        <w:t xml:space="preserve">‘Comité technique’ avec la participation </w:t>
      </w:r>
      <w:proofErr w:type="gramStart"/>
      <w:r>
        <w:t>de INSTA</w:t>
      </w:r>
      <w:proofErr w:type="gramEnd"/>
      <w:r>
        <w:t>, HNI et Banque Mondiale pour les discussions techniques proprement dites</w:t>
      </w:r>
    </w:p>
    <w:p w:rsidR="00AF02E4" w:rsidRDefault="00AF02E4" w:rsidP="001E12DD">
      <w:pPr>
        <w:pStyle w:val="Paragraphedeliste"/>
        <w:numPr>
          <w:ilvl w:val="0"/>
          <w:numId w:val="22"/>
        </w:numPr>
        <w:spacing w:before="0"/>
      </w:pPr>
      <w:r>
        <w:t>Restitution des points décidés au niveau du Comité Technique :</w:t>
      </w:r>
    </w:p>
    <w:p w:rsidR="00AF02E4" w:rsidRDefault="00AF02E4" w:rsidP="001E12DD">
      <w:pPr>
        <w:pStyle w:val="Paragraphedeliste"/>
        <w:numPr>
          <w:ilvl w:val="1"/>
          <w:numId w:val="25"/>
        </w:numPr>
        <w:spacing w:before="0"/>
      </w:pPr>
      <w:r>
        <w:t xml:space="preserve">Recrutement: </w:t>
      </w:r>
    </w:p>
    <w:p w:rsidR="00AF02E4" w:rsidRDefault="00AF02E4" w:rsidP="001E12DD">
      <w:pPr>
        <w:pStyle w:val="Paragraphedeliste"/>
        <w:numPr>
          <w:ilvl w:val="4"/>
          <w:numId w:val="26"/>
        </w:numPr>
        <w:spacing w:before="0"/>
        <w:ind w:firstLine="403"/>
      </w:pPr>
      <w:r>
        <w:t>Affichage par INSTAT</w:t>
      </w:r>
    </w:p>
    <w:p w:rsidR="00AF02E4" w:rsidRDefault="00AF02E4" w:rsidP="001E12DD">
      <w:pPr>
        <w:pStyle w:val="Paragraphedeliste"/>
        <w:numPr>
          <w:ilvl w:val="4"/>
          <w:numId w:val="26"/>
        </w:numPr>
        <w:spacing w:before="0"/>
        <w:ind w:firstLine="403"/>
      </w:pPr>
      <w:r>
        <w:t xml:space="preserve">Journaux par HNI </w:t>
      </w:r>
    </w:p>
    <w:p w:rsidR="00AF02E4" w:rsidRDefault="00AF02E4" w:rsidP="001E12DD">
      <w:pPr>
        <w:pStyle w:val="Paragraphedeliste"/>
        <w:numPr>
          <w:ilvl w:val="4"/>
          <w:numId w:val="26"/>
        </w:numPr>
        <w:spacing w:before="0"/>
        <w:ind w:firstLine="403"/>
      </w:pPr>
      <w:r>
        <w:t>Possibilité de dépôt de candidature à Antananarivo.</w:t>
      </w:r>
    </w:p>
    <w:p w:rsidR="00AF02E4" w:rsidRDefault="00AF02E4" w:rsidP="00AF02E4">
      <w:pPr>
        <w:ind w:left="1418" w:firstLine="22"/>
      </w:pPr>
      <w:r>
        <w:t>L’affichage des avis de recrutement se fera en 7 jours selon PGDI</w:t>
      </w:r>
    </w:p>
    <w:p w:rsidR="00AF02E4" w:rsidRDefault="00AF02E4" w:rsidP="00AF02E4">
      <w:pPr>
        <w:ind w:left="1440"/>
      </w:pPr>
    </w:p>
    <w:p w:rsidR="00AF02E4" w:rsidRDefault="00AF02E4" w:rsidP="001E12DD">
      <w:pPr>
        <w:pStyle w:val="Paragraphedeliste"/>
        <w:numPr>
          <w:ilvl w:val="1"/>
          <w:numId w:val="25"/>
        </w:numPr>
        <w:spacing w:before="0"/>
      </w:pPr>
      <w:r>
        <w:t>Points à décider avec Banque Mondiale et INSTAT sur le niveau de contrôle à effectuer pour les données :</w:t>
      </w:r>
    </w:p>
    <w:p w:rsidR="00AF02E4" w:rsidRDefault="00AF02E4" w:rsidP="001E12DD">
      <w:pPr>
        <w:pStyle w:val="Paragraphedeliste"/>
        <w:numPr>
          <w:ilvl w:val="4"/>
          <w:numId w:val="26"/>
        </w:numPr>
        <w:spacing w:before="0"/>
        <w:ind w:left="2127" w:hanging="284"/>
      </w:pPr>
      <w:r>
        <w:t>Envoi de la liste des valeurs aberrantes par INSTAT</w:t>
      </w:r>
    </w:p>
    <w:p w:rsidR="00AF02E4" w:rsidRDefault="00AF02E4" w:rsidP="001E12DD">
      <w:pPr>
        <w:pStyle w:val="Paragraphedeliste"/>
        <w:numPr>
          <w:ilvl w:val="4"/>
          <w:numId w:val="26"/>
        </w:numPr>
        <w:spacing w:before="0"/>
        <w:ind w:left="2127" w:hanging="284"/>
      </w:pPr>
      <w:r>
        <w:t xml:space="preserve">Décision à prendre au niveau de la Banque Mondiale et </w:t>
      </w:r>
      <w:proofErr w:type="gramStart"/>
      <w:r>
        <w:t>de INSTAT</w:t>
      </w:r>
      <w:proofErr w:type="gramEnd"/>
      <w:r>
        <w:t xml:space="preserve"> : est-ce que le contrôle sera juste basique et un contrôle ‘humain’ sera effectué pour certaines données ou est-ce que tous les contrôles seront effectués automatiquement à 100%, y compris les Coordonnées GPS et les dates et heures d’enquête. Décision à prendre pendant la reunion technique du Jeudi 13 Février à 10h chez HNI</w:t>
      </w:r>
    </w:p>
    <w:p w:rsidR="00AF02E4" w:rsidRDefault="00AF02E4" w:rsidP="001E12DD">
      <w:pPr>
        <w:pStyle w:val="Paragraphedeliste"/>
        <w:numPr>
          <w:ilvl w:val="4"/>
          <w:numId w:val="26"/>
        </w:numPr>
        <w:spacing w:before="0"/>
        <w:ind w:left="2127" w:hanging="284"/>
      </w:pPr>
      <w:r>
        <w:t>Décision à prendre relativement au timing des enquêteurs,  en cas de besoin de retour vers le répondant</w:t>
      </w:r>
    </w:p>
    <w:p w:rsidR="00AF02E4" w:rsidRDefault="00AF02E4" w:rsidP="001E12DD">
      <w:pPr>
        <w:pStyle w:val="Paragraphedeliste"/>
        <w:numPr>
          <w:ilvl w:val="1"/>
          <w:numId w:val="25"/>
        </w:numPr>
        <w:spacing w:before="0"/>
      </w:pPr>
      <w:r>
        <w:t>Elaboration de ‘Certificat de bonne collaboration’ par INSTAT, à donner aux Autorités locales pour leur motivation et  pour une meilleure gestion de séparation en tant que lettre de remerciement</w:t>
      </w:r>
    </w:p>
    <w:p w:rsidR="00AF02E4" w:rsidRDefault="00AF02E4" w:rsidP="001E12DD">
      <w:pPr>
        <w:pStyle w:val="Paragraphedeliste"/>
        <w:numPr>
          <w:ilvl w:val="1"/>
          <w:numId w:val="25"/>
        </w:numPr>
        <w:spacing w:before="0"/>
      </w:pPr>
      <w:r>
        <w:t>Vidéo : le Personnage éminent sera le DG de l’INSTAT. La video sera assez courte avec des messages pertinents</w:t>
      </w:r>
    </w:p>
    <w:p w:rsidR="00AF02E4" w:rsidRDefault="00AF02E4" w:rsidP="001E12DD">
      <w:pPr>
        <w:pStyle w:val="Paragraphedeliste"/>
        <w:numPr>
          <w:ilvl w:val="1"/>
          <w:numId w:val="25"/>
        </w:numPr>
        <w:spacing w:before="0"/>
      </w:pPr>
      <w:r>
        <w:t>Carte : à partager à l’obtention de la version finale</w:t>
      </w:r>
    </w:p>
    <w:p w:rsidR="00AF02E4" w:rsidRDefault="00AF02E4" w:rsidP="001E12DD">
      <w:pPr>
        <w:pStyle w:val="Paragraphedeliste"/>
        <w:numPr>
          <w:ilvl w:val="4"/>
          <w:numId w:val="26"/>
        </w:numPr>
        <w:spacing w:before="0"/>
        <w:ind w:left="2127" w:hanging="284"/>
      </w:pPr>
      <w:r>
        <w:t>Cas de remplacement de zone: au cas où il n’y a vraiment aucun réseau, il se pourrait que l’INSTA ait à remplacer le ménage.  Ce cas sera vraiement à éviter</w:t>
      </w:r>
    </w:p>
    <w:p w:rsidR="00AF02E4" w:rsidRDefault="00AF02E4" w:rsidP="001E12DD">
      <w:pPr>
        <w:pStyle w:val="Paragraphedeliste"/>
        <w:numPr>
          <w:ilvl w:val="4"/>
          <w:numId w:val="26"/>
        </w:numPr>
        <w:spacing w:before="0"/>
        <w:ind w:left="2127" w:hanging="284"/>
      </w:pPr>
      <w:r>
        <w:t>Si c’est la zone qui doit être remplacée, le cas sera alors inevitable</w:t>
      </w:r>
    </w:p>
    <w:p w:rsidR="00AF02E4" w:rsidRDefault="00AF02E4" w:rsidP="001E12DD">
      <w:pPr>
        <w:pStyle w:val="Paragraphedeliste"/>
        <w:numPr>
          <w:ilvl w:val="4"/>
          <w:numId w:val="26"/>
        </w:numPr>
        <w:spacing w:before="0"/>
        <w:ind w:left="2127" w:hanging="284"/>
      </w:pPr>
      <w:r>
        <w:t>L’INSTAT travaillera avec HNI pour informer de la décision sur les remplacements</w:t>
      </w:r>
    </w:p>
    <w:p w:rsidR="00AF02E4" w:rsidRDefault="00AF02E4" w:rsidP="001E12DD">
      <w:pPr>
        <w:pStyle w:val="Paragraphedeliste"/>
        <w:numPr>
          <w:ilvl w:val="1"/>
          <w:numId w:val="22"/>
        </w:numPr>
        <w:spacing w:before="0"/>
      </w:pPr>
      <w:r>
        <w:t xml:space="preserve">Formation des enquêteurs sur le remplacement des ménages et sur les dangers y rattachés </w:t>
      </w:r>
    </w:p>
    <w:p w:rsidR="00AF02E4" w:rsidRDefault="00AF02E4" w:rsidP="001E12DD">
      <w:pPr>
        <w:pStyle w:val="Paragraphedeliste"/>
        <w:numPr>
          <w:ilvl w:val="1"/>
          <w:numId w:val="22"/>
        </w:numPr>
        <w:spacing w:before="0"/>
      </w:pPr>
      <w:r>
        <w:t xml:space="preserve">La Banque Mondiale fixera les thèmes des enquêtes mensuelles </w:t>
      </w:r>
    </w:p>
    <w:p w:rsidR="00AF02E4" w:rsidRDefault="00AF02E4" w:rsidP="001E12DD">
      <w:pPr>
        <w:pStyle w:val="Paragraphedeliste"/>
        <w:numPr>
          <w:ilvl w:val="1"/>
          <w:numId w:val="22"/>
        </w:numPr>
        <w:spacing w:before="0"/>
      </w:pPr>
      <w:r>
        <w:t xml:space="preserve">Pendant la formation: </w:t>
      </w:r>
    </w:p>
    <w:p w:rsidR="00AF02E4" w:rsidRDefault="00AF02E4" w:rsidP="001E12DD">
      <w:pPr>
        <w:pStyle w:val="Paragraphedeliste"/>
        <w:numPr>
          <w:ilvl w:val="1"/>
          <w:numId w:val="22"/>
        </w:numPr>
        <w:spacing w:before="0"/>
      </w:pPr>
      <w:r>
        <w:lastRenderedPageBreak/>
        <w:t>Livrables pour enquêtes mensuelles: Rapport mensuel, liste mensuelle des répondants et des non répondants</w:t>
      </w:r>
    </w:p>
    <w:p w:rsidR="00AF02E4" w:rsidRDefault="00AF02E4" w:rsidP="001E12DD">
      <w:pPr>
        <w:pStyle w:val="Paragraphedeliste"/>
        <w:numPr>
          <w:ilvl w:val="0"/>
          <w:numId w:val="22"/>
        </w:numPr>
        <w:spacing w:before="0"/>
      </w:pPr>
      <w:r>
        <w:t>Définition des autorités locales:</w:t>
      </w:r>
    </w:p>
    <w:p w:rsidR="00AF02E4" w:rsidRDefault="00AF02E4" w:rsidP="001E12DD">
      <w:pPr>
        <w:pStyle w:val="Paragraphedeliste"/>
        <w:numPr>
          <w:ilvl w:val="1"/>
          <w:numId w:val="22"/>
        </w:numPr>
        <w:spacing w:before="0"/>
      </w:pPr>
      <w:r>
        <w:t>Chefs de régions, Chefs de districts, maires, chefs fokontany, chefs secteurs.</w:t>
      </w:r>
    </w:p>
    <w:p w:rsidR="00AF02E4" w:rsidRDefault="00AF02E4" w:rsidP="001E12DD">
      <w:pPr>
        <w:pStyle w:val="Paragraphedeliste"/>
        <w:numPr>
          <w:ilvl w:val="1"/>
          <w:numId w:val="22"/>
        </w:numPr>
        <w:spacing w:before="0"/>
      </w:pPr>
      <w:r>
        <w:t xml:space="preserve">Les Chefs de Région et Chefs de Districts ainsi que les Maires (dans la mesure du possible) seront informés sur l’enquête par l’intermédiaire des Bureaux Régionaux de l’INSTAT </w:t>
      </w:r>
    </w:p>
    <w:p w:rsidR="00AF02E4" w:rsidRDefault="00AF02E4" w:rsidP="001E12DD">
      <w:pPr>
        <w:pStyle w:val="Paragraphedeliste"/>
        <w:numPr>
          <w:ilvl w:val="1"/>
          <w:numId w:val="22"/>
        </w:numPr>
        <w:spacing w:before="0"/>
      </w:pPr>
      <w:r>
        <w:t>Les Chefs de Fokontany et les Chefs secteur seront en contact avec les enquêteurs</w:t>
      </w:r>
    </w:p>
    <w:p w:rsidR="00AF02E4" w:rsidRDefault="00AF02E4" w:rsidP="001E12DD">
      <w:pPr>
        <w:pStyle w:val="Paragraphedeliste"/>
        <w:numPr>
          <w:ilvl w:val="1"/>
          <w:numId w:val="22"/>
        </w:numPr>
        <w:spacing w:before="0"/>
      </w:pPr>
      <w:r>
        <w:t xml:space="preserve">Aucune Contrepartie financière n’est prévue pour ces Autorités. </w:t>
      </w:r>
    </w:p>
    <w:p w:rsidR="00AF02E4" w:rsidRDefault="00AF02E4" w:rsidP="001E12DD">
      <w:pPr>
        <w:pStyle w:val="Paragraphedeliste"/>
        <w:numPr>
          <w:ilvl w:val="1"/>
          <w:numId w:val="22"/>
        </w:numPr>
        <w:spacing w:before="0"/>
      </w:pPr>
      <w:r>
        <w:t>Des moyens d’information seront mis en place pour informer ces Autorités sur les résultats de l’enquête précédente.</w:t>
      </w:r>
    </w:p>
    <w:p w:rsidR="00AF02E4" w:rsidRDefault="00AF02E4" w:rsidP="00AF02E4">
      <w:pPr>
        <w:pStyle w:val="Paragraphedeliste"/>
        <w:ind w:left="1440"/>
      </w:pPr>
      <w:r>
        <w:t xml:space="preserve">Prévu </w:t>
      </w:r>
      <w:proofErr w:type="gramStart"/>
      <w:r>
        <w:t>actuellement  :</w:t>
      </w:r>
      <w:proofErr w:type="gramEnd"/>
    </w:p>
    <w:p w:rsidR="00AF02E4" w:rsidRDefault="00AF02E4" w:rsidP="001E12DD">
      <w:pPr>
        <w:pStyle w:val="Paragraphedeliste"/>
        <w:numPr>
          <w:ilvl w:val="2"/>
          <w:numId w:val="22"/>
        </w:numPr>
        <w:spacing w:before="0"/>
      </w:pPr>
      <w:r>
        <w:t>Tam-tam au niveau de Tana</w:t>
      </w:r>
    </w:p>
    <w:p w:rsidR="00AF02E4" w:rsidRDefault="00AF02E4" w:rsidP="001E12DD">
      <w:pPr>
        <w:pStyle w:val="Paragraphedeliste"/>
        <w:numPr>
          <w:ilvl w:val="2"/>
          <w:numId w:val="22"/>
        </w:numPr>
        <w:spacing w:before="0"/>
      </w:pPr>
      <w:r>
        <w:t>Essai avec les radios locales dont la RNM ainsi que pour la TVM. Le budget est à voir</w:t>
      </w:r>
    </w:p>
    <w:p w:rsidR="00AF02E4" w:rsidRDefault="00AF02E4" w:rsidP="001E12DD">
      <w:pPr>
        <w:pStyle w:val="Paragraphedeliste"/>
        <w:numPr>
          <w:ilvl w:val="2"/>
          <w:numId w:val="22"/>
        </w:numPr>
        <w:spacing w:before="0"/>
      </w:pPr>
      <w:r>
        <w:t>A Antananarivo : mise en place ‘Point INFO’ par INSTAT</w:t>
      </w:r>
    </w:p>
    <w:p w:rsidR="00AF02E4" w:rsidRPr="002A36AD" w:rsidRDefault="00AF02E4" w:rsidP="001E12DD">
      <w:pPr>
        <w:pStyle w:val="Paragraphedeliste"/>
        <w:numPr>
          <w:ilvl w:val="2"/>
          <w:numId w:val="22"/>
        </w:numPr>
        <w:spacing w:before="0"/>
      </w:pPr>
      <w:r>
        <w:t>Co</w:t>
      </w:r>
      <w:r w:rsidRPr="002A36AD">
        <w:t>nférences de presse mensuelles</w:t>
      </w:r>
    </w:p>
    <w:p w:rsidR="00AF02E4" w:rsidRPr="002A36AD" w:rsidRDefault="00AF02E4" w:rsidP="001E12DD">
      <w:pPr>
        <w:pStyle w:val="Paragraphedeliste"/>
        <w:numPr>
          <w:ilvl w:val="2"/>
          <w:numId w:val="22"/>
        </w:numPr>
        <w:spacing w:before="0"/>
      </w:pPr>
      <w:r w:rsidRPr="002A36AD">
        <w:t>Dissémintaion de Résultats sur le site web de l’INSTAT</w:t>
      </w:r>
    </w:p>
    <w:p w:rsidR="00AF02E4" w:rsidRPr="002A36AD" w:rsidRDefault="00AF02E4" w:rsidP="00AF02E4">
      <w:pPr>
        <w:pStyle w:val="Paragraphedeliste"/>
        <w:ind w:left="2160"/>
      </w:pPr>
    </w:p>
    <w:p w:rsidR="00AF02E4" w:rsidRPr="002A36AD" w:rsidRDefault="00AF02E4" w:rsidP="001E12DD">
      <w:pPr>
        <w:pStyle w:val="Paragraphedeliste"/>
        <w:numPr>
          <w:ilvl w:val="1"/>
          <w:numId w:val="22"/>
        </w:numPr>
        <w:spacing w:before="0"/>
      </w:pPr>
      <w:r w:rsidRPr="002A36AD">
        <w:t xml:space="preserve">Suggestions: </w:t>
      </w:r>
    </w:p>
    <w:p w:rsidR="00AF02E4" w:rsidRPr="002A36AD" w:rsidRDefault="00AF02E4" w:rsidP="001E12DD">
      <w:pPr>
        <w:pStyle w:val="Paragraphedeliste"/>
        <w:numPr>
          <w:ilvl w:val="2"/>
          <w:numId w:val="22"/>
        </w:numPr>
        <w:spacing w:before="0"/>
      </w:pPr>
      <w:r w:rsidRPr="002A36AD">
        <w:t>Distribution de brochures sur les résultats de l’enquête précédente (policy brief en 200 exemplaires (1 par grappe))</w:t>
      </w:r>
    </w:p>
    <w:p w:rsidR="00AF02E4" w:rsidRPr="002A36AD" w:rsidRDefault="00AF02E4" w:rsidP="001E12DD">
      <w:pPr>
        <w:pStyle w:val="Paragraphedeliste"/>
        <w:numPr>
          <w:ilvl w:val="2"/>
          <w:numId w:val="22"/>
        </w:numPr>
        <w:spacing w:before="0"/>
      </w:pPr>
      <w:r w:rsidRPr="002A36AD">
        <w:t>Mission pour dissémination régionale des résultats de l’OMD par PGDI</w:t>
      </w:r>
    </w:p>
    <w:p w:rsidR="00AF02E4" w:rsidRPr="002A36AD" w:rsidRDefault="00AF02E4" w:rsidP="00AF02E4">
      <w:pPr>
        <w:ind w:left="1080"/>
      </w:pPr>
    </w:p>
    <w:p w:rsidR="00AF02E4" w:rsidRPr="002A36AD" w:rsidRDefault="00AF02E4" w:rsidP="00AF02E4">
      <w:r w:rsidRPr="002A36AD">
        <w:t>La prochaine réunion du Comité Technique se tiendra Jeud</w:t>
      </w:r>
      <w:r>
        <w:t>i 13 Février. Points à discuter</w:t>
      </w:r>
      <w:r w:rsidRPr="002A36AD">
        <w:t>:</w:t>
      </w:r>
    </w:p>
    <w:p w:rsidR="00AF02E4" w:rsidRPr="002A36AD" w:rsidRDefault="00AF02E4" w:rsidP="001E12DD">
      <w:pPr>
        <w:pStyle w:val="Paragraphedeliste"/>
        <w:numPr>
          <w:ilvl w:val="0"/>
          <w:numId w:val="23"/>
        </w:numPr>
        <w:spacing w:before="0"/>
      </w:pPr>
      <w:r w:rsidRPr="002A36AD">
        <w:t>séparation par module du questionnaire de l’enquête et de la base</w:t>
      </w:r>
    </w:p>
    <w:p w:rsidR="00AF02E4" w:rsidRPr="002A36AD" w:rsidRDefault="00AF02E4" w:rsidP="001E12DD">
      <w:pPr>
        <w:pStyle w:val="Paragraphedeliste"/>
        <w:numPr>
          <w:ilvl w:val="0"/>
          <w:numId w:val="23"/>
        </w:numPr>
        <w:spacing w:before="0"/>
      </w:pPr>
      <w:r w:rsidRPr="002A36AD">
        <w:t xml:space="preserve">Questions sur la possibilité d’obtenir des données exploitables en cas de non remplissage de la totalité des questionnaires </w:t>
      </w:r>
    </w:p>
    <w:p w:rsidR="00AF02E4" w:rsidRPr="002A36AD" w:rsidRDefault="00AF02E4" w:rsidP="001E12DD">
      <w:pPr>
        <w:pStyle w:val="Paragraphedeliste"/>
        <w:numPr>
          <w:ilvl w:val="0"/>
          <w:numId w:val="23"/>
        </w:numPr>
        <w:spacing w:before="0"/>
      </w:pPr>
      <w:r w:rsidRPr="002A36AD">
        <w:t>Traitement automatique des heures de début et heure de fin par questionnaire et par module: automatique de l’enquête par ménage mais de façon cachée, même par question si nécessaire</w:t>
      </w:r>
    </w:p>
    <w:p w:rsidR="00AF02E4" w:rsidRPr="002A36AD" w:rsidRDefault="00AF02E4" w:rsidP="001E12DD">
      <w:pPr>
        <w:pStyle w:val="Paragraphedeliste"/>
        <w:numPr>
          <w:ilvl w:val="0"/>
          <w:numId w:val="23"/>
        </w:numPr>
        <w:spacing w:before="0"/>
      </w:pPr>
      <w:r w:rsidRPr="002A36AD">
        <w:t>Discussion sur les contrôles à effectuer sur chaque donnée du questionnaire</w:t>
      </w:r>
    </w:p>
    <w:p w:rsidR="00AF02E4" w:rsidRPr="002A36AD" w:rsidRDefault="00AF02E4" w:rsidP="00AF02E4">
      <w:pPr>
        <w:pStyle w:val="Paragraphedeliste"/>
        <w:ind w:left="1440"/>
      </w:pPr>
    </w:p>
    <w:p w:rsidR="00AF02E4" w:rsidRPr="00A1421B" w:rsidRDefault="00AF02E4" w:rsidP="00AF02E4">
      <w:pPr>
        <w:widowControl w:val="0"/>
        <w:autoSpaceDE w:val="0"/>
        <w:autoSpaceDN w:val="0"/>
        <w:adjustRightInd w:val="0"/>
        <w:jc w:val="center"/>
        <w:rPr>
          <w:rFonts w:ascii="Helvetica" w:hAnsi="Helvetica" w:cs="Helvetica"/>
          <w:b/>
        </w:rPr>
        <w:sectPr w:rsidR="00AF02E4" w:rsidRPr="00A1421B" w:rsidSect="00AF02E4">
          <w:pgSz w:w="11906" w:h="16838"/>
          <w:pgMar w:top="1417" w:right="1417" w:bottom="1417" w:left="1417" w:header="708" w:footer="708" w:gutter="0"/>
          <w:cols w:space="708"/>
          <w:docGrid w:linePitch="360"/>
        </w:sectPr>
      </w:pPr>
    </w:p>
    <w:p w:rsidR="00AF02E4" w:rsidRPr="00A1421B" w:rsidRDefault="00AF02E4" w:rsidP="00AF02E4">
      <w:pPr>
        <w:widowControl w:val="0"/>
        <w:autoSpaceDE w:val="0"/>
        <w:autoSpaceDN w:val="0"/>
        <w:adjustRightInd w:val="0"/>
        <w:jc w:val="center"/>
        <w:rPr>
          <w:rFonts w:ascii="Helvetica" w:hAnsi="Helvetica" w:cs="Helvetica"/>
          <w:b/>
        </w:rPr>
      </w:pPr>
      <w:r w:rsidRPr="00A1421B">
        <w:rPr>
          <w:rFonts w:ascii="Helvetica" w:hAnsi="Helvetica" w:cs="Helvetica"/>
          <w:b/>
        </w:rPr>
        <w:lastRenderedPageBreak/>
        <w:t>PV Réunion du 4 Mars</w:t>
      </w:r>
    </w:p>
    <w:p w:rsidR="00AF02E4" w:rsidRPr="00A1421B" w:rsidRDefault="00AF02E4" w:rsidP="00AF02E4">
      <w:pPr>
        <w:widowControl w:val="0"/>
        <w:autoSpaceDE w:val="0"/>
        <w:autoSpaceDN w:val="0"/>
        <w:adjustRightInd w:val="0"/>
        <w:jc w:val="center"/>
        <w:rPr>
          <w:rFonts w:ascii="Helvetica" w:hAnsi="Helvetica" w:cs="Helvetica"/>
          <w:b/>
        </w:rPr>
      </w:pPr>
    </w:p>
    <w:p w:rsidR="00AF02E4" w:rsidRPr="002A36AD" w:rsidRDefault="004B20AC" w:rsidP="00AF02E4">
      <w:pPr>
        <w:jc w:val="both"/>
        <w:rPr>
          <w:rFonts w:ascii="Times New Roman" w:hAnsi="Times New Roman" w:cs="Times New Roman"/>
          <w:lang w:eastAsia="fr-FR"/>
        </w:rPr>
      </w:pPr>
      <w:r w:rsidRPr="004B20AC">
        <w:rPr>
          <w:rFonts w:ascii="Times New Roman" w:hAnsi="Times New Roman" w:cs="Times New Roman"/>
          <w:noProof/>
          <w:lang w:val="en-US"/>
        </w:rPr>
        <w:pict>
          <v:shape id="Text Box 9" o:spid="_x0000_s1029" type="#_x0000_t202" style="position:absolute;left:0;text-align:left;margin-left:-24.35pt;margin-top:-44.6pt;width:519.75pt;height:60.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" fillcolor="white [3201]" stroked="f" strokeweight=".5pt">
            <v:textbox>
              <w:txbxContent>
                <w:p w:rsidR="00B60711" w:rsidRDefault="00B60711" w:rsidP="00AF02E4">
                  <w:pPr>
                    <w:jc w:val="center"/>
                  </w:pPr>
                  <w:r>
                    <w:rPr>
                      <w:noProof/>
                      <w:lang w:eastAsia="fr-FR"/>
                    </w:rPr>
                    <w:drawing>
                      <wp:inline distT="0" distB="0" distL="0" distR="0">
                        <wp:extent cx="677545" cy="673735"/>
                        <wp:effectExtent l="0" t="0" r="8255" b="0"/>
                        <wp:docPr id="21115" name="Picture 2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NI.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545" cy="673735"/>
                                </a:xfrm>
                                <a:prstGeom prst="rect">
                                  <a:avLst/>
                                </a:prstGeom>
                              </pic:spPr>
                            </pic:pic>
                          </a:graphicData>
                        </a:graphic>
                      </wp:inline>
                    </w:drawing>
                  </w:r>
                </w:p>
              </w:txbxContent>
            </v:textbox>
          </v:shape>
        </w:pict>
      </w:r>
    </w:p>
    <w:p w:rsidR="00AF02E4" w:rsidRPr="002A36AD" w:rsidRDefault="00AF02E4" w:rsidP="00AF02E4">
      <w:pPr>
        <w:jc w:val="center"/>
        <w:rPr>
          <w:rFonts w:ascii="Times New Roman" w:hAnsi="Times New Roman" w:cs="Times New Roman"/>
          <w:b/>
          <w:sz w:val="32"/>
          <w:szCs w:val="32"/>
          <w:lang w:eastAsia="fr-FR"/>
        </w:rPr>
      </w:pPr>
      <w:r w:rsidRPr="002A36AD">
        <w:rPr>
          <w:rFonts w:ascii="Times New Roman" w:hAnsi="Times New Roman" w:cs="Times New Roman"/>
          <w:b/>
          <w:sz w:val="32"/>
          <w:szCs w:val="32"/>
          <w:lang w:eastAsia="fr-FR"/>
        </w:rPr>
        <w:t>Compte-rendu de réunion</w:t>
      </w:r>
    </w:p>
    <w:tbl>
      <w:tblPr>
        <w:tblW w:w="0" w:type="auto"/>
        <w:tblLook w:val="04A0"/>
      </w:tblPr>
      <w:tblGrid>
        <w:gridCol w:w="3936"/>
        <w:gridCol w:w="5352"/>
      </w:tblGrid>
      <w:tr w:rsidR="00AF02E4" w:rsidRPr="002A36AD" w:rsidTr="00AF02E4">
        <w:tc>
          <w:tcPr>
            <w:tcW w:w="3936" w:type="dxa"/>
          </w:tcPr>
          <w:p w:rsidR="00AF02E4" w:rsidRPr="002A36AD" w:rsidRDefault="00AF02E4" w:rsidP="00AF02E4">
            <w:pPr>
              <w:spacing w:before="120" w:after="120" w:line="276" w:lineRule="auto"/>
              <w:jc w:val="both"/>
              <w:rPr>
                <w:rFonts w:ascii="Times New Roman" w:hAnsi="Times New Roman" w:cs="Times New Roman"/>
                <w:b/>
                <w:lang w:eastAsia="fr-FR"/>
              </w:rPr>
            </w:pPr>
            <w:r w:rsidRPr="002A36AD">
              <w:rPr>
                <w:rFonts w:ascii="Times New Roman" w:hAnsi="Times New Roman" w:cs="Times New Roman"/>
                <w:b/>
                <w:lang w:eastAsia="fr-FR"/>
              </w:rPr>
              <w:t xml:space="preserve">Date : </w:t>
            </w:r>
            <w:r w:rsidRPr="002A36AD">
              <w:rPr>
                <w:rFonts w:ascii="Times New Roman" w:hAnsi="Times New Roman" w:cs="Times New Roman"/>
                <w:lang w:eastAsia="fr-FR"/>
              </w:rPr>
              <w:t>04 mars 2014</w:t>
            </w:r>
          </w:p>
        </w:tc>
        <w:tc>
          <w:tcPr>
            <w:tcW w:w="5352" w:type="dxa"/>
          </w:tcPr>
          <w:p w:rsidR="00AF02E4" w:rsidRPr="002A36AD" w:rsidRDefault="00AF02E4" w:rsidP="00AF02E4">
            <w:pPr>
              <w:spacing w:before="120" w:after="120" w:line="276" w:lineRule="auto"/>
              <w:jc w:val="both"/>
              <w:rPr>
                <w:rFonts w:ascii="Times New Roman" w:hAnsi="Times New Roman" w:cs="Times New Roman"/>
                <w:b/>
                <w:lang w:eastAsia="fr-FR"/>
              </w:rPr>
            </w:pPr>
            <w:r w:rsidRPr="002A36AD">
              <w:rPr>
                <w:rFonts w:ascii="Times New Roman" w:hAnsi="Times New Roman" w:cs="Times New Roman"/>
                <w:b/>
                <w:lang w:eastAsia="fr-FR"/>
              </w:rPr>
              <w:t xml:space="preserve">Lieu : </w:t>
            </w:r>
            <w:r w:rsidRPr="002A36AD">
              <w:rPr>
                <w:rFonts w:ascii="Times New Roman" w:hAnsi="Times New Roman" w:cs="Times New Roman"/>
                <w:lang w:eastAsia="fr-FR"/>
              </w:rPr>
              <w:t>HNI – Antanimena</w:t>
            </w:r>
          </w:p>
        </w:tc>
      </w:tr>
      <w:tr w:rsidR="00AF02E4" w:rsidRPr="002A36AD" w:rsidTr="00AF02E4">
        <w:tc>
          <w:tcPr>
            <w:tcW w:w="9288" w:type="dxa"/>
            <w:gridSpan w:val="2"/>
          </w:tcPr>
          <w:p w:rsidR="00AF02E4" w:rsidRPr="002A36AD" w:rsidRDefault="00AF02E4" w:rsidP="00AF02E4">
            <w:pPr>
              <w:spacing w:before="120" w:after="120" w:line="276" w:lineRule="auto"/>
              <w:jc w:val="both"/>
              <w:rPr>
                <w:rFonts w:ascii="Times New Roman" w:hAnsi="Times New Roman" w:cs="Times New Roman"/>
                <w:lang w:eastAsia="fr-FR"/>
              </w:rPr>
            </w:pPr>
            <w:r w:rsidRPr="002A36AD">
              <w:rPr>
                <w:rFonts w:ascii="Times New Roman" w:hAnsi="Times New Roman" w:cs="Times New Roman"/>
                <w:b/>
                <w:lang w:eastAsia="fr-FR"/>
              </w:rPr>
              <w:t>Objet :Formation des Opérateurs du Call Center</w:t>
            </w:r>
          </w:p>
          <w:p w:rsidR="00AF02E4" w:rsidRPr="002A36AD" w:rsidRDefault="00AF02E4" w:rsidP="00AF02E4">
            <w:pPr>
              <w:spacing w:before="120" w:after="120" w:line="276" w:lineRule="auto"/>
              <w:jc w:val="both"/>
              <w:rPr>
                <w:rFonts w:ascii="Times New Roman" w:hAnsi="Times New Roman" w:cs="Times New Roman"/>
                <w:lang w:eastAsia="fr-FR"/>
              </w:rPr>
            </w:pPr>
            <w:r w:rsidRPr="002A36AD">
              <w:rPr>
                <w:rFonts w:ascii="Times New Roman" w:hAnsi="Times New Roman" w:cs="Times New Roman"/>
                <w:lang w:eastAsia="fr-FR"/>
              </w:rPr>
              <w:t>Enquête haute fréquence auprès des ménages par Téléphonie Mobile à Madagascar</w:t>
            </w:r>
          </w:p>
        </w:tc>
      </w:tr>
      <w:tr w:rsidR="00AF02E4" w:rsidRPr="002A36AD" w:rsidTr="00AF02E4">
        <w:tc>
          <w:tcPr>
            <w:tcW w:w="3936" w:type="dxa"/>
          </w:tcPr>
          <w:p w:rsidR="00AF02E4" w:rsidRPr="002A36AD" w:rsidRDefault="00AF02E4" w:rsidP="00AF02E4">
            <w:pPr>
              <w:spacing w:before="120" w:after="120" w:line="276" w:lineRule="auto"/>
              <w:jc w:val="both"/>
              <w:rPr>
                <w:rFonts w:ascii="Times New Roman" w:hAnsi="Times New Roman" w:cs="Times New Roman"/>
                <w:b/>
                <w:lang w:eastAsia="fr-FR"/>
              </w:rPr>
            </w:pPr>
            <w:r w:rsidRPr="002A36AD">
              <w:rPr>
                <w:rFonts w:ascii="Times New Roman" w:hAnsi="Times New Roman" w:cs="Times New Roman"/>
                <w:b/>
                <w:lang w:eastAsia="fr-FR"/>
              </w:rPr>
              <w:t>Présents</w:t>
            </w:r>
          </w:p>
        </w:tc>
        <w:tc>
          <w:tcPr>
            <w:tcW w:w="5352" w:type="dxa"/>
          </w:tcPr>
          <w:p w:rsidR="00AF02E4" w:rsidRPr="002A36AD" w:rsidRDefault="00AF02E4" w:rsidP="00AF02E4">
            <w:pPr>
              <w:spacing w:before="120" w:after="120" w:line="276" w:lineRule="auto"/>
              <w:jc w:val="both"/>
              <w:rPr>
                <w:rFonts w:ascii="Times New Roman" w:hAnsi="Times New Roman" w:cs="Times New Roman"/>
                <w:b/>
                <w:lang w:eastAsia="fr-FR"/>
              </w:rPr>
            </w:pPr>
            <w:r w:rsidRPr="002A36AD">
              <w:rPr>
                <w:rFonts w:ascii="Times New Roman" w:hAnsi="Times New Roman" w:cs="Times New Roman"/>
                <w:b/>
                <w:lang w:eastAsia="fr-FR"/>
              </w:rPr>
              <w:t>Statut</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Kellen Eilerts</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Country Director, HNI</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Barilolona Randrianarisoa</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Directeur des Opérations, HNI</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Salohy Soloarivelo</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Coordinateur des Opérations – TIC, HNI</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Nathalie Ranaivo-Harisoa</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Coordinateur des Opérations – C&amp;R, HNI</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Christina</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Coordinateur Support Clientèle</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Patrick</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Banque Mondiale, Madagascar</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Alvin</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Banque Mondiale, Washington</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Mahery</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INSTAT</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Equipe Technique</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HNI</w:t>
            </w:r>
          </w:p>
        </w:tc>
      </w:tr>
      <w:tr w:rsidR="00AF02E4" w:rsidRPr="002A36AD" w:rsidTr="00AF02E4">
        <w:tc>
          <w:tcPr>
            <w:tcW w:w="3936" w:type="dxa"/>
          </w:tcPr>
          <w:p w:rsidR="00AF02E4" w:rsidRPr="00A1421B" w:rsidRDefault="00AF02E4" w:rsidP="00AF02E4">
            <w:pPr>
              <w:spacing w:line="276" w:lineRule="auto"/>
              <w:jc w:val="both"/>
              <w:rPr>
                <w:rFonts w:ascii="Times New Roman" w:hAnsi="Times New Roman" w:cs="Times New Roman"/>
                <w:lang w:val="en-US" w:eastAsia="fr-FR"/>
              </w:rPr>
            </w:pPr>
            <w:r w:rsidRPr="00A1421B">
              <w:rPr>
                <w:rFonts w:ascii="Times New Roman" w:hAnsi="Times New Roman" w:cs="Times New Roman"/>
                <w:lang w:val="en-US" w:eastAsia="fr-FR"/>
              </w:rPr>
              <w:t>Mahavory Le call center Raïssa</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Superviseur Call Center, HNI</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Razafimisata Oely</w:t>
            </w:r>
          </w:p>
        </w:tc>
        <w:tc>
          <w:tcPr>
            <w:tcW w:w="5352" w:type="dxa"/>
            <w:vMerge w:val="restart"/>
            <w:vAlign w:val="center"/>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Opérateur Call Center, HNI</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Andriamalala Miantra</w:t>
            </w:r>
          </w:p>
        </w:tc>
        <w:tc>
          <w:tcPr>
            <w:tcW w:w="5352" w:type="dxa"/>
            <w:vMerge/>
          </w:tcPr>
          <w:p w:rsidR="00AF02E4" w:rsidRPr="002A36AD" w:rsidRDefault="00AF02E4" w:rsidP="00AF02E4">
            <w:pPr>
              <w:spacing w:line="276" w:lineRule="auto"/>
              <w:jc w:val="both"/>
              <w:rPr>
                <w:rFonts w:ascii="Times New Roman" w:hAnsi="Times New Roman" w:cs="Times New Roman"/>
                <w:lang w:eastAsia="fr-FR"/>
              </w:rPr>
            </w:pP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Rakotozafy Hoby Nantenaina</w:t>
            </w:r>
          </w:p>
        </w:tc>
        <w:tc>
          <w:tcPr>
            <w:tcW w:w="5352" w:type="dxa"/>
            <w:vMerge/>
          </w:tcPr>
          <w:p w:rsidR="00AF02E4" w:rsidRPr="002A36AD" w:rsidRDefault="00AF02E4" w:rsidP="00AF02E4">
            <w:pPr>
              <w:spacing w:line="276" w:lineRule="auto"/>
              <w:jc w:val="both"/>
              <w:rPr>
                <w:rFonts w:ascii="Times New Roman" w:hAnsi="Times New Roman" w:cs="Times New Roman"/>
                <w:lang w:eastAsia="fr-FR"/>
              </w:rPr>
            </w:pP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Fanihia Stefania</w:t>
            </w:r>
          </w:p>
        </w:tc>
        <w:tc>
          <w:tcPr>
            <w:tcW w:w="5352" w:type="dxa"/>
            <w:vMerge/>
          </w:tcPr>
          <w:p w:rsidR="00AF02E4" w:rsidRPr="002A36AD" w:rsidRDefault="00AF02E4" w:rsidP="00AF02E4">
            <w:pPr>
              <w:spacing w:line="276" w:lineRule="auto"/>
              <w:jc w:val="both"/>
              <w:rPr>
                <w:rFonts w:ascii="Times New Roman" w:hAnsi="Times New Roman" w:cs="Times New Roman"/>
                <w:lang w:eastAsia="fr-FR"/>
              </w:rPr>
            </w:pP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Napoleon Aurélien</w:t>
            </w:r>
          </w:p>
        </w:tc>
        <w:tc>
          <w:tcPr>
            <w:tcW w:w="5352" w:type="dxa"/>
            <w:vMerge/>
          </w:tcPr>
          <w:p w:rsidR="00AF02E4" w:rsidRPr="002A36AD" w:rsidRDefault="00AF02E4" w:rsidP="00AF02E4">
            <w:pPr>
              <w:spacing w:line="276" w:lineRule="auto"/>
              <w:jc w:val="both"/>
              <w:rPr>
                <w:rFonts w:ascii="Times New Roman" w:hAnsi="Times New Roman" w:cs="Times New Roman"/>
                <w:lang w:eastAsia="fr-FR"/>
              </w:rPr>
            </w:pP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Andriamiarisoa Aina Malala</w:t>
            </w:r>
          </w:p>
        </w:tc>
        <w:tc>
          <w:tcPr>
            <w:tcW w:w="5352" w:type="dxa"/>
            <w:vMerge/>
          </w:tcPr>
          <w:p w:rsidR="00AF02E4" w:rsidRPr="002A36AD" w:rsidRDefault="00AF02E4" w:rsidP="00AF02E4">
            <w:pPr>
              <w:spacing w:line="276" w:lineRule="auto"/>
              <w:jc w:val="both"/>
              <w:rPr>
                <w:rFonts w:ascii="Times New Roman" w:hAnsi="Times New Roman" w:cs="Times New Roman"/>
                <w:lang w:eastAsia="fr-FR"/>
              </w:rPr>
            </w:pP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Randrianjana Mahery</w:t>
            </w:r>
          </w:p>
        </w:tc>
        <w:tc>
          <w:tcPr>
            <w:tcW w:w="5352" w:type="dxa"/>
            <w:vMerge/>
          </w:tcPr>
          <w:p w:rsidR="00AF02E4" w:rsidRPr="002A36AD" w:rsidRDefault="00AF02E4" w:rsidP="00AF02E4">
            <w:pPr>
              <w:spacing w:line="276" w:lineRule="auto"/>
              <w:jc w:val="both"/>
              <w:rPr>
                <w:rFonts w:ascii="Times New Roman" w:hAnsi="Times New Roman" w:cs="Times New Roman"/>
                <w:lang w:eastAsia="fr-FR"/>
              </w:rPr>
            </w:pPr>
          </w:p>
        </w:tc>
      </w:tr>
      <w:tr w:rsidR="00AF02E4" w:rsidRPr="002A36AD" w:rsidTr="00AF02E4">
        <w:tc>
          <w:tcPr>
            <w:tcW w:w="3936" w:type="dxa"/>
          </w:tcPr>
          <w:p w:rsidR="00AF02E4" w:rsidRPr="002A36AD" w:rsidRDefault="00AF02E4" w:rsidP="00AF02E4">
            <w:pPr>
              <w:spacing w:before="120" w:after="120" w:line="276" w:lineRule="auto"/>
              <w:jc w:val="both"/>
              <w:rPr>
                <w:rFonts w:ascii="Times New Roman" w:hAnsi="Times New Roman" w:cs="Times New Roman"/>
                <w:b/>
                <w:lang w:eastAsia="fr-FR"/>
              </w:rPr>
            </w:pPr>
            <w:r w:rsidRPr="002A36AD">
              <w:rPr>
                <w:rFonts w:ascii="Times New Roman" w:hAnsi="Times New Roman" w:cs="Times New Roman"/>
                <w:b/>
                <w:lang w:eastAsia="fr-FR"/>
              </w:rPr>
              <w:t>Excusés</w:t>
            </w:r>
          </w:p>
        </w:tc>
        <w:tc>
          <w:tcPr>
            <w:tcW w:w="5352" w:type="dxa"/>
          </w:tcPr>
          <w:p w:rsidR="00AF02E4" w:rsidRPr="002A36AD" w:rsidRDefault="00AF02E4" w:rsidP="00AF02E4">
            <w:pPr>
              <w:spacing w:before="120" w:after="120" w:line="276" w:lineRule="auto"/>
              <w:jc w:val="both"/>
              <w:rPr>
                <w:rFonts w:ascii="Times New Roman" w:hAnsi="Times New Roman" w:cs="Times New Roman"/>
                <w:b/>
                <w:lang w:eastAsia="fr-FR"/>
              </w:rPr>
            </w:pPr>
            <w:r w:rsidRPr="002A36AD">
              <w:rPr>
                <w:rFonts w:ascii="Times New Roman" w:hAnsi="Times New Roman" w:cs="Times New Roman"/>
                <w:b/>
                <w:lang w:eastAsia="fr-FR"/>
              </w:rPr>
              <w:t>Statut</w:t>
            </w:r>
          </w:p>
        </w:tc>
      </w:tr>
      <w:tr w:rsidR="00AF02E4" w:rsidRPr="002A36AD" w:rsidTr="00AF02E4">
        <w:tc>
          <w:tcPr>
            <w:tcW w:w="3936"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PGDI</w:t>
            </w:r>
          </w:p>
        </w:tc>
        <w:tc>
          <w:tcPr>
            <w:tcW w:w="5352" w:type="dxa"/>
          </w:tcPr>
          <w:p w:rsidR="00AF02E4" w:rsidRPr="002A36AD" w:rsidRDefault="00AF02E4" w:rsidP="00AF02E4">
            <w:pPr>
              <w:spacing w:line="276" w:lineRule="auto"/>
              <w:jc w:val="both"/>
              <w:rPr>
                <w:rFonts w:ascii="Times New Roman" w:hAnsi="Times New Roman" w:cs="Times New Roman"/>
                <w:lang w:eastAsia="fr-FR"/>
              </w:rPr>
            </w:pPr>
            <w:r w:rsidRPr="002A36AD">
              <w:rPr>
                <w:rFonts w:ascii="Times New Roman" w:hAnsi="Times New Roman" w:cs="Times New Roman"/>
                <w:lang w:eastAsia="fr-FR"/>
              </w:rPr>
              <w:t>PGDI</w:t>
            </w:r>
          </w:p>
        </w:tc>
      </w:tr>
      <w:tr w:rsidR="00AF02E4" w:rsidRPr="002A36AD" w:rsidTr="00AF02E4">
        <w:tc>
          <w:tcPr>
            <w:tcW w:w="9288" w:type="dxa"/>
            <w:gridSpan w:val="2"/>
          </w:tcPr>
          <w:p w:rsidR="00AF02E4" w:rsidRPr="002A36AD" w:rsidRDefault="00AF02E4" w:rsidP="00AF02E4">
            <w:pPr>
              <w:spacing w:before="120" w:after="120" w:line="276" w:lineRule="auto"/>
              <w:jc w:val="both"/>
              <w:rPr>
                <w:rFonts w:ascii="Times New Roman" w:hAnsi="Times New Roman" w:cs="Times New Roman"/>
                <w:lang w:eastAsia="fr-FR"/>
              </w:rPr>
            </w:pPr>
            <w:r w:rsidRPr="002A36AD">
              <w:rPr>
                <w:rFonts w:ascii="Times New Roman" w:hAnsi="Times New Roman" w:cs="Times New Roman"/>
                <w:b/>
                <w:lang w:eastAsia="fr-FR"/>
              </w:rPr>
              <w:t>Written by :</w:t>
            </w:r>
            <w:r w:rsidRPr="002A36AD">
              <w:rPr>
                <w:rFonts w:ascii="Times New Roman" w:hAnsi="Times New Roman" w:cs="Times New Roman"/>
                <w:lang w:eastAsia="fr-FR"/>
              </w:rPr>
              <w:t xml:space="preserve"> Salohy &amp; Nathalie</w:t>
            </w:r>
          </w:p>
        </w:tc>
      </w:tr>
    </w:tbl>
    <w:p w:rsidR="00AF02E4" w:rsidRPr="002A36AD" w:rsidRDefault="00AF02E4" w:rsidP="001E12DD">
      <w:pPr>
        <w:pStyle w:val="Titre1"/>
        <w:numPr>
          <w:ilvl w:val="0"/>
          <w:numId w:val="27"/>
        </w:numPr>
        <w:spacing w:before="240" w:line="276" w:lineRule="auto"/>
        <w:jc w:val="both"/>
        <w:rPr>
          <w:color w:val="auto"/>
          <w:lang w:eastAsia="fr-FR"/>
        </w:rPr>
      </w:pPr>
      <w:bookmarkStart w:id="85" w:name="_Toc262319124"/>
      <w:bookmarkStart w:id="86" w:name="_Toc262323666"/>
      <w:bookmarkStart w:id="87" w:name="_Toc262323878"/>
      <w:bookmarkStart w:id="88" w:name="_Toc262324008"/>
      <w:r w:rsidRPr="002A36AD">
        <w:rPr>
          <w:color w:val="auto"/>
          <w:lang w:eastAsia="fr-FR"/>
        </w:rPr>
        <w:t>Matinée du 4 mars 2014</w:t>
      </w:r>
      <w:bookmarkEnd w:id="85"/>
      <w:bookmarkEnd w:id="86"/>
      <w:bookmarkEnd w:id="87"/>
      <w:bookmarkEnd w:id="88"/>
    </w:p>
    <w:p w:rsidR="00AF02E4" w:rsidRPr="002A36AD" w:rsidRDefault="00AF02E4" w:rsidP="00AF02E4">
      <w:pPr>
        <w:pStyle w:val="Titre2"/>
        <w:jc w:val="both"/>
        <w:rPr>
          <w:color w:val="auto"/>
          <w:lang w:eastAsia="fr-FR"/>
        </w:rPr>
      </w:pPr>
      <w:bookmarkStart w:id="89" w:name="_Toc262319125"/>
      <w:bookmarkStart w:id="90" w:name="_Toc262323667"/>
      <w:bookmarkStart w:id="91" w:name="_Toc262323879"/>
      <w:bookmarkStart w:id="92" w:name="_Toc262324009"/>
      <w:r w:rsidRPr="002A36AD">
        <w:rPr>
          <w:color w:val="auto"/>
          <w:lang w:eastAsia="fr-FR"/>
        </w:rPr>
        <w:t>09h-09h30 Introduction</w:t>
      </w:r>
      <w:bookmarkEnd w:id="89"/>
      <w:bookmarkEnd w:id="90"/>
      <w:bookmarkEnd w:id="91"/>
      <w:bookmarkEnd w:id="92"/>
    </w:p>
    <w:p w:rsidR="00AF02E4" w:rsidRPr="002A36AD" w:rsidRDefault="00AF02E4" w:rsidP="00AF02E4">
      <w:pPr>
        <w:spacing w:before="120" w:after="120"/>
        <w:jc w:val="both"/>
        <w:rPr>
          <w:rFonts w:ascii="Times New Roman" w:hAnsi="Times New Roman" w:cs="Times New Roman"/>
          <w:lang w:eastAsia="fr-FR"/>
        </w:rPr>
      </w:pPr>
      <w:r w:rsidRPr="002A36AD">
        <w:rPr>
          <w:rFonts w:ascii="Times New Roman" w:hAnsi="Times New Roman" w:cs="Times New Roman"/>
          <w:lang w:eastAsia="fr-FR"/>
        </w:rPr>
        <w:t>Mots de bienvenue et présentation des participants</w:t>
      </w:r>
    </w:p>
    <w:p w:rsidR="00AF02E4" w:rsidRPr="002A36AD" w:rsidRDefault="00AF02E4" w:rsidP="00AF02E4">
      <w:pPr>
        <w:spacing w:before="120" w:after="120"/>
        <w:jc w:val="both"/>
        <w:rPr>
          <w:rFonts w:ascii="Times New Roman" w:hAnsi="Times New Roman" w:cs="Times New Roman"/>
          <w:lang w:eastAsia="fr-FR"/>
        </w:rPr>
      </w:pPr>
    </w:p>
    <w:p w:rsidR="00AF02E4" w:rsidRPr="00A1421B" w:rsidRDefault="00AF02E4" w:rsidP="00AF02E4">
      <w:pPr>
        <w:pStyle w:val="Titre2"/>
        <w:jc w:val="both"/>
        <w:rPr>
          <w:color w:val="auto"/>
          <w:lang w:val="fr-FR" w:eastAsia="fr-FR"/>
        </w:rPr>
      </w:pPr>
      <w:bookmarkStart w:id="93" w:name="_Toc262319126"/>
      <w:bookmarkStart w:id="94" w:name="_Toc262323668"/>
      <w:bookmarkStart w:id="95" w:name="_Toc262323880"/>
      <w:bookmarkStart w:id="96" w:name="_Toc262324010"/>
      <w:r w:rsidRPr="00A1421B">
        <w:rPr>
          <w:color w:val="auto"/>
          <w:lang w:val="fr-FR" w:eastAsia="fr-FR"/>
        </w:rPr>
        <w:lastRenderedPageBreak/>
        <w:t>09h30-12h Discussion sur le projet</w:t>
      </w:r>
      <w:bookmarkEnd w:id="93"/>
      <w:bookmarkEnd w:id="94"/>
      <w:bookmarkEnd w:id="95"/>
      <w:bookmarkEnd w:id="96"/>
    </w:p>
    <w:p w:rsidR="00AF02E4" w:rsidRPr="00A1421B" w:rsidRDefault="00AF02E4" w:rsidP="001E12DD">
      <w:pPr>
        <w:pStyle w:val="Titre4"/>
        <w:numPr>
          <w:ilvl w:val="0"/>
          <w:numId w:val="29"/>
        </w:numPr>
        <w:spacing w:before="200" w:line="276" w:lineRule="auto"/>
        <w:rPr>
          <w:lang w:val="fr-FR" w:eastAsia="fr-FR"/>
        </w:rPr>
      </w:pPr>
      <w:r w:rsidRPr="00A1421B">
        <w:rPr>
          <w:lang w:val="fr-FR" w:eastAsia="fr-FR"/>
        </w:rPr>
        <w:t>Présentation de Lolona : Objectifs et état d’avancement du projet</w:t>
      </w:r>
    </w:p>
    <w:p w:rsidR="00AF02E4" w:rsidRPr="00A1421B" w:rsidRDefault="00AF02E4" w:rsidP="001E12DD">
      <w:pPr>
        <w:pStyle w:val="Titre4"/>
        <w:numPr>
          <w:ilvl w:val="0"/>
          <w:numId w:val="29"/>
        </w:numPr>
        <w:spacing w:before="200" w:line="276" w:lineRule="auto"/>
        <w:rPr>
          <w:lang w:val="fr-FR" w:eastAsia="fr-FR"/>
        </w:rPr>
      </w:pPr>
      <w:r w:rsidRPr="00A1421B">
        <w:rPr>
          <w:lang w:val="fr-FR" w:eastAsia="fr-FR"/>
        </w:rPr>
        <w:t>Enquête de référence et enquêtes mensuels</w:t>
      </w:r>
    </w:p>
    <w:p w:rsidR="00AF02E4" w:rsidRPr="002A36AD" w:rsidRDefault="00AF02E4" w:rsidP="001E12DD">
      <w:pPr>
        <w:pStyle w:val="Paragraphedeliste"/>
        <w:numPr>
          <w:ilvl w:val="0"/>
          <w:numId w:val="28"/>
        </w:numPr>
        <w:spacing w:before="120" w:after="120" w:line="276" w:lineRule="auto"/>
        <w:jc w:val="both"/>
        <w:rPr>
          <w:rFonts w:ascii="Times New Roman" w:hAnsi="Times New Roman" w:cs="Times New Roman"/>
          <w:b/>
          <w:lang w:eastAsia="fr-FR"/>
        </w:rPr>
      </w:pPr>
      <w:r w:rsidRPr="002A36AD">
        <w:rPr>
          <w:rFonts w:ascii="Times New Roman" w:hAnsi="Times New Roman" w:cs="Times New Roman"/>
          <w:b/>
          <w:lang w:eastAsia="fr-FR"/>
        </w:rPr>
        <w:t>Heure d’appel des ménages</w:t>
      </w:r>
    </w:p>
    <w:p w:rsidR="00AF02E4" w:rsidRDefault="00AF02E4" w:rsidP="00AF02E4">
      <w:pPr>
        <w:spacing w:before="120" w:after="120"/>
        <w:jc w:val="both"/>
        <w:rPr>
          <w:rFonts w:ascii="Times New Roman" w:hAnsi="Times New Roman" w:cs="Times New Roman"/>
          <w:lang w:eastAsia="fr-FR"/>
        </w:rPr>
      </w:pPr>
      <w:r w:rsidRPr="00CB1E87">
        <w:rPr>
          <w:rFonts w:ascii="Times New Roman" w:hAnsi="Times New Roman" w:cs="Times New Roman"/>
          <w:b/>
          <w:u w:val="single"/>
          <w:lang w:eastAsia="fr-FR"/>
        </w:rPr>
        <w:t>Proposition de Alvin </w:t>
      </w:r>
      <w:proofErr w:type="gramStart"/>
      <w:r w:rsidRPr="00CB1E87">
        <w:rPr>
          <w:rFonts w:ascii="Times New Roman" w:hAnsi="Times New Roman" w:cs="Times New Roman"/>
          <w:b/>
          <w:u w:val="single"/>
          <w:lang w:eastAsia="fr-FR"/>
        </w:rPr>
        <w:t>:</w:t>
      </w:r>
      <w:r w:rsidRPr="008010D3">
        <w:rPr>
          <w:rFonts w:ascii="Times New Roman" w:hAnsi="Times New Roman" w:cs="Times New Roman"/>
          <w:lang w:eastAsia="fr-FR"/>
        </w:rPr>
        <w:t>Lors</w:t>
      </w:r>
      <w:proofErr w:type="gramEnd"/>
      <w:r w:rsidRPr="008010D3">
        <w:rPr>
          <w:rFonts w:ascii="Times New Roman" w:hAnsi="Times New Roman" w:cs="Times New Roman"/>
          <w:lang w:eastAsia="fr-FR"/>
        </w:rPr>
        <w:t xml:space="preserve"> de l’enquête de référence</w:t>
      </w:r>
      <w:r>
        <w:rPr>
          <w:rFonts w:ascii="Times New Roman" w:hAnsi="Times New Roman" w:cs="Times New Roman"/>
          <w:lang w:eastAsia="fr-FR"/>
        </w:rPr>
        <w:t>,</w:t>
      </w:r>
      <w:r w:rsidRPr="008010D3">
        <w:rPr>
          <w:rFonts w:ascii="Times New Roman" w:hAnsi="Times New Roman" w:cs="Times New Roman"/>
          <w:lang w:eastAsia="fr-FR"/>
        </w:rPr>
        <w:t xml:space="preserve"> on va dire </w:t>
      </w:r>
      <w:r>
        <w:rPr>
          <w:rFonts w:ascii="Times New Roman" w:hAnsi="Times New Roman" w:cs="Times New Roman"/>
          <w:lang w:eastAsia="fr-FR"/>
        </w:rPr>
        <w:t xml:space="preserve">aux ménages </w:t>
      </w:r>
      <w:r w:rsidRPr="008010D3">
        <w:rPr>
          <w:rFonts w:ascii="Times New Roman" w:hAnsi="Times New Roman" w:cs="Times New Roman"/>
          <w:lang w:eastAsia="fr-FR"/>
        </w:rPr>
        <w:t>qu’on va essayer de respecter autantqu</w:t>
      </w:r>
      <w:r>
        <w:rPr>
          <w:rFonts w:ascii="Times New Roman" w:hAnsi="Times New Roman" w:cs="Times New Roman"/>
          <w:lang w:eastAsia="fr-FR"/>
        </w:rPr>
        <w:t>e possible leur horaire préféré. Mais</w:t>
      </w:r>
      <w:r w:rsidRPr="008010D3">
        <w:rPr>
          <w:rFonts w:ascii="Times New Roman" w:hAnsi="Times New Roman" w:cs="Times New Roman"/>
          <w:lang w:eastAsia="fr-FR"/>
        </w:rPr>
        <w:t xml:space="preserve"> il faut déjà les prévenir qu’il se pourrait que les responsables (le call center) les appellent à un moment différent. On</w:t>
      </w:r>
      <w:r>
        <w:rPr>
          <w:rFonts w:ascii="Times New Roman" w:hAnsi="Times New Roman" w:cs="Times New Roman"/>
          <w:lang w:eastAsia="fr-FR"/>
        </w:rPr>
        <w:t xml:space="preserve"> va aussi leur demander tous les numéros où on peut les joindre dans le ménage, y compris les voisins. </w:t>
      </w:r>
    </w:p>
    <w:p w:rsidR="00AF02E4" w:rsidRDefault="00AF02E4" w:rsidP="00AF02E4">
      <w:pPr>
        <w:spacing w:before="120" w:after="120"/>
        <w:jc w:val="both"/>
        <w:rPr>
          <w:rFonts w:ascii="Times New Roman" w:hAnsi="Times New Roman" w:cs="Times New Roman"/>
          <w:lang w:eastAsia="fr-FR"/>
        </w:rPr>
      </w:pPr>
      <w:r w:rsidRPr="00A752C3">
        <w:rPr>
          <w:rFonts w:ascii="Times New Roman" w:hAnsi="Times New Roman" w:cs="Times New Roman"/>
          <w:b/>
          <w:u w:val="single"/>
          <w:lang w:eastAsia="fr-FR"/>
        </w:rPr>
        <w:t>Demande de Lolona à Noëlle et Mamy :</w:t>
      </w:r>
      <w:r>
        <w:rPr>
          <w:rFonts w:ascii="Times New Roman" w:hAnsi="Times New Roman" w:cs="Times New Roman"/>
          <w:lang w:eastAsia="fr-FR"/>
        </w:rPr>
        <w:t xml:space="preserve"> Comment envoyer du crédit si le ménage change d’opérateur téléphonique ?</w:t>
      </w:r>
    </w:p>
    <w:p w:rsidR="00AF02E4" w:rsidRPr="00C57E7A" w:rsidRDefault="00AF02E4" w:rsidP="00AF02E4">
      <w:pPr>
        <w:spacing w:before="120" w:after="120"/>
        <w:jc w:val="both"/>
        <w:rPr>
          <w:rFonts w:ascii="Times New Roman" w:hAnsi="Times New Roman" w:cs="Times New Roman"/>
          <w:b/>
          <w:u w:val="single"/>
          <w:lang w:eastAsia="fr-FR"/>
        </w:rPr>
      </w:pPr>
      <w:r w:rsidRPr="00C57E7A">
        <w:rPr>
          <w:rFonts w:ascii="Times New Roman" w:hAnsi="Times New Roman" w:cs="Times New Roman"/>
          <w:b/>
          <w:u w:val="single"/>
          <w:lang w:eastAsia="fr-FR"/>
        </w:rPr>
        <w:t>Partage d’expérience en Tanzanie</w:t>
      </w:r>
    </w:p>
    <w:p w:rsidR="00AF02E4" w:rsidRDefault="00AF02E4" w:rsidP="00AF02E4">
      <w:pPr>
        <w:spacing w:before="120" w:after="120"/>
        <w:jc w:val="both"/>
        <w:rPr>
          <w:rFonts w:ascii="Times New Roman" w:hAnsi="Times New Roman" w:cs="Times New Roman"/>
          <w:lang w:eastAsia="fr-FR"/>
        </w:rPr>
      </w:pPr>
      <w:r>
        <w:rPr>
          <w:rFonts w:ascii="Times New Roman" w:hAnsi="Times New Roman" w:cs="Times New Roman"/>
          <w:lang w:eastAsia="fr-FR"/>
        </w:rPr>
        <w:t xml:space="preserve">Pour fidéliser les ménages, ils ont envoyé le crédit mensuel dans les 3 jours suivant l’appel mensuel. </w:t>
      </w:r>
    </w:p>
    <w:p w:rsidR="00AF02E4" w:rsidRDefault="00AF02E4" w:rsidP="00AF02E4">
      <w:pPr>
        <w:spacing w:before="120" w:after="120"/>
        <w:jc w:val="both"/>
        <w:rPr>
          <w:rFonts w:ascii="Times New Roman" w:hAnsi="Times New Roman" w:cs="Times New Roman"/>
          <w:lang w:eastAsia="fr-FR"/>
        </w:rPr>
      </w:pPr>
      <w:r w:rsidRPr="00D70F9C">
        <w:rPr>
          <w:rFonts w:ascii="Times New Roman" w:hAnsi="Times New Roman" w:cs="Times New Roman"/>
          <w:b/>
          <w:u w:val="single"/>
          <w:lang w:eastAsia="fr-FR"/>
        </w:rPr>
        <w:t>Note pour HNI :</w:t>
      </w:r>
      <w:r>
        <w:rPr>
          <w:rFonts w:ascii="Times New Roman" w:hAnsi="Times New Roman" w:cs="Times New Roman"/>
          <w:lang w:eastAsia="fr-FR"/>
        </w:rPr>
        <w:t xml:space="preserve"> Il est préférable que notre application d’envoi des crédits permette cet envoi de crédit. A voir avec le Département Technique.</w:t>
      </w:r>
    </w:p>
    <w:p w:rsidR="00AF02E4" w:rsidRPr="00E71EEF" w:rsidRDefault="00AF02E4" w:rsidP="001E12DD">
      <w:pPr>
        <w:pStyle w:val="Paragraphedeliste"/>
        <w:numPr>
          <w:ilvl w:val="0"/>
          <w:numId w:val="28"/>
        </w:numPr>
        <w:spacing w:before="120" w:after="120" w:line="276" w:lineRule="auto"/>
        <w:jc w:val="both"/>
        <w:rPr>
          <w:rFonts w:ascii="Times New Roman" w:hAnsi="Times New Roman" w:cs="Times New Roman"/>
          <w:b/>
          <w:lang w:eastAsia="fr-FR"/>
        </w:rPr>
      </w:pPr>
      <w:r w:rsidRPr="00E71EEF">
        <w:rPr>
          <w:rFonts w:ascii="Times New Roman" w:hAnsi="Times New Roman" w:cs="Times New Roman"/>
          <w:b/>
          <w:lang w:eastAsia="fr-FR"/>
        </w:rPr>
        <w:t>Relance appel des ménages</w:t>
      </w:r>
    </w:p>
    <w:p w:rsidR="00AF02E4" w:rsidRDefault="00AF02E4" w:rsidP="00AF02E4">
      <w:pPr>
        <w:spacing w:before="120" w:after="120"/>
        <w:jc w:val="both"/>
        <w:rPr>
          <w:rFonts w:ascii="Times New Roman" w:hAnsi="Times New Roman" w:cs="Times New Roman"/>
          <w:lang w:eastAsia="fr-FR"/>
        </w:rPr>
      </w:pPr>
      <w:r w:rsidRPr="00E71EEF">
        <w:rPr>
          <w:rFonts w:ascii="Times New Roman" w:hAnsi="Times New Roman" w:cs="Times New Roman"/>
          <w:b/>
          <w:u w:val="single"/>
          <w:lang w:eastAsia="fr-FR"/>
        </w:rPr>
        <w:t>Proposition</w:t>
      </w:r>
      <w:r>
        <w:rPr>
          <w:rFonts w:ascii="Times New Roman" w:hAnsi="Times New Roman" w:cs="Times New Roman"/>
          <w:b/>
          <w:u w:val="single"/>
          <w:lang w:eastAsia="fr-FR"/>
        </w:rPr>
        <w:t> :</w:t>
      </w:r>
      <w:r>
        <w:rPr>
          <w:rFonts w:ascii="Times New Roman" w:hAnsi="Times New Roman" w:cs="Times New Roman"/>
          <w:lang w:eastAsia="fr-FR"/>
        </w:rPr>
        <w:t xml:space="preserve"> Relancer les ménages injoignables 3 fois pendant le 1</w:t>
      </w:r>
      <w:r w:rsidRPr="00E71EEF">
        <w:rPr>
          <w:rFonts w:ascii="Times New Roman" w:hAnsi="Times New Roman" w:cs="Times New Roman"/>
          <w:vertAlign w:val="superscript"/>
          <w:lang w:eastAsia="fr-FR"/>
        </w:rPr>
        <w:t>er</w:t>
      </w:r>
      <w:r>
        <w:rPr>
          <w:rFonts w:ascii="Times New Roman" w:hAnsi="Times New Roman" w:cs="Times New Roman"/>
          <w:lang w:eastAsia="fr-FR"/>
        </w:rPr>
        <w:t xml:space="preserve"> mois. Le mois suivant, les rappeler encore s’ils restent injoignables. Au bout de ce processus, s’ils restent injoignables, l’INSTAT régional sera avisé tandis que l’INSTAT central sera au courant à partir de la liste des non répondants. Au bout de ce processus, si les ménages restent injoignables, INSTAT descendra sur terrain pour voir ce qui se passe. La liste des répondants et non répondants sera fournie par HNI.</w:t>
      </w:r>
    </w:p>
    <w:p w:rsidR="00AF02E4" w:rsidRDefault="00AF02E4" w:rsidP="00AF02E4">
      <w:pPr>
        <w:spacing w:before="120" w:after="120"/>
        <w:jc w:val="both"/>
        <w:rPr>
          <w:rFonts w:ascii="Times New Roman" w:hAnsi="Times New Roman" w:cs="Times New Roman"/>
          <w:lang w:eastAsia="fr-FR"/>
        </w:rPr>
      </w:pPr>
      <w:r>
        <w:rPr>
          <w:rFonts w:ascii="Times New Roman" w:hAnsi="Times New Roman" w:cs="Times New Roman"/>
          <w:b/>
          <w:u w:val="single"/>
          <w:lang w:eastAsia="fr-FR"/>
        </w:rPr>
        <w:t>Demande</w:t>
      </w:r>
      <w:r w:rsidRPr="00E71EEF">
        <w:rPr>
          <w:rFonts w:ascii="Times New Roman" w:hAnsi="Times New Roman" w:cs="Times New Roman"/>
          <w:b/>
          <w:u w:val="single"/>
          <w:lang w:eastAsia="fr-FR"/>
        </w:rPr>
        <w:t>:</w:t>
      </w:r>
      <w:r>
        <w:rPr>
          <w:rFonts w:ascii="Times New Roman" w:hAnsi="Times New Roman" w:cs="Times New Roman"/>
          <w:lang w:eastAsia="fr-FR"/>
        </w:rPr>
        <w:t xml:space="preserve"> Est-il possible d’avoir le nombre de tentatives d’appels sans réponse, nombre de tentatives d’appels refusés ?</w:t>
      </w:r>
    </w:p>
    <w:p w:rsidR="00AF02E4" w:rsidRPr="00A752C3" w:rsidRDefault="00AF02E4" w:rsidP="00AF02E4">
      <w:pPr>
        <w:spacing w:before="120" w:after="120"/>
        <w:jc w:val="both"/>
        <w:rPr>
          <w:rFonts w:ascii="Times New Roman" w:hAnsi="Times New Roman" w:cs="Times New Roman"/>
          <w:b/>
          <w:u w:val="single"/>
          <w:lang w:eastAsia="fr-FR"/>
        </w:rPr>
      </w:pPr>
      <w:r w:rsidRPr="00A752C3">
        <w:rPr>
          <w:rFonts w:ascii="Times New Roman" w:hAnsi="Times New Roman" w:cs="Times New Roman"/>
          <w:b/>
          <w:u w:val="single"/>
          <w:lang w:eastAsia="fr-FR"/>
        </w:rPr>
        <w:t>Partage d’expérience en Tanzanie</w:t>
      </w:r>
    </w:p>
    <w:p w:rsidR="00AF02E4" w:rsidRDefault="00AF02E4" w:rsidP="00AF02E4">
      <w:pPr>
        <w:spacing w:before="120" w:after="120"/>
        <w:jc w:val="both"/>
        <w:rPr>
          <w:rFonts w:ascii="Times New Roman" w:hAnsi="Times New Roman" w:cs="Times New Roman"/>
          <w:lang w:eastAsia="fr-FR"/>
        </w:rPr>
      </w:pPr>
      <w:r>
        <w:rPr>
          <w:rFonts w:ascii="Times New Roman" w:hAnsi="Times New Roman" w:cs="Times New Roman"/>
          <w:lang w:eastAsia="fr-FR"/>
        </w:rPr>
        <w:t>La constitution de la</w:t>
      </w:r>
      <w:r w:rsidRPr="00A752C3">
        <w:rPr>
          <w:rFonts w:ascii="Times New Roman" w:hAnsi="Times New Roman" w:cs="Times New Roman"/>
          <w:lang w:eastAsia="fr-FR"/>
        </w:rPr>
        <w:t xml:space="preserve"> baseline</w:t>
      </w:r>
      <w:r>
        <w:rPr>
          <w:rFonts w:ascii="Times New Roman" w:hAnsi="Times New Roman" w:cs="Times New Roman"/>
          <w:lang w:eastAsia="fr-FR"/>
        </w:rPr>
        <w:t xml:space="preserve"> a duré</w:t>
      </w:r>
      <w:r w:rsidRPr="00A752C3">
        <w:rPr>
          <w:rFonts w:ascii="Times New Roman" w:hAnsi="Times New Roman" w:cs="Times New Roman"/>
          <w:lang w:eastAsia="fr-FR"/>
        </w:rPr>
        <w:t xml:space="preserve"> 3 mois</w:t>
      </w:r>
      <w:r>
        <w:rPr>
          <w:rFonts w:ascii="Times New Roman" w:hAnsi="Times New Roman" w:cs="Times New Roman"/>
          <w:lang w:eastAsia="fr-FR"/>
        </w:rPr>
        <w:t>. Ils ont alors lancé une « vague d’appels » qui consiste à appeler souvent les ménages pour entretenir une relation avec eux et ne pas laisser de temps mort entre les appels. Les opérateurs call center étaient plus nombreux et ils ont pu s’interchanger pour les appels ; ce qui est possible parce qu’il n’y avait qu’une seule langue officielle (le swahili) tandis que pour notre cas ce n’est pas faisable parce qu’il y a plusieurs dialectes. C’est pourquoi nous avons prévu des opérateurs qui s’occuperont des ménages avec dialectes.</w:t>
      </w:r>
    </w:p>
    <w:p w:rsidR="00AF02E4" w:rsidRPr="00ED5D94" w:rsidRDefault="00AF02E4" w:rsidP="001E12DD">
      <w:pPr>
        <w:pStyle w:val="Paragraphedeliste"/>
        <w:numPr>
          <w:ilvl w:val="0"/>
          <w:numId w:val="30"/>
        </w:numPr>
        <w:spacing w:before="120" w:after="120" w:line="276" w:lineRule="auto"/>
        <w:jc w:val="both"/>
        <w:rPr>
          <w:rFonts w:ascii="Times New Roman" w:hAnsi="Times New Roman" w:cs="Times New Roman"/>
          <w:b/>
          <w:lang w:eastAsia="fr-FR"/>
        </w:rPr>
      </w:pPr>
      <w:r w:rsidRPr="00ED5D94">
        <w:rPr>
          <w:rFonts w:ascii="Times New Roman" w:hAnsi="Times New Roman" w:cs="Times New Roman"/>
          <w:b/>
          <w:lang w:eastAsia="fr-FR"/>
        </w:rPr>
        <w:t>Début des appels pour l’enquête mensuelle</w:t>
      </w:r>
    </w:p>
    <w:p w:rsidR="00AF02E4" w:rsidRDefault="00AF02E4" w:rsidP="00AF02E4">
      <w:pPr>
        <w:spacing w:before="120" w:after="120"/>
        <w:jc w:val="both"/>
        <w:rPr>
          <w:rFonts w:ascii="Times New Roman" w:hAnsi="Times New Roman" w:cs="Times New Roman"/>
          <w:lang w:eastAsia="fr-FR"/>
        </w:rPr>
      </w:pPr>
      <w:r w:rsidRPr="00ED5D94">
        <w:rPr>
          <w:rFonts w:ascii="Times New Roman" w:hAnsi="Times New Roman" w:cs="Times New Roman"/>
          <w:b/>
          <w:u w:val="single"/>
          <w:lang w:eastAsia="fr-FR"/>
        </w:rPr>
        <w:t>Demande:</w:t>
      </w:r>
      <w:r>
        <w:rPr>
          <w:rFonts w:ascii="Times New Roman" w:hAnsi="Times New Roman" w:cs="Times New Roman"/>
          <w:lang w:eastAsia="fr-FR"/>
        </w:rPr>
        <w:t xml:space="preserve"> Avancer le début des appels au plus tard à la 2</w:t>
      </w:r>
      <w:r w:rsidRPr="00ED5D94">
        <w:rPr>
          <w:rFonts w:ascii="Times New Roman" w:hAnsi="Times New Roman" w:cs="Times New Roman"/>
          <w:vertAlign w:val="superscript"/>
          <w:lang w:eastAsia="fr-FR"/>
        </w:rPr>
        <w:t>ème</w:t>
      </w:r>
      <w:r>
        <w:rPr>
          <w:rFonts w:ascii="Times New Roman" w:hAnsi="Times New Roman" w:cs="Times New Roman"/>
          <w:lang w:eastAsia="fr-FR"/>
        </w:rPr>
        <w:t xml:space="preserve"> semaine du mois d’avril pour ne pas prendre trop de retard par rapport au planning car il faut prévoir 15 à 20 jours ouvrables pour les appels. L’objectif est de contenir la 1</w:t>
      </w:r>
      <w:r w:rsidRPr="00ED5D94">
        <w:rPr>
          <w:rFonts w:ascii="Times New Roman" w:hAnsi="Times New Roman" w:cs="Times New Roman"/>
          <w:vertAlign w:val="superscript"/>
          <w:lang w:eastAsia="fr-FR"/>
        </w:rPr>
        <w:t>ère</w:t>
      </w:r>
      <w:r>
        <w:rPr>
          <w:rFonts w:ascii="Times New Roman" w:hAnsi="Times New Roman" w:cs="Times New Roman"/>
          <w:lang w:eastAsia="fr-FR"/>
        </w:rPr>
        <w:t xml:space="preserve"> vague d’appel pendant le mois d’avril. Etant donné que les premières enquêtes de référence pour certaines régions vont commencer tard (prévoir environ 9 jours de déplacement pour les enquêteurs de la région SAVA par exemple, car routes en très mauvais état), les opérateurs call center doivent déjà commencer à appeler les ménages qui ont déjà pu être interviewés.</w:t>
      </w:r>
    </w:p>
    <w:p w:rsidR="00AF02E4" w:rsidRDefault="00AF02E4" w:rsidP="00AF02E4">
      <w:pPr>
        <w:spacing w:before="120" w:after="120"/>
        <w:jc w:val="both"/>
        <w:rPr>
          <w:rFonts w:ascii="Times New Roman" w:hAnsi="Times New Roman" w:cs="Times New Roman"/>
          <w:lang w:eastAsia="fr-FR"/>
        </w:rPr>
      </w:pPr>
      <w:r w:rsidRPr="00ED5D94">
        <w:rPr>
          <w:rFonts w:ascii="Times New Roman" w:hAnsi="Times New Roman" w:cs="Times New Roman"/>
          <w:b/>
          <w:u w:val="single"/>
          <w:lang w:eastAsia="fr-FR"/>
        </w:rPr>
        <w:t>Réponse :</w:t>
      </w:r>
      <w:r>
        <w:rPr>
          <w:rFonts w:ascii="Times New Roman" w:hAnsi="Times New Roman" w:cs="Times New Roman"/>
          <w:lang w:eastAsia="fr-FR"/>
        </w:rPr>
        <w:t xml:space="preserve"> Demande acceptée par les responsables de HNI</w:t>
      </w:r>
    </w:p>
    <w:p w:rsidR="00AF02E4" w:rsidRPr="00C57E7A" w:rsidRDefault="00AF02E4" w:rsidP="001E12DD">
      <w:pPr>
        <w:pStyle w:val="Paragraphedeliste"/>
        <w:numPr>
          <w:ilvl w:val="0"/>
          <w:numId w:val="31"/>
        </w:numPr>
        <w:spacing w:before="120" w:after="120" w:line="276" w:lineRule="auto"/>
        <w:jc w:val="both"/>
        <w:rPr>
          <w:rFonts w:ascii="Times New Roman" w:hAnsi="Times New Roman" w:cs="Times New Roman"/>
          <w:b/>
          <w:lang w:eastAsia="fr-FR"/>
        </w:rPr>
      </w:pPr>
      <w:r w:rsidRPr="00C57E7A">
        <w:rPr>
          <w:rFonts w:ascii="Times New Roman" w:hAnsi="Times New Roman" w:cs="Times New Roman"/>
          <w:b/>
          <w:lang w:eastAsia="fr-FR"/>
        </w:rPr>
        <w:t>Disponibilité des questionnaires pour l’enquête mensuelle</w:t>
      </w:r>
    </w:p>
    <w:p w:rsidR="00AF02E4" w:rsidRDefault="00AF02E4" w:rsidP="00AF02E4">
      <w:pPr>
        <w:spacing w:before="120" w:after="120"/>
        <w:jc w:val="both"/>
        <w:rPr>
          <w:rFonts w:ascii="Times New Roman" w:hAnsi="Times New Roman" w:cs="Times New Roman"/>
          <w:lang w:eastAsia="fr-FR"/>
        </w:rPr>
      </w:pPr>
      <w:r>
        <w:rPr>
          <w:rFonts w:ascii="Times New Roman" w:hAnsi="Times New Roman" w:cs="Times New Roman"/>
          <w:lang w:eastAsia="fr-FR"/>
        </w:rPr>
        <w:t>La première enquête mensuelle du mois d’avril va porter sur la Gouvernance.</w:t>
      </w:r>
    </w:p>
    <w:p w:rsidR="00AF02E4" w:rsidRDefault="00AF02E4" w:rsidP="00AF02E4">
      <w:pPr>
        <w:spacing w:before="120" w:after="120"/>
        <w:jc w:val="both"/>
        <w:rPr>
          <w:rFonts w:ascii="Times New Roman" w:hAnsi="Times New Roman" w:cs="Times New Roman"/>
          <w:lang w:eastAsia="fr-FR"/>
        </w:rPr>
      </w:pPr>
      <w:r w:rsidRPr="00C57E7A">
        <w:rPr>
          <w:rFonts w:ascii="Times New Roman" w:hAnsi="Times New Roman" w:cs="Times New Roman"/>
          <w:b/>
          <w:u w:val="single"/>
          <w:lang w:eastAsia="fr-FR"/>
        </w:rPr>
        <w:t>Proposition de INSTAT et Banque Mondiale :</w:t>
      </w:r>
      <w:r>
        <w:rPr>
          <w:rFonts w:ascii="Times New Roman" w:hAnsi="Times New Roman" w:cs="Times New Roman"/>
          <w:lang w:eastAsia="fr-FR"/>
        </w:rPr>
        <w:t xml:space="preserve"> Les questionnaires mensuels vont être disponibles assez de temps en avance (2 semaines) pour permettre aux opérateurs call center de s’imprégner et aussi au Département Technique de les insérer dans le système. Pour ce mois, le questionnaire Gouvernance sera traduit par INSTAT mais les prochains mois, ce sera par un professionnel. </w:t>
      </w:r>
    </w:p>
    <w:p w:rsidR="00AF02E4" w:rsidRDefault="00AF02E4" w:rsidP="001E12DD">
      <w:pPr>
        <w:pStyle w:val="Titre4"/>
        <w:numPr>
          <w:ilvl w:val="0"/>
          <w:numId w:val="32"/>
        </w:numPr>
        <w:spacing w:before="200" w:line="276" w:lineRule="auto"/>
        <w:rPr>
          <w:lang w:eastAsia="fr-FR"/>
        </w:rPr>
      </w:pPr>
      <w:r>
        <w:rPr>
          <w:lang w:eastAsia="fr-FR"/>
        </w:rPr>
        <w:t>Salesforce</w:t>
      </w:r>
    </w:p>
    <w:p w:rsidR="00AF02E4" w:rsidRDefault="00AF02E4" w:rsidP="00AF02E4">
      <w:pPr>
        <w:spacing w:before="120" w:after="120"/>
        <w:jc w:val="both"/>
        <w:rPr>
          <w:rFonts w:ascii="Times New Roman" w:hAnsi="Times New Roman" w:cs="Times New Roman"/>
          <w:lang w:eastAsia="fr-FR"/>
        </w:rPr>
      </w:pPr>
      <w:r>
        <w:rPr>
          <w:rFonts w:ascii="Times New Roman" w:hAnsi="Times New Roman" w:cs="Times New Roman"/>
          <w:lang w:eastAsia="fr-FR"/>
        </w:rPr>
        <w:t xml:space="preserve">Présentation par Christina de Salesforce et ses points forts pour le suivi des enquêtes mensuels. </w:t>
      </w:r>
    </w:p>
    <w:p w:rsidR="00AF02E4" w:rsidRDefault="00AF02E4" w:rsidP="00AF02E4">
      <w:pPr>
        <w:spacing w:before="120" w:after="120"/>
        <w:jc w:val="both"/>
        <w:rPr>
          <w:rFonts w:ascii="Times New Roman" w:hAnsi="Times New Roman" w:cs="Times New Roman"/>
          <w:lang w:eastAsia="fr-FR"/>
        </w:rPr>
      </w:pPr>
      <w:r w:rsidRPr="00F1278B">
        <w:rPr>
          <w:rFonts w:ascii="Times New Roman" w:hAnsi="Times New Roman" w:cs="Times New Roman"/>
          <w:b/>
          <w:u w:val="single"/>
          <w:lang w:eastAsia="fr-FR"/>
        </w:rPr>
        <w:t>Suggestion:</w:t>
      </w:r>
      <w:r>
        <w:rPr>
          <w:rFonts w:ascii="Times New Roman" w:hAnsi="Times New Roman" w:cs="Times New Roman"/>
          <w:lang w:eastAsia="fr-FR"/>
        </w:rPr>
        <w:t xml:space="preserve"> Saisie sur Salesforce des remarques à chaque appel ménage</w:t>
      </w:r>
    </w:p>
    <w:p w:rsidR="00AF02E4" w:rsidRDefault="00AF02E4" w:rsidP="00AF02E4">
      <w:pPr>
        <w:spacing w:before="120" w:after="120"/>
        <w:jc w:val="both"/>
        <w:rPr>
          <w:rFonts w:ascii="Times New Roman" w:hAnsi="Times New Roman" w:cs="Times New Roman"/>
          <w:lang w:eastAsia="fr-FR"/>
        </w:rPr>
      </w:pPr>
      <w:r w:rsidRPr="00972321">
        <w:rPr>
          <w:rFonts w:ascii="Times New Roman" w:hAnsi="Times New Roman" w:cs="Times New Roman"/>
          <w:b/>
          <w:u w:val="single"/>
          <w:lang w:eastAsia="fr-FR"/>
        </w:rPr>
        <w:lastRenderedPageBreak/>
        <w:t>Demande:</w:t>
      </w:r>
      <w:r>
        <w:rPr>
          <w:rFonts w:ascii="Times New Roman" w:hAnsi="Times New Roman" w:cs="Times New Roman"/>
          <w:lang w:eastAsia="fr-FR"/>
        </w:rPr>
        <w:t xml:space="preserve"> Est-il possible d’automatiser l’entrée des ménages sur Salesforce pour la saisie du début des appels ? Ou bien elle doit être manuelle ?</w:t>
      </w:r>
    </w:p>
    <w:p w:rsidR="00AF02E4" w:rsidRDefault="00AF02E4" w:rsidP="00AF02E4">
      <w:pPr>
        <w:spacing w:before="120" w:after="120"/>
        <w:jc w:val="both"/>
        <w:rPr>
          <w:rFonts w:ascii="Times New Roman" w:hAnsi="Times New Roman" w:cs="Times New Roman"/>
          <w:lang w:eastAsia="fr-FR"/>
        </w:rPr>
      </w:pPr>
      <w:r w:rsidRPr="003B3686">
        <w:rPr>
          <w:rFonts w:ascii="Times New Roman" w:hAnsi="Times New Roman" w:cs="Times New Roman"/>
          <w:b/>
          <w:u w:val="single"/>
          <w:lang w:eastAsia="fr-FR"/>
        </w:rPr>
        <w:t>Suggestion:</w:t>
      </w:r>
      <w:r>
        <w:rPr>
          <w:rFonts w:ascii="Times New Roman" w:hAnsi="Times New Roman" w:cs="Times New Roman"/>
          <w:lang w:eastAsia="fr-FR"/>
        </w:rPr>
        <w:t xml:space="preserve"> Est-il possible pour les opérateurs de ne pas jongler sur deux applications différentes ? Est-il possible de ne pas passer sur Salesforce pour le suivi mais directement à partir de l’application questionnaire ?</w:t>
      </w:r>
    </w:p>
    <w:p w:rsidR="00AF02E4" w:rsidRPr="00991072" w:rsidRDefault="00AF02E4" w:rsidP="001E12DD">
      <w:pPr>
        <w:pStyle w:val="Paragraphedeliste"/>
        <w:numPr>
          <w:ilvl w:val="0"/>
          <w:numId w:val="33"/>
        </w:numPr>
        <w:spacing w:before="120" w:after="120" w:line="276" w:lineRule="auto"/>
        <w:jc w:val="both"/>
        <w:rPr>
          <w:rFonts w:ascii="Times New Roman" w:hAnsi="Times New Roman" w:cs="Times New Roman"/>
          <w:b/>
          <w:lang w:eastAsia="fr-FR"/>
        </w:rPr>
      </w:pPr>
      <w:r w:rsidRPr="00991072">
        <w:rPr>
          <w:rFonts w:ascii="Times New Roman" w:hAnsi="Times New Roman" w:cs="Times New Roman"/>
          <w:b/>
          <w:lang w:eastAsia="fr-FR"/>
        </w:rPr>
        <w:t>Fidélisation des ménages</w:t>
      </w:r>
    </w:p>
    <w:p w:rsidR="00AF02E4" w:rsidRDefault="00AF02E4" w:rsidP="00AF02E4">
      <w:pPr>
        <w:spacing w:before="120" w:after="120"/>
        <w:jc w:val="both"/>
        <w:rPr>
          <w:rFonts w:ascii="Times New Roman" w:hAnsi="Times New Roman" w:cs="Times New Roman"/>
          <w:lang w:eastAsia="fr-FR"/>
        </w:rPr>
      </w:pPr>
      <w:r w:rsidRPr="00991072">
        <w:rPr>
          <w:rFonts w:ascii="Times New Roman" w:hAnsi="Times New Roman" w:cs="Times New Roman"/>
          <w:b/>
          <w:u w:val="single"/>
          <w:lang w:eastAsia="fr-FR"/>
        </w:rPr>
        <w:t xml:space="preserve">Proposition </w:t>
      </w:r>
      <w:r>
        <w:rPr>
          <w:rFonts w:ascii="Times New Roman" w:hAnsi="Times New Roman" w:cs="Times New Roman"/>
          <w:b/>
          <w:u w:val="single"/>
          <w:lang w:eastAsia="fr-FR"/>
        </w:rPr>
        <w:t>Banque Mondiale</w:t>
      </w:r>
      <w:r w:rsidRPr="00991072">
        <w:rPr>
          <w:rFonts w:ascii="Times New Roman" w:hAnsi="Times New Roman" w:cs="Times New Roman"/>
          <w:b/>
          <w:u w:val="single"/>
          <w:lang w:eastAsia="fr-FR"/>
        </w:rPr>
        <w:t>:</w:t>
      </w:r>
      <w:r>
        <w:rPr>
          <w:rFonts w:ascii="Times New Roman" w:hAnsi="Times New Roman" w:cs="Times New Roman"/>
          <w:lang w:eastAsia="fr-FR"/>
        </w:rPr>
        <w:t xml:space="preserve"> N</w:t>
      </w:r>
      <w:r w:rsidRPr="00991072">
        <w:rPr>
          <w:rFonts w:ascii="Times New Roman" w:hAnsi="Times New Roman" w:cs="Times New Roman"/>
          <w:lang w:eastAsia="fr-FR"/>
        </w:rPr>
        <w:t xml:space="preserve">e </w:t>
      </w:r>
      <w:r>
        <w:rPr>
          <w:rFonts w:ascii="Times New Roman" w:hAnsi="Times New Roman" w:cs="Times New Roman"/>
          <w:lang w:eastAsia="fr-FR"/>
        </w:rPr>
        <w:t xml:space="preserve">pas gronder les </w:t>
      </w:r>
      <w:r w:rsidRPr="00991072">
        <w:rPr>
          <w:rFonts w:ascii="Times New Roman" w:hAnsi="Times New Roman" w:cs="Times New Roman"/>
          <w:lang w:eastAsia="fr-FR"/>
        </w:rPr>
        <w:t>ménages, pour maintenir le taux de réponse. Insister pendant la formation au niveau des enquêteurs sur terrain : rester aimable.</w:t>
      </w:r>
    </w:p>
    <w:p w:rsidR="00AF02E4" w:rsidRDefault="00AF02E4" w:rsidP="00AF02E4">
      <w:pPr>
        <w:spacing w:before="120" w:after="120"/>
        <w:jc w:val="both"/>
        <w:rPr>
          <w:rFonts w:ascii="Times New Roman" w:hAnsi="Times New Roman" w:cs="Times New Roman"/>
          <w:lang w:eastAsia="fr-FR"/>
        </w:rPr>
      </w:pPr>
      <w:r w:rsidRPr="007F56FB">
        <w:rPr>
          <w:rFonts w:ascii="Times New Roman" w:hAnsi="Times New Roman" w:cs="Times New Roman"/>
          <w:b/>
          <w:u w:val="single"/>
          <w:lang w:eastAsia="fr-FR"/>
        </w:rPr>
        <w:t xml:space="preserve">Proposition </w:t>
      </w:r>
      <w:r>
        <w:rPr>
          <w:rFonts w:ascii="Times New Roman" w:hAnsi="Times New Roman" w:cs="Times New Roman"/>
          <w:b/>
          <w:u w:val="single"/>
          <w:lang w:eastAsia="fr-FR"/>
        </w:rPr>
        <w:t>Banque Mondiale</w:t>
      </w:r>
      <w:r w:rsidRPr="007F56FB">
        <w:rPr>
          <w:rFonts w:ascii="Times New Roman" w:hAnsi="Times New Roman" w:cs="Times New Roman"/>
          <w:b/>
          <w:u w:val="single"/>
          <w:lang w:eastAsia="fr-FR"/>
        </w:rPr>
        <w:t> :</w:t>
      </w:r>
      <w:r>
        <w:rPr>
          <w:rFonts w:ascii="Times New Roman" w:hAnsi="Times New Roman" w:cs="Times New Roman"/>
          <w:lang w:eastAsia="fr-FR"/>
        </w:rPr>
        <w:t xml:space="preserve"> Il y a d’autres organisations qui font la collecte de data par mobile. Mais notre spécificité réside dans le fait qu’on doit collecter des données fiables. C’est pourquoi on donne aux ménages les téléphones mobiles. Pour avoir un meilleur taux de réponse, il est important de maintenir une bonne relation avec eux afin de les maintenir disponibles pour les appels mensuels. Rester gentils même s’ils sont désagréables ou rudes ou trop bavards. Toujours rester professionnels.</w:t>
      </w:r>
    </w:p>
    <w:p w:rsidR="00AF02E4" w:rsidRPr="00A1421B" w:rsidRDefault="00AF02E4" w:rsidP="00AF02E4">
      <w:pPr>
        <w:pStyle w:val="Titre2"/>
        <w:rPr>
          <w:lang w:val="fr-FR" w:eastAsia="fr-FR"/>
        </w:rPr>
      </w:pPr>
      <w:bookmarkStart w:id="97" w:name="_Toc262319127"/>
      <w:bookmarkStart w:id="98" w:name="_Toc262323669"/>
      <w:bookmarkStart w:id="99" w:name="_Toc262323881"/>
      <w:bookmarkStart w:id="100" w:name="_Toc262324011"/>
      <w:r w:rsidRPr="00A1421B">
        <w:rPr>
          <w:lang w:val="fr-FR" w:eastAsia="fr-FR"/>
        </w:rPr>
        <w:t>14h-16h30 Démonstration des appels avec les opérateurs Call Center</w:t>
      </w:r>
      <w:bookmarkEnd w:id="97"/>
      <w:bookmarkEnd w:id="98"/>
      <w:bookmarkEnd w:id="99"/>
      <w:bookmarkEnd w:id="100"/>
    </w:p>
    <w:p w:rsidR="00AF02E4" w:rsidRPr="006E253D" w:rsidRDefault="00AF02E4" w:rsidP="001E12DD">
      <w:pPr>
        <w:pStyle w:val="Paragraphedeliste"/>
        <w:numPr>
          <w:ilvl w:val="0"/>
          <w:numId w:val="34"/>
        </w:numPr>
        <w:spacing w:before="120" w:after="120" w:line="276" w:lineRule="auto"/>
        <w:jc w:val="both"/>
        <w:rPr>
          <w:rFonts w:ascii="Times New Roman" w:hAnsi="Times New Roman" w:cs="Times New Roman"/>
          <w:b/>
          <w:lang w:eastAsia="fr-FR"/>
        </w:rPr>
      </w:pPr>
      <w:r w:rsidRPr="006E253D">
        <w:rPr>
          <w:rFonts w:ascii="Times New Roman" w:hAnsi="Times New Roman" w:cs="Times New Roman"/>
          <w:b/>
          <w:lang w:eastAsia="fr-FR"/>
        </w:rPr>
        <w:t xml:space="preserve">Enregistrement audio des appels: </w:t>
      </w:r>
    </w:p>
    <w:p w:rsidR="00AF02E4" w:rsidRDefault="00AF02E4" w:rsidP="00AF02E4">
      <w:pPr>
        <w:spacing w:before="120" w:after="120"/>
        <w:jc w:val="both"/>
        <w:rPr>
          <w:rFonts w:ascii="Times New Roman" w:hAnsi="Times New Roman" w:cs="Times New Roman"/>
          <w:lang w:eastAsia="fr-FR"/>
        </w:rPr>
      </w:pPr>
      <w:r w:rsidRPr="006E253D">
        <w:rPr>
          <w:rFonts w:ascii="Times New Roman" w:hAnsi="Times New Roman" w:cs="Times New Roman"/>
          <w:b/>
          <w:u w:val="single"/>
          <w:lang w:eastAsia="fr-FR"/>
        </w:rPr>
        <w:t>Demande de INSTAT / Banque Mondiale :</w:t>
      </w:r>
      <w:r>
        <w:rPr>
          <w:rFonts w:ascii="Times New Roman" w:hAnsi="Times New Roman" w:cs="Times New Roman"/>
          <w:lang w:eastAsia="fr-FR"/>
        </w:rPr>
        <w:t>Peut-onavoir un enregistrement systématique des appels, ou au moins par échantillon ? Afin de pouvoir faire un contrôle des réponses des ménages.</w:t>
      </w:r>
    </w:p>
    <w:p w:rsidR="00AF02E4" w:rsidRPr="006E253D" w:rsidRDefault="00AF02E4" w:rsidP="00AF02E4">
      <w:pPr>
        <w:spacing w:before="120" w:after="120"/>
        <w:jc w:val="both"/>
        <w:rPr>
          <w:rFonts w:ascii="Times New Roman" w:hAnsi="Times New Roman" w:cs="Times New Roman"/>
          <w:lang w:eastAsia="fr-FR"/>
        </w:rPr>
      </w:pPr>
      <w:r w:rsidRPr="006E253D">
        <w:rPr>
          <w:rFonts w:ascii="Times New Roman" w:hAnsi="Times New Roman" w:cs="Times New Roman"/>
          <w:b/>
          <w:u w:val="single"/>
          <w:lang w:eastAsia="fr-FR"/>
        </w:rPr>
        <w:t>Réponse :</w:t>
      </w:r>
      <w:r w:rsidRPr="006E253D">
        <w:rPr>
          <w:rFonts w:ascii="Times New Roman" w:hAnsi="Times New Roman" w:cs="Times New Roman"/>
          <w:lang w:eastAsia="fr-FR"/>
        </w:rPr>
        <w:t xml:space="preserve"> HNI va y réfléchir.</w:t>
      </w:r>
    </w:p>
    <w:p w:rsidR="00AF02E4" w:rsidRPr="009D64E3" w:rsidRDefault="00AF02E4" w:rsidP="001E12DD">
      <w:pPr>
        <w:pStyle w:val="Paragraphedeliste"/>
        <w:numPr>
          <w:ilvl w:val="0"/>
          <w:numId w:val="35"/>
        </w:numPr>
        <w:spacing w:before="120" w:after="120" w:line="276" w:lineRule="auto"/>
        <w:jc w:val="both"/>
        <w:rPr>
          <w:rFonts w:ascii="Times New Roman" w:hAnsi="Times New Roman" w:cs="Times New Roman"/>
          <w:b/>
          <w:lang w:eastAsia="fr-FR"/>
        </w:rPr>
      </w:pPr>
      <w:r w:rsidRPr="009D64E3">
        <w:rPr>
          <w:rFonts w:ascii="Times New Roman" w:hAnsi="Times New Roman" w:cs="Times New Roman"/>
          <w:b/>
          <w:lang w:eastAsia="fr-FR"/>
        </w:rPr>
        <w:t xml:space="preserve">Questions techniques  </w:t>
      </w:r>
    </w:p>
    <w:p w:rsidR="00AF02E4" w:rsidRPr="006E253D" w:rsidRDefault="00AF02E4" w:rsidP="00AF02E4">
      <w:pPr>
        <w:spacing w:before="120" w:after="120"/>
        <w:jc w:val="both"/>
        <w:rPr>
          <w:rFonts w:ascii="Times New Roman" w:hAnsi="Times New Roman" w:cs="Times New Roman"/>
          <w:lang w:eastAsia="fr-FR"/>
        </w:rPr>
      </w:pPr>
      <w:r w:rsidRPr="009D64E3">
        <w:rPr>
          <w:rFonts w:ascii="Times New Roman" w:hAnsi="Times New Roman" w:cs="Times New Roman"/>
          <w:b/>
          <w:u w:val="single"/>
          <w:lang w:eastAsia="fr-FR"/>
        </w:rPr>
        <w:t xml:space="preserve">Remarques pour </w:t>
      </w:r>
      <w:r>
        <w:rPr>
          <w:rFonts w:ascii="Times New Roman" w:hAnsi="Times New Roman" w:cs="Times New Roman"/>
          <w:b/>
          <w:u w:val="single"/>
          <w:lang w:eastAsia="fr-FR"/>
        </w:rPr>
        <w:t>technique de HNI</w:t>
      </w:r>
      <w:r w:rsidRPr="009D64E3">
        <w:rPr>
          <w:rFonts w:ascii="Times New Roman" w:hAnsi="Times New Roman" w:cs="Times New Roman"/>
          <w:b/>
          <w:u w:val="single"/>
          <w:lang w:eastAsia="fr-FR"/>
        </w:rPr>
        <w:t>:</w:t>
      </w:r>
      <w:r w:rsidRPr="006E253D">
        <w:rPr>
          <w:rFonts w:ascii="Times New Roman" w:hAnsi="Times New Roman" w:cs="Times New Roman"/>
          <w:lang w:eastAsia="fr-FR"/>
        </w:rPr>
        <w:t xml:space="preserve"> Le compteur commence au clic du bouton d’appel, mais n’est pas vraiment synchronisé avec le début de l’appel sur Xlite.</w:t>
      </w:r>
    </w:p>
    <w:p w:rsidR="00AF02E4" w:rsidRPr="006E253D" w:rsidRDefault="00AF02E4" w:rsidP="00AF02E4">
      <w:pPr>
        <w:spacing w:before="120" w:after="120"/>
        <w:jc w:val="both"/>
        <w:rPr>
          <w:rFonts w:ascii="Times New Roman" w:hAnsi="Times New Roman" w:cs="Times New Roman"/>
          <w:lang w:eastAsia="fr-FR"/>
        </w:rPr>
      </w:pPr>
      <w:r w:rsidRPr="009D64E3">
        <w:rPr>
          <w:rFonts w:ascii="Times New Roman" w:hAnsi="Times New Roman" w:cs="Times New Roman"/>
          <w:b/>
          <w:u w:val="single"/>
          <w:lang w:eastAsia="fr-FR"/>
        </w:rPr>
        <w:t>Demande :</w:t>
      </w:r>
      <w:r w:rsidRPr="006E253D">
        <w:rPr>
          <w:rFonts w:ascii="Times New Roman" w:hAnsi="Times New Roman" w:cs="Times New Roman"/>
          <w:lang w:eastAsia="fr-FR"/>
        </w:rPr>
        <w:t xml:space="preserve"> quand c’est une liste de choix: atao case à cocher au lieu de liste deroulante? Griser les choix déjà sélectionnés par les priorités précédentes?</w:t>
      </w:r>
    </w:p>
    <w:p w:rsidR="00AF02E4" w:rsidRPr="006E253D" w:rsidRDefault="00AF02E4" w:rsidP="00AF02E4">
      <w:pPr>
        <w:spacing w:before="120" w:after="120"/>
        <w:jc w:val="both"/>
        <w:rPr>
          <w:rFonts w:ascii="Times New Roman" w:hAnsi="Times New Roman" w:cs="Times New Roman"/>
          <w:lang w:eastAsia="fr-FR"/>
        </w:rPr>
      </w:pPr>
      <w:r w:rsidRPr="009D64E3">
        <w:rPr>
          <w:rFonts w:ascii="Times New Roman" w:hAnsi="Times New Roman" w:cs="Times New Roman"/>
          <w:b/>
          <w:u w:val="single"/>
          <w:lang w:eastAsia="fr-FR"/>
        </w:rPr>
        <w:t>Précision:</w:t>
      </w:r>
      <w:r w:rsidRPr="006E253D">
        <w:rPr>
          <w:rFonts w:ascii="Times New Roman" w:hAnsi="Times New Roman" w:cs="Times New Roman"/>
          <w:lang w:eastAsia="fr-FR"/>
        </w:rPr>
        <w:t xml:space="preserve"> On ne met pas les codes (ex 99) parce que cela va juste alourdir la visualisation par les opérateurs, et on aura cela de toutes les manières dans le back-end.</w:t>
      </w:r>
    </w:p>
    <w:p w:rsidR="00AF02E4" w:rsidRPr="006E253D" w:rsidRDefault="00AF02E4" w:rsidP="00AF02E4">
      <w:pPr>
        <w:spacing w:before="120" w:after="120"/>
        <w:jc w:val="both"/>
        <w:rPr>
          <w:rFonts w:ascii="Times New Roman" w:hAnsi="Times New Roman" w:cs="Times New Roman"/>
          <w:lang w:eastAsia="fr-FR"/>
        </w:rPr>
      </w:pPr>
      <w:r w:rsidRPr="009D64E3">
        <w:rPr>
          <w:rFonts w:ascii="Times New Roman" w:hAnsi="Times New Roman" w:cs="Times New Roman"/>
          <w:b/>
          <w:u w:val="single"/>
          <w:lang w:eastAsia="fr-FR"/>
        </w:rPr>
        <w:t>Contenu du questionnaire mensuel</w:t>
      </w:r>
      <w:r w:rsidRPr="006E253D">
        <w:rPr>
          <w:rFonts w:ascii="Times New Roman" w:hAnsi="Times New Roman" w:cs="Times New Roman"/>
          <w:lang w:eastAsia="fr-FR"/>
        </w:rPr>
        <w:t xml:space="preserve"> : PGDI et INSTAT vont d’abord se réunir pour fi</w:t>
      </w:r>
      <w:r>
        <w:rPr>
          <w:rFonts w:ascii="Times New Roman" w:hAnsi="Times New Roman" w:cs="Times New Roman"/>
          <w:lang w:eastAsia="fr-FR"/>
        </w:rPr>
        <w:t>naliser le contenu. Ils décider</w:t>
      </w:r>
      <w:r w:rsidRPr="006E253D">
        <w:rPr>
          <w:rFonts w:ascii="Times New Roman" w:hAnsi="Times New Roman" w:cs="Times New Roman"/>
          <w:lang w:eastAsia="fr-FR"/>
        </w:rPr>
        <w:t>ont</w:t>
      </w:r>
      <w:r>
        <w:rPr>
          <w:rFonts w:ascii="Times New Roman" w:hAnsi="Times New Roman" w:cs="Times New Roman"/>
          <w:lang w:eastAsia="fr-FR"/>
        </w:rPr>
        <w:t xml:space="preserve"> si les questionnaires finalisés</w:t>
      </w:r>
      <w:r w:rsidRPr="006E253D">
        <w:rPr>
          <w:rFonts w:ascii="Times New Roman" w:hAnsi="Times New Roman" w:cs="Times New Roman"/>
          <w:lang w:eastAsia="fr-FR"/>
        </w:rPr>
        <w:t xml:space="preserve"> et val</w:t>
      </w:r>
      <w:r>
        <w:rPr>
          <w:rFonts w:ascii="Times New Roman" w:hAnsi="Times New Roman" w:cs="Times New Roman"/>
          <w:lang w:eastAsia="fr-FR"/>
        </w:rPr>
        <w:t>idés pourront être envoyés en mê</w:t>
      </w:r>
      <w:r w:rsidRPr="006E253D">
        <w:rPr>
          <w:rFonts w:ascii="Times New Roman" w:hAnsi="Times New Roman" w:cs="Times New Roman"/>
          <w:lang w:eastAsia="fr-FR"/>
        </w:rPr>
        <w:t>me temps dès le début ou s’ils seront envoyés 2 semaines avant le début du mois suivant.</w:t>
      </w:r>
    </w:p>
    <w:p w:rsidR="00AF02E4" w:rsidRPr="00A1421B" w:rsidRDefault="00AF02E4" w:rsidP="00AF02E4">
      <w:pPr>
        <w:pStyle w:val="Titre2"/>
        <w:rPr>
          <w:color w:val="auto"/>
          <w:lang w:val="fr-FR" w:eastAsia="fr-FR"/>
        </w:rPr>
      </w:pPr>
      <w:bookmarkStart w:id="101" w:name="_Toc262319128"/>
      <w:bookmarkStart w:id="102" w:name="_Toc262323670"/>
      <w:bookmarkStart w:id="103" w:name="_Toc262323882"/>
      <w:bookmarkStart w:id="104" w:name="_Toc262324012"/>
      <w:r w:rsidRPr="00A1421B">
        <w:rPr>
          <w:color w:val="auto"/>
          <w:lang w:val="fr-FR" w:eastAsia="fr-FR"/>
        </w:rPr>
        <w:t>Conclusion et mises au points à venir</w:t>
      </w:r>
      <w:bookmarkEnd w:id="101"/>
      <w:bookmarkEnd w:id="102"/>
      <w:bookmarkEnd w:id="103"/>
      <w:bookmarkEnd w:id="104"/>
    </w:p>
    <w:p w:rsidR="00AF02E4" w:rsidRDefault="00AF02E4" w:rsidP="00AF02E4">
      <w:pPr>
        <w:spacing w:before="120" w:after="120"/>
        <w:jc w:val="both"/>
        <w:rPr>
          <w:rFonts w:ascii="Times New Roman" w:hAnsi="Times New Roman" w:cs="Times New Roman"/>
          <w:lang w:eastAsia="fr-FR"/>
        </w:rPr>
      </w:pPr>
      <w:r w:rsidRPr="009D64E3">
        <w:rPr>
          <w:rFonts w:ascii="Times New Roman" w:hAnsi="Times New Roman" w:cs="Times New Roman"/>
          <w:b/>
          <w:u w:val="single"/>
          <w:lang w:eastAsia="fr-FR"/>
        </w:rPr>
        <w:t>Questionnaire de référence :</w:t>
      </w:r>
      <w:r w:rsidRPr="006E253D">
        <w:rPr>
          <w:rFonts w:ascii="Times New Roman" w:hAnsi="Times New Roman" w:cs="Times New Roman"/>
          <w:lang w:eastAsia="fr-FR"/>
        </w:rPr>
        <w:t xml:space="preserve"> démonstration pour Mercredi 5 Mars</w:t>
      </w:r>
      <w:r>
        <w:rPr>
          <w:rFonts w:ascii="Times New Roman" w:hAnsi="Times New Roman" w:cs="Times New Roman"/>
          <w:lang w:eastAsia="fr-FR"/>
        </w:rPr>
        <w:t>.</w:t>
      </w:r>
    </w:p>
    <w:p w:rsidR="00AF02E4" w:rsidRPr="006E253D" w:rsidRDefault="00AF02E4" w:rsidP="00AF02E4">
      <w:pPr>
        <w:spacing w:before="120" w:after="120"/>
        <w:jc w:val="both"/>
        <w:rPr>
          <w:rFonts w:ascii="Times New Roman" w:hAnsi="Times New Roman" w:cs="Times New Roman"/>
          <w:lang w:eastAsia="fr-FR"/>
        </w:rPr>
      </w:pPr>
      <w:r w:rsidRPr="00AF3970">
        <w:rPr>
          <w:rFonts w:ascii="Times New Roman" w:hAnsi="Times New Roman" w:cs="Times New Roman"/>
          <w:b/>
          <w:u w:val="single"/>
          <w:lang w:eastAsia="fr-FR"/>
        </w:rPr>
        <w:t>Compréhension du questionnaire par les ménages :</w:t>
      </w:r>
      <w:r>
        <w:rPr>
          <w:rFonts w:ascii="Times New Roman" w:hAnsi="Times New Roman" w:cs="Times New Roman"/>
          <w:lang w:eastAsia="fr-FR"/>
        </w:rPr>
        <w:t xml:space="preserve"> Reformuler le questionnaire version malagasy pour qu’il soit plus compréhensible par les enquêtés. A discuter avec INSTAT, Banque Mondiale et opérateurs call center.</w:t>
      </w:r>
    </w:p>
    <w:p w:rsidR="00AF02E4" w:rsidRPr="009D64E3" w:rsidRDefault="00AF02E4" w:rsidP="00AF02E4">
      <w:pPr>
        <w:spacing w:before="120" w:after="120"/>
        <w:jc w:val="both"/>
        <w:rPr>
          <w:rFonts w:ascii="Times New Roman" w:hAnsi="Times New Roman" w:cs="Times New Roman"/>
          <w:b/>
          <w:lang w:eastAsia="fr-FR"/>
        </w:rPr>
      </w:pPr>
      <w:r w:rsidRPr="009D64E3">
        <w:rPr>
          <w:rFonts w:ascii="Times New Roman" w:hAnsi="Times New Roman" w:cs="Times New Roman"/>
          <w:b/>
          <w:u w:val="single"/>
          <w:lang w:eastAsia="fr-FR"/>
        </w:rPr>
        <w:t xml:space="preserve">A envoyer par </w:t>
      </w:r>
      <w:r>
        <w:rPr>
          <w:rFonts w:ascii="Times New Roman" w:hAnsi="Times New Roman" w:cs="Times New Roman"/>
          <w:b/>
          <w:u w:val="single"/>
          <w:lang w:eastAsia="fr-FR"/>
        </w:rPr>
        <w:t>INSTAT / Banque Mondiale</w:t>
      </w:r>
      <w:r w:rsidRPr="009D64E3">
        <w:rPr>
          <w:rFonts w:ascii="Times New Roman" w:hAnsi="Times New Roman" w:cs="Times New Roman"/>
          <w:b/>
          <w:u w:val="single"/>
          <w:lang w:eastAsia="fr-FR"/>
        </w:rPr>
        <w:t xml:space="preserve"> :</w:t>
      </w:r>
      <w:r w:rsidRPr="006E253D">
        <w:rPr>
          <w:rFonts w:ascii="Times New Roman" w:hAnsi="Times New Roman" w:cs="Times New Roman"/>
          <w:lang w:eastAsia="fr-FR"/>
        </w:rPr>
        <w:t xml:space="preserve"> script pour la vérification du répondant</w:t>
      </w:r>
      <w:r>
        <w:rPr>
          <w:rFonts w:ascii="Times New Roman" w:hAnsi="Times New Roman" w:cs="Times New Roman"/>
          <w:lang w:eastAsia="fr-FR"/>
        </w:rPr>
        <w:t xml:space="preserve">. </w:t>
      </w:r>
      <w:r w:rsidRPr="009D64E3">
        <w:rPr>
          <w:rFonts w:ascii="Times New Roman" w:hAnsi="Times New Roman" w:cs="Times New Roman"/>
          <w:b/>
          <w:lang w:eastAsia="fr-FR"/>
        </w:rPr>
        <w:t xml:space="preserve">OK, envoyé par </w:t>
      </w:r>
      <w:r>
        <w:rPr>
          <w:rFonts w:ascii="Times New Roman" w:hAnsi="Times New Roman" w:cs="Times New Roman"/>
          <w:b/>
          <w:lang w:eastAsia="fr-FR"/>
        </w:rPr>
        <w:t>Banque Mondiale</w:t>
      </w:r>
      <w:r w:rsidRPr="009D64E3">
        <w:rPr>
          <w:rFonts w:ascii="Times New Roman" w:hAnsi="Times New Roman" w:cs="Times New Roman"/>
          <w:b/>
          <w:lang w:eastAsia="fr-FR"/>
        </w:rPr>
        <w:t>.</w:t>
      </w:r>
    </w:p>
    <w:p w:rsidR="00AF02E4" w:rsidRDefault="00AF02E4" w:rsidP="00AF02E4">
      <w:pPr>
        <w:spacing w:before="120" w:after="120"/>
        <w:jc w:val="both"/>
        <w:rPr>
          <w:rFonts w:ascii="Times New Roman" w:hAnsi="Times New Roman" w:cs="Times New Roman"/>
          <w:lang w:eastAsia="fr-FR"/>
        </w:rPr>
      </w:pPr>
      <w:r w:rsidRPr="009D64E3">
        <w:rPr>
          <w:rFonts w:ascii="Times New Roman" w:hAnsi="Times New Roman" w:cs="Times New Roman"/>
          <w:b/>
          <w:u w:val="single"/>
          <w:lang w:eastAsia="fr-FR"/>
        </w:rPr>
        <w:t>Suggestion</w:t>
      </w:r>
      <w:r>
        <w:rPr>
          <w:rFonts w:ascii="Times New Roman" w:hAnsi="Times New Roman" w:cs="Times New Roman"/>
          <w:b/>
          <w:u w:val="single"/>
          <w:lang w:eastAsia="fr-FR"/>
        </w:rPr>
        <w:t>s</w:t>
      </w:r>
      <w:r w:rsidRPr="009D64E3">
        <w:rPr>
          <w:rFonts w:ascii="Times New Roman" w:hAnsi="Times New Roman" w:cs="Times New Roman"/>
          <w:b/>
          <w:u w:val="single"/>
          <w:lang w:eastAsia="fr-FR"/>
        </w:rPr>
        <w:t>:</w:t>
      </w:r>
    </w:p>
    <w:p w:rsidR="00AF02E4" w:rsidRDefault="00AF02E4" w:rsidP="001E12DD">
      <w:pPr>
        <w:pStyle w:val="Paragraphedeliste"/>
        <w:numPr>
          <w:ilvl w:val="0"/>
          <w:numId w:val="32"/>
        </w:numPr>
        <w:spacing w:before="120" w:after="120" w:line="276" w:lineRule="auto"/>
        <w:jc w:val="both"/>
        <w:rPr>
          <w:rFonts w:ascii="Times New Roman" w:hAnsi="Times New Roman" w:cs="Times New Roman"/>
          <w:lang w:eastAsia="fr-FR"/>
        </w:rPr>
      </w:pPr>
      <w:r w:rsidRPr="009D64E3">
        <w:rPr>
          <w:rFonts w:ascii="Times New Roman" w:hAnsi="Times New Roman" w:cs="Times New Roman"/>
          <w:lang w:eastAsia="fr-FR"/>
        </w:rPr>
        <w:t>A rajouter sexe et âge. Afficher sur écran de l’opérateur pour qu’il sache l’attitude à adopter.</w:t>
      </w:r>
    </w:p>
    <w:p w:rsidR="00AF02E4" w:rsidRPr="00A1421B" w:rsidRDefault="00AF02E4" w:rsidP="001E12DD">
      <w:pPr>
        <w:pStyle w:val="Paragraphedeliste"/>
        <w:numPr>
          <w:ilvl w:val="0"/>
          <w:numId w:val="32"/>
        </w:numPr>
        <w:spacing w:before="120" w:after="120" w:line="276" w:lineRule="auto"/>
        <w:jc w:val="both"/>
        <w:rPr>
          <w:rFonts w:ascii="Times New Roman" w:hAnsi="Times New Roman" w:cs="Times New Roman"/>
          <w:lang w:val="en-US" w:eastAsia="fr-FR"/>
        </w:rPr>
      </w:pPr>
      <w:r w:rsidRPr="009D64E3">
        <w:rPr>
          <w:rFonts w:ascii="Times New Roman" w:hAnsi="Times New Roman" w:cs="Times New Roman"/>
          <w:lang w:eastAsia="fr-FR"/>
        </w:rPr>
        <w:t xml:space="preserve">Le répondant principal du ménage sera celui qui a été sélectionné lors de l’enquête de référence.Si le répondant principal n’est pas disponible, demander à parler au prochain répondant dans la liste à l’intérieur du ménage. </w:t>
      </w:r>
      <w:r w:rsidRPr="00A1421B">
        <w:rPr>
          <w:rFonts w:ascii="Times New Roman" w:hAnsi="Times New Roman" w:cs="Times New Roman"/>
          <w:lang w:val="en-US" w:eastAsia="fr-FR"/>
        </w:rPr>
        <w:t xml:space="preserve">If the respondent is not here, we can choose the next respondent on the list (inside the same household). So we need to have an extra questionnaire to generate this list. </w:t>
      </w:r>
    </w:p>
    <w:p w:rsidR="00AF02E4" w:rsidRPr="009D64E3" w:rsidRDefault="00AF02E4" w:rsidP="001E12DD">
      <w:pPr>
        <w:pStyle w:val="Paragraphedeliste"/>
        <w:numPr>
          <w:ilvl w:val="0"/>
          <w:numId w:val="32"/>
        </w:numPr>
        <w:spacing w:before="120" w:after="120" w:line="276" w:lineRule="auto"/>
        <w:jc w:val="both"/>
        <w:rPr>
          <w:rFonts w:ascii="Times New Roman" w:hAnsi="Times New Roman" w:cs="Times New Roman"/>
          <w:lang w:eastAsia="fr-FR"/>
        </w:rPr>
      </w:pPr>
      <w:r w:rsidRPr="009D64E3">
        <w:rPr>
          <w:rFonts w:ascii="Times New Roman" w:hAnsi="Times New Roman" w:cs="Times New Roman"/>
          <w:lang w:eastAsia="fr-FR"/>
        </w:rPr>
        <w:t>Pour les questions du questionnaire mensuel, les opérateurs du Call Center poseront les questions en énonçant immédiatement les choix de réponse pour les questions dont les réponses sont par exemple ‘Très mauvais, assez mauvais, assez bien, très bien’, au lieu d’attendre les réponses qui risquent d’être trop développées et de faire perdre du temps aux opérateurs sans que les réponses attendues ne soient parfois pas obtenues</w:t>
      </w:r>
      <w:r>
        <w:rPr>
          <w:rFonts w:ascii="Times New Roman" w:hAnsi="Times New Roman" w:cs="Times New Roman"/>
          <w:lang w:eastAsia="fr-FR"/>
        </w:rPr>
        <w:t>.</w:t>
      </w:r>
    </w:p>
    <w:p w:rsidR="00AF02E4" w:rsidRDefault="00AF02E4" w:rsidP="00AF02E4">
      <w:pPr>
        <w:spacing w:before="360" w:after="120"/>
        <w:jc w:val="both"/>
        <w:rPr>
          <w:rFonts w:ascii="Times New Roman" w:hAnsi="Times New Roman" w:cs="Times New Roman"/>
          <w:lang w:eastAsia="fr-FR"/>
        </w:rPr>
      </w:pPr>
    </w:p>
    <w:p w:rsidR="00AF02E4" w:rsidRDefault="00AF02E4" w:rsidP="00AF02E4">
      <w:pPr>
        <w:spacing w:before="360" w:after="120"/>
        <w:jc w:val="both"/>
        <w:rPr>
          <w:rFonts w:ascii="Times New Roman" w:hAnsi="Times New Roman" w:cs="Times New Roman"/>
          <w:lang w:eastAsia="fr-FR"/>
        </w:rPr>
      </w:pPr>
    </w:p>
    <w:p w:rsidR="00AF02E4" w:rsidRDefault="00AF02E4" w:rsidP="00AF02E4">
      <w:pPr>
        <w:spacing w:before="360" w:after="120"/>
        <w:jc w:val="both"/>
        <w:rPr>
          <w:rFonts w:ascii="Times New Roman" w:hAnsi="Times New Roman" w:cs="Times New Roman"/>
          <w:lang w:eastAsia="fr-FR"/>
        </w:rPr>
      </w:pPr>
    </w:p>
    <w:p w:rsidR="00AF02E4" w:rsidRDefault="00AF02E4" w:rsidP="00AF02E4">
      <w:pPr>
        <w:jc w:val="both"/>
        <w:rPr>
          <w:rFonts w:ascii="Times New Roman" w:hAnsi="Times New Roman" w:cs="Times New Roman"/>
          <w:lang w:eastAsia="fr-FR"/>
        </w:rPr>
      </w:pPr>
    </w:p>
    <w:p w:rsidR="00AF02E4" w:rsidRPr="00361547" w:rsidRDefault="00AF02E4" w:rsidP="00AF02E4">
      <w:pPr>
        <w:jc w:val="both"/>
        <w:rPr>
          <w:rFonts w:ascii="Times New Roman" w:hAnsi="Times New Roman" w:cs="Times New Roman"/>
          <w:lang w:eastAsia="fr-FR"/>
        </w:rPr>
      </w:pPr>
    </w:p>
    <w:p w:rsidR="00AF02E4" w:rsidRPr="00A1421B" w:rsidRDefault="00AF02E4" w:rsidP="00AF02E4">
      <w:pPr>
        <w:widowControl w:val="0"/>
        <w:autoSpaceDE w:val="0"/>
        <w:autoSpaceDN w:val="0"/>
        <w:adjustRightInd w:val="0"/>
        <w:jc w:val="center"/>
        <w:rPr>
          <w:rFonts w:ascii="Helvetica" w:hAnsi="Helvetica" w:cs="Helvetica"/>
          <w:b/>
          <w:color w:val="1049BC"/>
        </w:rPr>
      </w:pPr>
    </w:p>
    <w:p w:rsidR="00AF02E4" w:rsidRDefault="00AF02E4" w:rsidP="00AF02E4"/>
    <w:p w:rsidR="00AF02E4" w:rsidRPr="009C75B9" w:rsidRDefault="00AF02E4" w:rsidP="00AF02E4">
      <w:pPr>
        <w:jc w:val="center"/>
        <w:rPr>
          <w:b/>
        </w:rPr>
      </w:pPr>
    </w:p>
    <w:p w:rsidR="00AF02E4" w:rsidRDefault="00AF02E4" w:rsidP="00AF02E4">
      <w:pPr>
        <w:jc w:val="both"/>
      </w:pPr>
    </w:p>
    <w:p w:rsidR="00AF02E4" w:rsidRDefault="00AF02E4" w:rsidP="00AF02E4">
      <w:pPr>
        <w:pStyle w:val="Paragraphedeliste"/>
        <w:sectPr w:rsidR="00AF02E4" w:rsidSect="00AF02E4">
          <w:pgSz w:w="11906" w:h="16838"/>
          <w:pgMar w:top="1417" w:right="1417" w:bottom="1417" w:left="1417" w:header="708" w:footer="708" w:gutter="0"/>
          <w:cols w:space="708"/>
          <w:docGrid w:linePitch="360"/>
        </w:sectPr>
      </w:pPr>
    </w:p>
    <w:p w:rsidR="00AF02E4" w:rsidRDefault="00AF02E4" w:rsidP="00AF02E4">
      <w:pPr>
        <w:pStyle w:val="Paragraphedeliste"/>
      </w:pPr>
    </w:p>
    <w:p w:rsidR="00AF02E4" w:rsidRDefault="00AF02E4" w:rsidP="00AF02E4"/>
    <w:p w:rsidR="00AF02E4" w:rsidRDefault="00AF02E4" w:rsidP="00AF02E4"/>
    <w:p w:rsidR="00AF02E4" w:rsidRDefault="00AF02E4" w:rsidP="00AF02E4">
      <w:pPr>
        <w:rPr>
          <w:b/>
        </w:rPr>
      </w:pPr>
      <w:r>
        <w:rPr>
          <w:b/>
        </w:rPr>
        <w:t>REUNION DU 5 MARS</w:t>
      </w:r>
      <w:r>
        <w:rPr>
          <w:b/>
        </w:rPr>
        <w:br/>
      </w:r>
    </w:p>
    <w:p w:rsidR="00AF02E4" w:rsidRPr="00507AAA" w:rsidRDefault="004B20AC" w:rsidP="00AF02E4">
      <w:pPr>
        <w:jc w:val="both"/>
        <w:rPr>
          <w:rFonts w:ascii="Times New Roman" w:hAnsi="Times New Roman" w:cs="Times New Roman"/>
          <w:color w:val="000000" w:themeColor="text1"/>
          <w:lang w:eastAsia="fr-FR"/>
        </w:rPr>
      </w:pPr>
      <w:r w:rsidRPr="004B20AC">
        <w:rPr>
          <w:rFonts w:ascii="Times New Roman" w:hAnsi="Times New Roman" w:cs="Times New Roman"/>
          <w:noProof/>
          <w:color w:val="000000" w:themeColor="text1"/>
          <w:lang w:val="en-US"/>
        </w:rPr>
        <w:pict>
          <v:shape id="Text Box 16" o:spid="_x0000_s1030" type="#_x0000_t202" style="position:absolute;left:0;text-align:left;margin-left:-24.35pt;margin-top:-44.6pt;width:519.75pt;height:60.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" fillcolor="white [3201]" stroked="f" strokeweight=".5pt">
            <v:textbox>
              <w:txbxContent>
                <w:p w:rsidR="00B60711" w:rsidRDefault="00B60711" w:rsidP="00AF02E4">
                  <w:pPr>
                    <w:jc w:val="center"/>
                  </w:pPr>
                  <w:r>
                    <w:rPr>
                      <w:noProof/>
                      <w:lang w:eastAsia="fr-FR"/>
                    </w:rPr>
                    <w:drawing>
                      <wp:inline distT="0" distB="0" distL="0" distR="0">
                        <wp:extent cx="677545" cy="67373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NI.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545" cy="673735"/>
                                </a:xfrm>
                                <a:prstGeom prst="rect">
                                  <a:avLst/>
                                </a:prstGeom>
                              </pic:spPr>
                            </pic:pic>
                          </a:graphicData>
                        </a:graphic>
                      </wp:inline>
                    </w:drawing>
                  </w:r>
                </w:p>
              </w:txbxContent>
            </v:textbox>
          </v:shape>
        </w:pict>
      </w:r>
    </w:p>
    <w:p w:rsidR="00AF02E4" w:rsidRPr="00507AAA" w:rsidRDefault="00AF02E4" w:rsidP="00AF02E4">
      <w:pPr>
        <w:jc w:val="center"/>
        <w:rPr>
          <w:rFonts w:ascii="Times New Roman" w:hAnsi="Times New Roman" w:cs="Times New Roman"/>
          <w:b/>
          <w:color w:val="000000" w:themeColor="text1"/>
          <w:sz w:val="32"/>
          <w:szCs w:val="32"/>
          <w:lang w:eastAsia="fr-FR"/>
        </w:rPr>
      </w:pPr>
      <w:r w:rsidRPr="00507AAA">
        <w:rPr>
          <w:rFonts w:ascii="Times New Roman" w:hAnsi="Times New Roman" w:cs="Times New Roman"/>
          <w:b/>
          <w:color w:val="000000" w:themeColor="text1"/>
          <w:sz w:val="32"/>
          <w:szCs w:val="32"/>
          <w:lang w:eastAsia="fr-FR"/>
        </w:rPr>
        <w:t>Compte-rendu de réunion</w:t>
      </w:r>
    </w:p>
    <w:tbl>
      <w:tblPr>
        <w:tblW w:w="0" w:type="auto"/>
        <w:tblLook w:val="04A0"/>
      </w:tblPr>
      <w:tblGrid>
        <w:gridCol w:w="3654"/>
        <w:gridCol w:w="4862"/>
      </w:tblGrid>
      <w:tr w:rsidR="00AF02E4" w:rsidRPr="00507AAA" w:rsidTr="00AF02E4">
        <w:tc>
          <w:tcPr>
            <w:tcW w:w="3654" w:type="dxa"/>
          </w:tcPr>
          <w:p w:rsidR="00AF02E4" w:rsidRPr="00507AAA" w:rsidRDefault="00AF02E4" w:rsidP="00AF02E4">
            <w:pPr>
              <w:spacing w:before="120" w:after="120" w:line="276" w:lineRule="auto"/>
              <w:jc w:val="both"/>
              <w:rPr>
                <w:rFonts w:ascii="Times New Roman" w:hAnsi="Times New Roman" w:cs="Times New Roman"/>
                <w:b/>
                <w:color w:val="000000" w:themeColor="text1"/>
                <w:lang w:eastAsia="fr-FR"/>
              </w:rPr>
            </w:pPr>
            <w:r w:rsidRPr="00507AAA">
              <w:rPr>
                <w:rFonts w:ascii="Times New Roman" w:hAnsi="Times New Roman" w:cs="Times New Roman"/>
                <w:b/>
                <w:color w:val="000000" w:themeColor="text1"/>
                <w:lang w:eastAsia="fr-FR"/>
              </w:rPr>
              <w:t>Date </w:t>
            </w:r>
            <w:r w:rsidRPr="00D616F0">
              <w:rPr>
                <w:rFonts w:ascii="Times New Roman" w:hAnsi="Times New Roman" w:cs="Times New Roman"/>
                <w:color w:val="000000" w:themeColor="text1"/>
                <w:lang w:eastAsia="fr-FR"/>
              </w:rPr>
              <w:t>: 05 mars 2014</w:t>
            </w:r>
          </w:p>
        </w:tc>
        <w:tc>
          <w:tcPr>
            <w:tcW w:w="4862" w:type="dxa"/>
          </w:tcPr>
          <w:p w:rsidR="00AF02E4" w:rsidRPr="00507AAA" w:rsidRDefault="00AF02E4" w:rsidP="00AF02E4">
            <w:pPr>
              <w:spacing w:before="120" w:after="120" w:line="276" w:lineRule="auto"/>
              <w:jc w:val="both"/>
              <w:rPr>
                <w:rFonts w:ascii="Times New Roman" w:hAnsi="Times New Roman" w:cs="Times New Roman"/>
                <w:b/>
                <w:color w:val="000000" w:themeColor="text1"/>
                <w:lang w:eastAsia="fr-FR"/>
              </w:rPr>
            </w:pPr>
            <w:r w:rsidRPr="00507AAA">
              <w:rPr>
                <w:rFonts w:ascii="Times New Roman" w:hAnsi="Times New Roman" w:cs="Times New Roman"/>
                <w:b/>
                <w:color w:val="000000" w:themeColor="text1"/>
                <w:lang w:eastAsia="fr-FR"/>
              </w:rPr>
              <w:t xml:space="preserve">Lieu : </w:t>
            </w:r>
            <w:r w:rsidRPr="00507AAA">
              <w:rPr>
                <w:rFonts w:ascii="Times New Roman" w:hAnsi="Times New Roman" w:cs="Times New Roman"/>
                <w:color w:val="000000" w:themeColor="text1"/>
                <w:lang w:eastAsia="fr-FR"/>
              </w:rPr>
              <w:t>HNI – Antanimena</w:t>
            </w:r>
          </w:p>
        </w:tc>
      </w:tr>
      <w:tr w:rsidR="00AF02E4" w:rsidRPr="00507AAA" w:rsidTr="00AF02E4">
        <w:tc>
          <w:tcPr>
            <w:tcW w:w="8516" w:type="dxa"/>
            <w:gridSpan w:val="2"/>
          </w:tcPr>
          <w:p w:rsidR="00AF02E4" w:rsidRPr="00507AAA" w:rsidRDefault="00AF02E4" w:rsidP="00AF02E4">
            <w:pPr>
              <w:spacing w:before="120" w:after="120" w:line="276" w:lineRule="auto"/>
              <w:jc w:val="both"/>
              <w:rPr>
                <w:rFonts w:ascii="Times New Roman" w:hAnsi="Times New Roman" w:cs="Times New Roman"/>
                <w:color w:val="000000" w:themeColor="text1"/>
                <w:lang w:eastAsia="fr-FR"/>
              </w:rPr>
            </w:pPr>
            <w:r w:rsidRPr="00507AAA">
              <w:rPr>
                <w:rFonts w:ascii="Times New Roman" w:hAnsi="Times New Roman" w:cs="Times New Roman"/>
                <w:b/>
                <w:color w:val="000000" w:themeColor="text1"/>
                <w:lang w:eastAsia="fr-FR"/>
              </w:rPr>
              <w:t>Objet :Questionnaire de référence</w:t>
            </w:r>
          </w:p>
          <w:p w:rsidR="00AF02E4" w:rsidRPr="00507AAA" w:rsidRDefault="00AF02E4" w:rsidP="00AF02E4">
            <w:pPr>
              <w:spacing w:before="120" w:after="120"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Enquête haute fréquence auprès des ménages par Téléphonie Mobile à Madagascar</w:t>
            </w:r>
          </w:p>
        </w:tc>
      </w:tr>
      <w:tr w:rsidR="00AF02E4" w:rsidRPr="00507AAA" w:rsidTr="00AF02E4">
        <w:tc>
          <w:tcPr>
            <w:tcW w:w="3654" w:type="dxa"/>
          </w:tcPr>
          <w:p w:rsidR="00AF02E4" w:rsidRPr="00507AAA" w:rsidRDefault="00AF02E4" w:rsidP="00AF02E4">
            <w:pPr>
              <w:spacing w:before="120" w:after="120" w:line="276" w:lineRule="auto"/>
              <w:jc w:val="both"/>
              <w:rPr>
                <w:rFonts w:ascii="Times New Roman" w:hAnsi="Times New Roman" w:cs="Times New Roman"/>
                <w:b/>
                <w:color w:val="000000" w:themeColor="text1"/>
                <w:lang w:eastAsia="fr-FR"/>
              </w:rPr>
            </w:pPr>
            <w:r w:rsidRPr="00507AAA">
              <w:rPr>
                <w:rFonts w:ascii="Times New Roman" w:hAnsi="Times New Roman" w:cs="Times New Roman"/>
                <w:b/>
                <w:color w:val="000000" w:themeColor="text1"/>
                <w:lang w:eastAsia="fr-FR"/>
              </w:rPr>
              <w:t>Présents</w:t>
            </w:r>
          </w:p>
        </w:tc>
        <w:tc>
          <w:tcPr>
            <w:tcW w:w="4862" w:type="dxa"/>
          </w:tcPr>
          <w:p w:rsidR="00AF02E4" w:rsidRPr="00507AAA" w:rsidRDefault="00AF02E4" w:rsidP="00AF02E4">
            <w:pPr>
              <w:spacing w:before="120" w:after="120" w:line="276" w:lineRule="auto"/>
              <w:jc w:val="both"/>
              <w:rPr>
                <w:rFonts w:ascii="Times New Roman" w:hAnsi="Times New Roman" w:cs="Times New Roman"/>
                <w:b/>
                <w:color w:val="000000" w:themeColor="text1"/>
                <w:lang w:eastAsia="fr-FR"/>
              </w:rPr>
            </w:pPr>
            <w:r w:rsidRPr="00507AAA">
              <w:rPr>
                <w:rFonts w:ascii="Times New Roman" w:hAnsi="Times New Roman" w:cs="Times New Roman"/>
                <w:b/>
                <w:color w:val="000000" w:themeColor="text1"/>
                <w:lang w:eastAsia="fr-FR"/>
              </w:rPr>
              <w:t>Statut</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Kellen Eilerts</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Country Director, HNI</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Barilolona Randrianarisoa</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Directeur des Opérations, HNI</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Salohy Soloarivelo</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Coordinateur des Opérations – TIC, HNI</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Nathalie Ranaivo-Harisoa</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Coordinateur des Opérations – C&amp;R, HNI</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Alvin</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Banque Mondiale, Washington</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Mahery</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INSTAT</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Equipe Technique</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HNI</w:t>
            </w:r>
          </w:p>
        </w:tc>
      </w:tr>
    </w:tbl>
    <w:p w:rsidR="00AF02E4" w:rsidRPr="00507AAA" w:rsidRDefault="00AF02E4" w:rsidP="00AF02E4">
      <w:pPr>
        <w:widowControl w:val="0"/>
        <w:autoSpaceDE w:val="0"/>
        <w:autoSpaceDN w:val="0"/>
        <w:adjustRightInd w:val="0"/>
        <w:spacing w:after="240"/>
        <w:ind w:left="960"/>
        <w:rPr>
          <w:rFonts w:ascii="Helvetica" w:hAnsi="Helvetica" w:cs="Helvetica"/>
          <w:color w:val="000000" w:themeColor="text1"/>
          <w:lang w:val="en-US"/>
        </w:rPr>
      </w:pPr>
    </w:p>
    <w:p w:rsidR="00AF02E4" w:rsidRPr="00A1421B" w:rsidRDefault="00AF02E4" w:rsidP="00AF02E4">
      <w:pPr>
        <w:widowControl w:val="0"/>
        <w:autoSpaceDE w:val="0"/>
        <w:autoSpaceDN w:val="0"/>
        <w:adjustRightInd w:val="0"/>
        <w:spacing w:after="240"/>
        <w:rPr>
          <w:rFonts w:ascii="Helvetica" w:hAnsi="Helvetica" w:cs="Helvetica"/>
          <w:color w:val="000000" w:themeColor="text1"/>
        </w:rPr>
      </w:pPr>
      <w:r w:rsidRPr="00A1421B">
        <w:rPr>
          <w:rFonts w:ascii="Helvetica" w:hAnsi="Helvetica" w:cs="Helvetica"/>
          <w:color w:val="000000" w:themeColor="text1"/>
        </w:rPr>
        <w:t>Heure début : 15h.</w:t>
      </w:r>
    </w:p>
    <w:p w:rsidR="00AF02E4" w:rsidRPr="00A1421B" w:rsidRDefault="00AF02E4" w:rsidP="00AF02E4">
      <w:pPr>
        <w:widowControl w:val="0"/>
        <w:autoSpaceDE w:val="0"/>
        <w:autoSpaceDN w:val="0"/>
        <w:adjustRightInd w:val="0"/>
        <w:spacing w:after="240"/>
        <w:jc w:val="both"/>
        <w:rPr>
          <w:rFonts w:ascii="Helvetica" w:hAnsi="Helvetica" w:cs="Helvetica"/>
          <w:color w:val="000000" w:themeColor="text1"/>
        </w:rPr>
      </w:pPr>
      <w:r w:rsidRPr="00A1421B">
        <w:rPr>
          <w:rFonts w:ascii="Helvetica" w:hAnsi="Helvetica" w:cs="Helvetica"/>
          <w:color w:val="000000" w:themeColor="text1"/>
        </w:rPr>
        <w:t>Points saillants :</w:t>
      </w:r>
    </w:p>
    <w:p w:rsidR="00AF02E4" w:rsidRPr="00A1421B" w:rsidRDefault="00AF02E4" w:rsidP="001E12DD">
      <w:pPr>
        <w:pStyle w:val="Paragraphedeliste"/>
        <w:widowControl w:val="0"/>
        <w:numPr>
          <w:ilvl w:val="0"/>
          <w:numId w:val="36"/>
        </w:numPr>
        <w:autoSpaceDE w:val="0"/>
        <w:autoSpaceDN w:val="0"/>
        <w:adjustRightInd w:val="0"/>
        <w:spacing w:before="0" w:after="240"/>
        <w:jc w:val="both"/>
        <w:rPr>
          <w:rFonts w:ascii="Helvetica" w:hAnsi="Helvetica" w:cs="Helvetica"/>
          <w:color w:val="000000" w:themeColor="text1"/>
        </w:rPr>
      </w:pPr>
      <w:r w:rsidRPr="00A1421B">
        <w:rPr>
          <w:rFonts w:ascii="Helvetica" w:hAnsi="Helvetica" w:cs="Helvetica"/>
          <w:color w:val="000000" w:themeColor="text1"/>
        </w:rPr>
        <w:t xml:space="preserve">La Banque Mondiale a proposé d’insérer dans le script d’introduction du Questionnaire que tous les équipements appartiennent au projet. </w:t>
      </w:r>
    </w:p>
    <w:p w:rsidR="00AF02E4" w:rsidRPr="00A1421B" w:rsidRDefault="00AF02E4" w:rsidP="001E12DD">
      <w:pPr>
        <w:pStyle w:val="Paragraphedeliste"/>
        <w:widowControl w:val="0"/>
        <w:numPr>
          <w:ilvl w:val="1"/>
          <w:numId w:val="36"/>
        </w:numPr>
        <w:autoSpaceDE w:val="0"/>
        <w:autoSpaceDN w:val="0"/>
        <w:adjustRightInd w:val="0"/>
        <w:spacing w:before="0" w:after="240"/>
        <w:jc w:val="both"/>
        <w:rPr>
          <w:rFonts w:ascii="Helvetica" w:hAnsi="Helvetica" w:cs="Helvetica"/>
          <w:color w:val="000000" w:themeColor="text1"/>
        </w:rPr>
      </w:pPr>
      <w:r w:rsidRPr="00A1421B">
        <w:rPr>
          <w:rFonts w:ascii="Helvetica" w:hAnsi="Helvetica" w:cs="Helvetica"/>
          <w:color w:val="000000" w:themeColor="text1"/>
        </w:rPr>
        <w:t>En cas de désistement, l’INSTAT se chargera de les récupérer</w:t>
      </w:r>
    </w:p>
    <w:p w:rsidR="00AF02E4" w:rsidRPr="00A1421B" w:rsidRDefault="00AF02E4" w:rsidP="001E12DD">
      <w:pPr>
        <w:pStyle w:val="Paragraphedeliste"/>
        <w:widowControl w:val="0"/>
        <w:numPr>
          <w:ilvl w:val="1"/>
          <w:numId w:val="36"/>
        </w:numPr>
        <w:autoSpaceDE w:val="0"/>
        <w:autoSpaceDN w:val="0"/>
        <w:adjustRightInd w:val="0"/>
        <w:spacing w:before="0" w:after="240"/>
        <w:jc w:val="both"/>
        <w:rPr>
          <w:rFonts w:ascii="Helvetica" w:hAnsi="Helvetica" w:cs="Helvetica"/>
          <w:color w:val="000000" w:themeColor="text1"/>
        </w:rPr>
      </w:pPr>
      <w:r w:rsidRPr="00A1421B">
        <w:rPr>
          <w:rFonts w:ascii="Helvetica" w:hAnsi="Helvetica" w:cs="Helvetica"/>
          <w:color w:val="000000" w:themeColor="text1"/>
        </w:rPr>
        <w:t xml:space="preserve">En cas de vol, une déclaration de perte émanant de la Police  ou du Fokontany devra être </w:t>
      </w:r>
      <w:proofErr w:type="gramStart"/>
      <w:r w:rsidRPr="00A1421B">
        <w:rPr>
          <w:rFonts w:ascii="Helvetica" w:hAnsi="Helvetica" w:cs="Helvetica"/>
          <w:color w:val="000000" w:themeColor="text1"/>
        </w:rPr>
        <w:t>présentée ,</w:t>
      </w:r>
      <w:proofErr w:type="gramEnd"/>
      <w:r w:rsidRPr="00A1421B">
        <w:rPr>
          <w:rFonts w:ascii="Helvetica" w:hAnsi="Helvetica" w:cs="Helvetica"/>
          <w:color w:val="000000" w:themeColor="text1"/>
        </w:rPr>
        <w:t xml:space="preserve"> auquel cas le téléphone sera remplacé sinon il ne sera pas remplacé</w:t>
      </w:r>
    </w:p>
    <w:p w:rsidR="00AF02E4" w:rsidRPr="00A1421B" w:rsidRDefault="00AF02E4" w:rsidP="001E12DD">
      <w:pPr>
        <w:pStyle w:val="Paragraphedeliste"/>
        <w:widowControl w:val="0"/>
        <w:numPr>
          <w:ilvl w:val="1"/>
          <w:numId w:val="36"/>
        </w:numPr>
        <w:autoSpaceDE w:val="0"/>
        <w:autoSpaceDN w:val="0"/>
        <w:adjustRightInd w:val="0"/>
        <w:spacing w:before="0" w:after="240"/>
        <w:jc w:val="both"/>
        <w:rPr>
          <w:rFonts w:ascii="Helvetica" w:hAnsi="Helvetica" w:cs="Helvetica"/>
          <w:color w:val="000000" w:themeColor="text1"/>
        </w:rPr>
      </w:pPr>
      <w:r w:rsidRPr="00A1421B">
        <w:rPr>
          <w:rFonts w:ascii="Helvetica" w:hAnsi="Helvetica" w:cs="Helvetica"/>
          <w:color w:val="000000" w:themeColor="text1"/>
        </w:rPr>
        <w:t xml:space="preserve">A la fin du projet, le telephone deviendra la propriété du ménage </w:t>
      </w:r>
    </w:p>
    <w:p w:rsidR="00AF02E4" w:rsidRPr="00A1421B" w:rsidRDefault="00AF02E4" w:rsidP="001E12DD">
      <w:pPr>
        <w:pStyle w:val="Paragraphedeliste"/>
        <w:widowControl w:val="0"/>
        <w:numPr>
          <w:ilvl w:val="0"/>
          <w:numId w:val="36"/>
        </w:numPr>
        <w:autoSpaceDE w:val="0"/>
        <w:autoSpaceDN w:val="0"/>
        <w:adjustRightInd w:val="0"/>
        <w:spacing w:before="0" w:after="240"/>
        <w:jc w:val="both"/>
        <w:rPr>
          <w:rFonts w:ascii="Helvetica" w:hAnsi="Helvetica" w:cs="Helvetica"/>
          <w:color w:val="000000" w:themeColor="text1"/>
        </w:rPr>
      </w:pPr>
      <w:r w:rsidRPr="00A1421B">
        <w:rPr>
          <w:rFonts w:ascii="Cambria" w:hAnsi="Cambria" w:cs="Cambria"/>
          <w:iCs/>
          <w:color w:val="000000" w:themeColor="text1"/>
          <w:sz w:val="26"/>
          <w:szCs w:val="26"/>
        </w:rPr>
        <w:t>Le Leader du Groupe Peering sera un des ménages du groupe et qui sera désigné par les autres membres du groupe, sous la supervision de l’enquêteur</w:t>
      </w:r>
    </w:p>
    <w:p w:rsidR="00AF02E4" w:rsidRPr="00A1421B" w:rsidRDefault="00AF02E4" w:rsidP="001E12DD">
      <w:pPr>
        <w:pStyle w:val="Paragraphedeliste"/>
        <w:widowControl w:val="0"/>
        <w:numPr>
          <w:ilvl w:val="0"/>
          <w:numId w:val="36"/>
        </w:numPr>
        <w:autoSpaceDE w:val="0"/>
        <w:autoSpaceDN w:val="0"/>
        <w:adjustRightInd w:val="0"/>
        <w:spacing w:before="0" w:after="240"/>
        <w:jc w:val="both"/>
        <w:rPr>
          <w:rFonts w:ascii="Helvetica" w:hAnsi="Helvetica" w:cs="Helvetica"/>
          <w:color w:val="000000" w:themeColor="text1"/>
        </w:rPr>
      </w:pPr>
      <w:r w:rsidRPr="00A1421B">
        <w:rPr>
          <w:rFonts w:ascii="Cambria" w:hAnsi="Cambria" w:cs="Cambria"/>
          <w:iCs/>
          <w:color w:val="000000" w:themeColor="text1"/>
          <w:sz w:val="26"/>
          <w:szCs w:val="26"/>
        </w:rPr>
        <w:t>Le Questionnaire de référence a été revu et de nouveaux contrôles ont été insérés.</w:t>
      </w:r>
    </w:p>
    <w:p w:rsidR="00AF02E4" w:rsidRPr="00A1421B" w:rsidRDefault="00AF02E4" w:rsidP="00AF02E4">
      <w:pPr>
        <w:widowControl w:val="0"/>
        <w:autoSpaceDE w:val="0"/>
        <w:autoSpaceDN w:val="0"/>
        <w:adjustRightInd w:val="0"/>
        <w:spacing w:after="240"/>
        <w:jc w:val="both"/>
        <w:rPr>
          <w:rFonts w:ascii="Cambria" w:hAnsi="Cambria" w:cs="Cambria"/>
          <w:iCs/>
          <w:color w:val="000000" w:themeColor="text1"/>
          <w:sz w:val="26"/>
          <w:szCs w:val="26"/>
        </w:rPr>
      </w:pPr>
      <w:r w:rsidRPr="00A1421B">
        <w:rPr>
          <w:rFonts w:ascii="Cambria" w:hAnsi="Cambria" w:cs="Cambria"/>
          <w:iCs/>
          <w:color w:val="000000" w:themeColor="text1"/>
          <w:sz w:val="26"/>
          <w:szCs w:val="26"/>
        </w:rPr>
        <w:t xml:space="preserve"> Heure fin : 19h</w:t>
      </w:r>
    </w:p>
    <w:p w:rsidR="00AF02E4" w:rsidRPr="00A1421B" w:rsidRDefault="00AF02E4" w:rsidP="00AF02E4">
      <w:pPr>
        <w:rPr>
          <w:rFonts w:ascii="Cambria" w:hAnsi="Cambria" w:cs="Cambria"/>
          <w:iCs/>
          <w:color w:val="000000" w:themeColor="text1"/>
          <w:sz w:val="26"/>
          <w:szCs w:val="26"/>
        </w:rPr>
      </w:pPr>
      <w:r>
        <w:rPr>
          <w:b/>
        </w:rPr>
        <w:br w:type="page"/>
      </w:r>
    </w:p>
    <w:p w:rsidR="00AF02E4" w:rsidRPr="00A3104E" w:rsidRDefault="00AF02E4" w:rsidP="00AF02E4">
      <w:pPr>
        <w:jc w:val="center"/>
        <w:rPr>
          <w:b/>
        </w:rPr>
      </w:pPr>
      <w:r>
        <w:rPr>
          <w:b/>
        </w:rPr>
        <w:lastRenderedPageBreak/>
        <w:t>REUNION DU 6 MARS</w:t>
      </w:r>
      <w:r>
        <w:rPr>
          <w:b/>
        </w:rPr>
        <w:br/>
      </w:r>
    </w:p>
    <w:p w:rsidR="00AF02E4" w:rsidRPr="00507AAA" w:rsidRDefault="004B20AC" w:rsidP="00AF02E4">
      <w:pPr>
        <w:jc w:val="both"/>
        <w:rPr>
          <w:rFonts w:ascii="Times New Roman" w:hAnsi="Times New Roman" w:cs="Times New Roman"/>
          <w:color w:val="000000" w:themeColor="text1"/>
          <w:lang w:eastAsia="fr-FR"/>
        </w:rPr>
      </w:pPr>
      <w:r w:rsidRPr="004B20AC">
        <w:rPr>
          <w:rFonts w:ascii="Times New Roman" w:hAnsi="Times New Roman" w:cs="Times New Roman"/>
          <w:noProof/>
          <w:color w:val="000000" w:themeColor="text1"/>
          <w:lang w:val="en-US"/>
        </w:rPr>
        <w:pict>
          <v:shape id="Text Box 19" o:spid="_x0000_s1031" type="#_x0000_t202" style="position:absolute;left:0;text-align:left;margin-left:-24.35pt;margin-top:-44.6pt;width:519.75pt;height:60.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" fillcolor="white [3201]" stroked="f" strokeweight=".5pt">
            <v:textbox>
              <w:txbxContent>
                <w:p w:rsidR="00B60711" w:rsidRDefault="00B60711" w:rsidP="00AF02E4">
                  <w:pPr>
                    <w:jc w:val="center"/>
                  </w:pPr>
                  <w:r>
                    <w:rPr>
                      <w:noProof/>
                      <w:lang w:eastAsia="fr-FR"/>
                    </w:rPr>
                    <w:drawing>
                      <wp:inline distT="0" distB="0" distL="0" distR="0">
                        <wp:extent cx="677545" cy="67373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NI.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545" cy="673735"/>
                                </a:xfrm>
                                <a:prstGeom prst="rect">
                                  <a:avLst/>
                                </a:prstGeom>
                              </pic:spPr>
                            </pic:pic>
                          </a:graphicData>
                        </a:graphic>
                      </wp:inline>
                    </w:drawing>
                  </w:r>
                </w:p>
              </w:txbxContent>
            </v:textbox>
          </v:shape>
        </w:pict>
      </w:r>
    </w:p>
    <w:p w:rsidR="00AF02E4" w:rsidRPr="00507AAA" w:rsidRDefault="00AF02E4" w:rsidP="00AF02E4">
      <w:pPr>
        <w:jc w:val="center"/>
        <w:rPr>
          <w:rFonts w:ascii="Times New Roman" w:hAnsi="Times New Roman" w:cs="Times New Roman"/>
          <w:b/>
          <w:color w:val="000000" w:themeColor="text1"/>
          <w:sz w:val="32"/>
          <w:szCs w:val="32"/>
          <w:lang w:eastAsia="fr-FR"/>
        </w:rPr>
      </w:pPr>
      <w:r w:rsidRPr="00507AAA">
        <w:rPr>
          <w:rFonts w:ascii="Times New Roman" w:hAnsi="Times New Roman" w:cs="Times New Roman"/>
          <w:b/>
          <w:color w:val="000000" w:themeColor="text1"/>
          <w:sz w:val="32"/>
          <w:szCs w:val="32"/>
          <w:lang w:eastAsia="fr-FR"/>
        </w:rPr>
        <w:t>Compte-rendu de réunion</w:t>
      </w:r>
    </w:p>
    <w:tbl>
      <w:tblPr>
        <w:tblW w:w="0" w:type="auto"/>
        <w:tblLook w:val="04A0"/>
      </w:tblPr>
      <w:tblGrid>
        <w:gridCol w:w="3654"/>
        <w:gridCol w:w="4862"/>
      </w:tblGrid>
      <w:tr w:rsidR="00AF02E4" w:rsidRPr="00507AAA" w:rsidTr="00AF02E4">
        <w:tc>
          <w:tcPr>
            <w:tcW w:w="3654" w:type="dxa"/>
          </w:tcPr>
          <w:p w:rsidR="00AF02E4" w:rsidRPr="00507AAA" w:rsidRDefault="00AF02E4" w:rsidP="00AF02E4">
            <w:pPr>
              <w:spacing w:before="120" w:after="120" w:line="276" w:lineRule="auto"/>
              <w:jc w:val="both"/>
              <w:rPr>
                <w:rFonts w:ascii="Times New Roman" w:hAnsi="Times New Roman" w:cs="Times New Roman"/>
                <w:b/>
                <w:color w:val="000000" w:themeColor="text1"/>
                <w:lang w:eastAsia="fr-FR"/>
              </w:rPr>
            </w:pPr>
            <w:r w:rsidRPr="00507AAA">
              <w:rPr>
                <w:rFonts w:ascii="Times New Roman" w:hAnsi="Times New Roman" w:cs="Times New Roman"/>
                <w:b/>
                <w:color w:val="000000" w:themeColor="text1"/>
                <w:lang w:eastAsia="fr-FR"/>
              </w:rPr>
              <w:t>Date </w:t>
            </w:r>
            <w:r>
              <w:rPr>
                <w:rFonts w:ascii="Times New Roman" w:hAnsi="Times New Roman" w:cs="Times New Roman"/>
                <w:color w:val="000000" w:themeColor="text1"/>
                <w:lang w:eastAsia="fr-FR"/>
              </w:rPr>
              <w:t>: 06</w:t>
            </w:r>
            <w:r w:rsidRPr="00D616F0">
              <w:rPr>
                <w:rFonts w:ascii="Times New Roman" w:hAnsi="Times New Roman" w:cs="Times New Roman"/>
                <w:color w:val="000000" w:themeColor="text1"/>
                <w:lang w:eastAsia="fr-FR"/>
              </w:rPr>
              <w:t xml:space="preserve"> mars 2014</w:t>
            </w:r>
          </w:p>
        </w:tc>
        <w:tc>
          <w:tcPr>
            <w:tcW w:w="4862" w:type="dxa"/>
          </w:tcPr>
          <w:p w:rsidR="00AF02E4" w:rsidRPr="00507AAA" w:rsidRDefault="00AF02E4" w:rsidP="00AF02E4">
            <w:pPr>
              <w:spacing w:before="120" w:after="120" w:line="276" w:lineRule="auto"/>
              <w:jc w:val="both"/>
              <w:rPr>
                <w:rFonts w:ascii="Times New Roman" w:hAnsi="Times New Roman" w:cs="Times New Roman"/>
                <w:b/>
                <w:color w:val="000000" w:themeColor="text1"/>
                <w:lang w:eastAsia="fr-FR"/>
              </w:rPr>
            </w:pPr>
            <w:r w:rsidRPr="00507AAA">
              <w:rPr>
                <w:rFonts w:ascii="Times New Roman" w:hAnsi="Times New Roman" w:cs="Times New Roman"/>
                <w:b/>
                <w:color w:val="000000" w:themeColor="text1"/>
                <w:lang w:eastAsia="fr-FR"/>
              </w:rPr>
              <w:t xml:space="preserve">Lieu : </w:t>
            </w:r>
            <w:r w:rsidRPr="00507AAA">
              <w:rPr>
                <w:rFonts w:ascii="Times New Roman" w:hAnsi="Times New Roman" w:cs="Times New Roman"/>
                <w:color w:val="000000" w:themeColor="text1"/>
                <w:lang w:eastAsia="fr-FR"/>
              </w:rPr>
              <w:t>HNI – Antanimena</w:t>
            </w:r>
          </w:p>
        </w:tc>
      </w:tr>
      <w:tr w:rsidR="00AF02E4" w:rsidRPr="00507AAA" w:rsidTr="00AF02E4">
        <w:tc>
          <w:tcPr>
            <w:tcW w:w="8516" w:type="dxa"/>
            <w:gridSpan w:val="2"/>
          </w:tcPr>
          <w:p w:rsidR="00AF02E4" w:rsidRPr="00507AAA" w:rsidRDefault="00AF02E4" w:rsidP="00AF02E4">
            <w:pPr>
              <w:spacing w:before="120" w:after="120" w:line="276" w:lineRule="auto"/>
              <w:jc w:val="both"/>
              <w:rPr>
                <w:rFonts w:ascii="Times New Roman" w:hAnsi="Times New Roman" w:cs="Times New Roman"/>
                <w:color w:val="000000" w:themeColor="text1"/>
                <w:lang w:eastAsia="fr-FR"/>
              </w:rPr>
            </w:pPr>
            <w:r w:rsidRPr="00507AAA">
              <w:rPr>
                <w:rFonts w:ascii="Times New Roman" w:hAnsi="Times New Roman" w:cs="Times New Roman"/>
                <w:b/>
                <w:color w:val="000000" w:themeColor="text1"/>
                <w:lang w:eastAsia="fr-FR"/>
              </w:rPr>
              <w:t>Objet :Questionnaire de référence</w:t>
            </w:r>
          </w:p>
          <w:p w:rsidR="00AF02E4" w:rsidRPr="00507AAA" w:rsidRDefault="00AF02E4" w:rsidP="00AF02E4">
            <w:pPr>
              <w:spacing w:before="120" w:after="120"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Enquête haute fréquence auprès des ménages par Téléphonie Mobile à Madagascar</w:t>
            </w:r>
          </w:p>
        </w:tc>
      </w:tr>
      <w:tr w:rsidR="00AF02E4" w:rsidRPr="00507AAA" w:rsidTr="00AF02E4">
        <w:tc>
          <w:tcPr>
            <w:tcW w:w="3654" w:type="dxa"/>
          </w:tcPr>
          <w:p w:rsidR="00AF02E4" w:rsidRPr="00507AAA" w:rsidRDefault="00AF02E4" w:rsidP="00AF02E4">
            <w:pPr>
              <w:spacing w:before="120" w:after="120" w:line="276" w:lineRule="auto"/>
              <w:jc w:val="both"/>
              <w:rPr>
                <w:rFonts w:ascii="Times New Roman" w:hAnsi="Times New Roman" w:cs="Times New Roman"/>
                <w:b/>
                <w:color w:val="000000" w:themeColor="text1"/>
                <w:lang w:eastAsia="fr-FR"/>
              </w:rPr>
            </w:pPr>
            <w:r w:rsidRPr="00507AAA">
              <w:rPr>
                <w:rFonts w:ascii="Times New Roman" w:hAnsi="Times New Roman" w:cs="Times New Roman"/>
                <w:b/>
                <w:color w:val="000000" w:themeColor="text1"/>
                <w:lang w:eastAsia="fr-FR"/>
              </w:rPr>
              <w:t>Présents</w:t>
            </w:r>
          </w:p>
        </w:tc>
        <w:tc>
          <w:tcPr>
            <w:tcW w:w="4862" w:type="dxa"/>
          </w:tcPr>
          <w:p w:rsidR="00AF02E4" w:rsidRPr="00507AAA" w:rsidRDefault="00AF02E4" w:rsidP="00AF02E4">
            <w:pPr>
              <w:spacing w:before="120" w:after="120" w:line="276" w:lineRule="auto"/>
              <w:jc w:val="both"/>
              <w:rPr>
                <w:rFonts w:ascii="Times New Roman" w:hAnsi="Times New Roman" w:cs="Times New Roman"/>
                <w:b/>
                <w:color w:val="000000" w:themeColor="text1"/>
                <w:lang w:eastAsia="fr-FR"/>
              </w:rPr>
            </w:pPr>
            <w:r w:rsidRPr="00507AAA">
              <w:rPr>
                <w:rFonts w:ascii="Times New Roman" w:hAnsi="Times New Roman" w:cs="Times New Roman"/>
                <w:b/>
                <w:color w:val="000000" w:themeColor="text1"/>
                <w:lang w:eastAsia="fr-FR"/>
              </w:rPr>
              <w:t>Statut</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Kellen Eilerts</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Country Director, HNI</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Barilolona Randrianarisoa</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Directeur des Opérations, HNI</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Pr>
                <w:rFonts w:ascii="Times New Roman" w:hAnsi="Times New Roman" w:cs="Times New Roman"/>
                <w:color w:val="000000" w:themeColor="text1"/>
                <w:lang w:eastAsia="fr-FR"/>
              </w:rPr>
              <w:t>Randriamarolaza</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Pr>
                <w:rFonts w:ascii="Times New Roman" w:hAnsi="Times New Roman" w:cs="Times New Roman"/>
                <w:color w:val="000000" w:themeColor="text1"/>
                <w:lang w:eastAsia="fr-FR"/>
              </w:rPr>
              <w:t>Chef de mission, HNI</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Alvin</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Banque Mondiale, Washington</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Mahery</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INSTAT</w:t>
            </w:r>
          </w:p>
        </w:tc>
      </w:tr>
      <w:tr w:rsidR="00AF02E4" w:rsidRPr="00507AAA" w:rsidTr="00AF02E4">
        <w:tc>
          <w:tcPr>
            <w:tcW w:w="3654"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Equipe Technique</w:t>
            </w:r>
          </w:p>
        </w:tc>
        <w:tc>
          <w:tcPr>
            <w:tcW w:w="4862" w:type="dxa"/>
          </w:tcPr>
          <w:p w:rsidR="00AF02E4" w:rsidRPr="00507AAA" w:rsidRDefault="00AF02E4" w:rsidP="00AF02E4">
            <w:pPr>
              <w:spacing w:line="276" w:lineRule="auto"/>
              <w:jc w:val="both"/>
              <w:rPr>
                <w:rFonts w:ascii="Times New Roman" w:hAnsi="Times New Roman" w:cs="Times New Roman"/>
                <w:color w:val="000000" w:themeColor="text1"/>
                <w:lang w:eastAsia="fr-FR"/>
              </w:rPr>
            </w:pPr>
            <w:r w:rsidRPr="00507AAA">
              <w:rPr>
                <w:rFonts w:ascii="Times New Roman" w:hAnsi="Times New Roman" w:cs="Times New Roman"/>
                <w:color w:val="000000" w:themeColor="text1"/>
                <w:lang w:eastAsia="fr-FR"/>
              </w:rPr>
              <w:t>HNI</w:t>
            </w:r>
          </w:p>
        </w:tc>
      </w:tr>
    </w:tbl>
    <w:p w:rsidR="00AF02E4" w:rsidRPr="00507AAA" w:rsidRDefault="00AF02E4" w:rsidP="00AF02E4">
      <w:pPr>
        <w:widowControl w:val="0"/>
        <w:autoSpaceDE w:val="0"/>
        <w:autoSpaceDN w:val="0"/>
        <w:adjustRightInd w:val="0"/>
        <w:spacing w:after="240"/>
        <w:ind w:left="960"/>
        <w:rPr>
          <w:rFonts w:ascii="Helvetica" w:hAnsi="Helvetica" w:cs="Helvetica"/>
          <w:color w:val="000000" w:themeColor="text1"/>
          <w:lang w:val="en-US"/>
        </w:rPr>
      </w:pPr>
    </w:p>
    <w:p w:rsidR="00AF02E4" w:rsidRPr="00A1421B" w:rsidRDefault="00AF02E4" w:rsidP="00AF02E4">
      <w:pPr>
        <w:widowControl w:val="0"/>
        <w:autoSpaceDE w:val="0"/>
        <w:autoSpaceDN w:val="0"/>
        <w:adjustRightInd w:val="0"/>
        <w:spacing w:after="240"/>
        <w:rPr>
          <w:rFonts w:ascii="Helvetica" w:hAnsi="Helvetica" w:cs="Helvetica"/>
          <w:color w:val="000000" w:themeColor="text1"/>
        </w:rPr>
      </w:pPr>
      <w:r w:rsidRPr="00A1421B">
        <w:rPr>
          <w:rFonts w:ascii="Helvetica" w:hAnsi="Helvetica" w:cs="Helvetica"/>
          <w:color w:val="000000" w:themeColor="text1"/>
        </w:rPr>
        <w:t>Heure début : 11h30.</w:t>
      </w:r>
    </w:p>
    <w:p w:rsidR="00AF02E4" w:rsidRPr="00A1421B" w:rsidRDefault="00AF02E4" w:rsidP="00AF02E4">
      <w:pPr>
        <w:widowControl w:val="0"/>
        <w:autoSpaceDE w:val="0"/>
        <w:autoSpaceDN w:val="0"/>
        <w:adjustRightInd w:val="0"/>
        <w:spacing w:after="240"/>
        <w:jc w:val="both"/>
        <w:rPr>
          <w:rFonts w:ascii="Helvetica" w:hAnsi="Helvetica" w:cs="Helvetica"/>
          <w:color w:val="000000" w:themeColor="text1"/>
        </w:rPr>
      </w:pPr>
      <w:r w:rsidRPr="00A1421B">
        <w:rPr>
          <w:rFonts w:ascii="Helvetica" w:hAnsi="Helvetica" w:cs="Helvetica"/>
          <w:color w:val="000000" w:themeColor="text1"/>
        </w:rPr>
        <w:t>Points saillants :</w:t>
      </w:r>
    </w:p>
    <w:p w:rsidR="00AF02E4" w:rsidRPr="00A1421B" w:rsidRDefault="00AF02E4" w:rsidP="001E12DD">
      <w:pPr>
        <w:pStyle w:val="Paragraphedeliste"/>
        <w:widowControl w:val="0"/>
        <w:numPr>
          <w:ilvl w:val="0"/>
          <w:numId w:val="36"/>
        </w:numPr>
        <w:autoSpaceDE w:val="0"/>
        <w:autoSpaceDN w:val="0"/>
        <w:adjustRightInd w:val="0"/>
        <w:spacing w:before="0" w:after="240"/>
        <w:jc w:val="both"/>
        <w:rPr>
          <w:rFonts w:ascii="Helvetica" w:hAnsi="Helvetica" w:cs="Helvetica"/>
          <w:color w:val="000000" w:themeColor="text1"/>
        </w:rPr>
      </w:pPr>
      <w:r w:rsidRPr="00A1421B">
        <w:rPr>
          <w:rFonts w:ascii="Helvetica" w:hAnsi="Helvetica" w:cs="Helvetica"/>
          <w:color w:val="000000" w:themeColor="text1"/>
        </w:rPr>
        <w:t>Elaboration et validation du curriculum de formation</w:t>
      </w:r>
    </w:p>
    <w:p w:rsidR="00AF02E4" w:rsidRPr="00A1421B" w:rsidRDefault="00AF02E4" w:rsidP="001E12DD">
      <w:pPr>
        <w:pStyle w:val="Paragraphedeliste"/>
        <w:widowControl w:val="0"/>
        <w:numPr>
          <w:ilvl w:val="1"/>
          <w:numId w:val="36"/>
        </w:numPr>
        <w:autoSpaceDE w:val="0"/>
        <w:autoSpaceDN w:val="0"/>
        <w:adjustRightInd w:val="0"/>
        <w:spacing w:before="0" w:after="240"/>
        <w:jc w:val="both"/>
        <w:rPr>
          <w:rFonts w:ascii="Helvetica" w:hAnsi="Helvetica" w:cs="Helvetica"/>
          <w:color w:val="000000" w:themeColor="text1"/>
        </w:rPr>
      </w:pPr>
      <w:r w:rsidRPr="00A1421B">
        <w:rPr>
          <w:rFonts w:ascii="Helvetica" w:hAnsi="Helvetica" w:cs="Helvetica"/>
          <w:color w:val="000000" w:themeColor="text1"/>
        </w:rPr>
        <w:t xml:space="preserve">Détails et durée de chaque activité </w:t>
      </w:r>
    </w:p>
    <w:p w:rsidR="00AF02E4" w:rsidRDefault="00AF02E4" w:rsidP="001E12DD">
      <w:pPr>
        <w:pStyle w:val="Paragraphedeliste"/>
        <w:widowControl w:val="0"/>
        <w:numPr>
          <w:ilvl w:val="1"/>
          <w:numId w:val="36"/>
        </w:numPr>
        <w:autoSpaceDE w:val="0"/>
        <w:autoSpaceDN w:val="0"/>
        <w:adjustRightInd w:val="0"/>
        <w:spacing w:before="0" w:after="240"/>
        <w:jc w:val="both"/>
        <w:rPr>
          <w:rFonts w:ascii="Helvetica" w:hAnsi="Helvetica" w:cs="Helvetica"/>
          <w:color w:val="000000" w:themeColor="text1"/>
          <w:lang w:val="en-US"/>
        </w:rPr>
      </w:pPr>
      <w:r>
        <w:rPr>
          <w:rFonts w:ascii="Helvetica" w:hAnsi="Helvetica" w:cs="Helvetica"/>
          <w:color w:val="000000" w:themeColor="text1"/>
          <w:lang w:val="en-US"/>
        </w:rPr>
        <w:t>Intervenants</w:t>
      </w:r>
    </w:p>
    <w:p w:rsidR="00AF02E4" w:rsidRPr="00507AAA" w:rsidRDefault="00AF02E4" w:rsidP="00AF02E4">
      <w:pPr>
        <w:widowControl w:val="0"/>
        <w:autoSpaceDE w:val="0"/>
        <w:autoSpaceDN w:val="0"/>
        <w:adjustRightInd w:val="0"/>
        <w:spacing w:after="240"/>
        <w:jc w:val="both"/>
        <w:rPr>
          <w:rFonts w:ascii="Helvetica" w:hAnsi="Helvetica" w:cs="Helvetica"/>
          <w:color w:val="000000" w:themeColor="text1"/>
          <w:lang w:val="en-US"/>
        </w:rPr>
      </w:pPr>
      <w:r>
        <w:rPr>
          <w:rFonts w:ascii="Cambria" w:hAnsi="Cambria" w:cs="Cambria"/>
          <w:iCs/>
          <w:color w:val="000000" w:themeColor="text1"/>
          <w:sz w:val="26"/>
          <w:szCs w:val="26"/>
          <w:lang w:val="en-US"/>
        </w:rPr>
        <w:t xml:space="preserve">Heure </w:t>
      </w:r>
      <w:proofErr w:type="gramStart"/>
      <w:r>
        <w:rPr>
          <w:rFonts w:ascii="Cambria" w:hAnsi="Cambria" w:cs="Cambria"/>
          <w:iCs/>
          <w:color w:val="000000" w:themeColor="text1"/>
          <w:sz w:val="26"/>
          <w:szCs w:val="26"/>
          <w:lang w:val="en-US"/>
        </w:rPr>
        <w:t>fin :</w:t>
      </w:r>
      <w:proofErr w:type="gramEnd"/>
      <w:r>
        <w:rPr>
          <w:rFonts w:ascii="Cambria" w:hAnsi="Cambria" w:cs="Cambria"/>
          <w:iCs/>
          <w:color w:val="000000" w:themeColor="text1"/>
          <w:sz w:val="26"/>
          <w:szCs w:val="26"/>
          <w:lang w:val="en-US"/>
        </w:rPr>
        <w:t xml:space="preserve"> 15h</w:t>
      </w:r>
    </w:p>
    <w:p w:rsidR="00AF02E4" w:rsidRPr="00507AAA" w:rsidRDefault="00AF02E4" w:rsidP="00AF02E4">
      <w:pPr>
        <w:widowControl w:val="0"/>
        <w:autoSpaceDE w:val="0"/>
        <w:autoSpaceDN w:val="0"/>
        <w:adjustRightInd w:val="0"/>
        <w:spacing w:after="240"/>
        <w:jc w:val="both"/>
        <w:rPr>
          <w:rFonts w:ascii="Helvetica" w:hAnsi="Helvetica" w:cs="Helvetica"/>
          <w:color w:val="000000" w:themeColor="text1"/>
          <w:lang w:val="en-US"/>
        </w:rPr>
      </w:pPr>
      <w:r w:rsidRPr="00507AAA">
        <w:rPr>
          <w:rFonts w:ascii="Helvetica" w:hAnsi="Helvetica" w:cs="Helvetica"/>
          <w:i/>
          <w:iCs/>
          <w:color w:val="000000" w:themeColor="text1"/>
          <w:sz w:val="26"/>
          <w:szCs w:val="26"/>
          <w:lang w:val="en-US"/>
        </w:rPr>
        <w:t> </w:t>
      </w:r>
    </w:p>
    <w:p w:rsidR="00AF02E4" w:rsidRPr="00507AAA" w:rsidRDefault="00AF02E4" w:rsidP="00AF02E4">
      <w:pPr>
        <w:rPr>
          <w:color w:val="000000" w:themeColor="text1"/>
        </w:rPr>
      </w:pPr>
    </w:p>
    <w:p w:rsidR="00AF02E4" w:rsidRPr="00507AAA" w:rsidRDefault="00AF02E4" w:rsidP="00AF02E4">
      <w:pPr>
        <w:rPr>
          <w:color w:val="000000" w:themeColor="text1"/>
        </w:rPr>
      </w:pPr>
    </w:p>
    <w:p w:rsidR="00AF02E4" w:rsidRPr="00507AAA" w:rsidRDefault="00AF02E4" w:rsidP="00AF02E4">
      <w:pPr>
        <w:rPr>
          <w:color w:val="000000" w:themeColor="text1"/>
        </w:rPr>
      </w:pPr>
    </w:p>
    <w:p w:rsidR="00AF02E4" w:rsidRPr="00507AAA" w:rsidRDefault="00AF02E4" w:rsidP="00AF02E4">
      <w:pPr>
        <w:rPr>
          <w:color w:val="000000" w:themeColor="text1"/>
        </w:rPr>
      </w:pPr>
    </w:p>
    <w:p w:rsidR="00AF02E4" w:rsidRDefault="00AF02E4" w:rsidP="00AF02E4">
      <w:r>
        <w:br w:type="page"/>
      </w:r>
    </w:p>
    <w:p w:rsidR="00AF02E4" w:rsidRDefault="00AF02E4" w:rsidP="00AF02E4">
      <w:pPr>
        <w:jc w:val="center"/>
        <w:rPr>
          <w:b/>
        </w:rPr>
      </w:pPr>
      <w:r w:rsidRPr="00367687">
        <w:rPr>
          <w:b/>
        </w:rPr>
        <w:lastRenderedPageBreak/>
        <w:t>REUNION DU 6 MAI</w:t>
      </w:r>
    </w:p>
    <w:p w:rsidR="00AF02E4" w:rsidRPr="00CD3C26" w:rsidRDefault="00AF02E4" w:rsidP="00AF02E4">
      <w:pPr>
        <w:jc w:val="both"/>
        <w:rPr>
          <w:rFonts w:ascii="Segoe UI" w:hAnsi="Segoe UI" w:cs="Segoe UI"/>
          <w:color w:val="000000" w:themeColor="text1"/>
          <w:lang w:eastAsia="fr-FR"/>
        </w:rPr>
      </w:pPr>
      <w:r w:rsidRPr="00367687">
        <w:rPr>
          <w:b/>
        </w:rPr>
        <w:br/>
      </w:r>
      <w:r w:rsidR="004B20AC" w:rsidRPr="004B20AC">
        <w:rPr>
          <w:rFonts w:ascii="Segoe UI" w:hAnsi="Segoe UI" w:cs="Segoe UI"/>
          <w:noProof/>
          <w:color w:val="000000" w:themeColor="text1"/>
          <w:lang w:val="en-US"/>
        </w:rPr>
        <w:pict>
          <v:shape id="Text Box 21" o:spid="_x0000_s1032" type="#_x0000_t202" style="position:absolute;left:0;text-align:left;margin-left:-48.35pt;margin-top:-52.85pt;width:519.75pt;height:60.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" fillcolor="white [3201]" stroked="f" strokeweight=".5pt">
            <v:textbox>
              <w:txbxContent>
                <w:p w:rsidR="00B60711" w:rsidRDefault="00B60711" w:rsidP="00AF02E4">
                  <w:pPr>
                    <w:jc w:val="center"/>
                  </w:pPr>
                  <w:r>
                    <w:rPr>
                      <w:noProof/>
                      <w:lang w:eastAsia="fr-FR"/>
                    </w:rPr>
                    <w:drawing>
                      <wp:inline distT="0" distB="0" distL="0" distR="0">
                        <wp:extent cx="677545" cy="67373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NI.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545" cy="673735"/>
                                </a:xfrm>
                                <a:prstGeom prst="rect">
                                  <a:avLst/>
                                </a:prstGeom>
                              </pic:spPr>
                            </pic:pic>
                          </a:graphicData>
                        </a:graphic>
                      </wp:inline>
                    </w:drawing>
                  </w:r>
                </w:p>
              </w:txbxContent>
            </v:textbox>
          </v:shape>
        </w:pict>
      </w:r>
    </w:p>
    <w:p w:rsidR="00AF02E4" w:rsidRPr="002A36AD" w:rsidRDefault="00AF02E4" w:rsidP="00AF02E4">
      <w:pPr>
        <w:spacing w:after="240"/>
        <w:jc w:val="both"/>
        <w:rPr>
          <w:rFonts w:ascii="Segoe UI" w:hAnsi="Segoe UI" w:cs="Segoe UI"/>
          <w:b/>
          <w:sz w:val="28"/>
          <w:szCs w:val="28"/>
          <w:lang w:eastAsia="fr-FR"/>
        </w:rPr>
      </w:pPr>
      <w:r w:rsidRPr="002A36AD">
        <w:rPr>
          <w:rFonts w:ascii="Segoe UI" w:hAnsi="Segoe UI" w:cs="Segoe UI"/>
          <w:b/>
          <w:sz w:val="28"/>
          <w:szCs w:val="28"/>
          <w:lang w:eastAsia="fr-FR"/>
        </w:rPr>
        <w:t>Compte-rendu de réunion</w:t>
      </w:r>
    </w:p>
    <w:tbl>
      <w:tblPr>
        <w:tblW w:w="5000" w:type="pct"/>
        <w:tblLook w:val="04A0"/>
      </w:tblPr>
      <w:tblGrid>
        <w:gridCol w:w="3985"/>
        <w:gridCol w:w="5303"/>
      </w:tblGrid>
      <w:tr w:rsidR="00AF02E4" w:rsidRPr="002A36AD" w:rsidTr="00AF02E4">
        <w:tc>
          <w:tcPr>
            <w:tcW w:w="2145" w:type="pct"/>
          </w:tcPr>
          <w:p w:rsidR="00AF02E4" w:rsidRPr="002A36AD" w:rsidRDefault="00AF02E4" w:rsidP="00AF02E4">
            <w:pPr>
              <w:spacing w:before="120" w:after="120" w:line="276" w:lineRule="auto"/>
              <w:jc w:val="both"/>
              <w:rPr>
                <w:rFonts w:ascii="Segoe UI" w:hAnsi="Segoe UI" w:cs="Segoe UI"/>
                <w:b/>
                <w:lang w:eastAsia="fr-FR"/>
              </w:rPr>
            </w:pPr>
            <w:r w:rsidRPr="002A36AD">
              <w:rPr>
                <w:rFonts w:ascii="Segoe UI" w:hAnsi="Segoe UI" w:cs="Segoe UI"/>
                <w:b/>
                <w:lang w:eastAsia="fr-FR"/>
              </w:rPr>
              <w:t xml:space="preserve">Date : </w:t>
            </w:r>
            <w:r w:rsidRPr="002A36AD">
              <w:rPr>
                <w:rFonts w:ascii="Segoe UI" w:hAnsi="Segoe UI" w:cs="Segoe UI"/>
                <w:lang w:eastAsia="fr-FR"/>
              </w:rPr>
              <w:t>02 mai 2014</w:t>
            </w:r>
          </w:p>
        </w:tc>
        <w:tc>
          <w:tcPr>
            <w:tcW w:w="2855" w:type="pct"/>
          </w:tcPr>
          <w:p w:rsidR="00AF02E4" w:rsidRPr="002A36AD" w:rsidRDefault="00AF02E4" w:rsidP="00AF02E4">
            <w:pPr>
              <w:spacing w:before="120" w:after="120" w:line="276" w:lineRule="auto"/>
              <w:jc w:val="both"/>
              <w:rPr>
                <w:rFonts w:ascii="Segoe UI" w:hAnsi="Segoe UI" w:cs="Segoe UI"/>
                <w:b/>
                <w:lang w:eastAsia="fr-FR"/>
              </w:rPr>
            </w:pPr>
            <w:r w:rsidRPr="002A36AD">
              <w:rPr>
                <w:rFonts w:ascii="Segoe UI" w:hAnsi="Segoe UI" w:cs="Segoe UI"/>
                <w:b/>
                <w:lang w:eastAsia="fr-FR"/>
              </w:rPr>
              <w:t xml:space="preserve">Lieu : </w:t>
            </w:r>
            <w:r w:rsidRPr="002A36AD">
              <w:rPr>
                <w:rFonts w:ascii="Segoe UI" w:hAnsi="Segoe UI" w:cs="Segoe UI"/>
                <w:lang w:eastAsia="fr-FR"/>
              </w:rPr>
              <w:t>HNI – Antanimena</w:t>
            </w:r>
          </w:p>
        </w:tc>
      </w:tr>
      <w:tr w:rsidR="00AF02E4" w:rsidRPr="002A36AD" w:rsidTr="00AF02E4">
        <w:tc>
          <w:tcPr>
            <w:tcW w:w="2145" w:type="pct"/>
          </w:tcPr>
          <w:p w:rsidR="00AF02E4" w:rsidRPr="002A36AD" w:rsidRDefault="00AF02E4" w:rsidP="00AF02E4">
            <w:pPr>
              <w:spacing w:before="120" w:after="120" w:line="276" w:lineRule="auto"/>
              <w:jc w:val="both"/>
              <w:rPr>
                <w:rFonts w:ascii="Segoe UI" w:hAnsi="Segoe UI" w:cs="Segoe UI"/>
                <w:b/>
                <w:lang w:eastAsia="fr-FR"/>
              </w:rPr>
            </w:pPr>
            <w:r w:rsidRPr="002A36AD">
              <w:rPr>
                <w:rFonts w:ascii="Segoe UI" w:hAnsi="Segoe UI" w:cs="Segoe UI"/>
                <w:b/>
                <w:lang w:eastAsia="fr-FR"/>
              </w:rPr>
              <w:t xml:space="preserve">Heure de début : </w:t>
            </w:r>
            <w:r w:rsidRPr="002A36AD">
              <w:rPr>
                <w:rFonts w:ascii="Segoe UI" w:hAnsi="Segoe UI" w:cs="Segoe UI"/>
                <w:lang w:eastAsia="fr-FR"/>
              </w:rPr>
              <w:t>9h15</w:t>
            </w:r>
          </w:p>
        </w:tc>
        <w:tc>
          <w:tcPr>
            <w:tcW w:w="2855" w:type="pct"/>
          </w:tcPr>
          <w:p w:rsidR="00AF02E4" w:rsidRPr="002A36AD" w:rsidRDefault="00AF02E4" w:rsidP="00AF02E4">
            <w:pPr>
              <w:spacing w:before="120" w:after="120" w:line="276" w:lineRule="auto"/>
              <w:jc w:val="both"/>
              <w:rPr>
                <w:rFonts w:ascii="Segoe UI" w:hAnsi="Segoe UI" w:cs="Segoe UI"/>
                <w:b/>
                <w:lang w:eastAsia="fr-FR"/>
              </w:rPr>
            </w:pPr>
            <w:r w:rsidRPr="002A36AD">
              <w:rPr>
                <w:rFonts w:ascii="Segoe UI" w:hAnsi="Segoe UI" w:cs="Segoe UI"/>
                <w:b/>
                <w:lang w:eastAsia="fr-FR"/>
              </w:rPr>
              <w:t xml:space="preserve">Heure de fin : </w:t>
            </w:r>
            <w:r w:rsidRPr="002A36AD">
              <w:rPr>
                <w:rFonts w:ascii="Segoe UI" w:hAnsi="Segoe UI" w:cs="Segoe UI"/>
                <w:lang w:eastAsia="fr-FR"/>
              </w:rPr>
              <w:t>11h15</w:t>
            </w:r>
          </w:p>
        </w:tc>
      </w:tr>
      <w:tr w:rsidR="00AF02E4" w:rsidRPr="002A36AD" w:rsidTr="00AF02E4">
        <w:tc>
          <w:tcPr>
            <w:tcW w:w="5000" w:type="pct"/>
            <w:gridSpan w:val="2"/>
          </w:tcPr>
          <w:p w:rsidR="00AF02E4" w:rsidRPr="002A36AD" w:rsidRDefault="00AF02E4" w:rsidP="00AF02E4">
            <w:pPr>
              <w:spacing w:before="120" w:after="120" w:line="276" w:lineRule="auto"/>
              <w:jc w:val="both"/>
              <w:rPr>
                <w:rFonts w:ascii="Segoe UI" w:hAnsi="Segoe UI" w:cs="Segoe UI"/>
                <w:lang w:eastAsia="fr-FR"/>
              </w:rPr>
            </w:pPr>
            <w:r w:rsidRPr="002A36AD">
              <w:rPr>
                <w:rFonts w:ascii="Segoe UI" w:hAnsi="Segoe UI" w:cs="Segoe UI"/>
                <w:b/>
                <w:lang w:eastAsia="fr-FR"/>
              </w:rPr>
              <w:t>Objet :Situation de l’enquête de référence et de la première enquête mensuelle</w:t>
            </w:r>
          </w:p>
          <w:p w:rsidR="00AF02E4" w:rsidRPr="002A36AD" w:rsidRDefault="00AF02E4" w:rsidP="00AF02E4">
            <w:pPr>
              <w:spacing w:before="120" w:after="120" w:line="276" w:lineRule="auto"/>
              <w:jc w:val="both"/>
              <w:rPr>
                <w:rFonts w:ascii="Segoe UI" w:hAnsi="Segoe UI" w:cs="Segoe UI"/>
                <w:lang w:eastAsia="fr-FR"/>
              </w:rPr>
            </w:pPr>
            <w:r w:rsidRPr="002A36AD">
              <w:rPr>
                <w:rFonts w:ascii="Segoe UI" w:hAnsi="Segoe UI" w:cs="Segoe UI"/>
                <w:lang w:eastAsia="fr-FR"/>
              </w:rPr>
              <w:t>Enquête haute fréquence auprès des ménages par Téléphonie Mobile à Madagascar</w:t>
            </w:r>
          </w:p>
        </w:tc>
      </w:tr>
      <w:tr w:rsidR="00AF02E4" w:rsidRPr="002A36AD" w:rsidTr="00AF02E4">
        <w:tc>
          <w:tcPr>
            <w:tcW w:w="2145" w:type="pct"/>
          </w:tcPr>
          <w:p w:rsidR="00AF02E4" w:rsidRPr="002A36AD" w:rsidRDefault="00AF02E4" w:rsidP="00AF02E4">
            <w:pPr>
              <w:spacing w:before="120" w:after="120" w:line="276" w:lineRule="auto"/>
              <w:jc w:val="both"/>
              <w:rPr>
                <w:rFonts w:ascii="Segoe UI" w:hAnsi="Segoe UI" w:cs="Segoe UI"/>
                <w:b/>
                <w:lang w:eastAsia="fr-FR"/>
              </w:rPr>
            </w:pPr>
            <w:r w:rsidRPr="002A36AD">
              <w:rPr>
                <w:rFonts w:ascii="Segoe UI" w:hAnsi="Segoe UI" w:cs="Segoe UI"/>
                <w:b/>
                <w:lang w:eastAsia="fr-FR"/>
              </w:rPr>
              <w:t>Présents</w:t>
            </w:r>
          </w:p>
        </w:tc>
        <w:tc>
          <w:tcPr>
            <w:tcW w:w="2855" w:type="pct"/>
          </w:tcPr>
          <w:p w:rsidR="00AF02E4" w:rsidRPr="002A36AD" w:rsidRDefault="00AF02E4" w:rsidP="00AF02E4">
            <w:pPr>
              <w:spacing w:before="120" w:after="120" w:line="276" w:lineRule="auto"/>
              <w:jc w:val="both"/>
              <w:rPr>
                <w:rFonts w:ascii="Segoe UI" w:hAnsi="Segoe UI" w:cs="Segoe UI"/>
                <w:b/>
                <w:lang w:eastAsia="fr-FR"/>
              </w:rPr>
            </w:pPr>
            <w:r w:rsidRPr="002A36AD">
              <w:rPr>
                <w:rFonts w:ascii="Segoe UI" w:hAnsi="Segoe UI" w:cs="Segoe UI"/>
                <w:b/>
                <w:lang w:eastAsia="fr-FR"/>
              </w:rPr>
              <w:t>Statut</w:t>
            </w:r>
          </w:p>
        </w:tc>
      </w:tr>
      <w:tr w:rsidR="00AF02E4" w:rsidRPr="002A36AD" w:rsidTr="00AF02E4">
        <w:tc>
          <w:tcPr>
            <w:tcW w:w="214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Mahery</w:t>
            </w:r>
          </w:p>
        </w:tc>
        <w:tc>
          <w:tcPr>
            <w:tcW w:w="285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INSTAT</w:t>
            </w:r>
          </w:p>
        </w:tc>
      </w:tr>
      <w:tr w:rsidR="00AF02E4" w:rsidRPr="002A36AD" w:rsidTr="00AF02E4">
        <w:tc>
          <w:tcPr>
            <w:tcW w:w="214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Barilolona Randrianarisoa</w:t>
            </w:r>
          </w:p>
        </w:tc>
        <w:tc>
          <w:tcPr>
            <w:tcW w:w="285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Directeur des Opérations, HNI</w:t>
            </w:r>
          </w:p>
        </w:tc>
      </w:tr>
      <w:tr w:rsidR="00AF02E4" w:rsidRPr="002A36AD" w:rsidTr="00AF02E4">
        <w:tc>
          <w:tcPr>
            <w:tcW w:w="214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Salohy Soloarivelo</w:t>
            </w:r>
          </w:p>
        </w:tc>
        <w:tc>
          <w:tcPr>
            <w:tcW w:w="285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Coordinateur des Opérations – TIC, HNI</w:t>
            </w:r>
          </w:p>
        </w:tc>
      </w:tr>
      <w:tr w:rsidR="00AF02E4" w:rsidRPr="002A36AD" w:rsidTr="00AF02E4">
        <w:tc>
          <w:tcPr>
            <w:tcW w:w="214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Nathalie Ranaivo-Harisoa</w:t>
            </w:r>
          </w:p>
        </w:tc>
        <w:tc>
          <w:tcPr>
            <w:tcW w:w="285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Coordinateur des Opérations – C&amp;R, HNI</w:t>
            </w:r>
          </w:p>
        </w:tc>
      </w:tr>
      <w:tr w:rsidR="00AF02E4" w:rsidRPr="002A36AD" w:rsidTr="00AF02E4">
        <w:tc>
          <w:tcPr>
            <w:tcW w:w="214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Equipe Call Center</w:t>
            </w:r>
          </w:p>
        </w:tc>
        <w:tc>
          <w:tcPr>
            <w:tcW w:w="285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HNI</w:t>
            </w:r>
          </w:p>
        </w:tc>
      </w:tr>
      <w:tr w:rsidR="00AF02E4" w:rsidRPr="002A36AD" w:rsidTr="00AF02E4">
        <w:tc>
          <w:tcPr>
            <w:tcW w:w="214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Equipe Technique</w:t>
            </w:r>
          </w:p>
        </w:tc>
        <w:tc>
          <w:tcPr>
            <w:tcW w:w="2855" w:type="pct"/>
          </w:tcPr>
          <w:p w:rsidR="00AF02E4" w:rsidRPr="002A36AD" w:rsidRDefault="00AF02E4" w:rsidP="00AF02E4">
            <w:pPr>
              <w:spacing w:line="276" w:lineRule="auto"/>
              <w:jc w:val="both"/>
              <w:rPr>
                <w:rFonts w:ascii="Segoe UI" w:hAnsi="Segoe UI" w:cs="Segoe UI"/>
                <w:lang w:eastAsia="fr-FR"/>
              </w:rPr>
            </w:pPr>
            <w:r w:rsidRPr="002A36AD">
              <w:rPr>
                <w:rFonts w:ascii="Segoe UI" w:hAnsi="Segoe UI" w:cs="Segoe UI"/>
                <w:lang w:eastAsia="fr-FR"/>
              </w:rPr>
              <w:t>HNI</w:t>
            </w:r>
          </w:p>
        </w:tc>
      </w:tr>
    </w:tbl>
    <w:p w:rsidR="00AF02E4" w:rsidRPr="002A36AD" w:rsidRDefault="00AF02E4" w:rsidP="00AF02E4">
      <w:pPr>
        <w:widowControl w:val="0"/>
        <w:autoSpaceDE w:val="0"/>
        <w:autoSpaceDN w:val="0"/>
        <w:adjustRightInd w:val="0"/>
        <w:spacing w:after="240"/>
        <w:ind w:left="960"/>
        <w:jc w:val="both"/>
        <w:rPr>
          <w:rFonts w:ascii="Segoe UI" w:hAnsi="Segoe UI" w:cs="Segoe UI"/>
          <w:lang w:val="en-US"/>
        </w:rPr>
      </w:pPr>
    </w:p>
    <w:p w:rsidR="00AF02E4" w:rsidRPr="002A36AD" w:rsidRDefault="00AF02E4" w:rsidP="00AF02E4">
      <w:pPr>
        <w:pStyle w:val="Titre1"/>
        <w:spacing w:before="0" w:after="240"/>
        <w:jc w:val="both"/>
        <w:rPr>
          <w:rFonts w:ascii="Segoe UI" w:hAnsi="Segoe UI" w:cs="Segoe UI"/>
          <w:color w:val="auto"/>
        </w:rPr>
      </w:pPr>
      <w:bookmarkStart w:id="105" w:name="_Toc262319129"/>
      <w:bookmarkStart w:id="106" w:name="_Toc262323671"/>
      <w:bookmarkStart w:id="107" w:name="_Toc262323883"/>
      <w:bookmarkStart w:id="108" w:name="_Toc262324013"/>
      <w:r w:rsidRPr="002A36AD">
        <w:rPr>
          <w:rFonts w:ascii="Segoe UI" w:hAnsi="Segoe UI" w:cs="Segoe UI"/>
          <w:color w:val="auto"/>
        </w:rPr>
        <w:t>Points saillants</w:t>
      </w:r>
      <w:bookmarkEnd w:id="105"/>
      <w:bookmarkEnd w:id="106"/>
      <w:bookmarkEnd w:id="107"/>
      <w:bookmarkEnd w:id="108"/>
    </w:p>
    <w:p w:rsidR="00AF02E4" w:rsidRPr="00A1421B" w:rsidRDefault="00AF02E4" w:rsidP="001E12DD">
      <w:pPr>
        <w:pStyle w:val="Titre2"/>
        <w:numPr>
          <w:ilvl w:val="0"/>
          <w:numId w:val="37"/>
        </w:numPr>
        <w:spacing w:before="200"/>
        <w:jc w:val="both"/>
        <w:rPr>
          <w:rFonts w:ascii="Segoe UI" w:hAnsi="Segoe UI" w:cs="Segoe UI"/>
          <w:color w:val="auto"/>
          <w:lang w:val="fr-FR"/>
        </w:rPr>
      </w:pPr>
      <w:bookmarkStart w:id="109" w:name="_Toc262319130"/>
      <w:bookmarkStart w:id="110" w:name="_Toc262323672"/>
      <w:bookmarkStart w:id="111" w:name="_Toc262323884"/>
      <w:bookmarkStart w:id="112" w:name="_Toc262324014"/>
      <w:r w:rsidRPr="00A1421B">
        <w:rPr>
          <w:rFonts w:ascii="Segoe UI" w:hAnsi="Segoe UI" w:cs="Segoe UI"/>
          <w:color w:val="auto"/>
          <w:lang w:val="fr-FR"/>
        </w:rPr>
        <w:t>Situation des enquêtes (enquête mensuelle et enquête de référence) au 02/05/14 :</w:t>
      </w:r>
      <w:bookmarkEnd w:id="109"/>
      <w:bookmarkEnd w:id="110"/>
      <w:bookmarkEnd w:id="111"/>
      <w:bookmarkEnd w:id="112"/>
    </w:p>
    <w:p w:rsidR="00AF02E4" w:rsidRPr="002A36AD" w:rsidRDefault="00AF02E4" w:rsidP="00AF02E4">
      <w:pPr>
        <w:widowControl w:val="0"/>
        <w:autoSpaceDE w:val="0"/>
        <w:autoSpaceDN w:val="0"/>
        <w:adjustRightInd w:val="0"/>
        <w:spacing w:before="120" w:after="240"/>
        <w:jc w:val="both"/>
        <w:rPr>
          <w:rFonts w:ascii="Segoe UI" w:hAnsi="Segoe UI" w:cs="Segoe UI"/>
        </w:rPr>
      </w:pPr>
      <w:r w:rsidRPr="002A36AD">
        <w:rPr>
          <w:rFonts w:ascii="Segoe UI" w:hAnsi="Segoe UI" w:cs="Segoe UI"/>
          <w:b/>
        </w:rPr>
        <w:t>Nombre de soumissions reçues :</w:t>
      </w:r>
      <w:r w:rsidRPr="002A36AD">
        <w:rPr>
          <w:rFonts w:ascii="Segoe UI" w:hAnsi="Segoe UI" w:cs="Segoe UI"/>
        </w:rPr>
        <w:t xml:space="preserve"> 2000 </w:t>
      </w:r>
    </w:p>
    <w:p w:rsidR="00AF02E4" w:rsidRPr="002A36AD" w:rsidRDefault="00AF02E4" w:rsidP="00AF02E4">
      <w:pPr>
        <w:widowControl w:val="0"/>
        <w:autoSpaceDE w:val="0"/>
        <w:autoSpaceDN w:val="0"/>
        <w:adjustRightInd w:val="0"/>
        <w:spacing w:after="240"/>
        <w:jc w:val="both"/>
        <w:rPr>
          <w:rFonts w:ascii="Segoe UI" w:hAnsi="Segoe UI" w:cs="Segoe UI"/>
        </w:rPr>
      </w:pPr>
      <w:r w:rsidRPr="002A36AD">
        <w:rPr>
          <w:rFonts w:ascii="Segoe UI" w:hAnsi="Segoe UI" w:cs="Segoe UI"/>
          <w:b/>
        </w:rPr>
        <w:t>Nombre de soumissions apurées des refus et des doublons :</w:t>
      </w:r>
      <w:r w:rsidRPr="002A36AD">
        <w:rPr>
          <w:rFonts w:ascii="Segoe UI" w:hAnsi="Segoe UI" w:cs="Segoe UI"/>
        </w:rPr>
        <w:t xml:space="preserve"> 1998 (2 ménages à problème : 1 refus de téléphone et 1 doublon)</w:t>
      </w:r>
    </w:p>
    <w:p w:rsidR="00AF02E4" w:rsidRPr="002A36AD" w:rsidRDefault="00AF02E4" w:rsidP="00AF02E4">
      <w:pPr>
        <w:widowControl w:val="0"/>
        <w:autoSpaceDE w:val="0"/>
        <w:autoSpaceDN w:val="0"/>
        <w:adjustRightInd w:val="0"/>
        <w:spacing w:after="240"/>
        <w:jc w:val="both"/>
        <w:rPr>
          <w:rFonts w:ascii="Segoe UI" w:hAnsi="Segoe UI" w:cs="Segoe UI"/>
        </w:rPr>
      </w:pPr>
      <w:r w:rsidRPr="002A36AD">
        <w:rPr>
          <w:rFonts w:ascii="Segoe UI" w:hAnsi="Segoe UI" w:cs="Segoe UI"/>
          <w:b/>
        </w:rPr>
        <w:t>Nombre de ménages appelés pour l’enquête de référence :</w:t>
      </w:r>
      <w:r w:rsidRPr="002A36AD">
        <w:rPr>
          <w:rFonts w:ascii="Segoe UI" w:hAnsi="Segoe UI" w:cs="Segoe UI"/>
        </w:rPr>
        <w:t xml:space="preserve"> 1988</w:t>
      </w:r>
    </w:p>
    <w:p w:rsidR="00AF02E4" w:rsidRPr="002A36AD" w:rsidRDefault="00AF02E4" w:rsidP="00AF02E4">
      <w:pPr>
        <w:widowControl w:val="0"/>
        <w:autoSpaceDE w:val="0"/>
        <w:autoSpaceDN w:val="0"/>
        <w:adjustRightInd w:val="0"/>
        <w:spacing w:after="240"/>
        <w:jc w:val="both"/>
        <w:rPr>
          <w:rFonts w:ascii="Segoe UI" w:hAnsi="Segoe UI" w:cs="Segoe UI"/>
        </w:rPr>
      </w:pPr>
      <w:r w:rsidRPr="002A36AD">
        <w:rPr>
          <w:rFonts w:ascii="Segoe UI" w:hAnsi="Segoe UI" w:cs="Segoe UI"/>
          <w:b/>
        </w:rPr>
        <w:t>Nombre de ménages ayant répondu à l’appel pour l’enquête de référence :</w:t>
      </w:r>
      <w:r w:rsidRPr="002A36AD">
        <w:rPr>
          <w:rFonts w:ascii="Segoe UI" w:hAnsi="Segoe UI" w:cs="Segoe UI"/>
        </w:rPr>
        <w:t xml:space="preserve"> 1812</w:t>
      </w:r>
    </w:p>
    <w:p w:rsidR="00AF02E4" w:rsidRPr="002A36AD" w:rsidRDefault="00AF02E4" w:rsidP="00AF02E4">
      <w:pPr>
        <w:widowControl w:val="0"/>
        <w:autoSpaceDE w:val="0"/>
        <w:autoSpaceDN w:val="0"/>
        <w:adjustRightInd w:val="0"/>
        <w:spacing w:after="240"/>
        <w:jc w:val="both"/>
        <w:rPr>
          <w:rFonts w:ascii="Segoe UI" w:hAnsi="Segoe UI" w:cs="Segoe UI"/>
        </w:rPr>
      </w:pPr>
      <w:r w:rsidRPr="002A36AD">
        <w:rPr>
          <w:rFonts w:ascii="Segoe UI" w:hAnsi="Segoe UI" w:cs="Segoe UI"/>
          <w:b/>
        </w:rPr>
        <w:t xml:space="preserve">Nombre de ménages injoignables pour l’enquête de référence : </w:t>
      </w:r>
      <w:r w:rsidRPr="002A36AD">
        <w:rPr>
          <w:rFonts w:ascii="Segoe UI" w:hAnsi="Segoe UI" w:cs="Segoe UI"/>
        </w:rPr>
        <w:t xml:space="preserve">176 </w:t>
      </w:r>
    </w:p>
    <w:p w:rsidR="00AF02E4" w:rsidRPr="002A36AD" w:rsidRDefault="00AF02E4" w:rsidP="00AF02E4">
      <w:pPr>
        <w:widowControl w:val="0"/>
        <w:autoSpaceDE w:val="0"/>
        <w:autoSpaceDN w:val="0"/>
        <w:adjustRightInd w:val="0"/>
        <w:spacing w:after="240"/>
        <w:jc w:val="both"/>
        <w:rPr>
          <w:rFonts w:ascii="Segoe UI" w:hAnsi="Segoe UI" w:cs="Segoe UI"/>
        </w:rPr>
      </w:pPr>
      <w:r w:rsidRPr="002A36AD">
        <w:rPr>
          <w:rFonts w:ascii="Segoe UI" w:hAnsi="Segoe UI" w:cs="Segoe UI"/>
          <w:b/>
        </w:rPr>
        <w:t>Nombre de ménages ayant répondu à l’appel pour l’enquête mensuelle :</w:t>
      </w:r>
      <w:r w:rsidRPr="002A36AD">
        <w:rPr>
          <w:rFonts w:ascii="Segoe UI" w:hAnsi="Segoe UI" w:cs="Segoe UI"/>
        </w:rPr>
        <w:t xml:space="preserve"> 1359 </w:t>
      </w:r>
    </w:p>
    <w:p w:rsidR="00AF02E4" w:rsidRPr="00A1421B" w:rsidRDefault="00AF02E4" w:rsidP="001E12DD">
      <w:pPr>
        <w:pStyle w:val="Titre2"/>
        <w:numPr>
          <w:ilvl w:val="0"/>
          <w:numId w:val="37"/>
        </w:numPr>
        <w:spacing w:before="200"/>
        <w:jc w:val="both"/>
        <w:rPr>
          <w:rFonts w:ascii="Segoe UI" w:hAnsi="Segoe UI" w:cs="Segoe UI"/>
          <w:color w:val="auto"/>
          <w:lang w:val="fr-FR"/>
        </w:rPr>
      </w:pPr>
      <w:bookmarkStart w:id="113" w:name="_Toc262319131"/>
      <w:bookmarkStart w:id="114" w:name="_Toc262323673"/>
      <w:bookmarkStart w:id="115" w:name="_Toc262323885"/>
      <w:bookmarkStart w:id="116" w:name="_Toc262324015"/>
      <w:r w:rsidRPr="00A1421B">
        <w:rPr>
          <w:rFonts w:ascii="Segoe UI" w:hAnsi="Segoe UI" w:cs="Segoe UI"/>
          <w:color w:val="auto"/>
          <w:lang w:val="fr-FR"/>
        </w:rPr>
        <w:t>Appel des ménages et mesures à prendre pour les injoignables</w:t>
      </w:r>
      <w:bookmarkEnd w:id="113"/>
      <w:bookmarkEnd w:id="114"/>
      <w:bookmarkEnd w:id="115"/>
      <w:bookmarkEnd w:id="116"/>
    </w:p>
    <w:p w:rsidR="00AF02E4" w:rsidRPr="00A1421B" w:rsidRDefault="00AF02E4" w:rsidP="001E12DD">
      <w:pPr>
        <w:pStyle w:val="Titre3"/>
        <w:numPr>
          <w:ilvl w:val="1"/>
          <w:numId w:val="37"/>
        </w:numPr>
        <w:spacing w:before="200"/>
        <w:jc w:val="both"/>
        <w:rPr>
          <w:rFonts w:ascii="Segoe UI" w:hAnsi="Segoe UI" w:cs="Segoe UI"/>
          <w:lang w:val="fr-FR"/>
        </w:rPr>
      </w:pPr>
      <w:bookmarkStart w:id="117" w:name="_Toc262319132"/>
      <w:bookmarkStart w:id="118" w:name="_Toc262323674"/>
      <w:bookmarkStart w:id="119" w:name="_Toc262323886"/>
      <w:bookmarkStart w:id="120" w:name="_Toc262324016"/>
      <w:r w:rsidRPr="00A1421B">
        <w:rPr>
          <w:rFonts w:ascii="Segoe UI" w:hAnsi="Segoe UI" w:cs="Segoe UI"/>
          <w:lang w:val="fr-FR"/>
        </w:rPr>
        <w:t>Exposé des problèmes rencontrés pour le cas des ménages injoignables par le Call Center et propositions de solutions venant des responsables HNI et du représentant INSTAT</w:t>
      </w:r>
      <w:bookmarkEnd w:id="117"/>
      <w:bookmarkEnd w:id="118"/>
      <w:bookmarkEnd w:id="119"/>
      <w:bookmarkEnd w:id="120"/>
    </w:p>
    <w:p w:rsidR="00AF02E4" w:rsidRPr="002A36AD" w:rsidRDefault="00AF02E4" w:rsidP="001E12DD">
      <w:pPr>
        <w:pStyle w:val="Paragraphedeliste"/>
        <w:widowControl w:val="0"/>
        <w:numPr>
          <w:ilvl w:val="0"/>
          <w:numId w:val="38"/>
        </w:numPr>
        <w:autoSpaceDE w:val="0"/>
        <w:autoSpaceDN w:val="0"/>
        <w:adjustRightInd w:val="0"/>
        <w:spacing w:before="120" w:after="240"/>
        <w:jc w:val="both"/>
        <w:rPr>
          <w:rFonts w:ascii="Segoe UI" w:hAnsi="Segoe UI" w:cs="Segoe UI"/>
          <w:b/>
          <w:u w:val="single"/>
        </w:rPr>
      </w:pPr>
      <w:r w:rsidRPr="002A36AD">
        <w:rPr>
          <w:rFonts w:ascii="Segoe UI" w:hAnsi="Segoe UI" w:cs="Segoe UI"/>
          <w:b/>
          <w:u w:val="single"/>
        </w:rPr>
        <w:t>Cas des téléphones perdus, volés ou endommagés</w:t>
      </w:r>
    </w:p>
    <w:p w:rsidR="00AF02E4" w:rsidRPr="002A36AD" w:rsidRDefault="00AF02E4" w:rsidP="00AF02E4">
      <w:pPr>
        <w:widowControl w:val="0"/>
        <w:autoSpaceDE w:val="0"/>
        <w:autoSpaceDN w:val="0"/>
        <w:adjustRightInd w:val="0"/>
        <w:spacing w:before="120" w:after="240"/>
        <w:jc w:val="both"/>
        <w:rPr>
          <w:rFonts w:ascii="Segoe UI" w:hAnsi="Segoe UI" w:cs="Segoe UI"/>
        </w:rPr>
      </w:pPr>
      <w:r>
        <w:rPr>
          <w:rFonts w:ascii="Segoe UI" w:hAnsi="Segoe UI" w:cs="Segoe UI"/>
          <w:b/>
          <w:u w:val="single"/>
        </w:rPr>
        <w:t>Call Center HNI</w:t>
      </w:r>
      <w:r w:rsidRPr="002A36AD">
        <w:rPr>
          <w:rFonts w:ascii="Segoe UI" w:hAnsi="Segoe UI" w:cs="Segoe UI"/>
          <w:b/>
          <w:u w:val="single"/>
        </w:rPr>
        <w:t>:</w:t>
      </w:r>
      <w:r w:rsidRPr="002A36AD">
        <w:rPr>
          <w:rFonts w:ascii="Segoe UI" w:hAnsi="Segoe UI" w:cs="Segoe UI"/>
        </w:rPr>
        <w:t xml:space="preserve"> Dans une localité aux alentours de Tuléar, un ménage a perdu son téléphone après </w:t>
      </w:r>
      <w:r w:rsidRPr="002A36AD">
        <w:rPr>
          <w:rFonts w:ascii="Segoe UI" w:hAnsi="Segoe UI" w:cs="Segoe UI"/>
        </w:rPr>
        <w:lastRenderedPageBreak/>
        <w:t xml:space="preserve">que sa maison ait été dévalisée. La puce n’a pas encore pu être récupérée et le ménage n’a pas encore fait les démarches auprès d’Airtel pour bloquer la puce. </w:t>
      </w:r>
      <w:r w:rsidRPr="002A36AD">
        <w:rPr>
          <w:rFonts w:ascii="Segoe UI" w:hAnsi="Segoe UI" w:cs="Segoe UI"/>
          <w:b/>
        </w:rPr>
        <w:t>Solution :</w:t>
      </w:r>
      <w:r w:rsidRPr="002A36AD">
        <w:rPr>
          <w:rFonts w:ascii="Segoe UI" w:hAnsi="Segoe UI" w:cs="Segoe UI"/>
        </w:rPr>
        <w:t xml:space="preserve"> Steffy a demandé au ménage de faire une déclaration de perte et lui a proposé si possible d’envoyer les papiers par taxi-brousse pour que HNI puisse récupérer ces documents.</w:t>
      </w:r>
    </w:p>
    <w:p w:rsidR="00AF02E4" w:rsidRPr="002A36AD" w:rsidRDefault="00AF02E4" w:rsidP="00AF02E4">
      <w:pPr>
        <w:widowControl w:val="0"/>
        <w:autoSpaceDE w:val="0"/>
        <w:autoSpaceDN w:val="0"/>
        <w:adjustRightInd w:val="0"/>
        <w:spacing w:before="120" w:after="240"/>
        <w:jc w:val="both"/>
        <w:rPr>
          <w:rFonts w:ascii="Segoe UI" w:hAnsi="Segoe UI" w:cs="Segoe UI"/>
        </w:rPr>
      </w:pPr>
      <w:r>
        <w:rPr>
          <w:rFonts w:ascii="Segoe UI" w:hAnsi="Segoe UI" w:cs="Segoe UI"/>
          <w:b/>
          <w:u w:val="single"/>
        </w:rPr>
        <w:t>Programme HNI</w:t>
      </w:r>
      <w:r w:rsidRPr="002A36AD">
        <w:rPr>
          <w:rFonts w:ascii="Segoe UI" w:hAnsi="Segoe UI" w:cs="Segoe UI"/>
          <w:b/>
          <w:u w:val="single"/>
        </w:rPr>
        <w:t>:</w:t>
      </w:r>
      <w:r w:rsidRPr="002A36AD">
        <w:rPr>
          <w:rFonts w:ascii="Segoe UI" w:hAnsi="Segoe UI" w:cs="Segoe UI"/>
        </w:rPr>
        <w:t xml:space="preserve"> Demander à ce ménage de faire très vite une déclaration de perte et après faire les démarches pour bloquer le numéro.</w:t>
      </w:r>
    </w:p>
    <w:p w:rsidR="00AF02E4" w:rsidRPr="00CD3C26" w:rsidRDefault="00AF02E4" w:rsidP="00AF02E4">
      <w:pPr>
        <w:widowControl w:val="0"/>
        <w:autoSpaceDE w:val="0"/>
        <w:autoSpaceDN w:val="0"/>
        <w:adjustRightInd w:val="0"/>
        <w:spacing w:before="120" w:after="240"/>
        <w:jc w:val="both"/>
        <w:rPr>
          <w:rFonts w:ascii="Segoe UI" w:hAnsi="Segoe UI" w:cs="Segoe UI"/>
          <w:color w:val="000000" w:themeColor="text1"/>
        </w:rPr>
      </w:pPr>
      <w:r w:rsidRPr="002A36AD">
        <w:rPr>
          <w:rFonts w:ascii="Segoe UI" w:hAnsi="Segoe UI" w:cs="Segoe UI"/>
          <w:b/>
          <w:u w:val="single"/>
        </w:rPr>
        <w:t>Mahery INSTAT :</w:t>
      </w:r>
      <w:r w:rsidRPr="002A36AD">
        <w:rPr>
          <w:rFonts w:ascii="Segoe UI" w:hAnsi="Segoe UI" w:cs="Segoe UI"/>
        </w:rPr>
        <w:t xml:space="preserve"> Le ménage peut remettre les papiers de déclaration de perte au CSR du bureau régional de l’INSTAT qui va les scanner et les envoyer à HNI. Le ménage peut aussi prendre 1 téléphone et 1 puce de rechange auprès du CSR</w:t>
      </w:r>
      <w:r w:rsidRPr="00CD3C26">
        <w:rPr>
          <w:rFonts w:ascii="Segoe UI" w:hAnsi="Segoe UI" w:cs="Segoe UI"/>
          <w:color w:val="000000" w:themeColor="text1"/>
        </w:rPr>
        <w:t>.</w:t>
      </w:r>
    </w:p>
    <w:p w:rsidR="00AF02E4" w:rsidRPr="00CD3C26" w:rsidRDefault="00AF02E4" w:rsidP="00AF02E4">
      <w:pPr>
        <w:widowControl w:val="0"/>
        <w:autoSpaceDE w:val="0"/>
        <w:autoSpaceDN w:val="0"/>
        <w:adjustRightInd w:val="0"/>
        <w:spacing w:before="120" w:after="240"/>
        <w:jc w:val="both"/>
        <w:rPr>
          <w:rFonts w:ascii="Segoe UI" w:hAnsi="Segoe UI" w:cs="Segoe UI"/>
          <w:color w:val="000000" w:themeColor="text1"/>
        </w:rPr>
      </w:pPr>
      <w:r>
        <w:rPr>
          <w:rFonts w:ascii="Segoe UI" w:hAnsi="Segoe UI" w:cs="Segoe UI"/>
          <w:b/>
          <w:color w:val="000000" w:themeColor="text1"/>
          <w:u w:val="single"/>
        </w:rPr>
        <w:t>Call Center HNI</w:t>
      </w:r>
      <w:r w:rsidRPr="00CD3C26">
        <w:rPr>
          <w:rFonts w:ascii="Segoe UI" w:hAnsi="Segoe UI" w:cs="Segoe UI"/>
          <w:b/>
          <w:color w:val="000000" w:themeColor="text1"/>
          <w:u w:val="single"/>
        </w:rPr>
        <w:t>:</w:t>
      </w:r>
      <w:r w:rsidRPr="00CD3C26">
        <w:rPr>
          <w:rFonts w:ascii="Segoe UI" w:hAnsi="Segoe UI" w:cs="Segoe UI"/>
          <w:color w:val="000000" w:themeColor="text1"/>
        </w:rPr>
        <w:t xml:space="preserve"> Un autre ménage n’est plus arrivé à allumer le téléphone qu’on lui a donné. Solution : le ménage a fait un échange de puce et de téléphone auprès de l’INSTAT régional près de sa localité.</w:t>
      </w:r>
    </w:p>
    <w:p w:rsidR="00AF02E4" w:rsidRPr="00CD3C26" w:rsidRDefault="00AF02E4" w:rsidP="00AF02E4">
      <w:pPr>
        <w:widowControl w:val="0"/>
        <w:autoSpaceDE w:val="0"/>
        <w:autoSpaceDN w:val="0"/>
        <w:adjustRightInd w:val="0"/>
        <w:spacing w:before="120" w:after="240"/>
        <w:jc w:val="both"/>
        <w:rPr>
          <w:rFonts w:ascii="Segoe UI" w:hAnsi="Segoe UI" w:cs="Segoe UI"/>
          <w:color w:val="000000" w:themeColor="text1"/>
        </w:rPr>
      </w:pPr>
      <w:r w:rsidRPr="00CD3C26">
        <w:rPr>
          <w:rFonts w:ascii="Segoe UI" w:hAnsi="Segoe UI" w:cs="Segoe UI"/>
          <w:b/>
          <w:color w:val="000000" w:themeColor="text1"/>
          <w:u w:val="single"/>
        </w:rPr>
        <w:t>Mahery INSTAT :</w:t>
      </w:r>
      <w:r w:rsidRPr="00CD3C26">
        <w:rPr>
          <w:rFonts w:ascii="Segoe UI" w:hAnsi="Segoe UI" w:cs="Segoe UI"/>
          <w:b/>
          <w:color w:val="000000" w:themeColor="text1"/>
        </w:rPr>
        <w:t>Solution générale proposée pour les cas de perte ou endommagement de téléphone :</w:t>
      </w:r>
      <w:r w:rsidRPr="00CD3C26">
        <w:rPr>
          <w:rFonts w:ascii="Segoe UI" w:hAnsi="Segoe UI" w:cs="Segoe UI"/>
          <w:color w:val="000000" w:themeColor="text1"/>
        </w:rPr>
        <w:t xml:space="preserve"> Faire les échanges ou prendre un nouveau téléphone (en cas de perte, avec justification de la déclaration de perte) auprès du CSR le plus proche du ménage. Une autre méthode est que l’opérateur Call Center responsable appelle le chef Fokontany pour lui demander de s’informer auprès du ménage des problèmes rencontrés par ce dernier ; selon les informations reçus du chef Fokontany, l’opérateur Call Center informe en conséquence l’INSTAT. Enfin, en règle générale, l’INSTAT fait 2 descentes sur terrain par mois pour essayer de solutionner les problèmes qui n’ont pas pu être solutionnés à distance. Il doit seulement s’organiser avec PGDI pour la prise en charge des indemnités des enquêteurs qui connaissent les ménages qui devraient les suivre sur terrain pour faciliter la localisation et l’introduction auprès des ménages. </w:t>
      </w:r>
    </w:p>
    <w:p w:rsidR="00AF02E4" w:rsidRPr="00CD3C26" w:rsidRDefault="00FA5019" w:rsidP="00AF02E4">
      <w:pPr>
        <w:widowControl w:val="0"/>
        <w:autoSpaceDE w:val="0"/>
        <w:autoSpaceDN w:val="0"/>
        <w:adjustRightInd w:val="0"/>
        <w:spacing w:before="120" w:after="240"/>
        <w:jc w:val="both"/>
        <w:rPr>
          <w:rFonts w:ascii="Segoe UI" w:hAnsi="Segoe UI" w:cs="Segoe UI"/>
          <w:color w:val="000000" w:themeColor="text1"/>
        </w:rPr>
      </w:pPr>
      <w:r>
        <w:rPr>
          <w:rFonts w:ascii="Segoe UI" w:hAnsi="Segoe UI" w:cs="Segoe UI"/>
          <w:b/>
          <w:color w:val="000000" w:themeColor="text1"/>
          <w:u w:val="single"/>
        </w:rPr>
        <w:t>HNI</w:t>
      </w:r>
      <w:r w:rsidR="00AF02E4" w:rsidRPr="00CD3C26">
        <w:rPr>
          <w:rFonts w:ascii="Segoe UI" w:hAnsi="Segoe UI" w:cs="Segoe UI"/>
          <w:b/>
          <w:color w:val="000000" w:themeColor="text1"/>
          <w:u w:val="single"/>
        </w:rPr>
        <w:t>:</w:t>
      </w:r>
      <w:r w:rsidR="00AF02E4" w:rsidRPr="00CD3C26">
        <w:rPr>
          <w:rFonts w:ascii="Segoe UI" w:hAnsi="Segoe UI" w:cs="Segoe UI"/>
          <w:color w:val="000000" w:themeColor="text1"/>
        </w:rPr>
        <w:t xml:space="preserve"> L’INSTAT devrait informer HNI de ses périodes de descente sur terrain pour que HNI puisse faire rapidement le suivi auprès des ménages.</w:t>
      </w:r>
    </w:p>
    <w:p w:rsidR="00AF02E4" w:rsidRPr="00CD3C26" w:rsidRDefault="00AF02E4" w:rsidP="00AF02E4">
      <w:pPr>
        <w:widowControl w:val="0"/>
        <w:autoSpaceDE w:val="0"/>
        <w:autoSpaceDN w:val="0"/>
        <w:adjustRightInd w:val="0"/>
        <w:spacing w:before="120" w:after="240"/>
        <w:jc w:val="both"/>
        <w:rPr>
          <w:rFonts w:ascii="Segoe UI" w:hAnsi="Segoe UI" w:cs="Segoe UI"/>
          <w:color w:val="000000" w:themeColor="text1"/>
        </w:rPr>
      </w:pPr>
    </w:p>
    <w:p w:rsidR="00AF02E4" w:rsidRPr="00CD3C26" w:rsidRDefault="00AF02E4" w:rsidP="001E12DD">
      <w:pPr>
        <w:pStyle w:val="Paragraphedeliste"/>
        <w:widowControl w:val="0"/>
        <w:numPr>
          <w:ilvl w:val="0"/>
          <w:numId w:val="38"/>
        </w:numPr>
        <w:autoSpaceDE w:val="0"/>
        <w:autoSpaceDN w:val="0"/>
        <w:adjustRightInd w:val="0"/>
        <w:spacing w:before="120" w:after="240"/>
        <w:jc w:val="both"/>
        <w:rPr>
          <w:rFonts w:ascii="Segoe UI" w:hAnsi="Segoe UI" w:cs="Segoe UI"/>
          <w:b/>
          <w:color w:val="000000" w:themeColor="text1"/>
          <w:u w:val="single"/>
        </w:rPr>
      </w:pPr>
      <w:r w:rsidRPr="00CD3C26">
        <w:rPr>
          <w:rFonts w:ascii="Segoe UI" w:hAnsi="Segoe UI" w:cs="Segoe UI"/>
          <w:b/>
          <w:color w:val="000000" w:themeColor="text1"/>
          <w:u w:val="single"/>
        </w:rPr>
        <w:t>Cas des problèmes de réseaux</w:t>
      </w:r>
    </w:p>
    <w:p w:rsidR="00AF02E4" w:rsidRPr="00CD3C26" w:rsidRDefault="00AF02E4" w:rsidP="00AF02E4">
      <w:pPr>
        <w:widowControl w:val="0"/>
        <w:autoSpaceDE w:val="0"/>
        <w:autoSpaceDN w:val="0"/>
        <w:adjustRightInd w:val="0"/>
        <w:spacing w:before="120" w:after="240"/>
        <w:jc w:val="both"/>
        <w:rPr>
          <w:rFonts w:ascii="Segoe UI" w:hAnsi="Segoe UI" w:cs="Segoe UI"/>
          <w:color w:val="000000" w:themeColor="text1"/>
        </w:rPr>
      </w:pPr>
      <w:r w:rsidRPr="00CD3C26">
        <w:rPr>
          <w:rFonts w:ascii="Segoe UI" w:hAnsi="Segoe UI" w:cs="Segoe UI"/>
          <w:b/>
          <w:color w:val="000000" w:themeColor="text1"/>
        </w:rPr>
        <w:t xml:space="preserve">Exposé du problème : </w:t>
      </w:r>
      <w:r w:rsidRPr="00CD3C26">
        <w:rPr>
          <w:rFonts w:ascii="Segoe UI" w:hAnsi="Segoe UI" w:cs="Segoe UI"/>
          <w:color w:val="000000" w:themeColor="text1"/>
        </w:rPr>
        <w:t>Le réseau existe dans la localité mais est de mauvaise qualité ou ne couvre pas totalement l’ensemble de la localité.</w:t>
      </w:r>
    </w:p>
    <w:p w:rsidR="00AF02E4" w:rsidRPr="00CD3C26" w:rsidRDefault="00AF02E4" w:rsidP="001E12DD">
      <w:pPr>
        <w:widowControl w:val="0"/>
        <w:numPr>
          <w:ilvl w:val="0"/>
          <w:numId w:val="39"/>
        </w:numPr>
        <w:autoSpaceDE w:val="0"/>
        <w:autoSpaceDN w:val="0"/>
        <w:adjustRightInd w:val="0"/>
        <w:spacing w:before="120" w:after="240"/>
        <w:jc w:val="both"/>
        <w:rPr>
          <w:rFonts w:ascii="Segoe UI" w:hAnsi="Segoe UI" w:cs="Segoe UI"/>
          <w:color w:val="000000" w:themeColor="text1"/>
        </w:rPr>
      </w:pPr>
      <w:r w:rsidRPr="00CD3C26">
        <w:rPr>
          <w:rFonts w:ascii="Segoe UI" w:hAnsi="Segoe UI" w:cs="Segoe UI"/>
          <w:b/>
          <w:color w:val="000000" w:themeColor="text1"/>
        </w:rPr>
        <w:t>Méthode (Solution) de Call Center</w:t>
      </w:r>
      <w:r>
        <w:rPr>
          <w:rFonts w:ascii="Segoe UI" w:hAnsi="Segoe UI" w:cs="Segoe UI"/>
          <w:b/>
          <w:color w:val="000000" w:themeColor="text1"/>
        </w:rPr>
        <w:t xml:space="preserve"> 1</w:t>
      </w:r>
      <w:r w:rsidRPr="00CD3C26">
        <w:rPr>
          <w:rFonts w:ascii="Segoe UI" w:hAnsi="Segoe UI" w:cs="Segoe UI"/>
          <w:b/>
          <w:color w:val="000000" w:themeColor="text1"/>
        </w:rPr>
        <w:t xml:space="preserve">: </w:t>
      </w:r>
      <w:r w:rsidRPr="00CD3C26">
        <w:rPr>
          <w:rFonts w:ascii="Segoe UI" w:hAnsi="Segoe UI" w:cs="Segoe UI"/>
          <w:color w:val="000000" w:themeColor="text1"/>
        </w:rPr>
        <w:t>Appeler une personne joignable dans la localité et lui dire de réunir les autres ménages injoignables pour qu’ils puissant être appelés tous en même temps ;</w:t>
      </w:r>
    </w:p>
    <w:p w:rsidR="00AF02E4" w:rsidRPr="00CD3C26" w:rsidRDefault="00AF02E4" w:rsidP="001E12DD">
      <w:pPr>
        <w:widowControl w:val="0"/>
        <w:numPr>
          <w:ilvl w:val="0"/>
          <w:numId w:val="39"/>
        </w:numPr>
        <w:autoSpaceDE w:val="0"/>
        <w:autoSpaceDN w:val="0"/>
        <w:adjustRightInd w:val="0"/>
        <w:spacing w:before="120" w:after="240"/>
        <w:jc w:val="both"/>
        <w:rPr>
          <w:rFonts w:ascii="Segoe UI" w:hAnsi="Segoe UI" w:cs="Segoe UI"/>
          <w:color w:val="000000" w:themeColor="text1"/>
        </w:rPr>
      </w:pPr>
      <w:r w:rsidRPr="00CD3C26">
        <w:rPr>
          <w:rFonts w:ascii="Segoe UI" w:hAnsi="Segoe UI" w:cs="Segoe UI"/>
          <w:b/>
          <w:color w:val="000000" w:themeColor="text1"/>
        </w:rPr>
        <w:t xml:space="preserve">Méthode (Solution) de Call Center </w:t>
      </w:r>
      <w:r>
        <w:rPr>
          <w:rFonts w:ascii="Segoe UI" w:hAnsi="Segoe UI" w:cs="Segoe UI"/>
          <w:b/>
          <w:color w:val="000000" w:themeColor="text1"/>
        </w:rPr>
        <w:t>2</w:t>
      </w:r>
      <w:r w:rsidRPr="00CD3C26">
        <w:rPr>
          <w:rFonts w:ascii="Segoe UI" w:hAnsi="Segoe UI" w:cs="Segoe UI"/>
          <w:b/>
          <w:color w:val="000000" w:themeColor="text1"/>
        </w:rPr>
        <w:t>:</w:t>
      </w:r>
      <w:r w:rsidRPr="00CD3C26">
        <w:rPr>
          <w:rFonts w:ascii="Segoe UI" w:hAnsi="Segoe UI" w:cs="Segoe UI"/>
          <w:color w:val="000000" w:themeColor="text1"/>
        </w:rPr>
        <w:t xml:space="preserve"> envoyer au ménage un SMS ou laisser un message vocal invitant le ménage à bipper l’opérateur dès qu’il aura reçu les messages. A noter que les opérateurs paient à partir de leur crédit personnel ces envois de SMS mais n’utilisent pas les crédits de HNI. </w:t>
      </w:r>
    </w:p>
    <w:p w:rsidR="00AF02E4" w:rsidRPr="002A36AD" w:rsidRDefault="00AF02E4" w:rsidP="00AF02E4">
      <w:pPr>
        <w:widowControl w:val="0"/>
        <w:autoSpaceDE w:val="0"/>
        <w:autoSpaceDN w:val="0"/>
        <w:adjustRightInd w:val="0"/>
        <w:spacing w:before="120" w:after="240"/>
        <w:jc w:val="both"/>
        <w:rPr>
          <w:rFonts w:ascii="Segoe UI" w:hAnsi="Segoe UI" w:cs="Segoe UI"/>
        </w:rPr>
      </w:pPr>
      <w:r>
        <w:rPr>
          <w:rFonts w:ascii="Segoe UI" w:hAnsi="Segoe UI" w:cs="Segoe UI"/>
          <w:b/>
          <w:color w:val="000000" w:themeColor="text1"/>
          <w:u w:val="single"/>
        </w:rPr>
        <w:t>Programme</w:t>
      </w:r>
      <w:r w:rsidRPr="00CD3C26">
        <w:rPr>
          <w:rFonts w:ascii="Segoe UI" w:hAnsi="Segoe UI" w:cs="Segoe UI"/>
          <w:b/>
          <w:color w:val="000000" w:themeColor="text1"/>
          <w:u w:val="single"/>
        </w:rPr>
        <w:t>:</w:t>
      </w:r>
      <w:r w:rsidRPr="00CD3C26">
        <w:rPr>
          <w:rFonts w:ascii="Segoe UI" w:hAnsi="Segoe UI" w:cs="Segoe UI"/>
          <w:color w:val="000000" w:themeColor="text1"/>
        </w:rPr>
        <w:t xml:space="preserve"> Nous avons une liste pour chaque Région des problèmes rencontrés, que </w:t>
      </w:r>
      <w:r>
        <w:rPr>
          <w:rFonts w:ascii="Segoe UI" w:hAnsi="Segoe UI" w:cs="Segoe UI"/>
          <w:color w:val="000000" w:themeColor="text1"/>
        </w:rPr>
        <w:t>le call center</w:t>
      </w:r>
      <w:r w:rsidRPr="00CD3C26">
        <w:rPr>
          <w:rFonts w:ascii="Segoe UI" w:hAnsi="Segoe UI" w:cs="Segoe UI"/>
          <w:color w:val="000000" w:themeColor="text1"/>
        </w:rPr>
        <w:t xml:space="preserve"> envoie tous les jours avec les mises à jour. Il est possible de  transmettre à Mahery INSTAT cette liste. Aussi, à partir de la carte des ménages élaborée par </w:t>
      </w:r>
      <w:r>
        <w:rPr>
          <w:rFonts w:ascii="Segoe UI" w:hAnsi="Segoe UI" w:cs="Segoe UI"/>
          <w:color w:val="000000" w:themeColor="text1"/>
        </w:rPr>
        <w:t>le departement technique de HNI</w:t>
      </w:r>
      <w:r w:rsidRPr="00CD3C26">
        <w:rPr>
          <w:rFonts w:ascii="Segoe UI" w:hAnsi="Segoe UI" w:cs="Segoe UI"/>
          <w:color w:val="000000" w:themeColor="text1"/>
        </w:rPr>
        <w:t>, on a constaté que dans certaines grappes, les ménages sont trop éloignés les uns des autres qu’il est difficile de faire le peering. Nous avons aussi les évaluations des enquêteurs indiquant une bonne évaluation de l’équipe Call Center ; les problèmes de réseaux dans les grappes ; les problèmes techniques avec les matériels ; les problèmes des chargeurs. Certains enquêteurs</w:t>
      </w:r>
      <w:r w:rsidRPr="002A36AD">
        <w:rPr>
          <w:rFonts w:ascii="Segoe UI" w:hAnsi="Segoe UI" w:cs="Segoe UI"/>
        </w:rPr>
        <w:t xml:space="preserve"> ont trouvé de bonnes idées pour solutionner les problèmes, par exemple, recyclage des batteries endommagées mais d’autres n’ont pris </w:t>
      </w:r>
      <w:r w:rsidRPr="002A36AD">
        <w:rPr>
          <w:rFonts w:ascii="Segoe UI" w:hAnsi="Segoe UI" w:cs="Segoe UI"/>
        </w:rPr>
        <w:lastRenderedPageBreak/>
        <w:t>aucune initiative ni même pris la peine d’envoyer des Ala-Olona.</w:t>
      </w:r>
    </w:p>
    <w:p w:rsidR="00AF02E4" w:rsidRPr="002A36AD" w:rsidRDefault="00AF02E4" w:rsidP="00AF02E4">
      <w:pPr>
        <w:widowControl w:val="0"/>
        <w:autoSpaceDE w:val="0"/>
        <w:autoSpaceDN w:val="0"/>
        <w:adjustRightInd w:val="0"/>
        <w:spacing w:before="120" w:after="240"/>
        <w:jc w:val="both"/>
        <w:rPr>
          <w:rFonts w:ascii="Segoe UI" w:hAnsi="Segoe UI" w:cs="Segoe UI"/>
        </w:rPr>
      </w:pPr>
      <w:r w:rsidRPr="002A36AD">
        <w:rPr>
          <w:rFonts w:ascii="Segoe UI" w:hAnsi="Segoe UI" w:cs="Segoe UI"/>
          <w:b/>
          <w:u w:val="single"/>
        </w:rPr>
        <w:t>Mahery INSTAT :</w:t>
      </w:r>
      <w:r w:rsidRPr="002A36AD">
        <w:rPr>
          <w:rFonts w:ascii="Segoe UI" w:hAnsi="Segoe UI" w:cs="Segoe UI"/>
        </w:rPr>
        <w:t>Après les contre-descentes effectuées par l’INSTAT au cours de l’enquête de référence, ils ont constaté que soit les téléphones auprès des ménages sont abîmés, soit ils ne savent pas utiliser le téléphone. Certains ménages n’arrivent même pas à allumer leurs téléphones. Ce qui peut expliquer le fait qu’ils soient injoignables. Il est préférable de détecter à l’avance ces problèmes pour éviter les va et vient. Pour les ménages qui sont éloignés les uns des autres, ils se trouvent tous dans le même fokontany mais il se peut que la localité soit très vaste et enclavée.</w:t>
      </w:r>
    </w:p>
    <w:p w:rsidR="00AF02E4" w:rsidRPr="002A36AD" w:rsidRDefault="00AF02E4" w:rsidP="001E12DD">
      <w:pPr>
        <w:pStyle w:val="Paragraphedeliste"/>
        <w:widowControl w:val="0"/>
        <w:numPr>
          <w:ilvl w:val="0"/>
          <w:numId w:val="10"/>
        </w:numPr>
        <w:autoSpaceDE w:val="0"/>
        <w:autoSpaceDN w:val="0"/>
        <w:adjustRightInd w:val="0"/>
        <w:spacing w:before="120" w:after="240"/>
        <w:jc w:val="both"/>
        <w:rPr>
          <w:rFonts w:ascii="Segoe UI" w:hAnsi="Segoe UI" w:cs="Segoe UI"/>
          <w:b/>
          <w:u w:val="single"/>
        </w:rPr>
      </w:pPr>
      <w:r w:rsidRPr="002A36AD">
        <w:rPr>
          <w:rFonts w:ascii="Segoe UI" w:hAnsi="Segoe UI" w:cs="Segoe UI"/>
          <w:b/>
          <w:u w:val="single"/>
        </w:rPr>
        <w:t>Cas des refus de continuer les enquêtes mensuelles</w:t>
      </w:r>
    </w:p>
    <w:p w:rsidR="00AF02E4" w:rsidRPr="002A36AD" w:rsidRDefault="00AF02E4" w:rsidP="00AF02E4">
      <w:pPr>
        <w:widowControl w:val="0"/>
        <w:autoSpaceDE w:val="0"/>
        <w:autoSpaceDN w:val="0"/>
        <w:adjustRightInd w:val="0"/>
        <w:spacing w:before="120" w:after="240"/>
        <w:jc w:val="both"/>
        <w:rPr>
          <w:rFonts w:ascii="Segoe UI" w:hAnsi="Segoe UI" w:cs="Segoe UI"/>
        </w:rPr>
      </w:pPr>
      <w:r w:rsidRPr="002A36AD">
        <w:rPr>
          <w:rFonts w:ascii="Segoe UI" w:hAnsi="Segoe UI" w:cs="Segoe UI"/>
          <w:b/>
        </w:rPr>
        <w:t>Exposé du problème :</w:t>
      </w:r>
      <w:r w:rsidRPr="002A36AD">
        <w:rPr>
          <w:rFonts w:ascii="Segoe UI" w:hAnsi="Segoe UI" w:cs="Segoe UI"/>
          <w:u w:val="single"/>
        </w:rPr>
        <w:t>Cas 1/</w:t>
      </w:r>
      <w:r w:rsidRPr="002A36AD">
        <w:rPr>
          <w:rFonts w:ascii="Segoe UI" w:hAnsi="Segoe UI" w:cs="Segoe UI"/>
        </w:rPr>
        <w:t xml:space="preserve"> Le conjoint du répondant principal refuse que ce dernier fasse l’enquête et/ou possède un téléphone (Cas rencontré par </w:t>
      </w:r>
      <w:r>
        <w:rPr>
          <w:rFonts w:ascii="Segoe UI" w:hAnsi="Segoe UI" w:cs="Segoe UI"/>
        </w:rPr>
        <w:t>certains operateurs du call center</w:t>
      </w:r>
      <w:r w:rsidRPr="002A36AD">
        <w:rPr>
          <w:rFonts w:ascii="Segoe UI" w:hAnsi="Segoe UI" w:cs="Segoe UI"/>
        </w:rPr>
        <w:t xml:space="preserve">).  Cas 2/ Le répondant principal refuse de continuer l’enquête par méfiance (problème des sectes sataniques dans la localité) ou par manque de confiance (Cas rencontrés par </w:t>
      </w:r>
      <w:r>
        <w:rPr>
          <w:rFonts w:ascii="Segoe UI" w:hAnsi="Segoe UI" w:cs="Segoe UI"/>
        </w:rPr>
        <w:t>d’autres opérateurs du call center</w:t>
      </w:r>
      <w:r w:rsidRPr="002A36AD">
        <w:rPr>
          <w:rFonts w:ascii="Segoe UI" w:hAnsi="Segoe UI" w:cs="Segoe UI"/>
        </w:rPr>
        <w:t>).</w:t>
      </w:r>
    </w:p>
    <w:p w:rsidR="00AF02E4" w:rsidRPr="002A36AD" w:rsidRDefault="00AF02E4" w:rsidP="00AF02E4">
      <w:pPr>
        <w:widowControl w:val="0"/>
        <w:autoSpaceDE w:val="0"/>
        <w:autoSpaceDN w:val="0"/>
        <w:adjustRightInd w:val="0"/>
        <w:spacing w:before="120" w:after="240"/>
        <w:jc w:val="both"/>
        <w:rPr>
          <w:rFonts w:ascii="Segoe UI" w:hAnsi="Segoe UI" w:cs="Segoe UI"/>
        </w:rPr>
      </w:pPr>
      <w:r w:rsidRPr="002A36AD">
        <w:rPr>
          <w:rFonts w:ascii="Segoe UI" w:hAnsi="Segoe UI" w:cs="Segoe UI"/>
          <w:b/>
          <w:u w:val="single"/>
        </w:rPr>
        <w:t>Mahery INSTAT :</w:t>
      </w:r>
      <w:r w:rsidRPr="002A36AD">
        <w:rPr>
          <w:rFonts w:ascii="Segoe UI" w:hAnsi="Segoe UI" w:cs="Segoe UI"/>
        </w:rPr>
        <w:t xml:space="preserve"> s’il y a refus catégorique du ménage de poursuivre l’enquête après plusieurs tentatives, alors le ménage ne sera plus enquêté.</w:t>
      </w:r>
    </w:p>
    <w:p w:rsidR="00AF02E4" w:rsidRPr="002A36AD" w:rsidRDefault="00AF02E4" w:rsidP="001E12DD">
      <w:pPr>
        <w:pStyle w:val="Titre3"/>
        <w:numPr>
          <w:ilvl w:val="1"/>
          <w:numId w:val="37"/>
        </w:numPr>
        <w:spacing w:before="200"/>
        <w:jc w:val="both"/>
        <w:rPr>
          <w:rFonts w:ascii="Segoe UI" w:hAnsi="Segoe UI" w:cs="Segoe UI"/>
        </w:rPr>
      </w:pPr>
      <w:bookmarkStart w:id="121" w:name="_Toc262319133"/>
      <w:bookmarkStart w:id="122" w:name="_Toc262323675"/>
      <w:bookmarkStart w:id="123" w:name="_Toc262323887"/>
      <w:bookmarkStart w:id="124" w:name="_Toc262324017"/>
      <w:r w:rsidRPr="002A36AD">
        <w:rPr>
          <w:rFonts w:ascii="Segoe UI" w:hAnsi="Segoe UI" w:cs="Segoe UI"/>
        </w:rPr>
        <w:t>Acheminement/Remplacement des téléphones</w:t>
      </w:r>
      <w:bookmarkEnd w:id="121"/>
      <w:bookmarkEnd w:id="122"/>
      <w:bookmarkEnd w:id="123"/>
      <w:bookmarkEnd w:id="124"/>
    </w:p>
    <w:p w:rsidR="00AF02E4" w:rsidRPr="002A36AD" w:rsidRDefault="00AF02E4" w:rsidP="00AF02E4">
      <w:pPr>
        <w:widowControl w:val="0"/>
        <w:autoSpaceDE w:val="0"/>
        <w:autoSpaceDN w:val="0"/>
        <w:adjustRightInd w:val="0"/>
        <w:spacing w:before="120" w:after="240"/>
        <w:jc w:val="both"/>
        <w:rPr>
          <w:rFonts w:ascii="Segoe UI" w:hAnsi="Segoe UI" w:cs="Segoe UI"/>
        </w:rPr>
      </w:pPr>
      <w:r w:rsidRPr="002A36AD">
        <w:rPr>
          <w:rFonts w:ascii="Segoe UI" w:hAnsi="Segoe UI" w:cs="Segoe UI"/>
          <w:b/>
          <w:u w:val="single"/>
        </w:rPr>
        <w:t>Mahery INSTAT :</w:t>
      </w:r>
      <w:r w:rsidRPr="002A36AD">
        <w:rPr>
          <w:rFonts w:ascii="Segoe UI" w:hAnsi="Segoe UI" w:cs="Segoe UI"/>
        </w:rPr>
        <w:t xml:space="preserve"> Lorsque INSTAT va descendre sur terrain et constate des nécessités de remplacement de puces et téléphones alors qu’ils n’en ont pas ; par exemple, les 100 téléphones de réserve sont épuisés. Que faire ???</w:t>
      </w:r>
    </w:p>
    <w:p w:rsidR="00AF02E4" w:rsidRPr="002A36AD" w:rsidRDefault="00AF02E4" w:rsidP="00AF02E4">
      <w:pPr>
        <w:widowControl w:val="0"/>
        <w:autoSpaceDE w:val="0"/>
        <w:autoSpaceDN w:val="0"/>
        <w:adjustRightInd w:val="0"/>
        <w:spacing w:before="120" w:after="240"/>
        <w:jc w:val="both"/>
        <w:rPr>
          <w:rFonts w:ascii="Segoe UI" w:hAnsi="Segoe UI" w:cs="Segoe UI"/>
        </w:rPr>
      </w:pPr>
      <w:r>
        <w:rPr>
          <w:rFonts w:ascii="Segoe UI" w:hAnsi="Segoe UI" w:cs="Segoe UI"/>
          <w:b/>
          <w:u w:val="single"/>
        </w:rPr>
        <w:t>Programme HNI</w:t>
      </w:r>
      <w:r w:rsidRPr="002A36AD">
        <w:rPr>
          <w:rFonts w:ascii="Segoe UI" w:hAnsi="Segoe UI" w:cs="Segoe UI"/>
          <w:b/>
          <w:u w:val="single"/>
        </w:rPr>
        <w:t>:</w:t>
      </w:r>
      <w:r w:rsidRPr="002A36AD">
        <w:rPr>
          <w:rFonts w:ascii="Segoe UI" w:hAnsi="Segoe UI" w:cs="Segoe UI"/>
        </w:rPr>
        <w:t xml:space="preserve"> Pour le cas des ménages d’Analamanga qui ne sont pas trop loin, HNI peut tout de suite prendre ses dispositions pour le faire. </w:t>
      </w:r>
      <w:r w:rsidRPr="002A36AD">
        <w:rPr>
          <w:rFonts w:ascii="Segoe UI" w:hAnsi="Segoe UI" w:cs="Segoe UI"/>
          <w:b/>
          <w:u w:val="single"/>
        </w:rPr>
        <w:t xml:space="preserve">Demande à faire </w:t>
      </w:r>
      <w:r>
        <w:rPr>
          <w:rFonts w:ascii="Segoe UI" w:hAnsi="Segoe UI" w:cs="Segoe UI"/>
          <w:b/>
          <w:u w:val="single"/>
        </w:rPr>
        <w:t>au representant resident de HNI</w:t>
      </w:r>
      <w:r w:rsidRPr="002A36AD">
        <w:rPr>
          <w:rFonts w:ascii="Segoe UI" w:hAnsi="Segoe UI" w:cs="Segoe UI"/>
          <w:b/>
          <w:u w:val="single"/>
        </w:rPr>
        <w:t>:</w:t>
      </w:r>
      <w:r w:rsidRPr="002A36AD">
        <w:rPr>
          <w:rFonts w:ascii="Segoe UI" w:hAnsi="Segoe UI" w:cs="Segoe UI"/>
        </w:rPr>
        <w:t xml:space="preserve"> est-ce que HNI peut débloquer les restes de téléphones pour faciliter la logistique lorsque ces ménages se trouvent à Analamanga ? </w:t>
      </w:r>
      <w:r w:rsidRPr="002A36AD">
        <w:rPr>
          <w:rFonts w:ascii="Segoe UI" w:hAnsi="Segoe UI" w:cs="Segoe UI"/>
          <w:b/>
          <w:u w:val="single"/>
        </w:rPr>
        <w:t xml:space="preserve">Demande à </w:t>
      </w:r>
      <w:r>
        <w:rPr>
          <w:rFonts w:ascii="Segoe UI" w:hAnsi="Segoe UI" w:cs="Segoe UI"/>
          <w:b/>
          <w:u w:val="single"/>
        </w:rPr>
        <w:t>admin de HNI</w:t>
      </w:r>
      <w:r w:rsidRPr="002A36AD">
        <w:rPr>
          <w:rFonts w:ascii="Segoe UI" w:hAnsi="Segoe UI" w:cs="Segoe UI"/>
          <w:b/>
          <w:u w:val="single"/>
        </w:rPr>
        <w:t>:</w:t>
      </w:r>
      <w:r w:rsidRPr="002A36AD">
        <w:rPr>
          <w:rFonts w:ascii="Segoe UI" w:hAnsi="Segoe UI" w:cs="Segoe UI"/>
        </w:rPr>
        <w:t xml:space="preserve"> inventaire des restes de téléphone.</w:t>
      </w:r>
    </w:p>
    <w:p w:rsidR="00AF02E4" w:rsidRPr="002A36AD" w:rsidRDefault="00AF02E4" w:rsidP="00AF02E4">
      <w:pPr>
        <w:widowControl w:val="0"/>
        <w:autoSpaceDE w:val="0"/>
        <w:autoSpaceDN w:val="0"/>
        <w:adjustRightInd w:val="0"/>
        <w:spacing w:before="120" w:after="240"/>
        <w:jc w:val="both"/>
        <w:rPr>
          <w:rFonts w:ascii="Segoe UI" w:hAnsi="Segoe UI" w:cs="Segoe UI"/>
        </w:rPr>
      </w:pPr>
      <w:r w:rsidRPr="002A36AD">
        <w:rPr>
          <w:rFonts w:ascii="Segoe UI" w:hAnsi="Segoe UI" w:cs="Segoe UI"/>
          <w:b/>
          <w:u w:val="single"/>
        </w:rPr>
        <w:t>Mahery INSTAT :</w:t>
      </w:r>
      <w:r w:rsidRPr="002A36AD">
        <w:rPr>
          <w:rFonts w:ascii="Segoe UI" w:hAnsi="Segoe UI" w:cs="Segoe UI"/>
        </w:rPr>
        <w:t xml:space="preserve"> D’accord sur le principe ! Mais pour les acheminements à distance, et au cas où il y a besoin d’acheter des téléphones, la responsabilité des achats doit revenir à PGDI.</w:t>
      </w:r>
    </w:p>
    <w:p w:rsidR="00AF02E4" w:rsidRPr="002A36AD" w:rsidRDefault="00AF02E4" w:rsidP="001E12DD">
      <w:pPr>
        <w:pStyle w:val="Titre2"/>
        <w:numPr>
          <w:ilvl w:val="0"/>
          <w:numId w:val="37"/>
        </w:numPr>
        <w:spacing w:before="200"/>
        <w:jc w:val="both"/>
        <w:rPr>
          <w:rFonts w:ascii="Segoe UI" w:hAnsi="Segoe UI" w:cs="Segoe UI"/>
          <w:color w:val="auto"/>
        </w:rPr>
      </w:pPr>
      <w:bookmarkStart w:id="125" w:name="_Toc262319134"/>
      <w:bookmarkStart w:id="126" w:name="_Toc262323676"/>
      <w:bookmarkStart w:id="127" w:name="_Toc262323888"/>
      <w:bookmarkStart w:id="128" w:name="_Toc262324018"/>
      <w:r w:rsidRPr="002A36AD">
        <w:rPr>
          <w:rFonts w:ascii="Segoe UI" w:hAnsi="Segoe UI" w:cs="Segoe UI"/>
          <w:color w:val="auto"/>
        </w:rPr>
        <w:t>Enquête mensuelle</w:t>
      </w:r>
      <w:bookmarkEnd w:id="125"/>
      <w:bookmarkEnd w:id="126"/>
      <w:bookmarkEnd w:id="127"/>
      <w:bookmarkEnd w:id="128"/>
    </w:p>
    <w:p w:rsidR="00AF02E4" w:rsidRPr="002A36AD" w:rsidRDefault="00AF02E4" w:rsidP="001E12DD">
      <w:pPr>
        <w:pStyle w:val="Titre2"/>
        <w:numPr>
          <w:ilvl w:val="1"/>
          <w:numId w:val="37"/>
        </w:numPr>
        <w:spacing w:before="200"/>
        <w:jc w:val="both"/>
        <w:rPr>
          <w:rFonts w:ascii="Segoe UI" w:hAnsi="Segoe UI" w:cs="Segoe UI"/>
          <w:color w:val="auto"/>
        </w:rPr>
      </w:pPr>
      <w:bookmarkStart w:id="129" w:name="_Toc262319135"/>
      <w:bookmarkStart w:id="130" w:name="_Toc262323677"/>
      <w:bookmarkStart w:id="131" w:name="_Toc262323889"/>
      <w:bookmarkStart w:id="132" w:name="_Toc262324019"/>
      <w:r w:rsidRPr="002A36AD">
        <w:rPr>
          <w:rFonts w:ascii="Segoe UI" w:hAnsi="Segoe UI" w:cs="Segoe UI"/>
          <w:color w:val="auto"/>
        </w:rPr>
        <w:t>Traduction</w:t>
      </w:r>
      <w:bookmarkEnd w:id="129"/>
      <w:bookmarkEnd w:id="130"/>
      <w:bookmarkEnd w:id="131"/>
      <w:bookmarkEnd w:id="132"/>
    </w:p>
    <w:p w:rsidR="00AF02E4" w:rsidRPr="002A36AD" w:rsidRDefault="00AF02E4" w:rsidP="00AF02E4">
      <w:pPr>
        <w:spacing w:before="120"/>
        <w:jc w:val="both"/>
        <w:rPr>
          <w:rFonts w:ascii="Segoe UI" w:hAnsi="Segoe UI" w:cs="Segoe UI"/>
        </w:rPr>
      </w:pPr>
      <w:r>
        <w:rPr>
          <w:rFonts w:ascii="Segoe UI" w:hAnsi="Segoe UI" w:cs="Segoe UI"/>
          <w:b/>
          <w:u w:val="single"/>
        </w:rPr>
        <w:t>Programme HNI</w:t>
      </w:r>
      <w:r w:rsidRPr="002A36AD">
        <w:rPr>
          <w:rFonts w:ascii="Segoe UI" w:hAnsi="Segoe UI" w:cs="Segoe UI"/>
          <w:b/>
          <w:u w:val="single"/>
        </w:rPr>
        <w:t>:</w:t>
      </w:r>
      <w:r w:rsidRPr="002A36AD">
        <w:rPr>
          <w:rFonts w:ascii="Segoe UI" w:hAnsi="Segoe UI" w:cs="Segoe UI"/>
        </w:rPr>
        <w:t xml:space="preserve"> a évoqué les problèmes causés par le retard dans la disponibilité de l’enquête mensuelle par HNI : préparation du masque de saisie, habituation du questionnaire par les opérateurs Call Center, tests du questionnaire par le Call Center, va-et-vient des feedbacks pour les corrections à apporter, ménages injoignables.</w:t>
      </w:r>
    </w:p>
    <w:p w:rsidR="00AF02E4" w:rsidRPr="002A36AD" w:rsidRDefault="00AF02E4" w:rsidP="00AF02E4">
      <w:pPr>
        <w:spacing w:before="120"/>
        <w:jc w:val="both"/>
        <w:rPr>
          <w:rFonts w:ascii="Segoe UI" w:hAnsi="Segoe UI" w:cs="Segoe UI"/>
        </w:rPr>
      </w:pPr>
      <w:r w:rsidRPr="002A36AD">
        <w:rPr>
          <w:rFonts w:ascii="Segoe UI" w:hAnsi="Segoe UI" w:cs="Segoe UI"/>
          <w:b/>
          <w:u w:val="single"/>
        </w:rPr>
        <w:t>Mahery INSTAT:</w:t>
      </w:r>
      <w:r w:rsidRPr="002A36AD">
        <w:rPr>
          <w:rFonts w:ascii="Segoe UI" w:hAnsi="Segoe UI" w:cs="Segoe UI"/>
        </w:rPr>
        <w:t xml:space="preserve"> PGDI a l’obligation d’avoir 3 prestataires ; or, 1 seule prestataire a répondu et ils ont dû relancer l’appel d’offre pour cette seconde enquête mensuelle. Mahery propose à HNI si elle peut faire prestataire des traductions, proposer prix. </w:t>
      </w:r>
    </w:p>
    <w:p w:rsidR="00AF02E4" w:rsidRPr="00CD3C26" w:rsidRDefault="00AF02E4" w:rsidP="00AF02E4">
      <w:pPr>
        <w:spacing w:before="120" w:after="200" w:line="276" w:lineRule="auto"/>
        <w:jc w:val="both"/>
        <w:rPr>
          <w:rFonts w:ascii="Segoe UI" w:hAnsi="Segoe UI" w:cs="Segoe UI"/>
        </w:rPr>
      </w:pPr>
      <w:r>
        <w:rPr>
          <w:rFonts w:ascii="Segoe UI" w:hAnsi="Segoe UI" w:cs="Segoe UI"/>
          <w:b/>
          <w:u w:val="single"/>
        </w:rPr>
        <w:t>Le call center</w:t>
      </w:r>
      <w:r w:rsidRPr="00CD3C26">
        <w:rPr>
          <w:rFonts w:ascii="Segoe UI" w:hAnsi="Segoe UI" w:cs="Segoe UI"/>
          <w:b/>
          <w:u w:val="single"/>
        </w:rPr>
        <w:t> :</w:t>
      </w:r>
      <w:r w:rsidRPr="00CD3C26">
        <w:rPr>
          <w:rFonts w:ascii="Segoe UI" w:hAnsi="Segoe UI" w:cs="Segoe UI"/>
        </w:rPr>
        <w:t xml:space="preserve"> si possible, nous souhaitons que la traduction du questionnaire soit fait dans le langage / sens compris par la population.</w:t>
      </w:r>
    </w:p>
    <w:p w:rsidR="00AF02E4" w:rsidRPr="00CD3C26" w:rsidRDefault="00AF02E4" w:rsidP="00AF02E4">
      <w:pPr>
        <w:spacing w:before="120" w:after="200" w:line="276" w:lineRule="auto"/>
        <w:jc w:val="both"/>
        <w:rPr>
          <w:rFonts w:ascii="Segoe UI" w:hAnsi="Segoe UI" w:cs="Segoe UI"/>
        </w:rPr>
      </w:pPr>
      <w:r w:rsidRPr="00CD3C26">
        <w:rPr>
          <w:rFonts w:ascii="Segoe UI" w:hAnsi="Segoe UI" w:cs="Segoe UI"/>
          <w:b/>
          <w:u w:val="single"/>
        </w:rPr>
        <w:t>Mahery INSTAT:</w:t>
      </w:r>
      <w:r w:rsidRPr="00CD3C26">
        <w:rPr>
          <w:rFonts w:ascii="Segoe UI" w:hAnsi="Segoe UI" w:cs="Segoe UI"/>
        </w:rPr>
        <w:t xml:space="preserve"> pour l’adaptation de la formulation des questions, il ne faut pas changer les idées de base, mais les opérateurs peuvent reformuler les questions pour qu’elles soient plus faciles à comprendre par les enquêtés.</w:t>
      </w:r>
    </w:p>
    <w:p w:rsidR="00AF02E4" w:rsidRPr="002A36AD" w:rsidRDefault="00AF02E4" w:rsidP="00AF02E4">
      <w:pPr>
        <w:spacing w:before="120" w:after="200" w:line="276" w:lineRule="auto"/>
        <w:jc w:val="both"/>
        <w:rPr>
          <w:rFonts w:ascii="Segoe UI" w:hAnsi="Segoe UI" w:cs="Segoe UI"/>
        </w:rPr>
      </w:pPr>
      <w:r>
        <w:rPr>
          <w:rFonts w:ascii="Segoe UI" w:hAnsi="Segoe UI" w:cs="Segoe UI"/>
          <w:b/>
          <w:u w:val="single"/>
        </w:rPr>
        <w:lastRenderedPageBreak/>
        <w:t>Le call center</w:t>
      </w:r>
      <w:r w:rsidRPr="00CD3C26">
        <w:rPr>
          <w:rFonts w:ascii="Segoe UI" w:hAnsi="Segoe UI" w:cs="Segoe UI"/>
          <w:b/>
          <w:u w:val="single"/>
        </w:rPr>
        <w:t> :</w:t>
      </w:r>
      <w:r w:rsidRPr="00CD3C26">
        <w:rPr>
          <w:rFonts w:ascii="Segoe UI" w:hAnsi="Segoe UI" w:cs="Segoe UI"/>
        </w:rPr>
        <w:t xml:space="preserve"> a évoqué le besoin de formation sur les termes techniques. Par exemple, pour certains modules, il y a des termes techniques qui sont traduits  en </w:t>
      </w:r>
      <w:r w:rsidRPr="002A36AD">
        <w:rPr>
          <w:rFonts w:ascii="Segoe UI" w:hAnsi="Segoe UI" w:cs="Segoe UI"/>
        </w:rPr>
        <w:t>malagasy et dont le sens devient inhabituel voire difficile à comprendre par les ménages (ex : andrim-pamatsiam-bola dans le questionnaire alors que normalement ça devrait être ivotoeram-pamatsiam-bola).</w:t>
      </w:r>
    </w:p>
    <w:p w:rsidR="00AF02E4" w:rsidRPr="002A36AD" w:rsidRDefault="00AF02E4" w:rsidP="00AF02E4">
      <w:pPr>
        <w:spacing w:before="120" w:after="200" w:line="276" w:lineRule="auto"/>
        <w:jc w:val="both"/>
        <w:rPr>
          <w:rFonts w:ascii="Segoe UI" w:hAnsi="Segoe UI" w:cs="Segoe UI"/>
        </w:rPr>
      </w:pPr>
      <w:r w:rsidRPr="002A36AD">
        <w:rPr>
          <w:rFonts w:ascii="Segoe UI" w:hAnsi="Segoe UI" w:cs="Segoe UI"/>
          <w:b/>
          <w:u w:val="single"/>
        </w:rPr>
        <w:t>Mahery INSTAT :</w:t>
      </w:r>
      <w:r w:rsidRPr="002A36AD">
        <w:rPr>
          <w:rFonts w:ascii="Segoe UI" w:hAnsi="Segoe UI" w:cs="Segoe UI"/>
        </w:rPr>
        <w:t xml:space="preserve"> pour la première enquête mensuelle, une formation aurait dû en effet être faite conjointement par CREAM et INSTAT. Pour le second questionnaire mensuel « Education », des négociations ont été entamées avec le Ministère de l’Education Nationale et il est prévu qu’un manuel soit mis à la disposition des opérateurs pour les guider dans l’enquête.</w:t>
      </w:r>
    </w:p>
    <w:p w:rsidR="00AF02E4" w:rsidRPr="00A1421B" w:rsidRDefault="00AF02E4" w:rsidP="001E12DD">
      <w:pPr>
        <w:pStyle w:val="Titre2"/>
        <w:numPr>
          <w:ilvl w:val="1"/>
          <w:numId w:val="37"/>
        </w:numPr>
        <w:spacing w:before="200"/>
        <w:jc w:val="both"/>
        <w:rPr>
          <w:rFonts w:ascii="Segoe UI" w:hAnsi="Segoe UI" w:cs="Segoe UI"/>
          <w:color w:val="auto"/>
          <w:lang w:val="fr-FR"/>
        </w:rPr>
      </w:pPr>
      <w:bookmarkStart w:id="133" w:name="_Toc262319136"/>
      <w:bookmarkStart w:id="134" w:name="_Toc262323678"/>
      <w:bookmarkStart w:id="135" w:name="_Toc262323890"/>
      <w:bookmarkStart w:id="136" w:name="_Toc262324020"/>
      <w:r w:rsidRPr="00A1421B">
        <w:rPr>
          <w:rFonts w:ascii="Segoe UI" w:hAnsi="Segoe UI" w:cs="Segoe UI"/>
          <w:color w:val="auto"/>
          <w:lang w:val="fr-FR"/>
        </w:rPr>
        <w:t>Particularités de la seconde enquête mensuelle « Education »</w:t>
      </w:r>
      <w:bookmarkEnd w:id="133"/>
      <w:bookmarkEnd w:id="134"/>
      <w:bookmarkEnd w:id="135"/>
      <w:bookmarkEnd w:id="136"/>
    </w:p>
    <w:p w:rsidR="00AF02E4" w:rsidRPr="002A36AD" w:rsidRDefault="00AF02E4" w:rsidP="00AF02E4">
      <w:pPr>
        <w:spacing w:before="120" w:after="200" w:line="276" w:lineRule="auto"/>
        <w:jc w:val="both"/>
        <w:rPr>
          <w:rFonts w:ascii="Segoe UI" w:hAnsi="Segoe UI" w:cs="Segoe UI"/>
        </w:rPr>
      </w:pPr>
      <w:r>
        <w:rPr>
          <w:rFonts w:ascii="Segoe UI" w:hAnsi="Segoe UI" w:cs="Segoe UI"/>
          <w:b/>
          <w:u w:val="single"/>
        </w:rPr>
        <w:t>Programme HNI</w:t>
      </w:r>
      <w:r w:rsidRPr="002A36AD">
        <w:rPr>
          <w:rFonts w:ascii="Segoe UI" w:hAnsi="Segoe UI" w:cs="Segoe UI"/>
          <w:b/>
          <w:u w:val="single"/>
        </w:rPr>
        <w:t>:</w:t>
      </w:r>
      <w:r w:rsidRPr="002A36AD">
        <w:rPr>
          <w:rFonts w:ascii="Segoe UI" w:hAnsi="Segoe UI" w:cs="Segoe UI"/>
        </w:rPr>
        <w:t xml:space="preserve"> à l’attention de Mahery Call Center, pourrais-tu rappeler la définition de la notion de « ménage » puisque cela aura directement un impact sur la seconde enquête mensuelle ?</w:t>
      </w:r>
    </w:p>
    <w:p w:rsidR="00AF02E4" w:rsidRPr="002A36AD" w:rsidRDefault="00AF02E4" w:rsidP="00AF02E4">
      <w:pPr>
        <w:spacing w:before="120" w:after="200" w:line="276" w:lineRule="auto"/>
        <w:jc w:val="both"/>
        <w:rPr>
          <w:rFonts w:ascii="Segoe UI" w:hAnsi="Segoe UI" w:cs="Segoe UI"/>
        </w:rPr>
      </w:pPr>
      <w:r w:rsidRPr="002A36AD">
        <w:rPr>
          <w:rFonts w:ascii="Segoe UI" w:hAnsi="Segoe UI" w:cs="Segoe UI"/>
          <w:b/>
          <w:u w:val="single"/>
        </w:rPr>
        <w:t>Mahery INSTAT :</w:t>
      </w:r>
      <w:r w:rsidRPr="002A36AD">
        <w:rPr>
          <w:rFonts w:ascii="Segoe UI" w:hAnsi="Segoe UI" w:cs="Segoe UI"/>
        </w:rPr>
        <w:t xml:space="preserve"> Définition de l’unité « ménage » : vivre sous le même toit pendant 6 ou 12 mois au moins, reconnaissance d’un chef de famille, avec lien de parenté ou non, manger ensemble. Pour l’enquête mensuelle « Education », il y aura nécessité d’enquêter les enfants en école primaire. Pour cela, une grille de Kish va être insérée dans le questionnaire. </w:t>
      </w:r>
      <w:r w:rsidRPr="002A36AD">
        <w:rPr>
          <w:rFonts w:ascii="Segoe UI" w:hAnsi="Segoe UI" w:cs="Segoe UI"/>
          <w:b/>
          <w:u w:val="single"/>
        </w:rPr>
        <w:t xml:space="preserve">Demande à Tech : </w:t>
      </w:r>
      <w:r w:rsidRPr="002A36AD">
        <w:rPr>
          <w:rFonts w:ascii="Segoe UI" w:hAnsi="Segoe UI" w:cs="Segoe UI"/>
        </w:rPr>
        <w:t>Possibilité d’automatiser la grille de Kish </w:t>
      </w:r>
      <w:proofErr w:type="gramStart"/>
      <w:r w:rsidRPr="002A36AD">
        <w:rPr>
          <w:rFonts w:ascii="Segoe UI" w:hAnsi="Segoe UI" w:cs="Segoe UI"/>
        </w:rPr>
        <w:t>?.</w:t>
      </w:r>
      <w:proofErr w:type="gramEnd"/>
      <w:r w:rsidRPr="002A36AD">
        <w:rPr>
          <w:rFonts w:ascii="Segoe UI" w:hAnsi="Segoe UI" w:cs="Segoe UI"/>
          <w:b/>
          <w:u w:val="single"/>
        </w:rPr>
        <w:t>Demande à Call Center :</w:t>
      </w:r>
      <w:r w:rsidRPr="002A36AD">
        <w:rPr>
          <w:rFonts w:ascii="Segoe UI" w:hAnsi="Segoe UI" w:cs="Segoe UI"/>
        </w:rPr>
        <w:t xml:space="preserve"> veuillez à respecter la grille de Kish (par exemple, si l’enfant n’est pas là, rappeler le ménage au moment où l’enfant sera là). </w:t>
      </w:r>
      <w:r w:rsidRPr="002A36AD">
        <w:rPr>
          <w:rFonts w:ascii="Segoe UI" w:hAnsi="Segoe UI" w:cs="Segoe UI"/>
          <w:b/>
          <w:u w:val="single"/>
        </w:rPr>
        <w:t>Demande à Tech :</w:t>
      </w:r>
      <w:r w:rsidRPr="002A36AD">
        <w:rPr>
          <w:rFonts w:ascii="Segoe UI" w:hAnsi="Segoe UI" w:cs="Segoe UI"/>
        </w:rPr>
        <w:t xml:space="preserve"> est-il possible d’identifier les ménages où il y a des enfants en école primaire ? Cela facilitera la planification des appels puisque ces ménages devraient être enquêtés en priorité. </w:t>
      </w:r>
    </w:p>
    <w:p w:rsidR="00AF02E4" w:rsidRPr="002A36AD" w:rsidRDefault="00AF02E4" w:rsidP="001E12DD">
      <w:pPr>
        <w:pStyle w:val="Titre2"/>
        <w:numPr>
          <w:ilvl w:val="1"/>
          <w:numId w:val="37"/>
        </w:numPr>
        <w:spacing w:before="200"/>
        <w:jc w:val="both"/>
        <w:rPr>
          <w:rFonts w:ascii="Segoe UI" w:hAnsi="Segoe UI" w:cs="Segoe UI"/>
          <w:color w:val="auto"/>
        </w:rPr>
      </w:pPr>
      <w:bookmarkStart w:id="137" w:name="_Toc262319137"/>
      <w:bookmarkStart w:id="138" w:name="_Toc262323679"/>
      <w:bookmarkStart w:id="139" w:name="_Toc262323891"/>
      <w:bookmarkStart w:id="140" w:name="_Toc262324021"/>
      <w:r w:rsidRPr="002A36AD">
        <w:rPr>
          <w:rFonts w:ascii="Segoe UI" w:hAnsi="Segoe UI" w:cs="Segoe UI"/>
          <w:color w:val="auto"/>
        </w:rPr>
        <w:t>Deadlines des enquêtes mensuelles</w:t>
      </w:r>
      <w:bookmarkEnd w:id="137"/>
      <w:bookmarkEnd w:id="138"/>
      <w:bookmarkEnd w:id="139"/>
      <w:bookmarkEnd w:id="140"/>
    </w:p>
    <w:p w:rsidR="00AF02E4" w:rsidRPr="002A36AD" w:rsidRDefault="00AF02E4" w:rsidP="00AF02E4">
      <w:pPr>
        <w:spacing w:before="120" w:after="200" w:line="276" w:lineRule="auto"/>
        <w:jc w:val="both"/>
        <w:rPr>
          <w:rFonts w:ascii="Segoe UI" w:hAnsi="Segoe UI" w:cs="Segoe UI"/>
        </w:rPr>
      </w:pPr>
      <w:r>
        <w:rPr>
          <w:rFonts w:ascii="Segoe UI" w:hAnsi="Segoe UI" w:cs="Segoe UI"/>
          <w:b/>
          <w:u w:val="single"/>
        </w:rPr>
        <w:t>Programme HNI</w:t>
      </w:r>
      <w:r w:rsidRPr="002A36AD">
        <w:rPr>
          <w:rFonts w:ascii="Segoe UI" w:hAnsi="Segoe UI" w:cs="Segoe UI"/>
          <w:b/>
          <w:u w:val="single"/>
        </w:rPr>
        <w:t>:</w:t>
      </w:r>
      <w:r w:rsidRPr="002A36AD">
        <w:rPr>
          <w:rFonts w:ascii="Segoe UI" w:hAnsi="Segoe UI" w:cs="Segoe UI"/>
        </w:rPr>
        <w:t xml:space="preserve"> a évoqué la réunion avec les prestataires PGDI où PGDI a déclaré sa fermeture au 31 août, donc pas de paiement si les rapports ne sont pas finalisés et validés avant cette date. Or pour le cas de HNI, il y a encore une enquête mensuelle au mois d’Août.</w:t>
      </w:r>
    </w:p>
    <w:p w:rsidR="00AF02E4" w:rsidRPr="002A36AD" w:rsidRDefault="00AF02E4" w:rsidP="00AF02E4">
      <w:pPr>
        <w:jc w:val="both"/>
        <w:rPr>
          <w:rFonts w:ascii="Segoe UI" w:hAnsi="Segoe UI" w:cs="Segoe UI"/>
        </w:rPr>
      </w:pPr>
      <w:r w:rsidRPr="002A36AD">
        <w:rPr>
          <w:rFonts w:ascii="Segoe UI" w:hAnsi="Segoe UI" w:cs="Segoe UI"/>
          <w:b/>
          <w:u w:val="single"/>
        </w:rPr>
        <w:t>Mahery INSTAT :</w:t>
      </w:r>
      <w:r w:rsidRPr="002A36AD">
        <w:rPr>
          <w:rFonts w:ascii="Segoe UI" w:hAnsi="Segoe UI" w:cs="Segoe UI"/>
        </w:rPr>
        <w:t xml:space="preserve"> La dernière enquête mensuelle n’aura pas trop de changements par rapport à l’enquête qui la précède, il y aura juste 4 questions qui vont être rajoutées. Par conséquent, pour la dernière enquête mensuelle, à fin juillet, on peut déjà débuter la dernière enquête mensuelle même si on n’a pas fini encore les appels pour juillet.</w:t>
      </w:r>
    </w:p>
    <w:p w:rsidR="00AF02E4" w:rsidRPr="00A1421B" w:rsidRDefault="00AF02E4" w:rsidP="001E12DD">
      <w:pPr>
        <w:pStyle w:val="Titre2"/>
        <w:numPr>
          <w:ilvl w:val="0"/>
          <w:numId w:val="37"/>
        </w:numPr>
        <w:spacing w:before="200"/>
        <w:rPr>
          <w:rFonts w:ascii="Segoe UI" w:hAnsi="Segoe UI" w:cs="Segoe UI"/>
          <w:color w:val="auto"/>
          <w:lang w:val="fr-FR"/>
        </w:rPr>
      </w:pPr>
      <w:bookmarkStart w:id="141" w:name="_Toc262319138"/>
      <w:bookmarkStart w:id="142" w:name="_Toc262323680"/>
      <w:bookmarkStart w:id="143" w:name="_Toc262323892"/>
      <w:bookmarkStart w:id="144" w:name="_Toc262324022"/>
      <w:r w:rsidRPr="00A1421B">
        <w:rPr>
          <w:rFonts w:ascii="Segoe UI" w:hAnsi="Segoe UI" w:cs="Segoe UI"/>
          <w:color w:val="auto"/>
          <w:lang w:val="fr-FR"/>
        </w:rPr>
        <w:t>Rapports pour l’enquête de référence et l’enquête mensuelle</w:t>
      </w:r>
      <w:bookmarkEnd w:id="141"/>
      <w:bookmarkEnd w:id="142"/>
      <w:bookmarkEnd w:id="143"/>
      <w:bookmarkEnd w:id="144"/>
    </w:p>
    <w:p w:rsidR="00AF02E4" w:rsidRPr="002A36AD" w:rsidRDefault="00AF02E4" w:rsidP="001E12DD">
      <w:pPr>
        <w:pStyle w:val="Titre3"/>
        <w:numPr>
          <w:ilvl w:val="1"/>
          <w:numId w:val="37"/>
        </w:numPr>
        <w:spacing w:before="200"/>
        <w:rPr>
          <w:rFonts w:ascii="Segoe UI" w:hAnsi="Segoe UI" w:cs="Segoe UI"/>
        </w:rPr>
      </w:pPr>
      <w:bookmarkStart w:id="145" w:name="_Toc262319139"/>
      <w:bookmarkStart w:id="146" w:name="_Toc262323681"/>
      <w:bookmarkStart w:id="147" w:name="_Toc262323893"/>
      <w:bookmarkStart w:id="148" w:name="_Toc262324023"/>
      <w:r w:rsidRPr="002A36AD">
        <w:rPr>
          <w:rFonts w:ascii="Segoe UI" w:hAnsi="Segoe UI" w:cs="Segoe UI"/>
        </w:rPr>
        <w:t xml:space="preserve">Template des rapports </w:t>
      </w:r>
      <w:proofErr w:type="gramStart"/>
      <w:r w:rsidRPr="002A36AD">
        <w:rPr>
          <w:rFonts w:ascii="Segoe UI" w:hAnsi="Segoe UI" w:cs="Segoe UI"/>
        </w:rPr>
        <w:t>et</w:t>
      </w:r>
      <w:proofErr w:type="gramEnd"/>
      <w:r w:rsidRPr="002A36AD">
        <w:rPr>
          <w:rFonts w:ascii="Segoe UI" w:hAnsi="Segoe UI" w:cs="Segoe UI"/>
        </w:rPr>
        <w:t xml:space="preserve"> validation</w:t>
      </w:r>
      <w:bookmarkEnd w:id="145"/>
      <w:bookmarkEnd w:id="146"/>
      <w:bookmarkEnd w:id="147"/>
      <w:bookmarkEnd w:id="148"/>
    </w:p>
    <w:p w:rsidR="00AF02E4" w:rsidRPr="002A36AD" w:rsidRDefault="00AF02E4" w:rsidP="00AF02E4">
      <w:pPr>
        <w:spacing w:before="120"/>
        <w:jc w:val="both"/>
        <w:rPr>
          <w:rFonts w:ascii="Segoe UI" w:hAnsi="Segoe UI" w:cs="Segoe UI"/>
        </w:rPr>
      </w:pPr>
      <w:r w:rsidRPr="002A36AD">
        <w:rPr>
          <w:rFonts w:ascii="Segoe UI" w:hAnsi="Segoe UI" w:cs="Segoe UI"/>
          <w:b/>
          <w:u w:val="single"/>
        </w:rPr>
        <w:t>Template des rapports :</w:t>
      </w:r>
      <w:r w:rsidRPr="002A36AD">
        <w:rPr>
          <w:rFonts w:ascii="Segoe UI" w:hAnsi="Segoe UI" w:cs="Segoe UI"/>
        </w:rPr>
        <w:t xml:space="preserve"> Mettre dans les rapports les problèmes rencontrés et solutions proposées par Région et ajouter les tableaux (tableau Suivi des appels mensuels, suivi des enquêtes de référence, liste des injoignables, …);</w:t>
      </w:r>
    </w:p>
    <w:p w:rsidR="00AF02E4" w:rsidRPr="002A36AD" w:rsidRDefault="00AF02E4" w:rsidP="00AF02E4">
      <w:pPr>
        <w:spacing w:before="120"/>
        <w:jc w:val="both"/>
        <w:rPr>
          <w:rFonts w:ascii="Segoe UI" w:hAnsi="Segoe UI" w:cs="Segoe UI"/>
        </w:rPr>
      </w:pPr>
      <w:r w:rsidRPr="002A36AD">
        <w:rPr>
          <w:rFonts w:ascii="Segoe UI" w:hAnsi="Segoe UI" w:cs="Segoe UI"/>
          <w:b/>
          <w:u w:val="single"/>
        </w:rPr>
        <w:t>Responsables :</w:t>
      </w:r>
      <w:r>
        <w:rPr>
          <w:rFonts w:ascii="Segoe UI" w:hAnsi="Segoe UI" w:cs="Segoe UI"/>
          <w:b/>
        </w:rPr>
        <w:t>Le call center</w:t>
      </w:r>
      <w:r w:rsidRPr="002A36AD">
        <w:rPr>
          <w:rFonts w:ascii="Segoe UI" w:hAnsi="Segoe UI" w:cs="Segoe UI"/>
        </w:rPr>
        <w:t xml:space="preserve"> va fournir ces tableaux remplis et le </w:t>
      </w:r>
      <w:r w:rsidRPr="002A36AD">
        <w:rPr>
          <w:rFonts w:ascii="Segoe UI" w:hAnsi="Segoe UI" w:cs="Segoe UI"/>
          <w:b/>
        </w:rPr>
        <w:t>Département Programme</w:t>
      </w:r>
      <w:r w:rsidRPr="002A36AD">
        <w:rPr>
          <w:rFonts w:ascii="Segoe UI" w:hAnsi="Segoe UI" w:cs="Segoe UI"/>
        </w:rPr>
        <w:t xml:space="preserve"> va les finaliser.</w:t>
      </w:r>
    </w:p>
    <w:p w:rsidR="00AF02E4" w:rsidRPr="002A36AD" w:rsidRDefault="00AF02E4" w:rsidP="00AF02E4">
      <w:pPr>
        <w:spacing w:before="120"/>
        <w:jc w:val="both"/>
        <w:rPr>
          <w:rFonts w:ascii="Segoe UI" w:hAnsi="Segoe UI" w:cs="Segoe UI"/>
          <w:b/>
        </w:rPr>
      </w:pPr>
      <w:r w:rsidRPr="002A36AD">
        <w:rPr>
          <w:rFonts w:ascii="Segoe UI" w:hAnsi="Segoe UI" w:cs="Segoe UI"/>
          <w:b/>
          <w:u w:val="single"/>
        </w:rPr>
        <w:t>Validation des rapports :</w:t>
      </w:r>
      <w:r w:rsidRPr="002A36AD">
        <w:rPr>
          <w:rFonts w:ascii="Segoe UI" w:hAnsi="Segoe UI" w:cs="Segoe UI"/>
          <w:b/>
        </w:rPr>
        <w:t>INSTAT</w:t>
      </w:r>
    </w:p>
    <w:p w:rsidR="00AF02E4" w:rsidRPr="00A1421B" w:rsidRDefault="00AF02E4" w:rsidP="001E12DD">
      <w:pPr>
        <w:pStyle w:val="Titre3"/>
        <w:numPr>
          <w:ilvl w:val="1"/>
          <w:numId w:val="37"/>
        </w:numPr>
        <w:spacing w:before="200"/>
        <w:rPr>
          <w:rFonts w:ascii="Segoe UI" w:hAnsi="Segoe UI" w:cs="Segoe UI"/>
          <w:lang w:val="fr-FR"/>
        </w:rPr>
      </w:pPr>
      <w:bookmarkStart w:id="149" w:name="_Toc262319140"/>
      <w:bookmarkStart w:id="150" w:name="_Toc262323682"/>
      <w:bookmarkStart w:id="151" w:name="_Toc262323894"/>
      <w:bookmarkStart w:id="152" w:name="_Toc262324024"/>
      <w:r w:rsidRPr="00A1421B">
        <w:rPr>
          <w:rFonts w:ascii="Segoe UI" w:hAnsi="Segoe UI" w:cs="Segoe UI"/>
          <w:lang w:val="fr-FR"/>
        </w:rPr>
        <w:t>Obligation par rapport à la première enquête mensuelle</w:t>
      </w:r>
      <w:bookmarkEnd w:id="149"/>
      <w:bookmarkEnd w:id="150"/>
      <w:bookmarkEnd w:id="151"/>
      <w:bookmarkEnd w:id="152"/>
    </w:p>
    <w:p w:rsidR="00AF02E4" w:rsidRPr="002A36AD" w:rsidRDefault="00AF02E4" w:rsidP="00AF02E4">
      <w:pPr>
        <w:widowControl w:val="0"/>
        <w:autoSpaceDE w:val="0"/>
        <w:autoSpaceDN w:val="0"/>
        <w:adjustRightInd w:val="0"/>
        <w:spacing w:before="120" w:after="240"/>
        <w:jc w:val="both"/>
        <w:rPr>
          <w:rFonts w:ascii="Segoe UI" w:hAnsi="Segoe UI" w:cs="Segoe UI"/>
        </w:rPr>
      </w:pPr>
      <w:r w:rsidRPr="002A36AD">
        <w:rPr>
          <w:rFonts w:ascii="Segoe UI" w:hAnsi="Segoe UI" w:cs="Segoe UI"/>
          <w:b/>
          <w:u w:val="single"/>
        </w:rPr>
        <w:t>INSTAT :</w:t>
      </w:r>
      <w:r w:rsidRPr="002A36AD">
        <w:rPr>
          <w:rFonts w:ascii="Segoe UI" w:hAnsi="Segoe UI" w:cs="Segoe UI"/>
        </w:rPr>
        <w:t xml:space="preserve"> La publication des résultats de l’enquête mensuelle devrait être</w:t>
      </w:r>
      <w:r w:rsidRPr="00CD3C26">
        <w:rPr>
          <w:rFonts w:ascii="Segoe UI" w:hAnsi="Segoe UI" w:cs="Segoe UI"/>
          <w:color w:val="000000" w:themeColor="text1"/>
        </w:rPr>
        <w:t xml:space="preserve"> au plus tard au 31 mai. Donc, au plus tard, la réception des données complètes par l’INSTAT devrait être au 23 mai. Avant cette date, il y aura la première descente sur terrain de l’équipe INSTAT probablement au cours </w:t>
      </w:r>
      <w:r w:rsidRPr="002A36AD">
        <w:rPr>
          <w:rFonts w:ascii="Segoe UI" w:hAnsi="Segoe UI" w:cs="Segoe UI"/>
        </w:rPr>
        <w:t xml:space="preserve">de la semaine du </w:t>
      </w:r>
      <w:r w:rsidRPr="002A36AD">
        <w:rPr>
          <w:rFonts w:ascii="Segoe UI" w:hAnsi="Segoe UI" w:cs="Segoe UI"/>
        </w:rPr>
        <w:lastRenderedPageBreak/>
        <w:t xml:space="preserve">05/05 pour régler les problèmes mais cela dépend du déblocage des fonds par PGDI. </w:t>
      </w:r>
      <w:r w:rsidRPr="002A36AD">
        <w:rPr>
          <w:rFonts w:ascii="Segoe UI" w:hAnsi="Segoe UI" w:cs="Segoe UI"/>
          <w:b/>
        </w:rPr>
        <w:t>Obligation :</w:t>
      </w:r>
      <w:r w:rsidRPr="002A36AD">
        <w:rPr>
          <w:rFonts w:ascii="Segoe UI" w:hAnsi="Segoe UI" w:cs="Segoe UI"/>
        </w:rPr>
        <w:t xml:space="preserve"> 1900 ménages au minimum ayant répondu à l’enquête mensuelle au 23 mai.</w:t>
      </w:r>
    </w:p>
    <w:p w:rsidR="00AF02E4" w:rsidRPr="002A36AD" w:rsidRDefault="00AF02E4" w:rsidP="001E12DD">
      <w:pPr>
        <w:pStyle w:val="Titre2"/>
        <w:numPr>
          <w:ilvl w:val="0"/>
          <w:numId w:val="37"/>
        </w:numPr>
        <w:spacing w:before="200"/>
        <w:rPr>
          <w:rFonts w:ascii="Segoe UI" w:hAnsi="Segoe UI" w:cs="Segoe UI"/>
          <w:color w:val="auto"/>
        </w:rPr>
      </w:pPr>
      <w:bookmarkStart w:id="153" w:name="_Toc262319141"/>
      <w:bookmarkStart w:id="154" w:name="_Toc262323683"/>
      <w:bookmarkStart w:id="155" w:name="_Toc262323895"/>
      <w:bookmarkStart w:id="156" w:name="_Toc262324025"/>
      <w:r w:rsidRPr="002A36AD">
        <w:rPr>
          <w:rFonts w:ascii="Segoe UI" w:hAnsi="Segoe UI" w:cs="Segoe UI"/>
          <w:color w:val="auto"/>
        </w:rPr>
        <w:t>Résolutions prises</w:t>
      </w:r>
      <w:bookmarkEnd w:id="153"/>
      <w:bookmarkEnd w:id="154"/>
      <w:bookmarkEnd w:id="155"/>
      <w:bookmarkEnd w:id="156"/>
    </w:p>
    <w:p w:rsidR="00AF02E4" w:rsidRPr="002A36AD" w:rsidRDefault="00AF02E4" w:rsidP="00AF02E4">
      <w:pPr>
        <w:widowControl w:val="0"/>
        <w:autoSpaceDE w:val="0"/>
        <w:autoSpaceDN w:val="0"/>
        <w:adjustRightInd w:val="0"/>
        <w:spacing w:before="120"/>
        <w:jc w:val="both"/>
        <w:rPr>
          <w:rFonts w:ascii="Segoe UI" w:hAnsi="Segoe UI" w:cs="Segoe UI"/>
        </w:rPr>
      </w:pPr>
      <w:r w:rsidRPr="002A36AD">
        <w:rPr>
          <w:rFonts w:ascii="Segoe UI" w:hAnsi="Segoe UI" w:cs="Segoe UI"/>
          <w:b/>
        </w:rPr>
        <w:t xml:space="preserve">Propositions </w:t>
      </w:r>
      <w:r>
        <w:rPr>
          <w:rFonts w:ascii="Segoe UI" w:hAnsi="Segoe UI" w:cs="Segoe UI"/>
          <w:b/>
        </w:rPr>
        <w:t>du departementProgramme HNI</w:t>
      </w:r>
      <w:r w:rsidRPr="002A36AD">
        <w:rPr>
          <w:rFonts w:ascii="Segoe UI" w:hAnsi="Segoe UI" w:cs="Segoe UI"/>
          <w:b/>
        </w:rPr>
        <w:t>:</w:t>
      </w:r>
    </w:p>
    <w:p w:rsidR="00AF02E4" w:rsidRPr="002A36AD" w:rsidRDefault="00AF02E4" w:rsidP="001E12DD">
      <w:pPr>
        <w:pStyle w:val="Paragraphedeliste"/>
        <w:widowControl w:val="0"/>
        <w:numPr>
          <w:ilvl w:val="0"/>
          <w:numId w:val="10"/>
        </w:numPr>
        <w:autoSpaceDE w:val="0"/>
        <w:autoSpaceDN w:val="0"/>
        <w:adjustRightInd w:val="0"/>
        <w:spacing w:before="0" w:after="240"/>
        <w:jc w:val="both"/>
        <w:rPr>
          <w:rFonts w:ascii="Segoe UI" w:hAnsi="Segoe UI" w:cs="Segoe UI"/>
        </w:rPr>
      </w:pPr>
      <w:r w:rsidRPr="002A36AD">
        <w:rPr>
          <w:rFonts w:ascii="Segoe UI" w:hAnsi="Segoe UI" w:cs="Segoe UI"/>
        </w:rPr>
        <w:t>envoyer ce jour à Mahery INSTAT le fichier « Liste des injoignables » mis à jour. Cette liste permettra de justifier le déblocage des fonds auprès de PGDI pour les éventuels achats de téléphone et indemnités nécessaires pour la descente sur terrain INSTAT.</w:t>
      </w:r>
    </w:p>
    <w:p w:rsidR="00AF02E4" w:rsidRPr="002A36AD" w:rsidRDefault="00AF02E4" w:rsidP="001E12DD">
      <w:pPr>
        <w:pStyle w:val="Paragraphedeliste"/>
        <w:widowControl w:val="0"/>
        <w:numPr>
          <w:ilvl w:val="0"/>
          <w:numId w:val="10"/>
        </w:numPr>
        <w:autoSpaceDE w:val="0"/>
        <w:autoSpaceDN w:val="0"/>
        <w:adjustRightInd w:val="0"/>
        <w:spacing w:before="0" w:after="240"/>
        <w:jc w:val="both"/>
        <w:rPr>
          <w:rFonts w:ascii="Segoe UI" w:hAnsi="Segoe UI" w:cs="Segoe UI"/>
        </w:rPr>
      </w:pPr>
      <w:r>
        <w:rPr>
          <w:rFonts w:ascii="Segoe UI" w:hAnsi="Segoe UI" w:cs="Segoe UI"/>
        </w:rPr>
        <w:t>Le call center</w:t>
      </w:r>
      <w:r w:rsidRPr="002A36AD">
        <w:rPr>
          <w:rFonts w:ascii="Segoe UI" w:hAnsi="Segoe UI" w:cs="Segoe UI"/>
        </w:rPr>
        <w:t xml:space="preserve"> devra envoyer les templates remplis pour les rapports à soumettre à INSTAT.</w:t>
      </w:r>
    </w:p>
    <w:p w:rsidR="00AF02E4" w:rsidRPr="00CD3C26" w:rsidRDefault="00AF02E4" w:rsidP="00AF02E4">
      <w:pPr>
        <w:widowControl w:val="0"/>
        <w:autoSpaceDE w:val="0"/>
        <w:autoSpaceDN w:val="0"/>
        <w:adjustRightInd w:val="0"/>
        <w:spacing w:before="120" w:after="240"/>
        <w:jc w:val="both"/>
        <w:rPr>
          <w:rFonts w:ascii="Segoe UI" w:hAnsi="Segoe UI" w:cs="Segoe UI"/>
          <w:color w:val="000000" w:themeColor="text1"/>
        </w:rPr>
      </w:pPr>
      <w:r>
        <w:rPr>
          <w:rFonts w:ascii="Segoe UI" w:hAnsi="Segoe UI" w:cs="Segoe UI"/>
          <w:b/>
        </w:rPr>
        <w:t>Entre HNI</w:t>
      </w:r>
      <w:r w:rsidRPr="002A36AD">
        <w:rPr>
          <w:rFonts w:ascii="Segoe UI" w:hAnsi="Segoe UI" w:cs="Segoe UI"/>
          <w:b/>
        </w:rPr>
        <w:t>:</w:t>
      </w:r>
      <w:r w:rsidRPr="002A36AD">
        <w:rPr>
          <w:rFonts w:ascii="Segoe UI" w:hAnsi="Segoe UI" w:cs="Segoe UI"/>
        </w:rPr>
        <w:t xml:space="preserve"> permettre au Call Center d’accéder rapidement aux données restantes</w:t>
      </w:r>
      <w:r w:rsidRPr="00CD3C26">
        <w:rPr>
          <w:rFonts w:ascii="Segoe UI" w:hAnsi="Segoe UI" w:cs="Segoe UI"/>
          <w:color w:val="000000" w:themeColor="text1"/>
        </w:rPr>
        <w:t xml:space="preserve"> dans la base</w:t>
      </w:r>
      <w:r>
        <w:rPr>
          <w:rFonts w:ascii="Segoe UI" w:hAnsi="Segoe UI" w:cs="Segoe UI"/>
          <w:color w:val="000000" w:themeColor="text1"/>
        </w:rPr>
        <w:t xml:space="preserve"> de données</w:t>
      </w:r>
      <w:r w:rsidRPr="00CD3C26">
        <w:rPr>
          <w:rFonts w:ascii="Segoe UI" w:hAnsi="Segoe UI" w:cs="Segoe UI"/>
          <w:color w:val="000000" w:themeColor="text1"/>
        </w:rPr>
        <w:t xml:space="preserve"> originale pour mettre à j</w:t>
      </w:r>
      <w:r>
        <w:rPr>
          <w:rFonts w:ascii="Segoe UI" w:hAnsi="Segoe UI" w:cs="Segoe UI"/>
          <w:color w:val="000000" w:themeColor="text1"/>
        </w:rPr>
        <w:t>our le fichier des injoignables.</w:t>
      </w:r>
    </w:p>
    <w:p w:rsidR="00AF02E4" w:rsidRPr="00CD3C26" w:rsidRDefault="00AF02E4" w:rsidP="00AF02E4">
      <w:pPr>
        <w:widowControl w:val="0"/>
        <w:autoSpaceDE w:val="0"/>
        <w:autoSpaceDN w:val="0"/>
        <w:adjustRightInd w:val="0"/>
        <w:spacing w:before="120" w:after="240"/>
        <w:jc w:val="both"/>
        <w:rPr>
          <w:rFonts w:ascii="Segoe UI" w:hAnsi="Segoe UI" w:cs="Segoe UI"/>
          <w:color w:val="000000" w:themeColor="text1"/>
        </w:rPr>
      </w:pPr>
      <w:r>
        <w:rPr>
          <w:rFonts w:ascii="Segoe UI" w:hAnsi="Segoe UI" w:cs="Segoe UI"/>
          <w:b/>
          <w:color w:val="000000" w:themeColor="text1"/>
        </w:rPr>
        <w:t xml:space="preserve">Le call center : </w:t>
      </w:r>
      <w:r w:rsidRPr="00CD3C26">
        <w:rPr>
          <w:rFonts w:ascii="Segoe UI" w:hAnsi="Segoe UI" w:cs="Segoe UI"/>
          <w:color w:val="000000" w:themeColor="text1"/>
        </w:rPr>
        <w:t>devra lister tous les types de problèmes rencontrés : injoignab</w:t>
      </w:r>
      <w:r>
        <w:rPr>
          <w:rFonts w:ascii="Segoe UI" w:hAnsi="Segoe UI" w:cs="Segoe UI"/>
          <w:color w:val="000000" w:themeColor="text1"/>
        </w:rPr>
        <w:t>le depuis le début des enquêtes, injoignable à partir de l’enquête mensuelle,</w:t>
      </w:r>
      <w:r w:rsidRPr="00CD3C26">
        <w:rPr>
          <w:rFonts w:ascii="Segoe UI" w:hAnsi="Segoe UI" w:cs="Segoe UI"/>
          <w:color w:val="000000" w:themeColor="text1"/>
        </w:rPr>
        <w:t xml:space="preserve"> autres ???</w:t>
      </w:r>
    </w:p>
    <w:p w:rsidR="00AF02E4" w:rsidRDefault="00AF02E4" w:rsidP="00AF02E4">
      <w:pPr>
        <w:widowControl w:val="0"/>
        <w:autoSpaceDE w:val="0"/>
        <w:autoSpaceDN w:val="0"/>
        <w:adjustRightInd w:val="0"/>
        <w:spacing w:after="240"/>
        <w:jc w:val="center"/>
        <w:rPr>
          <w:rFonts w:ascii="Segoe UI" w:hAnsi="Segoe UI" w:cs="Segoe UI"/>
          <w:b/>
          <w:iCs/>
          <w:color w:val="000000" w:themeColor="text1"/>
          <w:sz w:val="28"/>
          <w:szCs w:val="28"/>
        </w:rPr>
      </w:pPr>
      <w:r w:rsidRPr="00E25368">
        <w:rPr>
          <w:rFonts w:ascii="Segoe UI" w:hAnsi="Segoe UI" w:cs="Segoe UI"/>
          <w:b/>
          <w:iCs/>
          <w:color w:val="000000" w:themeColor="text1"/>
          <w:sz w:val="28"/>
          <w:szCs w:val="28"/>
        </w:rPr>
        <w:t>Fin de la réunion</w:t>
      </w:r>
    </w:p>
    <w:p w:rsidR="00AF02E4" w:rsidRDefault="00AF02E4" w:rsidP="00AF02E4"/>
    <w:p w:rsidR="00AF02E4" w:rsidRDefault="00AF02E4" w:rsidP="00AF02E4">
      <w:pPr>
        <w:pStyle w:val="Lgende"/>
        <w:ind w:firstLine="800"/>
        <w:jc w:val="both"/>
        <w:sectPr w:rsidR="00AF02E4" w:rsidSect="00AF02E4">
          <w:pgSz w:w="11906" w:h="16838"/>
          <w:pgMar w:top="1417" w:right="1417" w:bottom="1417" w:left="1417" w:header="708" w:footer="708" w:gutter="0"/>
          <w:cols w:space="708"/>
          <w:docGrid w:linePitch="360"/>
        </w:sectPr>
      </w:pPr>
    </w:p>
    <w:p w:rsidR="00AF02E4" w:rsidRDefault="00AF02E4" w:rsidP="00AF02E4">
      <w:pPr>
        <w:pStyle w:val="Lgende"/>
        <w:ind w:firstLine="800"/>
        <w:jc w:val="both"/>
      </w:pPr>
      <w:bookmarkStart w:id="157" w:name="_Toc261873722"/>
      <w:bookmarkStart w:id="158" w:name="_Toc388519233"/>
      <w:bookmarkStart w:id="159" w:name="_Toc388519355"/>
      <w:bookmarkEnd w:id="84"/>
      <w:r>
        <w:lastRenderedPageBreak/>
        <w:t xml:space="preserve">Annexe </w:t>
      </w:r>
      <w:fldSimple w:instr=" SEQ Annexe \* ARABIC ">
        <w:r>
          <w:rPr>
            <w:noProof/>
          </w:rPr>
          <w:t>2</w:t>
        </w:r>
      </w:fldSimple>
      <w:r>
        <w:t xml:space="preserve"> : </w:t>
      </w:r>
      <w:r w:rsidRPr="00400C1C">
        <w:t>Convention avec les ménages</w:t>
      </w:r>
      <w:bookmarkEnd w:id="157"/>
      <w:bookmarkEnd w:id="158"/>
      <w:bookmarkEnd w:id="159"/>
    </w:p>
    <w:p w:rsidR="00AF02E4" w:rsidRPr="009E7F2F" w:rsidRDefault="00AF02E4" w:rsidP="00AF02E4">
      <w:pPr>
        <w:jc w:val="center"/>
        <w:rPr>
          <w:b/>
          <w:sz w:val="32"/>
          <w:szCs w:val="32"/>
          <w:lang w:val="en-US"/>
        </w:rPr>
      </w:pPr>
      <w:r w:rsidRPr="009E7F2F">
        <w:rPr>
          <w:b/>
          <w:sz w:val="32"/>
          <w:szCs w:val="32"/>
          <w:lang w:val="en-US"/>
        </w:rPr>
        <w:t>FANEKEN’NY LOHAM-PIANAKAVIANA</w:t>
      </w:r>
    </w:p>
    <w:p w:rsidR="00AF02E4" w:rsidRPr="00CC462F" w:rsidRDefault="00AF02E4" w:rsidP="00AF02E4">
      <w:pPr>
        <w:jc w:val="center"/>
        <w:rPr>
          <w:b/>
          <w:sz w:val="32"/>
          <w:szCs w:val="32"/>
          <w:lang w:val="pt-PT"/>
        </w:rPr>
      </w:pPr>
      <w:r w:rsidRPr="00CC462F">
        <w:rPr>
          <w:b/>
          <w:sz w:val="32"/>
          <w:szCs w:val="32"/>
          <w:lang w:val="pt-PT"/>
        </w:rPr>
        <w:t>(raha tsy loham-pianakaviana ilay olona voafidy)</w:t>
      </w:r>
    </w:p>
    <w:p w:rsidR="00AF02E4" w:rsidRPr="00CC462F" w:rsidRDefault="00AF02E4" w:rsidP="00AF02E4">
      <w:pPr>
        <w:jc w:val="both"/>
        <w:rPr>
          <w:lang w:val="pt-PT"/>
        </w:rPr>
      </w:pPr>
    </w:p>
    <w:p w:rsidR="00AF02E4" w:rsidRPr="00CC462F" w:rsidRDefault="00AF02E4" w:rsidP="00AF02E4">
      <w:pPr>
        <w:jc w:val="both"/>
        <w:rPr>
          <w:lang w:val="pt-PT"/>
        </w:rPr>
      </w:pPr>
      <w:r w:rsidRPr="00CC462F">
        <w:rPr>
          <w:lang w:val="pt-PT"/>
        </w:rPr>
        <w:t xml:space="preserve">Izaho ………………………………………….. </w:t>
      </w:r>
      <w:r w:rsidRPr="00CC462F">
        <w:rPr>
          <w:i/>
          <w:lang w:val="pt-PT"/>
        </w:rPr>
        <w:t>(anaran’ny loham-pianakaviana)</w:t>
      </w:r>
      <w:r w:rsidRPr="00CC462F">
        <w:rPr>
          <w:lang w:val="pt-PT"/>
        </w:rPr>
        <w:t xml:space="preserve"> dia manamafy etoana fa naharay ny fanazavàna momba ny fanadihadiana ataon’ny INSTAT eto Madagasikara, ka ampiasàna ny finday. </w:t>
      </w:r>
    </w:p>
    <w:p w:rsidR="00AF02E4" w:rsidRPr="00E868B9" w:rsidRDefault="00AF02E4" w:rsidP="00AF02E4">
      <w:pPr>
        <w:jc w:val="both"/>
        <w:rPr>
          <w:lang w:val="pt-PT"/>
        </w:rPr>
      </w:pPr>
      <w:r w:rsidRPr="00CC462F">
        <w:rPr>
          <w:lang w:val="pt-PT"/>
        </w:rPr>
        <w:t xml:space="preserve">Azoko tsara ny maha-zava-dehibe an’io asa io ho an’ny firenentsika ary manaiky aho ny handraisan’I  …………………………………… </w:t>
      </w:r>
      <w:r w:rsidRPr="00E868B9">
        <w:rPr>
          <w:i/>
          <w:lang w:val="pt-PT"/>
        </w:rPr>
        <w:t>(anaran’ilay olona voafidy antsapaka tao an-tokantrano)</w:t>
      </w:r>
      <w:r w:rsidRPr="00E868B9">
        <w:rPr>
          <w:lang w:val="pt-PT"/>
        </w:rPr>
        <w:t xml:space="preserve"> anjara amin’ilay fanadihadiana ary handray ny fitaovana hahafahany mandray anjara amin’izany.</w:t>
      </w:r>
    </w:p>
    <w:p w:rsidR="00AF02E4" w:rsidRPr="00E868B9" w:rsidRDefault="00AF02E4" w:rsidP="00AF02E4">
      <w:pPr>
        <w:jc w:val="both"/>
        <w:rPr>
          <w:lang w:val="pt-PT"/>
        </w:rPr>
      </w:pPr>
    </w:p>
    <w:p w:rsidR="00AF02E4" w:rsidRPr="00E868B9" w:rsidRDefault="00AF02E4" w:rsidP="00AF02E4">
      <w:pPr>
        <w:rPr>
          <w:lang w:val="pt-PT"/>
        </w:rPr>
      </w:pPr>
      <w:r w:rsidRPr="00E868B9">
        <w:rPr>
          <w:lang w:val="pt-PT"/>
        </w:rPr>
        <w:t>Sonian’ny Loham-pianakaviana :_______________________                       Daty :_________________</w:t>
      </w:r>
    </w:p>
    <w:p w:rsidR="00AF02E4" w:rsidRPr="00E868B9" w:rsidRDefault="00AF02E4" w:rsidP="00AF02E4">
      <w:pPr>
        <w:rPr>
          <w:lang w:val="pt-PT"/>
        </w:rPr>
      </w:pPr>
    </w:p>
    <w:p w:rsidR="00AF02E4" w:rsidRPr="00E868B9" w:rsidRDefault="00AF02E4" w:rsidP="00AF02E4">
      <w:pPr>
        <w:rPr>
          <w:b/>
          <w:lang w:val="pt-PT"/>
        </w:rPr>
      </w:pPr>
      <w:r w:rsidRPr="00E868B9">
        <w:rPr>
          <w:b/>
          <w:lang w:val="pt-PT"/>
        </w:rPr>
        <w:t>………………………………………………………………………………………………………………………………………………………</w:t>
      </w:r>
    </w:p>
    <w:p w:rsidR="00AF02E4" w:rsidRPr="00E868B9" w:rsidRDefault="00AF02E4" w:rsidP="00AF02E4">
      <w:pPr>
        <w:jc w:val="center"/>
        <w:rPr>
          <w:b/>
          <w:sz w:val="28"/>
          <w:szCs w:val="28"/>
          <w:lang w:val="pt-PT"/>
        </w:rPr>
      </w:pPr>
      <w:r w:rsidRPr="00E868B9">
        <w:rPr>
          <w:b/>
          <w:sz w:val="28"/>
          <w:szCs w:val="28"/>
          <w:lang w:val="pt-PT"/>
        </w:rPr>
        <w:t>FANEKEN’ILAY OLONA VOAFIDY</w:t>
      </w:r>
    </w:p>
    <w:p w:rsidR="00AF02E4" w:rsidRPr="00A1421B" w:rsidRDefault="00AF02E4" w:rsidP="00AF02E4">
      <w:pPr>
        <w:rPr>
          <w:lang w:val="pt-PT"/>
        </w:rPr>
      </w:pPr>
      <w:r w:rsidRPr="009E7F2F">
        <w:rPr>
          <w:lang w:val="pt-PT"/>
        </w:rPr>
        <w:t>Izaho …………………………………………[</w:t>
      </w:r>
      <w:r w:rsidRPr="009E7F2F">
        <w:rPr>
          <w:i/>
          <w:lang w:val="pt-PT"/>
        </w:rPr>
        <w:t>anaran’ilay mpamaly],</w:t>
      </w:r>
      <w:r w:rsidRPr="009E7F2F">
        <w:rPr>
          <w:lang w:val="pt-PT"/>
        </w:rPr>
        <w:t xml:space="preserve"> dia manamafy etoana fa naharay an’ireto fitaovana manaraka ireto mba hahafahako mandray anjara amin’ny fanadihadiana ampiasàna ny finday eto Madagasikara. Azoko tsara fa ireo fitaovana ireo dia tsy ho soloina raha misy mangalatra ary mila mahazo tatitra avy any amin’ny pôlisy  na ny lehiben’ny Fokontany aho mikasika ny fitaovana very. </w:t>
      </w:r>
      <w:r w:rsidRPr="00A1421B">
        <w:rPr>
          <w:lang w:val="pt-PT"/>
        </w:rPr>
        <w:t>Azoko koa fa ireo fitaovana ireo dia mijanona ho fananan’ny  tetikasa.  Raha mandray anjara amin’ny fanadihadiana mandritry ny 6 volana haharetan’ny tetikasa hatramin’ny volana Aogositra 2014 aho dia ho tazoniko ho ahy ireo fitaovana ireo. Raha toa kosa aho ka manapakevitra fa tsy handray anjara intsony amin’ny fandihadiana, alohan’ireo 6 volana ireo, dia ho averiko any amin’ny tompon’andraikitry ny tetikasa ireo fitaovana ireo.</w:t>
      </w:r>
    </w:p>
    <w:p w:rsidR="00AF02E4" w:rsidRPr="00A1421B" w:rsidRDefault="00AF02E4" w:rsidP="00AF02E4">
      <w:pPr>
        <w:rPr>
          <w:lang w:val="en-US"/>
        </w:rPr>
      </w:pPr>
      <w:r w:rsidRPr="00A1421B">
        <w:rPr>
          <w:b/>
          <w:lang w:val="en-US"/>
        </w:rPr>
        <w:t xml:space="preserve">Fitaovana </w:t>
      </w:r>
      <w:proofErr w:type="gramStart"/>
      <w:r w:rsidRPr="00A1421B">
        <w:rPr>
          <w:b/>
          <w:lang w:val="en-US"/>
        </w:rPr>
        <w:t>voaray </w:t>
      </w:r>
      <w:r w:rsidRPr="00A1421B">
        <w:rPr>
          <w:lang w:val="en-US"/>
        </w:rPr>
        <w:t>:</w:t>
      </w:r>
      <w:proofErr w:type="gramEnd"/>
      <w:r w:rsidRPr="00A1421B">
        <w:rPr>
          <w:lang w:val="en-US"/>
        </w:rPr>
        <w:t xml:space="preserve"> Mariho ny fitaovana voaray </w:t>
      </w:r>
    </w:p>
    <w:p w:rsidR="00AF02E4" w:rsidRPr="00B76C72" w:rsidRDefault="00AF02E4" w:rsidP="00AF02E4">
      <w:pPr>
        <w:pStyle w:val="Sansinterligne"/>
        <w:rPr>
          <w:rFonts w:ascii="Times New Roman" w:hAnsi="Times New Roman"/>
          <w:sz w:val="24"/>
          <w:szCs w:val="24"/>
        </w:rPr>
      </w:pPr>
      <w:r w:rsidRPr="00B76C72">
        <w:rPr>
          <w:rFonts w:ascii="Times New Roman" w:hAnsi="Times New Roman"/>
          <w:sz w:val="24"/>
          <w:szCs w:val="24"/>
        </w:rPr>
        <w:t>1=</w:t>
      </w:r>
      <w:r>
        <w:rPr>
          <w:rFonts w:ascii="Times New Roman" w:hAnsi="Times New Roman"/>
          <w:sz w:val="24"/>
          <w:szCs w:val="24"/>
        </w:rPr>
        <w:t xml:space="preserve"> FINDAY FOTSINY </w:t>
      </w:r>
      <w:r w:rsidRPr="00B76C72">
        <w:rPr>
          <w:rFonts w:ascii="Times New Roman" w:hAnsi="Times New Roman"/>
          <w:sz w:val="24"/>
          <w:szCs w:val="24"/>
        </w:rPr>
        <w:t>…………</w:t>
      </w:r>
    </w:p>
    <w:p w:rsidR="00AF02E4" w:rsidRPr="00B76C72" w:rsidRDefault="00AF02E4" w:rsidP="00AF02E4">
      <w:pPr>
        <w:pStyle w:val="Sansinterligne"/>
        <w:rPr>
          <w:rFonts w:ascii="Times New Roman" w:hAnsi="Times New Roman"/>
          <w:sz w:val="24"/>
          <w:szCs w:val="24"/>
        </w:rPr>
      </w:pPr>
      <w:r w:rsidRPr="00B76C72">
        <w:rPr>
          <w:rFonts w:ascii="Times New Roman" w:hAnsi="Times New Roman"/>
          <w:sz w:val="24"/>
          <w:szCs w:val="24"/>
        </w:rPr>
        <w:t>2=</w:t>
      </w:r>
      <w:r>
        <w:rPr>
          <w:rFonts w:ascii="Times New Roman" w:hAnsi="Times New Roman"/>
          <w:sz w:val="24"/>
          <w:szCs w:val="24"/>
        </w:rPr>
        <w:t xml:space="preserve"> FAMAHANANA FINDAY MANDEHA AMIN’NY HERIN’NY MASOANDRO FOTSINY …….</w:t>
      </w:r>
    </w:p>
    <w:p w:rsidR="00AF02E4" w:rsidRDefault="00AF02E4" w:rsidP="00AF02E4">
      <w:pPr>
        <w:pStyle w:val="Sansinterligne"/>
        <w:rPr>
          <w:rFonts w:ascii="Times New Roman" w:hAnsi="Times New Roman"/>
          <w:sz w:val="24"/>
          <w:szCs w:val="24"/>
        </w:rPr>
      </w:pPr>
      <w:r w:rsidRPr="00B76C72">
        <w:rPr>
          <w:rFonts w:ascii="Times New Roman" w:hAnsi="Times New Roman"/>
          <w:sz w:val="24"/>
          <w:szCs w:val="24"/>
        </w:rPr>
        <w:t>3=</w:t>
      </w:r>
      <w:r>
        <w:rPr>
          <w:rFonts w:ascii="Times New Roman" w:hAnsi="Times New Roman"/>
          <w:sz w:val="24"/>
          <w:szCs w:val="24"/>
        </w:rPr>
        <w:t xml:space="preserve"> FINDAY SY FAMELOMANA MANDEHA AMIN’NY MASOANDRO </w:t>
      </w:r>
      <w:r w:rsidRPr="00B76C72">
        <w:rPr>
          <w:rFonts w:ascii="Times New Roman" w:hAnsi="Times New Roman"/>
          <w:sz w:val="24"/>
          <w:szCs w:val="24"/>
        </w:rPr>
        <w:t>…………</w:t>
      </w:r>
    </w:p>
    <w:p w:rsidR="00AF02E4" w:rsidRPr="00837F0C" w:rsidRDefault="00AF02E4" w:rsidP="00AF02E4">
      <w:pPr>
        <w:pStyle w:val="Sansinterligne"/>
        <w:rPr>
          <w:rFonts w:ascii="Times New Roman" w:hAnsi="Times New Roman"/>
          <w:sz w:val="16"/>
          <w:szCs w:val="16"/>
        </w:rPr>
      </w:pPr>
    </w:p>
    <w:p w:rsidR="00AF02E4" w:rsidRPr="00A1421B" w:rsidRDefault="00AF02E4" w:rsidP="00AF02E4">
      <w:pPr>
        <w:rPr>
          <w:lang w:val="en-US"/>
        </w:rPr>
      </w:pPr>
      <w:r w:rsidRPr="00A1421B">
        <w:rPr>
          <w:lang w:val="en-US"/>
        </w:rPr>
        <w:t xml:space="preserve">Sonian’ny mpamaly ny </w:t>
      </w:r>
      <w:proofErr w:type="gramStart"/>
      <w:r w:rsidRPr="00A1421B">
        <w:rPr>
          <w:lang w:val="en-US"/>
        </w:rPr>
        <w:t>fanadihadiana :_</w:t>
      </w:r>
      <w:proofErr w:type="gramEnd"/>
      <w:r w:rsidRPr="00A1421B">
        <w:rPr>
          <w:lang w:val="en-US"/>
        </w:rPr>
        <w:t>_____________________                Daty :________________</w:t>
      </w:r>
    </w:p>
    <w:p w:rsidR="00AF02E4" w:rsidRPr="00A1421B" w:rsidRDefault="00AF02E4" w:rsidP="00AF02E4">
      <w:pPr>
        <w:rPr>
          <w:lang w:val="en-US"/>
        </w:rPr>
      </w:pPr>
    </w:p>
    <w:p w:rsidR="00AF02E4" w:rsidRPr="00A1421B" w:rsidRDefault="00AF02E4" w:rsidP="00AF02E4">
      <w:pPr>
        <w:rPr>
          <w:b/>
          <w:lang w:val="en-US"/>
        </w:rPr>
      </w:pPr>
      <w:r w:rsidRPr="00A1421B">
        <w:rPr>
          <w:b/>
          <w:lang w:val="en-US"/>
        </w:rPr>
        <w:t xml:space="preserve">Atao sonia ny dika mitovy </w:t>
      </w:r>
      <w:proofErr w:type="gramStart"/>
      <w:r w:rsidRPr="00A1421B">
        <w:rPr>
          <w:b/>
          <w:lang w:val="en-US"/>
        </w:rPr>
        <w:t>anankiroa :</w:t>
      </w:r>
      <w:proofErr w:type="gramEnd"/>
      <w:r w:rsidRPr="00A1421B">
        <w:rPr>
          <w:b/>
          <w:lang w:val="en-US"/>
        </w:rPr>
        <w:t xml:space="preserve"> Dika mitovy 1 ho an’ny tokantrano ary ilay 1 hafa ho an’ny INSTAT</w:t>
      </w:r>
    </w:p>
    <w:p w:rsidR="00AF02E4" w:rsidRPr="00A1421B" w:rsidRDefault="00AF02E4" w:rsidP="00AF02E4">
      <w:r w:rsidRPr="00A1421B">
        <w:t>INSTAT</w:t>
      </w:r>
      <w:r w:rsidRPr="00A1421B">
        <w:tab/>
      </w:r>
      <w:r w:rsidRPr="00A1421B">
        <w:tab/>
      </w:r>
      <w:r w:rsidRPr="00A1421B">
        <w:tab/>
      </w:r>
      <w:r w:rsidRPr="00A1421B">
        <w:tab/>
      </w:r>
      <w:r w:rsidRPr="00A1421B">
        <w:tab/>
        <w:t>HNI</w:t>
      </w:r>
      <w:r w:rsidRPr="00A1421B">
        <w:tab/>
      </w:r>
      <w:r w:rsidRPr="00A1421B">
        <w:tab/>
      </w:r>
      <w:r w:rsidRPr="00A1421B">
        <w:tab/>
      </w:r>
      <w:r w:rsidRPr="00A1421B">
        <w:tab/>
        <w:t>Ny lohan-tokantrano</w:t>
      </w:r>
    </w:p>
    <w:p w:rsidR="00AF02E4" w:rsidRPr="00A91E8A" w:rsidRDefault="00AF02E4" w:rsidP="00AF02E4">
      <w:r w:rsidRPr="00A1421B">
        <w:rPr>
          <w:rFonts w:ascii="Cambria" w:eastAsia="Times New Roman" w:hAnsi="Cambria" w:cs="Times New Roman"/>
          <w:b/>
          <w:color w:val="000000"/>
          <w:highlight w:val="cyan"/>
        </w:rPr>
        <w:br/>
      </w:r>
    </w:p>
    <w:p w:rsidR="00AF02E4" w:rsidRDefault="00AF02E4" w:rsidP="00AF02E4">
      <w:pPr>
        <w:jc w:val="both"/>
      </w:pPr>
    </w:p>
    <w:p w:rsidR="00AF02E4" w:rsidRDefault="00AF02E4" w:rsidP="00AF02E4">
      <w:pPr>
        <w:pStyle w:val="Lgende"/>
        <w:ind w:firstLine="800"/>
        <w:jc w:val="both"/>
        <w:sectPr w:rsidR="00AF02E4" w:rsidSect="00AF02E4">
          <w:pgSz w:w="11906" w:h="16838"/>
          <w:pgMar w:top="1417" w:right="1417" w:bottom="1417" w:left="1417" w:header="708" w:footer="708" w:gutter="0"/>
          <w:cols w:space="708"/>
          <w:docGrid w:linePitch="360"/>
        </w:sectPr>
      </w:pPr>
      <w:bookmarkStart w:id="160" w:name="_Toc261873723"/>
    </w:p>
    <w:p w:rsidR="00AF02E4" w:rsidRDefault="00AF02E4" w:rsidP="00AF02E4">
      <w:pPr>
        <w:pStyle w:val="Lgende"/>
        <w:ind w:firstLine="800"/>
        <w:jc w:val="both"/>
      </w:pPr>
      <w:bookmarkStart w:id="161" w:name="_Toc388519234"/>
      <w:bookmarkStart w:id="162" w:name="_Toc388519356"/>
      <w:r>
        <w:lastRenderedPageBreak/>
        <w:t xml:space="preserve">Annexe </w:t>
      </w:r>
      <w:fldSimple w:instr=" SEQ Annexe \* ARABIC ">
        <w:r>
          <w:rPr>
            <w:noProof/>
          </w:rPr>
          <w:t>3</w:t>
        </w:r>
      </w:fldSimple>
      <w:r>
        <w:t xml:space="preserve"> : </w:t>
      </w:r>
      <w:r w:rsidRPr="00400C1C">
        <w:t>Calendrier global du projet avec recrutement</w:t>
      </w:r>
      <w:bookmarkEnd w:id="160"/>
      <w:bookmarkEnd w:id="161"/>
      <w:bookmarkEnd w:id="162"/>
    </w:p>
    <w:tbl>
      <w:tblPr>
        <w:tblW w:w="5707" w:type="pct"/>
        <w:tblInd w:w="-781" w:type="dxa"/>
        <w:tblLayout w:type="fixed"/>
        <w:tblCellMar>
          <w:left w:w="70" w:type="dxa"/>
          <w:right w:w="70" w:type="dxa"/>
        </w:tblCellMar>
        <w:tblLook w:val="04A0"/>
      </w:tblPr>
      <w:tblGrid>
        <w:gridCol w:w="4544"/>
        <w:gridCol w:w="789"/>
        <w:gridCol w:w="472"/>
        <w:gridCol w:w="465"/>
        <w:gridCol w:w="465"/>
        <w:gridCol w:w="478"/>
        <w:gridCol w:w="526"/>
        <w:gridCol w:w="471"/>
        <w:gridCol w:w="471"/>
        <w:gridCol w:w="426"/>
        <w:gridCol w:w="614"/>
        <w:gridCol w:w="471"/>
        <w:gridCol w:w="471"/>
        <w:gridCol w:w="565"/>
        <w:gridCol w:w="513"/>
        <w:gridCol w:w="1124"/>
        <w:gridCol w:w="1175"/>
        <w:gridCol w:w="1011"/>
        <w:gridCol w:w="1095"/>
      </w:tblGrid>
      <w:tr w:rsidR="00AF02E4" w:rsidRPr="001636E2" w:rsidTr="00AF02E4">
        <w:trPr>
          <w:trHeight w:val="228"/>
        </w:trPr>
        <w:tc>
          <w:tcPr>
            <w:tcW w:w="1407" w:type="pct"/>
            <w:tcBorders>
              <w:top w:val="single" w:sz="4" w:space="0" w:color="auto"/>
              <w:left w:val="single" w:sz="4" w:space="0" w:color="auto"/>
              <w:bottom w:val="single" w:sz="4" w:space="0" w:color="auto"/>
              <w:right w:val="single" w:sz="8" w:space="0" w:color="auto"/>
            </w:tcBorders>
            <w:vAlign w:val="center"/>
          </w:tcPr>
          <w:p w:rsidR="00AF02E4" w:rsidRPr="001636E2" w:rsidRDefault="00AF02E4" w:rsidP="00AF02E4">
            <w:pPr>
              <w:jc w:val="both"/>
              <w:rPr>
                <w:b/>
                <w:bCs/>
                <w:color w:val="000000"/>
                <w:sz w:val="16"/>
                <w:szCs w:val="16"/>
                <w:lang w:eastAsia="fr-FR"/>
              </w:rPr>
            </w:pPr>
            <w:r w:rsidRPr="001636E2">
              <w:rPr>
                <w:b/>
                <w:bCs/>
                <w:color w:val="000000"/>
                <w:sz w:val="16"/>
                <w:szCs w:val="16"/>
                <w:lang w:eastAsia="fr-FR"/>
              </w:rPr>
              <w:t>Activités</w:t>
            </w:r>
          </w:p>
        </w:tc>
        <w:tc>
          <w:tcPr>
            <w:tcW w:w="244" w:type="pct"/>
            <w:tcBorders>
              <w:top w:val="single" w:sz="8" w:space="0" w:color="auto"/>
              <w:left w:val="single" w:sz="8" w:space="0" w:color="auto"/>
              <w:bottom w:val="single" w:sz="8" w:space="0" w:color="auto"/>
              <w:right w:val="single" w:sz="8" w:space="0" w:color="auto"/>
            </w:tcBorders>
          </w:tcPr>
          <w:p w:rsidR="00AF02E4" w:rsidRPr="001636E2" w:rsidRDefault="00AF02E4" w:rsidP="00AF02E4">
            <w:pPr>
              <w:jc w:val="both"/>
              <w:rPr>
                <w:b/>
                <w:bCs/>
                <w:color w:val="000000"/>
                <w:sz w:val="16"/>
                <w:szCs w:val="16"/>
                <w:lang w:eastAsia="fr-FR"/>
              </w:rPr>
            </w:pPr>
            <w:r w:rsidRPr="001636E2">
              <w:rPr>
                <w:b/>
                <w:bCs/>
                <w:color w:val="000000"/>
                <w:sz w:val="16"/>
                <w:szCs w:val="16"/>
                <w:lang w:eastAsia="fr-FR"/>
              </w:rPr>
              <w:t>Janv</w:t>
            </w:r>
          </w:p>
        </w:tc>
        <w:tc>
          <w:tcPr>
            <w:tcW w:w="581" w:type="pct"/>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AF02E4" w:rsidRPr="001636E2" w:rsidRDefault="00AF02E4" w:rsidP="00AF02E4">
            <w:pPr>
              <w:jc w:val="center"/>
              <w:rPr>
                <w:b/>
                <w:color w:val="000000"/>
                <w:sz w:val="16"/>
                <w:szCs w:val="16"/>
                <w:lang w:eastAsia="fr-FR"/>
              </w:rPr>
            </w:pPr>
            <w:r w:rsidRPr="001636E2">
              <w:rPr>
                <w:b/>
                <w:color w:val="000000"/>
                <w:sz w:val="16"/>
                <w:szCs w:val="16"/>
                <w:lang w:eastAsia="fr-FR"/>
              </w:rPr>
              <w:t xml:space="preserve">Février </w:t>
            </w:r>
          </w:p>
        </w:tc>
        <w:tc>
          <w:tcPr>
            <w:tcW w:w="586"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AF02E4" w:rsidRPr="001636E2" w:rsidRDefault="00AF02E4" w:rsidP="00AF02E4">
            <w:pPr>
              <w:jc w:val="center"/>
              <w:rPr>
                <w:b/>
                <w:color w:val="000000"/>
                <w:sz w:val="16"/>
                <w:szCs w:val="16"/>
                <w:lang w:eastAsia="fr-FR"/>
              </w:rPr>
            </w:pPr>
            <w:r w:rsidRPr="001636E2">
              <w:rPr>
                <w:b/>
                <w:color w:val="000000"/>
                <w:sz w:val="16"/>
                <w:szCs w:val="16"/>
                <w:lang w:eastAsia="fr-FR"/>
              </w:rPr>
              <w:t xml:space="preserve">Mars </w:t>
            </w:r>
          </w:p>
        </w:tc>
        <w:tc>
          <w:tcPr>
            <w:tcW w:w="816" w:type="pct"/>
            <w:gridSpan w:val="5"/>
            <w:tcBorders>
              <w:top w:val="single" w:sz="8" w:space="0" w:color="auto"/>
              <w:left w:val="single" w:sz="8" w:space="0" w:color="auto"/>
              <w:bottom w:val="single" w:sz="8" w:space="0" w:color="auto"/>
              <w:right w:val="single" w:sz="8" w:space="0" w:color="auto"/>
            </w:tcBorders>
            <w:vAlign w:val="center"/>
          </w:tcPr>
          <w:p w:rsidR="00AF02E4" w:rsidRPr="001636E2" w:rsidRDefault="00AF02E4" w:rsidP="00AF02E4">
            <w:pPr>
              <w:jc w:val="center"/>
              <w:rPr>
                <w:b/>
                <w:color w:val="000000"/>
                <w:sz w:val="16"/>
                <w:szCs w:val="16"/>
                <w:lang w:eastAsia="fr-FR"/>
              </w:rPr>
            </w:pPr>
            <w:r w:rsidRPr="001636E2">
              <w:rPr>
                <w:b/>
                <w:color w:val="000000"/>
                <w:sz w:val="16"/>
                <w:szCs w:val="16"/>
                <w:lang w:eastAsia="fr-FR"/>
              </w:rPr>
              <w:t xml:space="preserve">Avril </w:t>
            </w:r>
          </w:p>
        </w:tc>
        <w:tc>
          <w:tcPr>
            <w:tcW w:w="348" w:type="pct"/>
            <w:tcBorders>
              <w:top w:val="single" w:sz="8" w:space="0" w:color="auto"/>
              <w:left w:val="single" w:sz="8" w:space="0" w:color="auto"/>
              <w:bottom w:val="single" w:sz="8" w:space="0" w:color="auto"/>
              <w:right w:val="single" w:sz="8" w:space="0" w:color="auto"/>
            </w:tcBorders>
          </w:tcPr>
          <w:p w:rsidR="00AF02E4" w:rsidRPr="001636E2" w:rsidRDefault="00AF02E4" w:rsidP="00AF02E4">
            <w:pPr>
              <w:jc w:val="center"/>
              <w:rPr>
                <w:b/>
                <w:color w:val="000000"/>
                <w:sz w:val="16"/>
                <w:szCs w:val="16"/>
                <w:lang w:eastAsia="fr-FR"/>
              </w:rPr>
            </w:pPr>
            <w:r w:rsidRPr="001636E2">
              <w:rPr>
                <w:b/>
                <w:color w:val="000000"/>
                <w:sz w:val="16"/>
                <w:szCs w:val="16"/>
                <w:lang w:eastAsia="fr-FR"/>
              </w:rPr>
              <w:t>Mai</w:t>
            </w:r>
          </w:p>
        </w:tc>
        <w:tc>
          <w:tcPr>
            <w:tcW w:w="364" w:type="pct"/>
            <w:tcBorders>
              <w:top w:val="single" w:sz="8" w:space="0" w:color="auto"/>
              <w:left w:val="single" w:sz="8" w:space="0" w:color="auto"/>
              <w:bottom w:val="single" w:sz="8" w:space="0" w:color="auto"/>
              <w:right w:val="single" w:sz="8" w:space="0" w:color="auto"/>
            </w:tcBorders>
          </w:tcPr>
          <w:p w:rsidR="00AF02E4" w:rsidRPr="001636E2" w:rsidRDefault="00AF02E4" w:rsidP="00AF02E4">
            <w:pPr>
              <w:rPr>
                <w:b/>
                <w:color w:val="000000"/>
                <w:sz w:val="16"/>
                <w:szCs w:val="16"/>
                <w:lang w:eastAsia="fr-FR"/>
              </w:rPr>
            </w:pPr>
            <w:r w:rsidRPr="001636E2">
              <w:rPr>
                <w:b/>
                <w:color w:val="000000"/>
                <w:sz w:val="16"/>
                <w:szCs w:val="16"/>
                <w:lang w:eastAsia="fr-FR"/>
              </w:rPr>
              <w:t>Juin</w:t>
            </w:r>
          </w:p>
        </w:tc>
        <w:tc>
          <w:tcPr>
            <w:tcW w:w="313" w:type="pct"/>
            <w:tcBorders>
              <w:top w:val="single" w:sz="8" w:space="0" w:color="auto"/>
              <w:left w:val="single" w:sz="8" w:space="0" w:color="auto"/>
              <w:bottom w:val="single" w:sz="8" w:space="0" w:color="auto"/>
              <w:right w:val="single" w:sz="8" w:space="0" w:color="auto"/>
            </w:tcBorders>
          </w:tcPr>
          <w:p w:rsidR="00AF02E4" w:rsidRPr="001636E2" w:rsidRDefault="00AF02E4" w:rsidP="00AF02E4">
            <w:pPr>
              <w:jc w:val="center"/>
              <w:rPr>
                <w:b/>
                <w:color w:val="000000"/>
                <w:sz w:val="16"/>
                <w:szCs w:val="16"/>
                <w:lang w:eastAsia="fr-FR"/>
              </w:rPr>
            </w:pPr>
            <w:r w:rsidRPr="001636E2">
              <w:rPr>
                <w:b/>
                <w:color w:val="000000"/>
                <w:sz w:val="16"/>
                <w:szCs w:val="16"/>
                <w:lang w:eastAsia="fr-FR"/>
              </w:rPr>
              <w:t>Juillet</w:t>
            </w:r>
          </w:p>
        </w:tc>
        <w:tc>
          <w:tcPr>
            <w:tcW w:w="341" w:type="pct"/>
            <w:tcBorders>
              <w:top w:val="single" w:sz="8" w:space="0" w:color="auto"/>
              <w:left w:val="single" w:sz="8" w:space="0" w:color="auto"/>
              <w:bottom w:val="single" w:sz="8" w:space="0" w:color="auto"/>
              <w:right w:val="single" w:sz="24" w:space="0" w:color="auto"/>
            </w:tcBorders>
          </w:tcPr>
          <w:p w:rsidR="00AF02E4" w:rsidRPr="001636E2" w:rsidRDefault="00AF02E4" w:rsidP="00AF02E4">
            <w:pPr>
              <w:jc w:val="center"/>
              <w:rPr>
                <w:b/>
                <w:color w:val="000000"/>
                <w:sz w:val="16"/>
                <w:szCs w:val="16"/>
                <w:lang w:eastAsia="fr-FR"/>
              </w:rPr>
            </w:pPr>
            <w:r w:rsidRPr="001636E2">
              <w:rPr>
                <w:b/>
                <w:color w:val="000000"/>
                <w:sz w:val="16"/>
                <w:szCs w:val="16"/>
                <w:lang w:eastAsia="fr-FR"/>
              </w:rPr>
              <w:t>Août</w:t>
            </w: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Signature de contrat</w:t>
            </w:r>
          </w:p>
        </w:tc>
        <w:tc>
          <w:tcPr>
            <w:tcW w:w="244" w:type="pct"/>
            <w:tcBorders>
              <w:top w:val="single" w:sz="4" w:space="0" w:color="auto"/>
              <w:left w:val="single" w:sz="4" w:space="0" w:color="auto"/>
              <w:bottom w:val="single" w:sz="4" w:space="0" w:color="auto"/>
              <w:right w:val="single" w:sz="4" w:space="0" w:color="auto"/>
            </w:tcBorders>
            <w:shd w:val="clear" w:color="auto" w:fill="C0C0C0"/>
          </w:tcPr>
          <w:p w:rsidR="00AF02E4" w:rsidRPr="001636E2" w:rsidRDefault="00AF02E4" w:rsidP="00AF02E4">
            <w:pPr>
              <w:jc w:val="both"/>
              <w:rPr>
                <w:bCs/>
                <w:color w:val="000000"/>
                <w:sz w:val="16"/>
                <w:szCs w:val="16"/>
                <w:lang w:eastAsia="fr-FR"/>
              </w:rPr>
            </w:pPr>
          </w:p>
        </w:tc>
        <w:tc>
          <w:tcPr>
            <w:tcW w:w="146" w:type="pct"/>
            <w:tcBorders>
              <w:top w:val="single" w:sz="4" w:space="0" w:color="auto"/>
              <w:left w:val="nil"/>
              <w:bottom w:val="single" w:sz="4" w:space="0" w:color="auto"/>
              <w:right w:val="single" w:sz="4" w:space="0" w:color="auto"/>
            </w:tcBorders>
            <w:shd w:val="clear" w:color="auto" w:fill="FFFFFF"/>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 xml:space="preserve">Réunions de mise au point sur les aspects techniques du programme pour </w:t>
            </w:r>
            <w:r w:rsidRPr="001636E2">
              <w:rPr>
                <w:b/>
                <w:bCs/>
                <w:i/>
                <w:color w:val="000000"/>
                <w:sz w:val="16"/>
                <w:szCs w:val="16"/>
                <w:lang w:eastAsia="fr-FR"/>
              </w:rPr>
              <w:t>l’Enquête de référence</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single" w:sz="4" w:space="0" w:color="auto"/>
              <w:left w:val="nil"/>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4" w:type="pct"/>
            <w:tcBorders>
              <w:top w:val="single" w:sz="4" w:space="0" w:color="auto"/>
              <w:left w:val="nil"/>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4" w:type="pct"/>
            <w:tcBorders>
              <w:top w:val="single" w:sz="4" w:space="0" w:color="auto"/>
              <w:left w:val="nil"/>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Intégration des questionnaires et préparatifs de la base de données</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single" w:sz="4" w:space="0" w:color="auto"/>
              <w:left w:val="nil"/>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Formation des Agents de collecte</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FFFFFF"/>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shd w:val="clear" w:color="auto" w:fill="C0C0C0"/>
            <w:vAlign w:val="center"/>
          </w:tcPr>
          <w:p w:rsidR="00AF02E4" w:rsidRPr="001636E2" w:rsidRDefault="00AF02E4" w:rsidP="00AF02E4">
            <w:pPr>
              <w:jc w:val="center"/>
              <w:rPr>
                <w:color w:val="000000"/>
                <w:sz w:val="16"/>
                <w:szCs w:val="16"/>
                <w:highlight w:val="red"/>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Descente des Agents de collecte sur terrain</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single" w:sz="4" w:space="0" w:color="auto"/>
              <w:left w:val="single" w:sz="4" w:space="0" w:color="auto"/>
              <w:bottom w:val="single" w:sz="4" w:space="0" w:color="auto"/>
              <w:right w:val="single" w:sz="4" w:space="0" w:color="auto"/>
            </w:tcBorders>
            <w:shd w:val="clear" w:color="auto" w:fill="FFFFFF"/>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shd w:val="clear" w:color="auto" w:fill="C0C0C0"/>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Exécution de la collecte</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single" w:sz="4" w:space="0" w:color="auto"/>
              <w:left w:val="nil"/>
              <w:bottom w:val="single" w:sz="4" w:space="0" w:color="auto"/>
              <w:right w:val="single" w:sz="4" w:space="0" w:color="auto"/>
            </w:tcBorders>
            <w:shd w:val="clear" w:color="auto" w:fill="C0C0C0"/>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shd w:val="clear" w:color="auto" w:fill="C0C0C0"/>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shd w:val="clear" w:color="auto" w:fill="C0C0C0"/>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Post-collecte</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shd w:val="clear" w:color="auto" w:fill="FFFFFF"/>
            <w:vAlign w:val="center"/>
          </w:tcPr>
          <w:p w:rsidR="00AF02E4" w:rsidRPr="001636E2" w:rsidRDefault="00AF02E4" w:rsidP="00AF02E4">
            <w:pPr>
              <w:jc w:val="center"/>
              <w:rPr>
                <w:color w:val="000000"/>
                <w:sz w:val="16"/>
                <w:szCs w:val="16"/>
                <w:lang w:eastAsia="fr-FR"/>
              </w:rPr>
            </w:pPr>
          </w:p>
        </w:tc>
        <w:tc>
          <w:tcPr>
            <w:tcW w:w="146" w:type="pct"/>
            <w:tcBorders>
              <w:top w:val="single" w:sz="4" w:space="0" w:color="auto"/>
              <w:left w:val="single" w:sz="4" w:space="0" w:color="auto"/>
              <w:bottom w:val="single" w:sz="4" w:space="0" w:color="auto"/>
              <w:right w:val="single" w:sz="4" w:space="0" w:color="auto"/>
            </w:tcBorders>
            <w:shd w:val="clear" w:color="auto" w:fill="C0C0C0"/>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shd w:val="clear" w:color="auto" w:fill="C0C0C0"/>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 xml:space="preserve">Réunions de mise au point du centre d’appel pour </w:t>
            </w:r>
            <w:r w:rsidRPr="001636E2">
              <w:rPr>
                <w:b/>
                <w:bCs/>
                <w:i/>
                <w:color w:val="000000"/>
                <w:sz w:val="16"/>
                <w:szCs w:val="16"/>
                <w:lang w:eastAsia="fr-FR"/>
              </w:rPr>
              <w:t>l’Enquête mensuelle</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single" w:sz="4" w:space="0" w:color="auto"/>
              <w:left w:val="nil"/>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4" w:type="pct"/>
            <w:tcBorders>
              <w:top w:val="single" w:sz="4" w:space="0" w:color="auto"/>
              <w:left w:val="nil"/>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4" w:type="pct"/>
            <w:tcBorders>
              <w:top w:val="single" w:sz="4" w:space="0" w:color="auto"/>
              <w:left w:val="nil"/>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Conception du modèle d’essai</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single" w:sz="4" w:space="0" w:color="auto"/>
              <w:left w:val="nil"/>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Finalisation du modèle à mettre en place</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B3B3B3"/>
            <w:noWrap/>
            <w:vAlign w:val="center"/>
          </w:tcPr>
          <w:p w:rsidR="00AF02E4" w:rsidRPr="001636E2" w:rsidRDefault="00AF02E4" w:rsidP="00AF02E4">
            <w:pPr>
              <w:jc w:val="center"/>
              <w:rPr>
                <w:color w:val="000000"/>
                <w:sz w:val="16"/>
                <w:szCs w:val="16"/>
                <w:lang w:eastAsia="fr-FR"/>
              </w:rPr>
            </w:pPr>
          </w:p>
        </w:tc>
        <w:tc>
          <w:tcPr>
            <w:tcW w:w="146" w:type="pct"/>
            <w:tcBorders>
              <w:top w:val="single" w:sz="4" w:space="0" w:color="auto"/>
              <w:left w:val="single" w:sz="4" w:space="0" w:color="auto"/>
              <w:bottom w:val="single" w:sz="4" w:space="0" w:color="auto"/>
              <w:right w:val="single" w:sz="4" w:space="0" w:color="auto"/>
            </w:tcBorders>
            <w:shd w:val="clear" w:color="auto" w:fill="B3B3B3"/>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Formation des Opérateurs du Call center</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nil"/>
              <w:bottom w:val="single" w:sz="4" w:space="0" w:color="auto"/>
              <w:right w:val="single" w:sz="2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24" w:space="0" w:color="auto"/>
              <w:bottom w:val="single" w:sz="4" w:space="0" w:color="auto"/>
              <w:right w:val="single" w:sz="4" w:space="0" w:color="auto"/>
            </w:tcBorders>
            <w:shd w:val="clear" w:color="auto" w:fill="C0C0C0"/>
            <w:noWrap/>
            <w:vAlign w:val="center"/>
          </w:tcPr>
          <w:p w:rsidR="00AF02E4" w:rsidRPr="001636E2" w:rsidRDefault="00AF02E4" w:rsidP="00AF02E4">
            <w:pPr>
              <w:jc w:val="center"/>
              <w:rPr>
                <w:color w:val="000000"/>
                <w:sz w:val="16"/>
                <w:szCs w:val="16"/>
                <w:lang w:eastAsia="fr-FR"/>
              </w:rPr>
            </w:pPr>
          </w:p>
        </w:tc>
        <w:tc>
          <w:tcPr>
            <w:tcW w:w="146" w:type="pct"/>
            <w:tcBorders>
              <w:top w:val="single" w:sz="4" w:space="0" w:color="auto"/>
              <w:left w:val="single" w:sz="4" w:space="0" w:color="auto"/>
              <w:bottom w:val="single" w:sz="4" w:space="0" w:color="auto"/>
              <w:right w:val="single" w:sz="4" w:space="0" w:color="auto"/>
            </w:tcBorders>
            <w:shd w:val="clear" w:color="auto" w:fill="FFFFFF"/>
            <w:vAlign w:val="center"/>
          </w:tcPr>
          <w:p w:rsidR="00AF02E4" w:rsidRPr="001636E2" w:rsidRDefault="00AF02E4" w:rsidP="00AF02E4">
            <w:pPr>
              <w:jc w:val="center"/>
              <w:rPr>
                <w:color w:val="000000"/>
                <w:sz w:val="16"/>
                <w:szCs w:val="16"/>
                <w:highlight w:val="lightGray"/>
                <w:lang w:eastAsia="fr-FR"/>
              </w:rPr>
            </w:pPr>
          </w:p>
        </w:tc>
        <w:tc>
          <w:tcPr>
            <w:tcW w:w="146" w:type="pct"/>
            <w:tcBorders>
              <w:top w:val="single" w:sz="4" w:space="0" w:color="auto"/>
              <w:left w:val="nil"/>
              <w:bottom w:val="single" w:sz="4" w:space="0" w:color="auto"/>
              <w:right w:val="single" w:sz="4" w:space="0" w:color="auto"/>
            </w:tcBorders>
            <w:shd w:val="clear" w:color="auto" w:fill="FFFFFF"/>
            <w:vAlign w:val="center"/>
          </w:tcPr>
          <w:p w:rsidR="00AF02E4" w:rsidRPr="001636E2" w:rsidRDefault="00AF02E4" w:rsidP="00AF02E4">
            <w:pPr>
              <w:jc w:val="center"/>
              <w:rPr>
                <w:color w:val="000000"/>
                <w:sz w:val="16"/>
                <w:szCs w:val="16"/>
                <w:highlight w:val="lightGray"/>
                <w:lang w:eastAsia="fr-FR"/>
              </w:rPr>
            </w:pPr>
          </w:p>
        </w:tc>
        <w:tc>
          <w:tcPr>
            <w:tcW w:w="132" w:type="pct"/>
            <w:tcBorders>
              <w:top w:val="single" w:sz="4" w:space="0" w:color="auto"/>
              <w:left w:val="nil"/>
              <w:bottom w:val="single" w:sz="4" w:space="0" w:color="auto"/>
              <w:right w:val="single" w:sz="24" w:space="0" w:color="auto"/>
            </w:tcBorders>
            <w:shd w:val="clear" w:color="auto" w:fill="auto"/>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shd w:val="clear" w:color="auto" w:fill="auto"/>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Mise en service du système</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single" w:sz="4" w:space="0" w:color="auto"/>
              <w:bottom w:val="single" w:sz="4" w:space="0" w:color="auto"/>
              <w:right w:val="single" w:sz="18"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single" w:sz="4" w:space="0" w:color="auto"/>
              <w:left w:val="nil"/>
              <w:bottom w:val="single" w:sz="4" w:space="0" w:color="auto"/>
              <w:right w:val="single" w:sz="4" w:space="0" w:color="auto"/>
            </w:tcBorders>
            <w:shd w:val="clear" w:color="auto" w:fill="C0C0C0"/>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shd w:val="clear" w:color="auto" w:fill="C0C0C0"/>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shd w:val="clear" w:color="auto" w:fill="A0A0A0"/>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75"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59"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48"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364"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13"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c>
          <w:tcPr>
            <w:tcW w:w="341" w:type="pct"/>
            <w:tcBorders>
              <w:top w:val="single" w:sz="4" w:space="0" w:color="auto"/>
              <w:left w:val="nil"/>
              <w:bottom w:val="single" w:sz="4" w:space="0" w:color="auto"/>
              <w:right w:val="single" w:sz="24" w:space="0" w:color="auto"/>
            </w:tcBorders>
          </w:tcPr>
          <w:p w:rsidR="00AF02E4" w:rsidRPr="001636E2" w:rsidRDefault="00AF02E4" w:rsidP="00AF02E4">
            <w:pPr>
              <w:jc w:val="center"/>
              <w:rPr>
                <w:color w:val="000000"/>
                <w:sz w:val="16"/>
                <w:szCs w:val="16"/>
                <w:lang w:eastAsia="fr-FR"/>
              </w:rPr>
            </w:pPr>
          </w:p>
        </w:tc>
      </w:tr>
      <w:tr w:rsidR="00AF02E4" w:rsidRPr="00474F65" w:rsidTr="00AF02E4">
        <w:trPr>
          <w:trHeight w:val="228"/>
        </w:trPr>
        <w:tc>
          <w:tcPr>
            <w:tcW w:w="1407"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both"/>
              <w:rPr>
                <w:bCs/>
                <w:color w:val="000000"/>
                <w:sz w:val="16"/>
                <w:szCs w:val="16"/>
                <w:lang w:eastAsia="fr-FR"/>
              </w:rPr>
            </w:pPr>
            <w:r w:rsidRPr="001636E2">
              <w:rPr>
                <w:bCs/>
                <w:color w:val="000000"/>
                <w:sz w:val="16"/>
                <w:szCs w:val="16"/>
                <w:lang w:eastAsia="fr-FR"/>
              </w:rPr>
              <w:t>Enquête mensuelle</w:t>
            </w:r>
          </w:p>
        </w:tc>
        <w:tc>
          <w:tcPr>
            <w:tcW w:w="244" w:type="pct"/>
            <w:tcBorders>
              <w:top w:val="nil"/>
              <w:left w:val="single" w:sz="4" w:space="0" w:color="auto"/>
              <w:bottom w:val="single" w:sz="4" w:space="0" w:color="auto"/>
              <w:right w:val="single" w:sz="4" w:space="0" w:color="auto"/>
            </w:tcBorders>
          </w:tcPr>
          <w:p w:rsidR="00AF02E4" w:rsidRPr="001636E2" w:rsidRDefault="00AF02E4" w:rsidP="00AF02E4">
            <w:pPr>
              <w:jc w:val="both"/>
              <w:rPr>
                <w:bCs/>
                <w:color w:val="000000"/>
                <w:sz w:val="16"/>
                <w:szCs w:val="16"/>
                <w:lang w:eastAsia="fr-FR"/>
              </w:rPr>
            </w:pPr>
          </w:p>
        </w:tc>
        <w:tc>
          <w:tcPr>
            <w:tcW w:w="146"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4" w:type="pct"/>
            <w:tcBorders>
              <w:top w:val="nil"/>
              <w:left w:val="nil"/>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8" w:type="pct"/>
            <w:tcBorders>
              <w:top w:val="single" w:sz="4" w:space="0" w:color="auto"/>
              <w:left w:val="single" w:sz="4" w:space="0" w:color="auto"/>
              <w:bottom w:val="single" w:sz="4" w:space="0" w:color="auto"/>
              <w:right w:val="single" w:sz="18"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6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AF02E4" w:rsidRPr="001636E2" w:rsidRDefault="00AF02E4" w:rsidP="00AF02E4">
            <w:pPr>
              <w:jc w:val="center"/>
              <w:rPr>
                <w:color w:val="000000"/>
                <w:sz w:val="16"/>
                <w:szCs w:val="16"/>
                <w:lang w:eastAsia="fr-FR"/>
              </w:rPr>
            </w:pPr>
          </w:p>
        </w:tc>
        <w:tc>
          <w:tcPr>
            <w:tcW w:w="146" w:type="pct"/>
            <w:tcBorders>
              <w:top w:val="nil"/>
              <w:left w:val="single" w:sz="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nil"/>
              <w:left w:val="nil"/>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32" w:type="pct"/>
            <w:tcBorders>
              <w:top w:val="single" w:sz="4" w:space="0" w:color="auto"/>
              <w:left w:val="nil"/>
              <w:bottom w:val="single" w:sz="4" w:space="0" w:color="auto"/>
              <w:right w:val="single" w:sz="24" w:space="0" w:color="auto"/>
            </w:tcBorders>
            <w:vAlign w:val="center"/>
          </w:tcPr>
          <w:p w:rsidR="00AF02E4" w:rsidRPr="001636E2" w:rsidRDefault="00AF02E4" w:rsidP="00AF02E4">
            <w:pPr>
              <w:jc w:val="center"/>
              <w:rPr>
                <w:color w:val="000000"/>
                <w:sz w:val="16"/>
                <w:szCs w:val="16"/>
                <w:lang w:eastAsia="fr-FR"/>
              </w:rPr>
            </w:pPr>
          </w:p>
        </w:tc>
        <w:tc>
          <w:tcPr>
            <w:tcW w:w="190" w:type="pct"/>
            <w:tcBorders>
              <w:top w:val="single" w:sz="4" w:space="0" w:color="auto"/>
              <w:left w:val="single" w:sz="24" w:space="0" w:color="auto"/>
              <w:bottom w:val="single" w:sz="4" w:space="0" w:color="auto"/>
              <w:right w:val="single" w:sz="4" w:space="0" w:color="auto"/>
            </w:tcBorders>
            <w:vAlign w:val="center"/>
          </w:tcPr>
          <w:p w:rsidR="00AF02E4" w:rsidRPr="001636E2" w:rsidRDefault="00AF02E4" w:rsidP="00AF02E4">
            <w:pPr>
              <w:jc w:val="center"/>
              <w:rPr>
                <w:color w:val="000000"/>
                <w:sz w:val="16"/>
                <w:szCs w:val="16"/>
                <w:lang w:eastAsia="fr-FR"/>
              </w:rPr>
            </w:pPr>
          </w:p>
        </w:tc>
        <w:tc>
          <w:tcPr>
            <w:tcW w:w="146" w:type="pct"/>
            <w:tcBorders>
              <w:top w:val="single" w:sz="4" w:space="0" w:color="auto"/>
              <w:left w:val="single" w:sz="4" w:space="0" w:color="auto"/>
              <w:bottom w:val="single" w:sz="4" w:space="0" w:color="auto"/>
              <w:right w:val="single" w:sz="4" w:space="0" w:color="auto"/>
            </w:tcBorders>
            <w:shd w:val="clear" w:color="auto" w:fill="B3B3B3"/>
            <w:vAlign w:val="center"/>
          </w:tcPr>
          <w:p w:rsidR="00AF02E4" w:rsidRPr="001636E2" w:rsidRDefault="00AF02E4" w:rsidP="00AF02E4">
            <w:pPr>
              <w:jc w:val="center"/>
              <w:rPr>
                <w:color w:val="000000"/>
                <w:sz w:val="16"/>
                <w:szCs w:val="16"/>
                <w:highlight w:val="lightGray"/>
                <w:lang w:eastAsia="fr-FR"/>
              </w:rPr>
            </w:pPr>
          </w:p>
        </w:tc>
        <w:tc>
          <w:tcPr>
            <w:tcW w:w="146" w:type="pct"/>
            <w:tcBorders>
              <w:top w:val="single" w:sz="4" w:space="0" w:color="auto"/>
              <w:left w:val="nil"/>
              <w:bottom w:val="single" w:sz="4" w:space="0" w:color="auto"/>
              <w:right w:val="single" w:sz="4" w:space="0" w:color="auto"/>
            </w:tcBorders>
            <w:shd w:val="clear" w:color="auto" w:fill="B3B3B3"/>
            <w:vAlign w:val="center"/>
          </w:tcPr>
          <w:p w:rsidR="00AF02E4" w:rsidRPr="001636E2" w:rsidRDefault="00AF02E4" w:rsidP="00AF02E4">
            <w:pPr>
              <w:jc w:val="center"/>
              <w:rPr>
                <w:color w:val="000000"/>
                <w:sz w:val="16"/>
                <w:szCs w:val="16"/>
                <w:highlight w:val="lightGray"/>
                <w:lang w:eastAsia="fr-FR"/>
              </w:rPr>
            </w:pPr>
          </w:p>
        </w:tc>
        <w:tc>
          <w:tcPr>
            <w:tcW w:w="175" w:type="pct"/>
            <w:tcBorders>
              <w:top w:val="single" w:sz="4" w:space="0" w:color="auto"/>
              <w:left w:val="nil"/>
              <w:bottom w:val="single" w:sz="4" w:space="0" w:color="auto"/>
              <w:right w:val="single" w:sz="4" w:space="0" w:color="auto"/>
            </w:tcBorders>
            <w:shd w:val="clear" w:color="auto" w:fill="B3B3B3"/>
            <w:vAlign w:val="center"/>
          </w:tcPr>
          <w:p w:rsidR="00AF02E4" w:rsidRPr="001636E2" w:rsidRDefault="00AF02E4" w:rsidP="00AF02E4">
            <w:pPr>
              <w:jc w:val="center"/>
              <w:rPr>
                <w:color w:val="000000"/>
                <w:sz w:val="16"/>
                <w:szCs w:val="16"/>
                <w:highlight w:val="lightGray"/>
                <w:lang w:eastAsia="fr-FR"/>
              </w:rPr>
            </w:pPr>
          </w:p>
        </w:tc>
        <w:tc>
          <w:tcPr>
            <w:tcW w:w="159" w:type="pct"/>
            <w:tcBorders>
              <w:top w:val="single" w:sz="4" w:space="0" w:color="auto"/>
              <w:left w:val="nil"/>
              <w:bottom w:val="single" w:sz="4" w:space="0" w:color="auto"/>
              <w:right w:val="single" w:sz="24" w:space="0" w:color="auto"/>
            </w:tcBorders>
            <w:shd w:val="clear" w:color="auto" w:fill="B3B3B3"/>
            <w:vAlign w:val="center"/>
          </w:tcPr>
          <w:p w:rsidR="00AF02E4" w:rsidRPr="001636E2" w:rsidRDefault="00AF02E4" w:rsidP="00AF02E4">
            <w:pPr>
              <w:jc w:val="center"/>
              <w:rPr>
                <w:color w:val="000000"/>
                <w:sz w:val="16"/>
                <w:szCs w:val="16"/>
                <w:highlight w:val="lightGray"/>
                <w:lang w:eastAsia="fr-FR"/>
              </w:rPr>
            </w:pPr>
          </w:p>
        </w:tc>
        <w:tc>
          <w:tcPr>
            <w:tcW w:w="348" w:type="pct"/>
            <w:tcBorders>
              <w:top w:val="single" w:sz="4" w:space="0" w:color="auto"/>
              <w:left w:val="nil"/>
              <w:bottom w:val="single" w:sz="4" w:space="0" w:color="auto"/>
              <w:right w:val="single" w:sz="24" w:space="0" w:color="auto"/>
            </w:tcBorders>
            <w:shd w:val="clear" w:color="auto" w:fill="B3B3B3"/>
            <w:vAlign w:val="center"/>
          </w:tcPr>
          <w:p w:rsidR="00AF02E4" w:rsidRPr="001636E2" w:rsidRDefault="00AF02E4" w:rsidP="00AF02E4">
            <w:pPr>
              <w:jc w:val="center"/>
              <w:rPr>
                <w:color w:val="000000"/>
                <w:sz w:val="16"/>
                <w:szCs w:val="16"/>
                <w:highlight w:val="lightGray"/>
                <w:lang w:eastAsia="fr-FR"/>
              </w:rPr>
            </w:pPr>
          </w:p>
        </w:tc>
        <w:tc>
          <w:tcPr>
            <w:tcW w:w="364" w:type="pct"/>
            <w:tcBorders>
              <w:top w:val="single" w:sz="4" w:space="0" w:color="auto"/>
              <w:left w:val="nil"/>
              <w:bottom w:val="single" w:sz="4" w:space="0" w:color="auto"/>
              <w:right w:val="single" w:sz="24" w:space="0" w:color="auto"/>
            </w:tcBorders>
            <w:shd w:val="clear" w:color="auto" w:fill="B3B3B3"/>
          </w:tcPr>
          <w:p w:rsidR="00AF02E4" w:rsidRPr="001636E2" w:rsidRDefault="00AF02E4" w:rsidP="00AF02E4">
            <w:pPr>
              <w:jc w:val="center"/>
              <w:rPr>
                <w:color w:val="000000"/>
                <w:sz w:val="16"/>
                <w:szCs w:val="16"/>
                <w:highlight w:val="lightGray"/>
                <w:lang w:eastAsia="fr-FR"/>
              </w:rPr>
            </w:pPr>
          </w:p>
        </w:tc>
        <w:tc>
          <w:tcPr>
            <w:tcW w:w="313" w:type="pct"/>
            <w:tcBorders>
              <w:top w:val="single" w:sz="4" w:space="0" w:color="auto"/>
              <w:left w:val="nil"/>
              <w:bottom w:val="single" w:sz="4" w:space="0" w:color="auto"/>
              <w:right w:val="single" w:sz="24" w:space="0" w:color="auto"/>
            </w:tcBorders>
            <w:shd w:val="clear" w:color="auto" w:fill="B3B3B3"/>
          </w:tcPr>
          <w:p w:rsidR="00AF02E4" w:rsidRPr="001636E2" w:rsidRDefault="00AF02E4" w:rsidP="00AF02E4">
            <w:pPr>
              <w:jc w:val="center"/>
              <w:rPr>
                <w:color w:val="000000"/>
                <w:sz w:val="16"/>
                <w:szCs w:val="16"/>
                <w:highlight w:val="lightGray"/>
                <w:lang w:eastAsia="fr-FR"/>
              </w:rPr>
            </w:pPr>
          </w:p>
        </w:tc>
        <w:tc>
          <w:tcPr>
            <w:tcW w:w="341" w:type="pct"/>
            <w:tcBorders>
              <w:top w:val="single" w:sz="4" w:space="0" w:color="auto"/>
              <w:left w:val="nil"/>
              <w:bottom w:val="single" w:sz="4" w:space="0" w:color="auto"/>
              <w:right w:val="single" w:sz="24" w:space="0" w:color="auto"/>
            </w:tcBorders>
            <w:shd w:val="clear" w:color="auto" w:fill="B3B3B3"/>
          </w:tcPr>
          <w:p w:rsidR="00AF02E4" w:rsidRPr="001636E2" w:rsidRDefault="00AF02E4" w:rsidP="00AF02E4">
            <w:pPr>
              <w:jc w:val="center"/>
              <w:rPr>
                <w:color w:val="000000"/>
                <w:sz w:val="16"/>
                <w:szCs w:val="16"/>
                <w:highlight w:val="lightGray"/>
                <w:lang w:eastAsia="fr-FR"/>
              </w:rPr>
            </w:pPr>
          </w:p>
        </w:tc>
      </w:tr>
    </w:tbl>
    <w:p w:rsidR="00AF02E4" w:rsidRPr="00050519" w:rsidRDefault="00AF02E4" w:rsidP="00AF02E4"/>
    <w:p w:rsidR="00AF02E4" w:rsidRDefault="00AF02E4" w:rsidP="00AF02E4">
      <w:pPr>
        <w:jc w:val="both"/>
      </w:pPr>
    </w:p>
    <w:p w:rsidR="00AF02E4" w:rsidRDefault="00AF02E4" w:rsidP="00AF02E4">
      <w:pPr>
        <w:pStyle w:val="Lgende"/>
        <w:ind w:firstLine="800"/>
        <w:jc w:val="both"/>
        <w:sectPr w:rsidR="00AF02E4" w:rsidSect="00AF02E4">
          <w:pgSz w:w="16840" w:h="11900" w:orient="landscape"/>
          <w:pgMar w:top="1417" w:right="1417" w:bottom="1417" w:left="1417" w:header="708" w:footer="708" w:gutter="0"/>
          <w:cols w:space="708"/>
          <w:docGrid w:linePitch="360"/>
        </w:sectPr>
      </w:pPr>
      <w:bookmarkStart w:id="163" w:name="_Toc261873724"/>
    </w:p>
    <w:p w:rsidR="00AF02E4" w:rsidRDefault="00AF02E4" w:rsidP="00AF02E4">
      <w:pPr>
        <w:pStyle w:val="Lgende"/>
        <w:ind w:firstLine="800"/>
        <w:jc w:val="both"/>
      </w:pPr>
      <w:bookmarkStart w:id="164" w:name="_Toc388519235"/>
      <w:bookmarkStart w:id="165" w:name="_Toc388519357"/>
      <w:r>
        <w:lastRenderedPageBreak/>
        <w:t xml:space="preserve">Annexe </w:t>
      </w:r>
      <w:fldSimple w:instr=" SEQ Annexe \* ARABIC ">
        <w:r>
          <w:rPr>
            <w:noProof/>
          </w:rPr>
          <w:t>4</w:t>
        </w:r>
      </w:fldSimple>
      <w:r>
        <w:t> : Exemple de c</w:t>
      </w:r>
      <w:r w:rsidRPr="00400C1C">
        <w:t>alendrier de descente sur terrain</w:t>
      </w:r>
      <w:bookmarkEnd w:id="163"/>
      <w:bookmarkEnd w:id="164"/>
      <w:bookmarkEnd w:id="165"/>
    </w:p>
    <w:p w:rsidR="00AF02E4" w:rsidRPr="001636E2" w:rsidRDefault="00AF02E4" w:rsidP="00AF02E4">
      <w:r>
        <w:rPr>
          <w:noProof/>
          <w:lang w:eastAsia="fr-FR"/>
        </w:rPr>
        <w:drawing>
          <wp:inline distT="0" distB="0" distL="0" distR="0">
            <wp:extent cx="8893810" cy="4199255"/>
            <wp:effectExtent l="25400" t="25400" r="21590" b="171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21 at 5.57.51 PM.pn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8893810" cy="4199255"/>
                    </a:xfrm>
                    <a:prstGeom prst="rect">
                      <a:avLst/>
                    </a:prstGeom>
                    <a:ln>
                      <a:solidFill>
                        <a:schemeClr val="tx1"/>
                      </a:solidFill>
                    </a:ln>
                  </pic:spPr>
                </pic:pic>
              </a:graphicData>
            </a:graphic>
          </wp:inline>
        </w:drawing>
      </w:r>
    </w:p>
    <w:p w:rsidR="00AF02E4" w:rsidRDefault="00AF02E4" w:rsidP="00AF02E4">
      <w:pPr>
        <w:jc w:val="both"/>
      </w:pPr>
    </w:p>
    <w:p w:rsidR="00AF02E4" w:rsidRDefault="00AF02E4" w:rsidP="00AF02E4">
      <w:pPr>
        <w:pStyle w:val="Lgende"/>
        <w:sectPr w:rsidR="00AF02E4" w:rsidSect="00AF02E4">
          <w:pgSz w:w="16840" w:h="11900" w:orient="landscape"/>
          <w:pgMar w:top="1417" w:right="1417" w:bottom="1417" w:left="1417" w:header="708" w:footer="708" w:gutter="0"/>
          <w:cols w:space="708"/>
          <w:docGrid w:linePitch="360"/>
        </w:sectPr>
      </w:pPr>
      <w:bookmarkStart w:id="166" w:name="_Toc261873725"/>
    </w:p>
    <w:p w:rsidR="00AF02E4" w:rsidRDefault="00AF02E4" w:rsidP="00AF02E4">
      <w:pPr>
        <w:pStyle w:val="Lgende"/>
      </w:pPr>
      <w:bookmarkStart w:id="167" w:name="_Toc388519236"/>
      <w:bookmarkStart w:id="168" w:name="_Toc388519358"/>
      <w:r>
        <w:lastRenderedPageBreak/>
        <w:t xml:space="preserve">Annexe </w:t>
      </w:r>
      <w:fldSimple w:instr=" SEQ Annexe \* ARABIC ">
        <w:r>
          <w:rPr>
            <w:noProof/>
          </w:rPr>
          <w:t>5</w:t>
        </w:r>
      </w:fldSimple>
      <w:r>
        <w:t> : Avis de recrutement</w:t>
      </w:r>
      <w:bookmarkEnd w:id="167"/>
      <w:bookmarkEnd w:id="168"/>
    </w:p>
    <w:p w:rsidR="00AF02E4" w:rsidRPr="00BE0142" w:rsidRDefault="00AF02E4" w:rsidP="00AF02E4">
      <w:r>
        <w:rPr>
          <w:noProof/>
          <w:lang w:eastAsia="fr-FR"/>
        </w:rPr>
        <w:drawing>
          <wp:inline distT="0" distB="0" distL="0" distR="0">
            <wp:extent cx="5760720" cy="7922260"/>
            <wp:effectExtent l="25400" t="25400" r="30480" b="279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s de recrutement FINAL INSTAT.jp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0720" cy="7922260"/>
                    </a:xfrm>
                    <a:prstGeom prst="rect">
                      <a:avLst/>
                    </a:prstGeom>
                    <a:ln>
                      <a:solidFill>
                        <a:schemeClr val="tx1"/>
                      </a:solidFill>
                    </a:ln>
                  </pic:spPr>
                </pic:pic>
              </a:graphicData>
            </a:graphic>
          </wp:inline>
        </w:drawing>
      </w:r>
    </w:p>
    <w:p w:rsidR="00AF02E4" w:rsidRDefault="00AF02E4" w:rsidP="00AF02E4">
      <w:pPr>
        <w:pStyle w:val="Lgende"/>
        <w:ind w:firstLine="800"/>
        <w:jc w:val="both"/>
      </w:pPr>
    </w:p>
    <w:p w:rsidR="00AF02E4" w:rsidRPr="00BE0142" w:rsidRDefault="00AF02E4" w:rsidP="00AF02E4">
      <w:pPr>
        <w:sectPr w:rsidR="00AF02E4" w:rsidRPr="00BE0142" w:rsidSect="00AF02E4">
          <w:pgSz w:w="11906" w:h="16838"/>
          <w:pgMar w:top="1417" w:right="1417" w:bottom="1417" w:left="1417" w:header="708" w:footer="708" w:gutter="0"/>
          <w:cols w:space="708"/>
          <w:docGrid w:linePitch="360"/>
        </w:sectPr>
      </w:pPr>
    </w:p>
    <w:p w:rsidR="00AF02E4" w:rsidRDefault="00AF02E4" w:rsidP="00AF02E4">
      <w:pPr>
        <w:pStyle w:val="Lgende"/>
        <w:ind w:firstLine="800"/>
        <w:jc w:val="both"/>
      </w:pPr>
      <w:bookmarkStart w:id="169" w:name="_Toc261873726"/>
      <w:bookmarkStart w:id="170" w:name="_Toc388519237"/>
      <w:bookmarkStart w:id="171" w:name="_Toc388519359"/>
      <w:bookmarkEnd w:id="166"/>
      <w:r>
        <w:lastRenderedPageBreak/>
        <w:t xml:space="preserve">Annexe </w:t>
      </w:r>
      <w:fldSimple w:instr=" SEQ Annexe \* ARABIC ">
        <w:r>
          <w:rPr>
            <w:noProof/>
          </w:rPr>
          <w:t>6</w:t>
        </w:r>
      </w:fldSimple>
      <w:r>
        <w:t xml:space="preserve"> : </w:t>
      </w:r>
      <w:r w:rsidRPr="00400C1C">
        <w:t>Liste finale des enquêteurs</w:t>
      </w:r>
      <w:bookmarkEnd w:id="169"/>
      <w:bookmarkEnd w:id="170"/>
      <w:bookmarkEnd w:id="171"/>
    </w:p>
    <w:tbl>
      <w:tblPr>
        <w:tblW w:w="87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5120"/>
        <w:gridCol w:w="1500"/>
      </w:tblGrid>
      <w:tr w:rsidR="00AF02E4" w:rsidRPr="00BE0142" w:rsidTr="00AF02E4">
        <w:trPr>
          <w:trHeight w:hRule="exact" w:val="198"/>
        </w:trPr>
        <w:tc>
          <w:tcPr>
            <w:tcW w:w="2080" w:type="dxa"/>
            <w:shd w:val="clear" w:color="auto" w:fill="666666"/>
            <w:vAlign w:val="bottom"/>
            <w:hideMark/>
          </w:tcPr>
          <w:p w:rsidR="00AF02E4" w:rsidRPr="00BE0142" w:rsidRDefault="00AF02E4" w:rsidP="00AF02E4">
            <w:pPr>
              <w:jc w:val="center"/>
              <w:rPr>
                <w:rFonts w:ascii="Arial" w:eastAsia="Times New Roman" w:hAnsi="Arial" w:cs="Arial"/>
                <w:color w:val="FFFFFF" w:themeColor="background1"/>
                <w:sz w:val="14"/>
                <w:szCs w:val="14"/>
                <w:lang w:val="en-US"/>
              </w:rPr>
            </w:pPr>
            <w:r w:rsidRPr="00BE0142">
              <w:rPr>
                <w:rFonts w:ascii="Arial" w:eastAsia="Times New Roman" w:hAnsi="Arial" w:cs="Arial"/>
                <w:color w:val="FFFFFF" w:themeColor="background1"/>
                <w:sz w:val="14"/>
                <w:szCs w:val="14"/>
                <w:lang w:val="en-US"/>
              </w:rPr>
              <w:t>Région d'affectation</w:t>
            </w:r>
          </w:p>
        </w:tc>
        <w:tc>
          <w:tcPr>
            <w:tcW w:w="5120" w:type="dxa"/>
            <w:shd w:val="clear" w:color="auto" w:fill="666666"/>
            <w:vAlign w:val="bottom"/>
            <w:hideMark/>
          </w:tcPr>
          <w:p w:rsidR="00AF02E4" w:rsidRPr="00BE0142" w:rsidRDefault="00AF02E4" w:rsidP="00AF02E4">
            <w:pPr>
              <w:jc w:val="center"/>
              <w:rPr>
                <w:rFonts w:ascii="Arial" w:eastAsia="Times New Roman" w:hAnsi="Arial" w:cs="Arial"/>
                <w:color w:val="FFFFFF" w:themeColor="background1"/>
                <w:sz w:val="14"/>
                <w:szCs w:val="14"/>
                <w:lang w:val="en-US"/>
              </w:rPr>
            </w:pPr>
            <w:r w:rsidRPr="00BE0142">
              <w:rPr>
                <w:rFonts w:ascii="Arial" w:eastAsia="Times New Roman" w:hAnsi="Arial" w:cs="Arial"/>
                <w:color w:val="FFFFFF" w:themeColor="background1"/>
                <w:sz w:val="14"/>
                <w:szCs w:val="14"/>
                <w:lang w:val="en-US"/>
              </w:rPr>
              <w:t>Nom</w:t>
            </w:r>
          </w:p>
        </w:tc>
        <w:tc>
          <w:tcPr>
            <w:tcW w:w="1500" w:type="dxa"/>
            <w:shd w:val="clear" w:color="auto" w:fill="666666"/>
            <w:vAlign w:val="bottom"/>
            <w:hideMark/>
          </w:tcPr>
          <w:p w:rsidR="00AF02E4" w:rsidRPr="00BE0142" w:rsidRDefault="00AF02E4" w:rsidP="00AF02E4">
            <w:pPr>
              <w:jc w:val="center"/>
              <w:rPr>
                <w:rFonts w:ascii="Arial" w:eastAsia="Times New Roman" w:hAnsi="Arial" w:cs="Arial"/>
                <w:color w:val="FFFFFF" w:themeColor="background1"/>
                <w:sz w:val="14"/>
                <w:szCs w:val="14"/>
                <w:lang w:val="en-US"/>
              </w:rPr>
            </w:pPr>
            <w:r w:rsidRPr="00BE0142">
              <w:rPr>
                <w:rFonts w:ascii="Arial" w:eastAsia="Times New Roman" w:hAnsi="Arial" w:cs="Arial"/>
                <w:color w:val="FFFFFF" w:themeColor="background1"/>
                <w:sz w:val="14"/>
                <w:szCs w:val="14"/>
                <w:lang w:val="en-US"/>
              </w:rPr>
              <w:t>Responsabilité</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Alaotra Mangoro</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RAFARISON Marc</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Alaotra Mangoro</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RANAIVOARISOA Harimalala Fleurette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Alaotra Mangoro</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RAVELOJAONA Pieretha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Amoron'I Mania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RAZAFIMBELO Serge Payette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Amoron'I Mania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RAKOTONDRABE Gilbert</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ANDRIAMANARIVO Mamilalaina Felana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MIALISOA Hoby Murielle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RABEMANANJARA Nanahary Sitraka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RAHARINAIVO Haingo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RAHERITIANA Mamihaja Marie Emeline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RAMBOLATIANA Hanitra Léa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RANDRIAMANANTSOA Solo Jean Théogène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RAVAOARIMANANA Irène Enia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CRUAUX Frederic Parfait Jacques</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Analamanga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ANDRIANJAKARIVELO Léon Richard</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Analanjirofo</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RAMBINIMBOLASOA Sonia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Analanjirofo</w:t>
            </w:r>
          </w:p>
        </w:tc>
        <w:tc>
          <w:tcPr>
            <w:tcW w:w="5120" w:type="dxa"/>
            <w:shd w:val="clear" w:color="auto" w:fill="auto"/>
            <w:vAlign w:val="bottom"/>
            <w:hideMark/>
          </w:tcPr>
          <w:p w:rsidR="00AF02E4" w:rsidRPr="00A1421B" w:rsidRDefault="00AF02E4" w:rsidP="00AF02E4">
            <w:pPr>
              <w:rPr>
                <w:rFonts w:ascii="Arial" w:eastAsia="Times New Roman" w:hAnsi="Arial" w:cs="Arial"/>
                <w:sz w:val="14"/>
                <w:szCs w:val="14"/>
              </w:rPr>
            </w:pPr>
            <w:r w:rsidRPr="00A1421B">
              <w:rPr>
                <w:rFonts w:ascii="Arial" w:eastAsia="Times New Roman" w:hAnsi="Arial" w:cs="Arial"/>
                <w:sz w:val="14"/>
                <w:szCs w:val="14"/>
              </w:rPr>
              <w:t>RANDRIAMPALIHERY Nirhy Jonhson Vincent de Paul</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Analanjirofo</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RASOLONARINELINA Harisoa Lucien</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Anosy/Androy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RAHITANIAINA Maharonirina Hery Zo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Anosy/Androy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RAZANASAMBATRA Gisèle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Anosy/Androy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Tolojanahary Lysiane Yolande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Atsimo Andrefana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TIANDRAINY Telolahy Daniel</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Atsimo Andrefana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RAKOTOARIMANANA Aina Natohy Herizo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Atsimo Andrefana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RAKOTOARIMANANA Barisoavololona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Atsimo Atsinanana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ANDRIANASOLO Tokimalala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Atsimo Atsinanana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RATOVOHERINIAINA Tsinjo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Atsinanana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RABENARIVO Ange Ponel</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Atsinanana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RAHARIMANOHISOA Dina Sandratra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Atsinanana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RAMAMONJIMANANA Ravo Andriamanantena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Betsiboka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RANDRIAMIHAJA Lalanirina Charles</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Betsiboka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RANOAHARIFANAHY NARIVONY Hasina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Betsiboka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TIANJARA Arimanana Albertine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Boeny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BOBA Fihavana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Boeny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RALAMBOZAFY Harimalala Josia Esther</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Boeny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ANDRIATSARAFARA Hanitriniony Laingotiana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Boeny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SAFIDINARINDRA Herilanja Judith</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Bongolava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RANDRIAMIHARISOA Mbolatiana Nanah</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Bongolava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RAVELOARISOA Sandrino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Diana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MANDRIVOLA Emma Franckline Valerie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Diana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RAHARIJAONA Haingo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Diana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RANDRIANARIVO Anhès Mariel Juco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Diana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SOANANDRASANA Marie Victorine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Haute Matsiatra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ANDRIANASOLO Rasehenomalala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Haute Matsiatra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RAHARISOA Anita Carola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Haute Matsiatra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RANARIVELO Andrianiaina Herijaona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Ihorombe</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ANDRIANTSOAHARIVAHINY Faliarisoa Lalaina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Ihorombe</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RAZAFIMAHATRATRA José Harris Nantenaina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Ihorombe</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RAZAFITSOTRA Marc Justin</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Itasy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JEDIDIA Ranivo Harinoely Abela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Itasy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VERONIRINA Nathalie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Itasy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VONIARIMANGA Rivo Zoelinoro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Melaky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RANDRIANASOLO Heriniaina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Melaky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FREDERIC NIRINA Franckelin Venezuela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Menabe</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RAHARISOA Voahangitiana Solange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Menabe</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RAMANDIMBIARISOA Haintso Harilala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Menabe</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RANIVO Iarantsoavinarivo Abela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SAVA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RAHANTANIAINA Marie Nathalie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SAVA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TSIALIVA Nirina Stella Joris</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Sofia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RAZAFINDRALAMBO Ramora Tsimoka Lovasoa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Sofia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VOLAHANTA Annie Marcella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Vakinankaratra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NJAKA RAZAFINDRASATA Andrianaivo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Vakinankaratra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RAMAMONJY Raharo Naka</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Vakinankaratra</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RAMANGATSALAMA Andriambolanoro</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Vatovavy Fitovinany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RAHARISON Jean Alain</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Chef d'équipe</w:t>
            </w:r>
          </w:p>
        </w:tc>
      </w:tr>
      <w:tr w:rsidR="00AF02E4" w:rsidRPr="00195189" w:rsidTr="00AF02E4">
        <w:trPr>
          <w:trHeight w:hRule="exact" w:val="198"/>
        </w:trPr>
        <w:tc>
          <w:tcPr>
            <w:tcW w:w="208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Vatovavy Fitovinany</w:t>
            </w:r>
          </w:p>
        </w:tc>
        <w:tc>
          <w:tcPr>
            <w:tcW w:w="512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TSAVA Darienne</w:t>
            </w:r>
          </w:p>
        </w:tc>
        <w:tc>
          <w:tcPr>
            <w:tcW w:w="1500" w:type="dxa"/>
            <w:shd w:val="clear" w:color="auto" w:fill="auto"/>
            <w:vAlign w:val="bottom"/>
            <w:hideMark/>
          </w:tcPr>
          <w:p w:rsidR="00AF02E4" w:rsidRPr="00195189" w:rsidRDefault="00AF02E4" w:rsidP="00AF02E4">
            <w:pPr>
              <w:rPr>
                <w:rFonts w:ascii="Arial" w:eastAsia="Times New Roman" w:hAnsi="Arial" w:cs="Arial"/>
                <w:sz w:val="14"/>
                <w:szCs w:val="14"/>
                <w:lang w:val="en-US"/>
              </w:rPr>
            </w:pPr>
            <w:r w:rsidRPr="00195189">
              <w:rPr>
                <w:rFonts w:ascii="Arial" w:eastAsia="Times New Roman" w:hAnsi="Arial" w:cs="Arial"/>
                <w:sz w:val="14"/>
                <w:szCs w:val="14"/>
                <w:lang w:val="en-US"/>
              </w:rPr>
              <w:t>Enquêteur</w:t>
            </w:r>
          </w:p>
        </w:tc>
      </w:tr>
    </w:tbl>
    <w:p w:rsidR="00B35F05" w:rsidRDefault="00B35F05" w:rsidP="00AF02E4">
      <w:pPr>
        <w:jc w:val="both"/>
        <w:sectPr w:rsidR="00B35F05" w:rsidSect="00AF02E4">
          <w:pgSz w:w="11906" w:h="16838"/>
          <w:pgMar w:top="1417" w:right="1417" w:bottom="1417" w:left="1417" w:header="708" w:footer="708" w:gutter="0"/>
          <w:cols w:space="708"/>
          <w:docGrid w:linePitch="360"/>
        </w:sectPr>
      </w:pPr>
    </w:p>
    <w:p w:rsidR="00B35F05" w:rsidRDefault="00B35F05" w:rsidP="00B35F05">
      <w:pPr>
        <w:pStyle w:val="Lgende"/>
        <w:ind w:firstLine="800"/>
        <w:jc w:val="both"/>
      </w:pPr>
      <w:bookmarkStart w:id="172" w:name="_Toc388519238"/>
      <w:bookmarkStart w:id="173" w:name="_Toc388519360"/>
      <w:r>
        <w:lastRenderedPageBreak/>
        <w:t xml:space="preserve">Annexe </w:t>
      </w:r>
      <w:fldSimple w:instr=" SEQ Annexe \* ARABIC ">
        <w:r>
          <w:rPr>
            <w:noProof/>
          </w:rPr>
          <w:t>7</w:t>
        </w:r>
      </w:fldSimple>
      <w:r>
        <w:t> : Extrait des soumissions par</w:t>
      </w:r>
      <w:r w:rsidRPr="00400C1C">
        <w:t xml:space="preserve"> Ala olana</w:t>
      </w:r>
      <w:r>
        <w:t xml:space="preserve"> et de leur processus de résolution</w:t>
      </w:r>
      <w:bookmarkEnd w:id="172"/>
      <w:bookmarkEnd w:id="173"/>
    </w:p>
    <w:p w:rsidR="00B35F05" w:rsidRPr="004F2B8D" w:rsidRDefault="00B35F05" w:rsidP="00B35F05">
      <w:r>
        <w:rPr>
          <w:noProof/>
          <w:lang w:eastAsia="fr-FR"/>
        </w:rPr>
        <w:drawing>
          <wp:inline distT="0" distB="0" distL="0" distR="0">
            <wp:extent cx="5760720" cy="4143375"/>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21 at 7.06.44 PM.pn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0720" cy="4143375"/>
                    </a:xfrm>
                    <a:prstGeom prst="rect">
                      <a:avLst/>
                    </a:prstGeom>
                  </pic:spPr>
                </pic:pic>
              </a:graphicData>
            </a:graphic>
          </wp:inline>
        </w:drawing>
      </w:r>
    </w:p>
    <w:p w:rsidR="00B35F05" w:rsidRDefault="00B35F05" w:rsidP="00B35F05">
      <w:pPr>
        <w:jc w:val="both"/>
      </w:pPr>
    </w:p>
    <w:p w:rsidR="00B35F05" w:rsidRDefault="00B35F05" w:rsidP="00B35F05">
      <w:pPr>
        <w:pStyle w:val="Lgende"/>
        <w:ind w:firstLine="800"/>
        <w:jc w:val="both"/>
        <w:sectPr w:rsidR="00B35F05" w:rsidSect="00AF02E4">
          <w:pgSz w:w="11906" w:h="16838"/>
          <w:pgMar w:top="1417" w:right="1417" w:bottom="1417" w:left="1417" w:header="708" w:footer="708" w:gutter="0"/>
          <w:cols w:space="708"/>
          <w:docGrid w:linePitch="360"/>
        </w:sectPr>
      </w:pPr>
      <w:bookmarkStart w:id="174" w:name="_Toc261873730"/>
    </w:p>
    <w:p w:rsidR="00B35F05" w:rsidRDefault="00B35F05" w:rsidP="00B35F05">
      <w:pPr>
        <w:pStyle w:val="Lgende"/>
        <w:ind w:firstLine="800"/>
        <w:jc w:val="both"/>
      </w:pPr>
      <w:bookmarkStart w:id="175" w:name="_Toc388519239"/>
      <w:bookmarkStart w:id="176" w:name="_Toc388519361"/>
      <w:r>
        <w:lastRenderedPageBreak/>
        <w:t xml:space="preserve">Annexe </w:t>
      </w:r>
      <w:fldSimple w:instr=" SEQ Annexe \* ARABIC ">
        <w:r>
          <w:rPr>
            <w:noProof/>
          </w:rPr>
          <w:t>8</w:t>
        </w:r>
      </w:fldSimple>
      <w:r>
        <w:t xml:space="preserve"> : </w:t>
      </w:r>
      <w:r w:rsidRPr="00400C1C">
        <w:t>Compte-rendu journalier</w:t>
      </w:r>
      <w:bookmarkEnd w:id="175"/>
      <w:bookmarkEnd w:id="176"/>
      <w:bookmarkEnd w:id="174"/>
    </w:p>
    <w:tbl>
      <w:tblPr>
        <w:tblW w:w="7940" w:type="dxa"/>
        <w:tblInd w:w="93" w:type="dxa"/>
        <w:tblLook w:val="04A0"/>
      </w:tblPr>
      <w:tblGrid>
        <w:gridCol w:w="2200"/>
        <w:gridCol w:w="1740"/>
        <w:gridCol w:w="2160"/>
        <w:gridCol w:w="1840"/>
      </w:tblGrid>
      <w:tr w:rsidR="00B35F05" w:rsidRPr="00FF3B7B" w:rsidTr="00A1421B">
        <w:trPr>
          <w:trHeight w:val="600"/>
        </w:trPr>
        <w:tc>
          <w:tcPr>
            <w:tcW w:w="2200" w:type="dxa"/>
            <w:tcBorders>
              <w:top w:val="single" w:sz="4" w:space="0" w:color="auto"/>
              <w:left w:val="single" w:sz="4" w:space="0" w:color="auto"/>
              <w:bottom w:val="single" w:sz="4" w:space="0" w:color="auto"/>
              <w:right w:val="single" w:sz="4" w:space="0" w:color="auto"/>
            </w:tcBorders>
            <w:shd w:val="clear" w:color="auto" w:fill="auto"/>
            <w:hideMark/>
          </w:tcPr>
          <w:p w:rsidR="00B35F05" w:rsidRPr="00FF3B7B" w:rsidRDefault="00B35F05" w:rsidP="00A1421B">
            <w:pPr>
              <w:rPr>
                <w:rFonts w:ascii="Calibri" w:eastAsia="Times New Roman" w:hAnsi="Calibri" w:cs="Times New Roman"/>
                <w:b/>
                <w:bCs/>
                <w:color w:val="000000"/>
                <w:lang w:val="en-US"/>
              </w:rPr>
            </w:pPr>
            <w:r w:rsidRPr="00FF3B7B">
              <w:rPr>
                <w:rFonts w:ascii="Calibri" w:eastAsia="Times New Roman" w:hAnsi="Calibri" w:cs="Times New Roman"/>
                <w:b/>
                <w:bCs/>
                <w:color w:val="000000"/>
                <w:lang w:val="en-US"/>
              </w:rPr>
              <w:t>Région</w:t>
            </w:r>
          </w:p>
        </w:tc>
        <w:tc>
          <w:tcPr>
            <w:tcW w:w="1740" w:type="dxa"/>
            <w:tcBorders>
              <w:top w:val="single" w:sz="4" w:space="0" w:color="auto"/>
              <w:left w:val="nil"/>
              <w:bottom w:val="single" w:sz="4" w:space="0" w:color="auto"/>
              <w:right w:val="single" w:sz="4" w:space="0" w:color="auto"/>
            </w:tcBorders>
            <w:shd w:val="clear" w:color="auto" w:fill="auto"/>
            <w:hideMark/>
          </w:tcPr>
          <w:p w:rsidR="00B35F05" w:rsidRPr="00FF3B7B" w:rsidRDefault="00B35F05" w:rsidP="00A1421B">
            <w:pPr>
              <w:jc w:val="center"/>
              <w:rPr>
                <w:rFonts w:ascii="Calibri" w:eastAsia="Times New Roman" w:hAnsi="Calibri" w:cs="Times New Roman"/>
                <w:b/>
                <w:bCs/>
                <w:color w:val="000000"/>
                <w:lang w:val="en-US"/>
              </w:rPr>
            </w:pPr>
            <w:r w:rsidRPr="00FF3B7B">
              <w:rPr>
                <w:rFonts w:ascii="Calibri" w:eastAsia="Times New Roman" w:hAnsi="Calibri" w:cs="Times New Roman"/>
                <w:b/>
                <w:bCs/>
                <w:color w:val="000000"/>
                <w:lang w:val="en-US"/>
              </w:rPr>
              <w:t>Nb soumissions reçues</w:t>
            </w:r>
          </w:p>
        </w:tc>
        <w:tc>
          <w:tcPr>
            <w:tcW w:w="2160" w:type="dxa"/>
            <w:tcBorders>
              <w:top w:val="single" w:sz="4" w:space="0" w:color="auto"/>
              <w:left w:val="nil"/>
              <w:bottom w:val="single" w:sz="4" w:space="0" w:color="auto"/>
              <w:right w:val="single" w:sz="4" w:space="0" w:color="auto"/>
            </w:tcBorders>
            <w:shd w:val="clear" w:color="auto" w:fill="auto"/>
            <w:hideMark/>
          </w:tcPr>
          <w:p w:rsidR="00B35F05" w:rsidRPr="00A1421B" w:rsidRDefault="00B35F05" w:rsidP="00A1421B">
            <w:pPr>
              <w:jc w:val="center"/>
              <w:rPr>
                <w:rFonts w:ascii="Calibri" w:eastAsia="Times New Roman" w:hAnsi="Calibri" w:cs="Times New Roman"/>
                <w:b/>
                <w:bCs/>
                <w:color w:val="000000"/>
              </w:rPr>
            </w:pPr>
            <w:r w:rsidRPr="00A1421B">
              <w:rPr>
                <w:rFonts w:ascii="Calibri" w:eastAsia="Times New Roman" w:hAnsi="Calibri" w:cs="Times New Roman"/>
                <w:b/>
                <w:bCs/>
                <w:color w:val="000000"/>
              </w:rPr>
              <w:t>nb ménages ayant répondu à l'appel</w:t>
            </w:r>
          </w:p>
        </w:tc>
        <w:tc>
          <w:tcPr>
            <w:tcW w:w="1840" w:type="dxa"/>
            <w:tcBorders>
              <w:top w:val="single" w:sz="4" w:space="0" w:color="auto"/>
              <w:left w:val="nil"/>
              <w:bottom w:val="single" w:sz="4" w:space="0" w:color="auto"/>
              <w:right w:val="single" w:sz="4" w:space="0" w:color="auto"/>
            </w:tcBorders>
            <w:shd w:val="clear" w:color="auto" w:fill="auto"/>
            <w:hideMark/>
          </w:tcPr>
          <w:p w:rsidR="00B35F05" w:rsidRPr="00FF3B7B" w:rsidRDefault="00B35F05" w:rsidP="00A1421B">
            <w:pPr>
              <w:jc w:val="center"/>
              <w:rPr>
                <w:rFonts w:ascii="Calibri" w:eastAsia="Times New Roman" w:hAnsi="Calibri" w:cs="Times New Roman"/>
                <w:b/>
                <w:bCs/>
                <w:color w:val="000000"/>
                <w:lang w:val="en-US"/>
              </w:rPr>
            </w:pPr>
            <w:r w:rsidRPr="00FF3B7B">
              <w:rPr>
                <w:rFonts w:ascii="Calibri" w:eastAsia="Times New Roman" w:hAnsi="Calibri" w:cs="Times New Roman"/>
                <w:b/>
                <w:bCs/>
                <w:color w:val="000000"/>
                <w:lang w:val="en-US"/>
              </w:rPr>
              <w:t>nb ménages injoignables</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Analamanga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461</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458</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3</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Diana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150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150</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0</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Vakinanakaratra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110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106</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Boeny</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100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95</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Itasy</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90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90</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0</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Antsinanana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90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89</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Haute Matsiatra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90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89</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Alaotra Mangoro</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80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79</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Menabe</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79</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79</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0</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Anosy/androy</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79</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78</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Atsimo Andrefana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80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77</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3</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Ihorombe</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70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69</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Betsiboka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81</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69</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12</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Sava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60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60</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0</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Amoron'i Mania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60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56</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Sofia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59</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53</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6</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Bongolava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50</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0</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Atsimo Antsinanana</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46</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Analanjirofo</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60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43</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17</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Melaky</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42</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8</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rPr>
                <w:rFonts w:ascii="Calibri" w:eastAsia="Times New Roman" w:hAnsi="Calibri" w:cs="Times New Roman"/>
                <w:color w:val="000000"/>
                <w:sz w:val="22"/>
                <w:szCs w:val="22"/>
                <w:lang w:val="en-US"/>
              </w:rPr>
            </w:pPr>
            <w:r w:rsidRPr="00FF3B7B">
              <w:rPr>
                <w:rFonts w:ascii="Calibri" w:eastAsia="Times New Roman" w:hAnsi="Calibri" w:cs="Times New Roman"/>
                <w:color w:val="000000"/>
                <w:sz w:val="22"/>
                <w:szCs w:val="22"/>
                <w:lang w:val="en-US"/>
              </w:rPr>
              <w:t>Vatovavy Fitovinany</w:t>
            </w:r>
          </w:p>
        </w:tc>
        <w:tc>
          <w:tcPr>
            <w:tcW w:w="17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50</w:t>
            </w:r>
          </w:p>
        </w:tc>
        <w:tc>
          <w:tcPr>
            <w:tcW w:w="216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41</w:t>
            </w:r>
          </w:p>
        </w:tc>
        <w:tc>
          <w:tcPr>
            <w:tcW w:w="1840" w:type="dxa"/>
            <w:tcBorders>
              <w:top w:val="nil"/>
              <w:left w:val="nil"/>
              <w:bottom w:val="single" w:sz="4" w:space="0" w:color="auto"/>
              <w:right w:val="single" w:sz="4" w:space="0" w:color="auto"/>
            </w:tcBorders>
            <w:shd w:val="clear" w:color="auto" w:fill="auto"/>
            <w:vAlign w:val="center"/>
            <w:hideMark/>
          </w:tcPr>
          <w:p w:rsidR="00B35F05" w:rsidRPr="00FF3B7B" w:rsidRDefault="00B35F05" w:rsidP="00A1421B">
            <w:pPr>
              <w:jc w:val="center"/>
              <w:rPr>
                <w:rFonts w:ascii="Calibri" w:eastAsia="Times New Roman" w:hAnsi="Calibri" w:cs="Times New Roman"/>
                <w:color w:val="000000"/>
                <w:lang w:val="en-US"/>
              </w:rPr>
            </w:pPr>
            <w:r w:rsidRPr="00FF3B7B">
              <w:rPr>
                <w:rFonts w:ascii="Calibri" w:eastAsia="Times New Roman" w:hAnsi="Calibri" w:cs="Times New Roman"/>
                <w:color w:val="000000"/>
                <w:lang w:val="en-US"/>
              </w:rPr>
              <w:t>9</w:t>
            </w:r>
          </w:p>
        </w:tc>
      </w:tr>
      <w:tr w:rsidR="00B35F05" w:rsidRPr="00FF3B7B" w:rsidTr="00A1421B">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B35F05" w:rsidRPr="00FF3B7B" w:rsidRDefault="00B35F05" w:rsidP="00A1421B">
            <w:pPr>
              <w:jc w:val="right"/>
              <w:rPr>
                <w:rFonts w:ascii="Calibri" w:eastAsia="Times New Roman" w:hAnsi="Calibri" w:cs="Times New Roman"/>
                <w:b/>
                <w:bCs/>
                <w:color w:val="000000"/>
                <w:sz w:val="22"/>
                <w:szCs w:val="22"/>
                <w:lang w:val="en-US"/>
              </w:rPr>
            </w:pPr>
            <w:r w:rsidRPr="00FF3B7B">
              <w:rPr>
                <w:rFonts w:ascii="Calibri" w:eastAsia="Times New Roman" w:hAnsi="Calibri" w:cs="Times New Roman"/>
                <w:b/>
                <w:bCs/>
                <w:color w:val="000000"/>
                <w:sz w:val="22"/>
                <w:szCs w:val="22"/>
                <w:lang w:val="en-US"/>
              </w:rPr>
              <w:t>TOTAL</w:t>
            </w:r>
          </w:p>
        </w:tc>
        <w:tc>
          <w:tcPr>
            <w:tcW w:w="1740" w:type="dxa"/>
            <w:tcBorders>
              <w:top w:val="nil"/>
              <w:left w:val="nil"/>
              <w:bottom w:val="single" w:sz="4" w:space="0" w:color="auto"/>
              <w:right w:val="single" w:sz="4" w:space="0" w:color="auto"/>
            </w:tcBorders>
            <w:shd w:val="clear" w:color="auto" w:fill="auto"/>
            <w:noWrap/>
            <w:vAlign w:val="bottom"/>
            <w:hideMark/>
          </w:tcPr>
          <w:p w:rsidR="00B35F05" w:rsidRPr="00FF3B7B" w:rsidRDefault="00B35F05" w:rsidP="00A1421B">
            <w:pPr>
              <w:jc w:val="right"/>
              <w:rPr>
                <w:rFonts w:ascii="Calibri" w:eastAsia="Times New Roman" w:hAnsi="Calibri" w:cs="Times New Roman"/>
                <w:b/>
                <w:bCs/>
                <w:color w:val="000000"/>
                <w:lang w:val="en-US"/>
              </w:rPr>
            </w:pPr>
            <w:r w:rsidRPr="00FF3B7B">
              <w:rPr>
                <w:rFonts w:ascii="Calibri" w:eastAsia="Times New Roman" w:hAnsi="Calibri" w:cs="Times New Roman"/>
                <w:b/>
                <w:bCs/>
                <w:color w:val="000000"/>
                <w:lang w:val="en-US"/>
              </w:rPr>
              <w:t>1999</w:t>
            </w:r>
          </w:p>
        </w:tc>
        <w:tc>
          <w:tcPr>
            <w:tcW w:w="2160" w:type="dxa"/>
            <w:tcBorders>
              <w:top w:val="nil"/>
              <w:left w:val="nil"/>
              <w:bottom w:val="single" w:sz="4" w:space="0" w:color="auto"/>
              <w:right w:val="single" w:sz="4" w:space="0" w:color="auto"/>
            </w:tcBorders>
            <w:shd w:val="clear" w:color="auto" w:fill="auto"/>
            <w:noWrap/>
            <w:vAlign w:val="bottom"/>
            <w:hideMark/>
          </w:tcPr>
          <w:p w:rsidR="00B35F05" w:rsidRPr="00FF3B7B" w:rsidRDefault="00B35F05" w:rsidP="00A1421B">
            <w:pPr>
              <w:jc w:val="right"/>
              <w:rPr>
                <w:rFonts w:ascii="Calibri" w:eastAsia="Times New Roman" w:hAnsi="Calibri" w:cs="Times New Roman"/>
                <w:b/>
                <w:bCs/>
                <w:color w:val="000000"/>
                <w:lang w:val="en-US"/>
              </w:rPr>
            </w:pPr>
            <w:r w:rsidRPr="00FF3B7B">
              <w:rPr>
                <w:rFonts w:ascii="Calibri" w:eastAsia="Times New Roman" w:hAnsi="Calibri" w:cs="Times New Roman"/>
                <w:b/>
                <w:bCs/>
                <w:color w:val="000000"/>
                <w:lang w:val="en-US"/>
              </w:rPr>
              <w:t>1919</w:t>
            </w:r>
          </w:p>
        </w:tc>
        <w:tc>
          <w:tcPr>
            <w:tcW w:w="1840" w:type="dxa"/>
            <w:tcBorders>
              <w:top w:val="nil"/>
              <w:left w:val="nil"/>
              <w:bottom w:val="single" w:sz="4" w:space="0" w:color="auto"/>
              <w:right w:val="single" w:sz="4" w:space="0" w:color="auto"/>
            </w:tcBorders>
            <w:shd w:val="clear" w:color="auto" w:fill="auto"/>
            <w:noWrap/>
            <w:vAlign w:val="bottom"/>
            <w:hideMark/>
          </w:tcPr>
          <w:p w:rsidR="00B35F05" w:rsidRPr="00FF3B7B" w:rsidRDefault="00B35F05" w:rsidP="00A1421B">
            <w:pPr>
              <w:jc w:val="right"/>
              <w:rPr>
                <w:rFonts w:ascii="Calibri" w:eastAsia="Times New Roman" w:hAnsi="Calibri" w:cs="Times New Roman"/>
                <w:b/>
                <w:bCs/>
                <w:color w:val="000000"/>
                <w:lang w:val="en-US"/>
              </w:rPr>
            </w:pPr>
            <w:r w:rsidRPr="00FF3B7B">
              <w:rPr>
                <w:rFonts w:ascii="Calibri" w:eastAsia="Times New Roman" w:hAnsi="Calibri" w:cs="Times New Roman"/>
                <w:b/>
                <w:bCs/>
                <w:color w:val="000000"/>
                <w:lang w:val="en-US"/>
              </w:rPr>
              <w:t>80</w:t>
            </w:r>
          </w:p>
        </w:tc>
      </w:tr>
    </w:tbl>
    <w:p w:rsidR="00B35F05" w:rsidRDefault="00B35F05" w:rsidP="00B35F05">
      <w:pPr>
        <w:jc w:val="both"/>
      </w:pPr>
    </w:p>
    <w:p w:rsidR="00B35F05" w:rsidRDefault="00B35F05" w:rsidP="00B35F05">
      <w:pPr>
        <w:pStyle w:val="Lgende"/>
        <w:ind w:firstLine="800"/>
        <w:jc w:val="both"/>
        <w:sectPr w:rsidR="00B35F05" w:rsidSect="00AF02E4">
          <w:pgSz w:w="11906" w:h="16838"/>
          <w:pgMar w:top="1417" w:right="1417" w:bottom="1417" w:left="1417" w:header="708" w:footer="708" w:gutter="0"/>
          <w:cols w:space="708"/>
          <w:docGrid w:linePitch="360"/>
        </w:sectPr>
      </w:pPr>
      <w:bookmarkStart w:id="177" w:name="_Toc261873733"/>
    </w:p>
    <w:p w:rsidR="00B35F05" w:rsidRDefault="00B35F05" w:rsidP="00B35F05">
      <w:pPr>
        <w:pStyle w:val="Lgende"/>
        <w:ind w:firstLine="800"/>
        <w:jc w:val="both"/>
      </w:pPr>
      <w:bookmarkStart w:id="178" w:name="_Toc261873735"/>
      <w:bookmarkStart w:id="179" w:name="_Toc388519240"/>
      <w:bookmarkStart w:id="180" w:name="_Toc388519362"/>
      <w:bookmarkEnd w:id="177"/>
      <w:r>
        <w:lastRenderedPageBreak/>
        <w:t xml:space="preserve">Annexe </w:t>
      </w:r>
      <w:fldSimple w:instr=" SEQ Annexe \* ARABIC ">
        <w:r>
          <w:rPr>
            <w:noProof/>
          </w:rPr>
          <w:t>9</w:t>
        </w:r>
      </w:fldSimple>
      <w:r>
        <w:t xml:space="preserve"> : </w:t>
      </w:r>
      <w:r w:rsidRPr="000C7F2F">
        <w:t>Extraits journaux conférence de press</w:t>
      </w:r>
      <w:bookmarkEnd w:id="178"/>
      <w:bookmarkEnd w:id="179"/>
      <w:bookmarkEnd w:id="180"/>
    </w:p>
    <w:p w:rsidR="00B35F05" w:rsidRPr="00FF3B7B" w:rsidRDefault="00B35F05" w:rsidP="00B35F05">
      <w:pPr>
        <w:pStyle w:val="Lgende"/>
        <w:ind w:firstLine="800"/>
        <w:jc w:val="both"/>
      </w:pPr>
      <w:r w:rsidRPr="00B35F05">
        <w:rPr>
          <w:noProof/>
          <w:lang w:eastAsia="fr-FR"/>
        </w:rPr>
        <w:drawing>
          <wp:inline distT="0" distB="0" distL="0" distR="0">
            <wp:extent cx="3145536" cy="5462016"/>
            <wp:effectExtent l="25400" t="25400" r="29845" b="24765"/>
            <wp:docPr id="21111" name="Picture 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Presse 3_recadré.jp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145536" cy="5462016"/>
                    </a:xfrm>
                    <a:prstGeom prst="rect">
                      <a:avLst/>
                    </a:prstGeom>
                    <a:ln>
                      <a:solidFill>
                        <a:schemeClr val="tx1"/>
                      </a:solidFill>
                    </a:ln>
                  </pic:spPr>
                </pic:pic>
              </a:graphicData>
            </a:graphic>
          </wp:inline>
        </w:drawing>
      </w:r>
    </w:p>
    <w:p w:rsidR="00B35F05" w:rsidRDefault="00B35F05" w:rsidP="00B35F05">
      <w:pPr>
        <w:pStyle w:val="Lgende"/>
        <w:sectPr w:rsidR="00B35F05" w:rsidSect="00AF02E4">
          <w:pgSz w:w="11900" w:h="16840"/>
          <w:pgMar w:top="1417" w:right="1417" w:bottom="1417" w:left="1417" w:header="708" w:footer="708" w:gutter="0"/>
          <w:cols w:space="708"/>
          <w:docGrid w:linePitch="360"/>
        </w:sectPr>
      </w:pPr>
      <w:r>
        <w:rPr>
          <w:noProof/>
          <w:lang w:eastAsia="fr-FR"/>
        </w:rPr>
        <w:lastRenderedPageBreak/>
        <w:drawing>
          <wp:inline distT="0" distB="0" distL="0" distR="0">
            <wp:extent cx="4645152" cy="6352032"/>
            <wp:effectExtent l="0" t="0" r="3175" b="0"/>
            <wp:docPr id="21116" name="Picture 2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DI_Presse_5_recadré.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645152" cy="6352032"/>
                    </a:xfrm>
                    <a:prstGeom prst="rect">
                      <a:avLst/>
                    </a:prstGeom>
                  </pic:spPr>
                </pic:pic>
              </a:graphicData>
            </a:graphic>
          </wp:inline>
        </w:drawing>
      </w:r>
      <w:r>
        <w:rPr>
          <w:noProof/>
          <w:lang w:eastAsia="fr-FR"/>
        </w:rPr>
        <w:lastRenderedPageBreak/>
        <w:drawing>
          <wp:inline distT="0" distB="0" distL="0" distR="0">
            <wp:extent cx="5756910" cy="7819390"/>
            <wp:effectExtent l="25400" t="25400" r="34290" b="29210"/>
            <wp:docPr id="21117" name="Picture 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DI_Presse_4_recadré.jpg"/>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56910" cy="7819390"/>
                    </a:xfrm>
                    <a:prstGeom prst="rect">
                      <a:avLst/>
                    </a:prstGeom>
                    <a:ln>
                      <a:solidFill>
                        <a:schemeClr val="tx1"/>
                      </a:solidFill>
                    </a:ln>
                  </pic:spPr>
                </pic:pic>
              </a:graphicData>
            </a:graphic>
          </wp:inline>
        </w:drawing>
      </w:r>
      <w:r>
        <w:rPr>
          <w:noProof/>
          <w:lang w:eastAsia="fr-FR"/>
        </w:rPr>
        <w:lastRenderedPageBreak/>
        <w:drawing>
          <wp:inline distT="0" distB="0" distL="0" distR="0">
            <wp:extent cx="5212080" cy="6577584"/>
            <wp:effectExtent l="25400" t="25400" r="20320" b="26670"/>
            <wp:docPr id="21118" name="Picture 2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DI_Presse 2_recadré.jp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212080" cy="6577584"/>
                    </a:xfrm>
                    <a:prstGeom prst="rect">
                      <a:avLst/>
                    </a:prstGeom>
                    <a:ln>
                      <a:solidFill>
                        <a:schemeClr val="tx1"/>
                      </a:solidFill>
                    </a:ln>
                  </pic:spPr>
                </pic:pic>
              </a:graphicData>
            </a:graphic>
          </wp:inline>
        </w:drawing>
      </w:r>
      <w:r>
        <w:rPr>
          <w:noProof/>
          <w:lang w:eastAsia="fr-FR"/>
        </w:rPr>
        <w:lastRenderedPageBreak/>
        <w:drawing>
          <wp:inline distT="0" distB="0" distL="0" distR="0">
            <wp:extent cx="5756910" cy="7454265"/>
            <wp:effectExtent l="0" t="0" r="8890" b="0"/>
            <wp:docPr id="21119" name="Picture 2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DI_Presse 1 001.jpg"/>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56910" cy="7454265"/>
                    </a:xfrm>
                    <a:prstGeom prst="rect">
                      <a:avLst/>
                    </a:prstGeom>
                  </pic:spPr>
                </pic:pic>
              </a:graphicData>
            </a:graphic>
          </wp:inline>
        </w:drawing>
      </w:r>
    </w:p>
    <w:p w:rsidR="00B35F05" w:rsidRDefault="00B35F05" w:rsidP="00B35F05">
      <w:pPr>
        <w:pStyle w:val="Lgende"/>
      </w:pPr>
    </w:p>
    <w:p w:rsidR="00B35F05" w:rsidRDefault="00B35F05" w:rsidP="00B35F05">
      <w:pPr>
        <w:pStyle w:val="Lgende"/>
        <w:rPr>
          <w:rFonts w:ascii="Cambria" w:eastAsia="Times New Roman" w:hAnsi="Cambria" w:cs="Times New Roman"/>
          <w:b w:val="0"/>
          <w:color w:val="000000"/>
          <w:lang w:val="en-GB"/>
        </w:rPr>
      </w:pPr>
      <w:bookmarkStart w:id="181" w:name="_Toc388519241"/>
      <w:bookmarkStart w:id="182" w:name="_Toc388519363"/>
      <w:r>
        <w:t xml:space="preserve">Annexe </w:t>
      </w:r>
      <w:fldSimple w:instr=" SEQ Annexe \* ARABIC ">
        <w:r>
          <w:rPr>
            <w:noProof/>
          </w:rPr>
          <w:t>10</w:t>
        </w:r>
      </w:fldSimple>
      <w:r>
        <w:t> : Curriculum de formation</w:t>
      </w:r>
      <w:bookmarkEnd w:id="181"/>
      <w:bookmarkEnd w:id="182"/>
    </w:p>
    <w:tbl>
      <w:tblPr>
        <w:tblW w:w="13762" w:type="dxa"/>
        <w:tblInd w:w="93" w:type="dxa"/>
        <w:tblLook w:val="04A0"/>
      </w:tblPr>
      <w:tblGrid>
        <w:gridCol w:w="5402"/>
        <w:gridCol w:w="2020"/>
        <w:gridCol w:w="1520"/>
        <w:gridCol w:w="1520"/>
        <w:gridCol w:w="1520"/>
        <w:gridCol w:w="1780"/>
      </w:tblGrid>
      <w:tr w:rsidR="00B35F05" w:rsidRPr="00E938AD" w:rsidTr="00A1421B">
        <w:trPr>
          <w:trHeight w:hRule="exact" w:val="227"/>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xml:space="preserve">Session : </w:t>
            </w:r>
          </w:p>
        </w:tc>
        <w:tc>
          <w:tcPr>
            <w:tcW w:w="8360" w:type="dxa"/>
            <w:gridSpan w:val="5"/>
            <w:tcBorders>
              <w:top w:val="single" w:sz="4" w:space="0" w:color="auto"/>
              <w:left w:val="nil"/>
              <w:bottom w:val="single" w:sz="4" w:space="0" w:color="auto"/>
              <w:right w:val="single" w:sz="4" w:space="0" w:color="000000"/>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Formation des enquêteurs et Chefs d'équipe pour l'Enquête Haute Fréquence</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Date :</w:t>
            </w:r>
          </w:p>
        </w:tc>
        <w:tc>
          <w:tcPr>
            <w:tcW w:w="8360" w:type="dxa"/>
            <w:gridSpan w:val="5"/>
            <w:tcBorders>
              <w:top w:val="single" w:sz="4" w:space="0" w:color="auto"/>
              <w:left w:val="nil"/>
              <w:bottom w:val="single" w:sz="4" w:space="0" w:color="auto"/>
              <w:right w:val="single" w:sz="4" w:space="0" w:color="000000"/>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 Mars au 15 Mars 2014</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Jour 1</w:t>
            </w:r>
          </w:p>
        </w:tc>
        <w:tc>
          <w:tcPr>
            <w:tcW w:w="20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Heure début</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Heure fin</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Durée</w:t>
            </w:r>
          </w:p>
        </w:tc>
        <w:tc>
          <w:tcPr>
            <w:tcW w:w="178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Intervenants</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Ouverture : discours officiels (D.G INSTAT, PGDI, B.M)</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DG/DGA INSTAT</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discours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DG PGDI</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discours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Représentant HNI</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discours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Représentant BM</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discours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xml:space="preserve">Présentation des équipes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Présentation Equipe de INSTAT</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Présentation Equipe PGDI 2</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Présentation Equipe de Banque Mondiale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Présentation Equipe HNI avec le Chef de mission, Equipe Technique, Data Quality Officer, Equipe Opérations, opérateurs du call Center, Superviseur du Call Center et énoncer qu'il y a aussi l'Ingénieur Statisticien-Economiste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Kellen</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Demander aux participants d'écrire leurs noms sur les tentes de table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tentes de table et markers</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Présentation de tous les </w:t>
            </w:r>
            <w:proofErr w:type="gramStart"/>
            <w:r w:rsidRPr="00A1421B">
              <w:rPr>
                <w:rFonts w:ascii="Calibri" w:eastAsia="Times New Roman" w:hAnsi="Calibri" w:cs="Times New Roman"/>
                <w:sz w:val="16"/>
                <w:szCs w:val="16"/>
              </w:rPr>
              <w:t>participants(</w:t>
            </w:r>
            <w:proofErr w:type="gramEnd"/>
            <w:r w:rsidRPr="00A1421B">
              <w:rPr>
                <w:rFonts w:ascii="Calibri" w:eastAsia="Times New Roman" w:hAnsi="Calibri" w:cs="Times New Roman"/>
                <w:sz w:val="16"/>
                <w:szCs w:val="16"/>
              </w:rPr>
              <w:t>enquêteurs, INSTAT, BM, HNI)  entre eux</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Lolona</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Faire passer les fiches de présence</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Fiches de présence</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Enoncé de l'emploi du temps de la formation</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emploi du temps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8DB4E2"/>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xml:space="preserve">Présentation de HNI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powerpoint</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10:15:00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EBF1DE"/>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Partie introductive : mise en contexte - réforme - transparence et recevabilité sociale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D8E4BC"/>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PGDI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CCC0DA"/>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Contexte général de l’enquête (INSTAT…)</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10:15:00</w:t>
            </w:r>
          </w:p>
        </w:tc>
        <w:tc>
          <w:tcPr>
            <w:tcW w:w="152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0:45:00</w:t>
            </w:r>
          </w:p>
        </w:tc>
        <w:tc>
          <w:tcPr>
            <w:tcW w:w="1780" w:type="dxa"/>
            <w:tcBorders>
              <w:top w:val="nil"/>
              <w:left w:val="nil"/>
              <w:bottom w:val="single" w:sz="4" w:space="0" w:color="auto"/>
              <w:right w:val="single" w:sz="4" w:space="0" w:color="auto"/>
            </w:tcBorders>
            <w:shd w:val="clear" w:color="000000" w:fill="CCC0DA"/>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BM, 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Objectif général et Objectifs Spécifiques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Enquête de référence</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Partie de TDR</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Enquête mensuelle</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Partie de TDR</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Différence par rapport aux enquêtes classiques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partie de TDR</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Livrables des enquêteurs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partie de TDR</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CCC0DA"/>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Séries de questions/réponses et Echanges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nil"/>
              <w:bottom w:val="single" w:sz="4" w:space="0" w:color="auto"/>
              <w:right w:val="single" w:sz="4" w:space="0" w:color="auto"/>
            </w:tcBorders>
            <w:shd w:val="clear" w:color="000000" w:fill="CCC0DA"/>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BM, 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8DB4E2"/>
            <w:vAlign w:val="bottom"/>
            <w:hideMark/>
          </w:tcPr>
          <w:p w:rsidR="00B35F05" w:rsidRPr="00D266CF" w:rsidRDefault="00B35F05" w:rsidP="00D266CF">
            <w:pPr>
              <w:ind w:firstLineChars="300" w:firstLine="480"/>
              <w:rPr>
                <w:rFonts w:ascii="Calibri" w:eastAsia="Times New Roman" w:hAnsi="Calibri" w:cs="Times New Roman"/>
                <w:bCs/>
                <w:sz w:val="16"/>
                <w:szCs w:val="16"/>
                <w:u w:val="single"/>
              </w:rPr>
            </w:pPr>
            <w:r w:rsidRPr="00A1421B">
              <w:rPr>
                <w:rFonts w:ascii="Calibri" w:eastAsia="Times New Roman" w:hAnsi="Calibri" w:cs="Times New Roman"/>
                <w:sz w:val="16"/>
                <w:szCs w:val="16"/>
              </w:rPr>
              <w:lastRenderedPageBreak/>
              <w:t xml:space="preserve">Stratégies d’enquête et structures à mettre en place :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0:45:00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Chef de mission/HNI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Informations sur le nombre d'enquêteurs final (65)  ainsi que l'existence de personnes non recrutées à la fin de la formation (11)</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Explications que les enquieteurs seront répartis entre les 22 zones de l'enquête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xml:space="preserve">Informations sur rôle des enquêteurs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Partie de TDR</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collecte de données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sensibilisation des ménages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Informations sur existence de chef d'équipe parmi les nequêteurs de chaque zone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xml:space="preserve">Informations sur rôle de Chef d'équipe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TDR chef d'équipe</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jonction entre terrain et système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leardership au sein de l'équipe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collecte de données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sensibilisation des ménages pour l'enquête mensuelle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contact avec les autorités locales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Calendrier général des activités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Kellen</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Lundi 10 au Samedi 15 Mars 2014 : Formation</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Dimanche 16 Mars 2014 : Départ de l'équipe de SAVA en avion</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xml:space="preserve">Lundi 17 Mars : Récupération des matériels et documents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Mardi 18 mars : Départ des équipes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Jeudi 10 Avril : Arrivée des équipes à Tana</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Montrer la répartition des équipes par zone, pour information</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Répartition par zone</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Chef de mission/HNI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i/>
                <w:iCs/>
                <w:sz w:val="16"/>
                <w:szCs w:val="16"/>
              </w:rPr>
            </w:pPr>
            <w:r w:rsidRPr="00A1421B">
              <w:rPr>
                <w:rFonts w:ascii="Calibri" w:eastAsia="Times New Roman" w:hAnsi="Calibri" w:cs="Times New Roman"/>
                <w:i/>
                <w:iCs/>
                <w:sz w:val="16"/>
                <w:szCs w:val="16"/>
              </w:rPr>
              <w:t xml:space="preserve">Animation : faire connaître les enquêteurs et Chefs Service Régionaux et Directeurs des Bureaux Régionaux </w:t>
            </w:r>
            <w:proofErr w:type="gramStart"/>
            <w:r w:rsidRPr="00A1421B">
              <w:rPr>
                <w:rFonts w:ascii="Calibri" w:eastAsia="Times New Roman" w:hAnsi="Calibri" w:cs="Times New Roman"/>
                <w:i/>
                <w:iCs/>
                <w:sz w:val="16"/>
                <w:szCs w:val="16"/>
              </w:rPr>
              <w:t>de INSTAT ainsi que les opérateurs téléphoniques par zone par région=</w:t>
            </w:r>
            <w:proofErr w:type="gramEnd"/>
            <w:r w:rsidRPr="00A1421B">
              <w:rPr>
                <w:rFonts w:ascii="Calibri" w:eastAsia="Times New Roman" w:hAnsi="Calibri" w:cs="Times New Roman"/>
                <w:i/>
                <w:iCs/>
                <w:sz w:val="16"/>
                <w:szCs w:val="16"/>
              </w:rPr>
              <w:t>&gt; par groupe de région</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lolona</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Déjeuner</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12:15:00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13:15:00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 AM</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pct12" w:color="000000"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Informations sur les Formalités administratives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contrat des enquêteurs et Chefs d'équipe</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13:15:00</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13:40:00</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0:25:00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Admin/Fin 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informations sur leurs conditions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Salaire/per diem/hébergement</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xml:space="preserve"> assurances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xml:space="preserve"> contrats avec Pénalités en cas de désistement après avoir été formés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actions en cas de désistement pour les interviews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Règles de base des équipes et attentes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xml:space="preserve">Informations sur les déplacements des équipes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Même départ pour les membres d'une même équipe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Chaque  Chef d'équipe enverra un SMS au système au moment de son départ avec son équipe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lastRenderedPageBreak/>
              <w:t xml:space="preserve"> Chaque Chef d'équipe enverra un SMS au système dès son arrivée et  de son équipe sur terrain</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Roles et responsabilités des Chefs d'équipe et des enquêteurs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xml:space="preserve"> introduction auprès des autorités locales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définition des Autorités locales (Chefs de Région, de Districts et Maires) pour le Chef d'équipe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Définition des Autorités locales (Chefs Fokontany, Chefs Secteur) pour les Enquêteurs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nil"/>
              <w:right w:val="nil"/>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Introduction auprès du ménage</w:t>
            </w:r>
          </w:p>
        </w:tc>
        <w:tc>
          <w:tcPr>
            <w:tcW w:w="2020" w:type="dxa"/>
            <w:tcBorders>
              <w:top w:val="nil"/>
              <w:left w:val="nil"/>
              <w:bottom w:val="nil"/>
              <w:right w:val="nil"/>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INTRODUCTION AUPRES DU MENAGE SELON QUESTIONNAIRE-VM</w:t>
            </w:r>
          </w:p>
        </w:tc>
        <w:tc>
          <w:tcPr>
            <w:tcW w:w="1520"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i/>
                <w:iCs/>
                <w:sz w:val="16"/>
                <w:szCs w:val="16"/>
              </w:rPr>
            </w:pPr>
            <w:r w:rsidRPr="00A1421B">
              <w:rPr>
                <w:rFonts w:ascii="Calibri" w:eastAsia="Times New Roman" w:hAnsi="Calibri" w:cs="Times New Roman"/>
                <w:i/>
                <w:iCs/>
                <w:sz w:val="16"/>
                <w:szCs w:val="16"/>
              </w:rPr>
              <w:t>Exercices sur Introduction - jeu de rôles</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Gestion des problèmes des équipes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16:15:00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Informations que Chef d'équipe choisi parmi les enquêteurs mais avec nombre de questionnaires réduit pour qu'il puisse effectuer ses autres attributions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xml:space="preserve">réunion chaque soir des enquêteurs avec le chef d'équipe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Saisie de Problèmes et de solutions adoptées  par les enquêteurs, sur Tablette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Envoi automatique de SMS en réponse au SMS  de l'enquêteur ayant un problème vers le Chef d'équipe l'informant du problème ou de l'information</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Réception de SMS par le Call center et INSTAT, en ligne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Possibilité pour le Chef d'équipe d'appeler  les Administrateurs au niveau de HNI, par Tablette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Possibilité pour le Chef d'équipe d'envoyer des mails aux Administrateurs système  en cas de besoin (ex : problème sur tablette)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Obtention de 3 questionnaires supplémentaires en papier en cas de problème au niveau des tablettes pour le chef d'équipe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La gestion de l'introduction dans les ménages avec message sur Tablette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16:15:00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16:20:00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0:05:00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 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Gestion de séparation avec le ménage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16:20:00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17:20:00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BM, 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Exposé que le consentement est déjà dans le questionnaire, sur la Tablette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Procédures de récupération des téléphones au cas où le ménage désiste : collaboration avec INSTAT et PGDI car ils ont des agents sur terrain</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Constitution de couples de ménages enquêtés (Pairs)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Constitution de Groupe de ménages enquêtés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xml:space="preserve"> Désignation de Leader du groupe des enquêtés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remerciements des Autorités et délivrance du Certificat de Bonne Collaboration</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certificat de bonne collaboration avec le Chef Fokontany et le Chef Secteur</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Les procédures de consentement et l’introduction de l’étude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Consentement version malgache</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17:20:00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17:50:00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xml:space="preserve"> La méthode de sensibilisation pour la fidélisation des interviewés pour les enquêtes mensuelles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i/>
                <w:iCs/>
                <w:sz w:val="16"/>
                <w:szCs w:val="16"/>
              </w:rPr>
            </w:pPr>
            <w:r w:rsidRPr="00A1421B">
              <w:rPr>
                <w:rFonts w:ascii="Calibri" w:eastAsia="Times New Roman" w:hAnsi="Calibri" w:cs="Times New Roman"/>
                <w:i/>
                <w:iCs/>
                <w:sz w:val="16"/>
                <w:szCs w:val="16"/>
              </w:rPr>
              <w:t>Exercices pratiques sur consentement des ménages - jeu de rôles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17:50:00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18:25:00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 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xml:space="preserve">Jour 2 </w:t>
            </w:r>
          </w:p>
        </w:tc>
        <w:tc>
          <w:tcPr>
            <w:tcW w:w="20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78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r>
      <w:tr w:rsidR="00B35F05" w:rsidRPr="00E938AD" w:rsidTr="00A1421B">
        <w:trPr>
          <w:trHeight w:hRule="exact" w:val="227"/>
        </w:trPr>
        <w:tc>
          <w:tcPr>
            <w:tcW w:w="5402"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202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Rappel sur les acquis de Jour 1</w:t>
            </w:r>
          </w:p>
        </w:tc>
        <w:tc>
          <w:tcPr>
            <w:tcW w:w="2020" w:type="dxa"/>
            <w:tcBorders>
              <w:top w:val="nil"/>
              <w:left w:val="nil"/>
              <w:bottom w:val="nil"/>
              <w:right w:val="nil"/>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8:30:00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i/>
                <w:iCs/>
                <w:sz w:val="16"/>
                <w:szCs w:val="16"/>
                <w:lang w:val="en-US"/>
              </w:rPr>
            </w:pPr>
            <w:r w:rsidRPr="00E938AD">
              <w:rPr>
                <w:rFonts w:ascii="Calibri" w:eastAsia="Times New Roman" w:hAnsi="Calibri" w:cs="Times New Roman"/>
                <w:i/>
                <w:iCs/>
                <w:sz w:val="16"/>
                <w:szCs w:val="16"/>
                <w:lang w:val="en-US"/>
              </w:rPr>
              <w:t>Animation</w:t>
            </w:r>
          </w:p>
        </w:tc>
        <w:tc>
          <w:tcPr>
            <w:tcW w:w="20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lastRenderedPageBreak/>
              <w:t xml:space="preserve"> Explications détaillées sur Questionnaires et autres outils d’enquêtes</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1:30:00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Explications détaillées sur Questionnaires et autres outils d’enquêtes (suite)</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10:45:00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12:30:00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1:45:00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Déjeuner</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Animation</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Explications détaillées sur Questionnaires et autres outils d’enquêtes (suite)</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13:30:00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1:30:00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15:00:00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15:15:00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Explications détaillées sur Questionnaires et autres outils d’enquêtes (suite)</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15:15:00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17:15:00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2:00:00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Jour 3</w:t>
            </w:r>
          </w:p>
        </w:tc>
        <w:tc>
          <w:tcPr>
            <w:tcW w:w="20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78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Rappel sur les acquis de Jour 2</w:t>
            </w:r>
          </w:p>
        </w:tc>
        <w:tc>
          <w:tcPr>
            <w:tcW w:w="2020" w:type="dxa"/>
            <w:tcBorders>
              <w:top w:val="nil"/>
              <w:left w:val="nil"/>
              <w:bottom w:val="nil"/>
              <w:right w:val="nil"/>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8:30:00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i/>
                <w:iCs/>
                <w:sz w:val="16"/>
                <w:szCs w:val="16"/>
                <w:lang w:val="en-US"/>
              </w:rPr>
            </w:pPr>
            <w:r w:rsidRPr="00E938AD">
              <w:rPr>
                <w:rFonts w:ascii="Calibri" w:eastAsia="Times New Roman" w:hAnsi="Calibri" w:cs="Times New Roman"/>
                <w:i/>
                <w:iCs/>
                <w:sz w:val="16"/>
                <w:szCs w:val="16"/>
                <w:lang w:val="en-US"/>
              </w:rPr>
              <w:t>Animation</w:t>
            </w:r>
          </w:p>
        </w:tc>
        <w:tc>
          <w:tcPr>
            <w:tcW w:w="20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Explications détaillées sur Questionnaires et autres outils d’enquêtes</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1:30:00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Explications détaillées sur Questionnaires et autres outils d’enquêtes (suite)</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10:45:00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12:30:00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1:45:00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Déjeuner</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300" w:firstLine="480"/>
              <w:rPr>
                <w:rFonts w:ascii="Calibri" w:eastAsia="Times New Roman" w:hAnsi="Calibri" w:cs="Times New Roman"/>
                <w:i/>
                <w:iCs/>
                <w:sz w:val="16"/>
                <w:szCs w:val="16"/>
                <w:lang w:val="en-US"/>
              </w:rPr>
            </w:pPr>
            <w:r w:rsidRPr="00E938AD">
              <w:rPr>
                <w:rFonts w:ascii="Calibri" w:eastAsia="Times New Roman" w:hAnsi="Calibri" w:cs="Times New Roman"/>
                <w:i/>
                <w:iCs/>
                <w:sz w:val="16"/>
                <w:szCs w:val="16"/>
                <w:lang w:val="en-US"/>
              </w:rPr>
              <w:t>Animation</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Explications détaillées sur Questionnaires et autres outils d’enquêtes (suite)</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13:30:00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1:30:00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15:00:00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15:15:00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Explications détaillées sur Questionnaires et autres outils d’enquêtes (suite)</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15:15:00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17:15:00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2:00:00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both"/>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Jour 4</w:t>
            </w:r>
          </w:p>
        </w:tc>
        <w:tc>
          <w:tcPr>
            <w:tcW w:w="20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78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Rappel sur les acquis de Jour 3</w:t>
            </w:r>
          </w:p>
        </w:tc>
        <w:tc>
          <w:tcPr>
            <w:tcW w:w="2020" w:type="dxa"/>
            <w:tcBorders>
              <w:top w:val="nil"/>
              <w:left w:val="nil"/>
              <w:bottom w:val="nil"/>
              <w:right w:val="nil"/>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8:30:00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i/>
                <w:iCs/>
                <w:sz w:val="16"/>
                <w:szCs w:val="16"/>
                <w:lang w:val="en-US"/>
              </w:rPr>
            </w:pPr>
            <w:r w:rsidRPr="00E938AD">
              <w:rPr>
                <w:rFonts w:ascii="Calibri" w:eastAsia="Times New Roman" w:hAnsi="Calibri" w:cs="Times New Roman"/>
                <w:i/>
                <w:iCs/>
                <w:sz w:val="16"/>
                <w:szCs w:val="16"/>
                <w:lang w:val="en-US"/>
              </w:rPr>
              <w:t>Animation</w:t>
            </w:r>
          </w:p>
        </w:tc>
        <w:tc>
          <w:tcPr>
            <w:tcW w:w="20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lastRenderedPageBreak/>
              <w:t xml:space="preserve"> Explications détaillées sur Questionnaires et autres outils d’enquêtes (INSTAT)</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1:30:00</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700" w:firstLine="11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Insistance sur Méthode de remplacement des ménages : éviter de remplacer les ménages dans la mesure du possible -absence de budget pour ce faire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10:45:00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La formation des ménages sur l’utilisation des téléphones portables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Téléphones portables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11:00:00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Formation sur messages pour les ménages sur nécessité de respect des téléphones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Formation sur l'utilisation de chargeurs solaires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Insistance sur nécessité de respect des téléphones et des chargeurs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manuel d'envoi de SMS pour les ménages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Chargeurs solaires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i/>
                <w:iCs/>
                <w:sz w:val="16"/>
                <w:szCs w:val="16"/>
              </w:rPr>
            </w:pPr>
            <w:r w:rsidRPr="00A1421B">
              <w:rPr>
                <w:rFonts w:ascii="Calibri" w:eastAsia="Times New Roman" w:hAnsi="Calibri" w:cs="Times New Roman"/>
                <w:i/>
                <w:iCs/>
                <w:sz w:val="16"/>
                <w:szCs w:val="16"/>
              </w:rPr>
              <w:t>pratiques d'envoi de SMS sur les messages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Séries de questions/réponses et Echanges sur le questionnaire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12:00:00</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FF"/>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000000" w:fill="FFFFFF"/>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Déjeuner</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Introduction des tablettes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Informations des enquêteurs à propos de leur mail respectif</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Liste des mails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L’utilisation des tablettes numériques en général</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i/>
                <w:iCs/>
                <w:sz w:val="16"/>
                <w:szCs w:val="16"/>
              </w:rPr>
            </w:pPr>
            <w:r w:rsidRPr="00A1421B">
              <w:rPr>
                <w:rFonts w:ascii="Calibri" w:eastAsia="Times New Roman" w:hAnsi="Calibri" w:cs="Times New Roman"/>
                <w:i/>
                <w:iCs/>
                <w:sz w:val="16"/>
                <w:szCs w:val="16"/>
              </w:rPr>
              <w:t>pratiques sur utilisation de tablettes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Tablettes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Formation sur nécessité de respect de tablettes - Tablettes `å rendre tous les soirs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 xml:space="preserve">Montrer la  vidéo avec le DG de l'INSTAT pour faire passer les messages essentiels sur l'enquête au niveau des enquêtés, à partir de la tablette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500" w:firstLine="800"/>
              <w:rPr>
                <w:rFonts w:ascii="Calibri" w:eastAsia="Times New Roman" w:hAnsi="Calibri" w:cs="Times New Roman"/>
                <w:sz w:val="16"/>
                <w:szCs w:val="16"/>
              </w:rPr>
            </w:pPr>
            <w:r w:rsidRPr="00A1421B">
              <w:rPr>
                <w:rFonts w:ascii="Calibri" w:eastAsia="Times New Roman" w:hAnsi="Calibri" w:cs="Times New Roman"/>
                <w:sz w:val="16"/>
                <w:szCs w:val="16"/>
              </w:rPr>
              <w:t>Dire aux participants que cette vidéo sera montrée aux ménages juste après l'introduction et avant le choix de la personne à interviewer</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Introduction d'outils de collecte sur les tablettes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Informations sur existence de contrôle pour chaque donnée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La Pratique d’utilisation des Tablettes avec questionnaire (enquête de reférence)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surveillance par les opérateurs du call center</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Collecte des tablettes chaque soir</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Jour 5</w:t>
            </w:r>
          </w:p>
        </w:tc>
        <w:tc>
          <w:tcPr>
            <w:tcW w:w="20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both"/>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78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Rappel sur les acquis de Jour 4</w:t>
            </w:r>
          </w:p>
        </w:tc>
        <w:tc>
          <w:tcPr>
            <w:tcW w:w="2020" w:type="dxa"/>
            <w:tcBorders>
              <w:top w:val="nil"/>
              <w:left w:val="nil"/>
              <w:bottom w:val="nil"/>
              <w:right w:val="nil"/>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8:30:00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lastRenderedPageBreak/>
              <w:t> </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i/>
                <w:iCs/>
                <w:sz w:val="16"/>
                <w:szCs w:val="16"/>
              </w:rPr>
            </w:pPr>
            <w:r w:rsidRPr="00A1421B">
              <w:rPr>
                <w:rFonts w:ascii="Calibri" w:eastAsia="Times New Roman" w:hAnsi="Calibri" w:cs="Times New Roman"/>
                <w:i/>
                <w:iCs/>
                <w:sz w:val="16"/>
                <w:szCs w:val="16"/>
              </w:rPr>
              <w:t>La Pratique d’utilisation des Tablettes avec questionnaire (enquête de reférence)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surveillance par les opérateurs du call center, par zone</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Collecte des tablettes chaque soir</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700" w:firstLine="112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ind w:firstLineChars="600" w:firstLine="96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i/>
                <w:iCs/>
                <w:sz w:val="16"/>
                <w:szCs w:val="16"/>
                <w:lang w:val="en-US"/>
              </w:rPr>
            </w:pPr>
            <w:r w:rsidRPr="00E938AD">
              <w:rPr>
                <w:rFonts w:ascii="Calibri" w:eastAsia="Times New Roman" w:hAnsi="Calibri" w:cs="Times New Roman"/>
                <w:i/>
                <w:iCs/>
                <w:sz w:val="16"/>
                <w:szCs w:val="16"/>
                <w:lang w:val="en-US"/>
              </w:rPr>
              <w:t>Jeu de roles (pratique)</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Séries de questions/réponses et Echanges sur le questionnaire sur Tablette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12:15:00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12:45:00</w:t>
            </w:r>
          </w:p>
        </w:tc>
        <w:tc>
          <w:tcPr>
            <w:tcW w:w="152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Collecte des tablettes chaque soir</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nil"/>
              <w:right w:val="nil"/>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p>
        </w:tc>
        <w:tc>
          <w:tcPr>
            <w:tcW w:w="1520"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Déjeuner</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Pratique avec l'échantillon de l'INSTAT</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13:45:00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16:45:00</w:t>
            </w:r>
          </w:p>
        </w:tc>
        <w:tc>
          <w:tcPr>
            <w:tcW w:w="152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3:00:00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INSTAT, BM</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16:45:00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17:00:00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Evaluation sur papier</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17:00:00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17:15:00</w:t>
            </w:r>
          </w:p>
        </w:tc>
        <w:tc>
          <w:tcPr>
            <w:tcW w:w="152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Evaluation de la pratique sur tablette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17:15:00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17:30:00</w:t>
            </w:r>
          </w:p>
        </w:tc>
        <w:tc>
          <w:tcPr>
            <w:tcW w:w="152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Jour 6</w:t>
            </w:r>
          </w:p>
        </w:tc>
        <w:tc>
          <w:tcPr>
            <w:tcW w:w="20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c>
          <w:tcPr>
            <w:tcW w:w="1780" w:type="dxa"/>
            <w:tcBorders>
              <w:top w:val="nil"/>
              <w:left w:val="nil"/>
              <w:bottom w:val="single" w:sz="4" w:space="0" w:color="auto"/>
              <w:right w:val="single" w:sz="4" w:space="0" w:color="auto"/>
            </w:tcBorders>
            <w:shd w:val="clear" w:color="000000" w:fill="D9D9D9"/>
            <w:vAlign w:val="bottom"/>
            <w:hideMark/>
          </w:tcPr>
          <w:p w:rsidR="00B35F05" w:rsidRPr="00E938AD" w:rsidRDefault="00B35F05" w:rsidP="00A1421B">
            <w:pPr>
              <w:jc w:val="center"/>
              <w:rPr>
                <w:rFonts w:ascii="Calibri" w:eastAsia="Times New Roman" w:hAnsi="Calibri" w:cs="Times New Roman"/>
                <w:b/>
                <w:bCs/>
                <w:sz w:val="16"/>
                <w:szCs w:val="16"/>
                <w:lang w:val="en-US"/>
              </w:rPr>
            </w:pPr>
            <w:r w:rsidRPr="00E938AD">
              <w:rPr>
                <w:rFonts w:ascii="Calibri" w:eastAsia="Times New Roman" w:hAnsi="Calibri" w:cs="Times New Roman"/>
                <w:b/>
                <w:bCs/>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Révision</w:t>
            </w:r>
          </w:p>
        </w:tc>
        <w:tc>
          <w:tcPr>
            <w:tcW w:w="20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8:30:00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i/>
                <w:iCs/>
                <w:sz w:val="16"/>
                <w:szCs w:val="16"/>
                <w:lang w:val="en-US"/>
              </w:rPr>
            </w:pPr>
            <w:r w:rsidRPr="00E938AD">
              <w:rPr>
                <w:rFonts w:ascii="Calibri" w:eastAsia="Times New Roman" w:hAnsi="Calibri" w:cs="Times New Roman"/>
                <w:i/>
                <w:iCs/>
                <w:sz w:val="16"/>
                <w:szCs w:val="16"/>
                <w:lang w:val="en-US"/>
              </w:rPr>
              <w:t>Animation</w:t>
            </w:r>
          </w:p>
        </w:tc>
        <w:tc>
          <w:tcPr>
            <w:tcW w:w="20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Sélectionnement des enquêteurs (les non-sélectionnés n'assisteront plus l'après-midi)</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9:00:00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10:00:00</w:t>
            </w:r>
          </w:p>
        </w:tc>
        <w:tc>
          <w:tcPr>
            <w:tcW w:w="1520" w:type="dxa"/>
            <w:tcBorders>
              <w:top w:val="nil"/>
              <w:left w:val="nil"/>
              <w:bottom w:val="nil"/>
              <w:right w:val="nil"/>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 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780"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Rappel du rôle des enquêteurs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Powerpoint</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nil"/>
              <w:right w:val="nil"/>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p>
        </w:tc>
        <w:tc>
          <w:tcPr>
            <w:tcW w:w="1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Lolona</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Constitution de groupes d'enquêteurs selon leurs zones respectives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Répartition des enquêteurs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Identification des chefs d'équipe</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10:15:00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200" w:firstLine="320"/>
              <w:rPr>
                <w:rFonts w:ascii="Calibri" w:eastAsia="Times New Roman" w:hAnsi="Calibri" w:cs="Times New Roman"/>
                <w:sz w:val="16"/>
                <w:szCs w:val="16"/>
              </w:rPr>
            </w:pPr>
            <w:r w:rsidRPr="00A1421B">
              <w:rPr>
                <w:rFonts w:ascii="Calibri" w:eastAsia="Times New Roman" w:hAnsi="Calibri" w:cs="Times New Roman"/>
                <w:sz w:val="16"/>
                <w:szCs w:val="16"/>
              </w:rPr>
              <w:t>Zonage et clé de répartition des enquêteurs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Adoption de la division de Madagascar en régions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Répartition des enquêteurs selon la région d'origine/connaissance du dialecte et leurs expériences antérieures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Informations sur les dates de descente sur terrain, dates de retour,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xml:space="preserve"> Moyens d’accéder aux zones respectives d’enquête (administration - finance HNI)</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lastRenderedPageBreak/>
              <w:t>  Les informations sur leur déplacement (dates de descente, distance entre les Zones, état des routes, accessibilité des zones, dates de retour, moyens de transport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Les moyens d’accéder à leurs zones respectives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200" w:firstLine="320"/>
              <w:rPr>
                <w:rFonts w:ascii="Calibri" w:eastAsia="Times New Roman" w:hAnsi="Calibri" w:cs="Times New Roman"/>
                <w:sz w:val="16"/>
                <w:szCs w:val="16"/>
              </w:rPr>
            </w:pPr>
            <w:r w:rsidRPr="00A1421B">
              <w:rPr>
                <w:rFonts w:ascii="Calibri" w:eastAsia="Times New Roman" w:hAnsi="Calibri" w:cs="Times New Roman"/>
                <w:sz w:val="16"/>
                <w:szCs w:val="16"/>
              </w:rPr>
              <w:t>Exercices d'identification des moyens de déplacement avec leur durée et celle de l'enquête sur terrain, avec les opérateurs du Call Center de chaque région</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11:15:00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200" w:firstLine="32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Série de questions/réponses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11:30:00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b/>
                <w:bCs/>
                <w:sz w:val="16"/>
                <w:szCs w:val="16"/>
              </w:rPr>
            </w:pPr>
            <w:r w:rsidRPr="00A1421B">
              <w:rPr>
                <w:rFonts w:ascii="Calibri" w:eastAsia="Times New Roman" w:hAnsi="Calibri" w:cs="Times New Roman"/>
                <w:b/>
                <w:bCs/>
                <w:sz w:val="16"/>
                <w:szCs w:val="16"/>
              </w:rPr>
              <w:t>Clôture : remerciements et discours officiels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12:00:00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0:30:00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 INSTAT, PGDI, BM</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Déjeuner</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12:30:00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jc w:val="both"/>
              <w:rPr>
                <w:rFonts w:ascii="Calibri" w:eastAsia="Times New Roman" w:hAnsi="Calibri" w:cs="Times New Roman"/>
                <w:sz w:val="16"/>
                <w:szCs w:val="16"/>
              </w:rPr>
            </w:pPr>
            <w:r w:rsidRPr="00A1421B">
              <w:rPr>
                <w:rFonts w:ascii="Calibri" w:eastAsia="Times New Roman" w:hAnsi="Calibri" w:cs="Times New Roman"/>
                <w:sz w:val="16"/>
                <w:szCs w:val="16"/>
              </w:rPr>
              <w:t>Diverses formalités administratives (signature contrats, octroi des différentes fiches de l’enquêteur, …) pour les membres des équipes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13:30:00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14:30:00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FFFF00"/>
            <w:vAlign w:val="bottom"/>
            <w:hideMark/>
          </w:tcPr>
          <w:p w:rsidR="00B35F05" w:rsidRPr="00E938AD" w:rsidRDefault="00B35F05" w:rsidP="00A1421B">
            <w:pPr>
              <w:ind w:firstLineChars="500" w:firstLine="80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Pause-café</w:t>
            </w:r>
          </w:p>
        </w:tc>
        <w:tc>
          <w:tcPr>
            <w:tcW w:w="20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14:30:00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14:45:00</w:t>
            </w:r>
          </w:p>
        </w:tc>
        <w:tc>
          <w:tcPr>
            <w:tcW w:w="152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0:15:00</w:t>
            </w:r>
          </w:p>
        </w:tc>
        <w:tc>
          <w:tcPr>
            <w:tcW w:w="1780" w:type="dxa"/>
            <w:tcBorders>
              <w:top w:val="nil"/>
              <w:left w:val="nil"/>
              <w:bottom w:val="single" w:sz="4" w:space="0" w:color="auto"/>
              <w:right w:val="single" w:sz="4" w:space="0" w:color="auto"/>
            </w:tcBorders>
            <w:shd w:val="clear" w:color="000000" w:fill="FFFF00"/>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300" w:firstLine="48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Formation des chefs d'équipe</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powerpoint</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14:45:00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15:45:00</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right"/>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1:00:00</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 INSTAT</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000000" w:fill="D9D9D9"/>
            <w:vAlign w:val="bottom"/>
            <w:hideMark/>
          </w:tcPr>
          <w:p w:rsidR="00B35F05" w:rsidRPr="00A1421B" w:rsidRDefault="00B35F05" w:rsidP="00A1421B">
            <w:pPr>
              <w:rPr>
                <w:rFonts w:ascii="Calibri" w:eastAsia="Times New Roman" w:hAnsi="Calibri" w:cs="Times New Roman"/>
                <w:b/>
                <w:bCs/>
                <w:sz w:val="16"/>
                <w:szCs w:val="16"/>
              </w:rPr>
            </w:pPr>
            <w:r w:rsidRPr="00A1421B">
              <w:rPr>
                <w:rFonts w:ascii="Calibri" w:eastAsia="Times New Roman" w:hAnsi="Calibri" w:cs="Times New Roman"/>
                <w:b/>
                <w:bCs/>
                <w:sz w:val="16"/>
                <w:szCs w:val="16"/>
              </w:rPr>
              <w:t>LUNDI (sauf pour l'équipe de Sava)</w:t>
            </w:r>
          </w:p>
        </w:tc>
        <w:tc>
          <w:tcPr>
            <w:tcW w:w="2020" w:type="dxa"/>
            <w:tcBorders>
              <w:top w:val="nil"/>
              <w:left w:val="nil"/>
              <w:bottom w:val="single" w:sz="4" w:space="0" w:color="auto"/>
              <w:right w:val="single" w:sz="4" w:space="0" w:color="auto"/>
            </w:tcBorders>
            <w:shd w:val="clear" w:color="000000" w:fill="D9D9D9"/>
            <w:vAlign w:val="bottom"/>
            <w:hideMark/>
          </w:tcPr>
          <w:p w:rsidR="00B35F05" w:rsidRPr="00A1421B" w:rsidRDefault="00B35F05" w:rsidP="00A1421B">
            <w:pPr>
              <w:rPr>
                <w:rFonts w:ascii="Calibri" w:eastAsia="Times New Roman" w:hAnsi="Calibri" w:cs="Times New Roman"/>
                <w:b/>
                <w:bCs/>
                <w:sz w:val="16"/>
                <w:szCs w:val="16"/>
              </w:rPr>
            </w:pPr>
            <w:r w:rsidRPr="00A1421B">
              <w:rPr>
                <w:rFonts w:ascii="Calibri" w:eastAsia="Times New Roman" w:hAnsi="Calibri" w:cs="Times New Roman"/>
                <w:b/>
                <w:bCs/>
                <w:sz w:val="16"/>
                <w:szCs w:val="16"/>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A1421B" w:rsidRDefault="00B35F05" w:rsidP="00A1421B">
            <w:pPr>
              <w:rPr>
                <w:rFonts w:ascii="Calibri" w:eastAsia="Times New Roman" w:hAnsi="Calibri" w:cs="Times New Roman"/>
                <w:b/>
                <w:bCs/>
                <w:sz w:val="16"/>
                <w:szCs w:val="16"/>
              </w:rPr>
            </w:pPr>
            <w:r w:rsidRPr="00A1421B">
              <w:rPr>
                <w:rFonts w:ascii="Calibri" w:eastAsia="Times New Roman" w:hAnsi="Calibri" w:cs="Times New Roman"/>
                <w:b/>
                <w:bCs/>
                <w:sz w:val="16"/>
                <w:szCs w:val="16"/>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A1421B" w:rsidRDefault="00B35F05" w:rsidP="00A1421B">
            <w:pPr>
              <w:rPr>
                <w:rFonts w:ascii="Calibri" w:eastAsia="Times New Roman" w:hAnsi="Calibri" w:cs="Times New Roman"/>
                <w:b/>
                <w:bCs/>
                <w:sz w:val="16"/>
                <w:szCs w:val="16"/>
              </w:rPr>
            </w:pPr>
            <w:r w:rsidRPr="00A1421B">
              <w:rPr>
                <w:rFonts w:ascii="Calibri" w:eastAsia="Times New Roman" w:hAnsi="Calibri" w:cs="Times New Roman"/>
                <w:b/>
                <w:bCs/>
                <w:sz w:val="16"/>
                <w:szCs w:val="16"/>
              </w:rPr>
              <w:t> </w:t>
            </w:r>
          </w:p>
        </w:tc>
        <w:tc>
          <w:tcPr>
            <w:tcW w:w="1520" w:type="dxa"/>
            <w:tcBorders>
              <w:top w:val="nil"/>
              <w:left w:val="nil"/>
              <w:bottom w:val="single" w:sz="4" w:space="0" w:color="auto"/>
              <w:right w:val="single" w:sz="4" w:space="0" w:color="auto"/>
            </w:tcBorders>
            <w:shd w:val="clear" w:color="000000" w:fill="D9D9D9"/>
            <w:vAlign w:val="bottom"/>
            <w:hideMark/>
          </w:tcPr>
          <w:p w:rsidR="00B35F05" w:rsidRPr="00A1421B" w:rsidRDefault="00B35F05" w:rsidP="00A1421B">
            <w:pPr>
              <w:rPr>
                <w:rFonts w:ascii="Calibri" w:eastAsia="Times New Roman" w:hAnsi="Calibri" w:cs="Times New Roman"/>
                <w:b/>
                <w:bCs/>
                <w:sz w:val="16"/>
                <w:szCs w:val="16"/>
              </w:rPr>
            </w:pPr>
            <w:r w:rsidRPr="00A1421B">
              <w:rPr>
                <w:rFonts w:ascii="Calibri" w:eastAsia="Times New Roman" w:hAnsi="Calibri" w:cs="Times New Roman"/>
                <w:b/>
                <w:bCs/>
                <w:sz w:val="16"/>
                <w:szCs w:val="16"/>
              </w:rPr>
              <w:t> </w:t>
            </w:r>
          </w:p>
        </w:tc>
        <w:tc>
          <w:tcPr>
            <w:tcW w:w="1780" w:type="dxa"/>
            <w:tcBorders>
              <w:top w:val="nil"/>
              <w:left w:val="nil"/>
              <w:bottom w:val="single" w:sz="4" w:space="0" w:color="auto"/>
              <w:right w:val="single" w:sz="4" w:space="0" w:color="auto"/>
            </w:tcBorders>
            <w:shd w:val="clear" w:color="000000" w:fill="D9D9D9"/>
            <w:vAlign w:val="bottom"/>
            <w:hideMark/>
          </w:tcPr>
          <w:p w:rsidR="00B35F05" w:rsidRPr="00A1421B" w:rsidRDefault="00B35F05" w:rsidP="00A1421B">
            <w:pPr>
              <w:jc w:val="center"/>
              <w:rPr>
                <w:rFonts w:ascii="Calibri" w:eastAsia="Times New Roman" w:hAnsi="Calibri" w:cs="Times New Roman"/>
                <w:b/>
                <w:bCs/>
                <w:sz w:val="16"/>
                <w:szCs w:val="16"/>
              </w:rPr>
            </w:pPr>
            <w:r w:rsidRPr="00A1421B">
              <w:rPr>
                <w:rFonts w:ascii="Calibri" w:eastAsia="Times New Roman" w:hAnsi="Calibri" w:cs="Times New Roman"/>
                <w:b/>
                <w:bCs/>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300" w:firstLine="480"/>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100" w:firstLine="160"/>
              <w:rPr>
                <w:rFonts w:ascii="Calibri" w:eastAsia="Times New Roman" w:hAnsi="Calibri" w:cs="Times New Roman"/>
                <w:sz w:val="16"/>
                <w:szCs w:val="16"/>
              </w:rPr>
            </w:pPr>
            <w:r w:rsidRPr="00A1421B">
              <w:rPr>
                <w:rFonts w:ascii="Calibri" w:eastAsia="Times New Roman" w:hAnsi="Calibri" w:cs="Times New Roman"/>
                <w:sz w:val="16"/>
                <w:szCs w:val="16"/>
              </w:rPr>
              <w:t>Distribution des équipments aux équipes</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HNI</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100" w:firstLine="160"/>
              <w:rPr>
                <w:rFonts w:ascii="Calibri" w:eastAsia="Times New Roman" w:hAnsi="Calibri" w:cs="Times New Roman"/>
                <w:sz w:val="16"/>
                <w:szCs w:val="16"/>
              </w:rPr>
            </w:pPr>
            <w:r w:rsidRPr="00A1421B">
              <w:rPr>
                <w:rFonts w:ascii="Calibri" w:eastAsia="Times New Roman" w:hAnsi="Calibri" w:cs="Times New Roman"/>
                <w:sz w:val="16"/>
                <w:szCs w:val="16"/>
              </w:rPr>
              <w:t>Distribution des cahrgeurs solaires uniquement pour les zones pouvant ne pas avoir d'électricité</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Liste de ces zones</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E938AD" w:rsidRDefault="00B35F05" w:rsidP="00A1421B">
            <w:pPr>
              <w:ind w:firstLineChars="100" w:firstLine="160"/>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Distribution des badges</w:t>
            </w:r>
          </w:p>
        </w:tc>
        <w:tc>
          <w:tcPr>
            <w:tcW w:w="20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E938AD" w:rsidRDefault="00B35F05" w:rsidP="00A1421B">
            <w:pPr>
              <w:jc w:val="center"/>
              <w:rPr>
                <w:rFonts w:ascii="Calibri" w:eastAsia="Times New Roman" w:hAnsi="Calibri" w:cs="Times New Roman"/>
                <w:sz w:val="16"/>
                <w:szCs w:val="16"/>
                <w:lang w:val="en-US"/>
              </w:rPr>
            </w:pPr>
            <w:r w:rsidRPr="00E938AD">
              <w:rPr>
                <w:rFonts w:ascii="Calibri" w:eastAsia="Times New Roman" w:hAnsi="Calibri" w:cs="Times New Roman"/>
                <w:sz w:val="16"/>
                <w:szCs w:val="16"/>
                <w:lang w:val="en-US"/>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100" w:firstLine="160"/>
              <w:rPr>
                <w:rFonts w:ascii="Calibri" w:eastAsia="Times New Roman" w:hAnsi="Calibri" w:cs="Times New Roman"/>
                <w:sz w:val="16"/>
                <w:szCs w:val="16"/>
              </w:rPr>
            </w:pPr>
            <w:r w:rsidRPr="00A1421B">
              <w:rPr>
                <w:rFonts w:ascii="Calibri" w:eastAsia="Times New Roman" w:hAnsi="Calibri" w:cs="Times New Roman"/>
                <w:sz w:val="16"/>
                <w:szCs w:val="16"/>
              </w:rPr>
              <w:t>Distribution des puces prepaid pour les zones à risque</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r w:rsidR="00B35F05" w:rsidRPr="00E938AD" w:rsidTr="00A1421B">
        <w:trPr>
          <w:trHeight w:hRule="exact" w:val="227"/>
        </w:trPr>
        <w:tc>
          <w:tcPr>
            <w:tcW w:w="5402" w:type="dxa"/>
            <w:tcBorders>
              <w:top w:val="nil"/>
              <w:left w:val="single" w:sz="4" w:space="0" w:color="auto"/>
              <w:bottom w:val="single" w:sz="4" w:space="0" w:color="auto"/>
              <w:right w:val="single" w:sz="4" w:space="0" w:color="auto"/>
            </w:tcBorders>
            <w:shd w:val="clear" w:color="auto" w:fill="auto"/>
            <w:vAlign w:val="bottom"/>
            <w:hideMark/>
          </w:tcPr>
          <w:p w:rsidR="00B35F05" w:rsidRPr="00A1421B" w:rsidRDefault="00B35F05" w:rsidP="00A1421B">
            <w:pPr>
              <w:ind w:firstLineChars="100" w:firstLine="160"/>
              <w:rPr>
                <w:rFonts w:ascii="Calibri" w:eastAsia="Times New Roman" w:hAnsi="Calibri" w:cs="Times New Roman"/>
                <w:sz w:val="16"/>
                <w:szCs w:val="16"/>
              </w:rPr>
            </w:pPr>
            <w:r w:rsidRPr="00A1421B">
              <w:rPr>
                <w:rFonts w:ascii="Calibri" w:eastAsia="Times New Roman" w:hAnsi="Calibri" w:cs="Times New Roman"/>
                <w:sz w:val="16"/>
                <w:szCs w:val="16"/>
              </w:rPr>
              <w:t>Distribution des cartes manuelles des Fokontany</w:t>
            </w:r>
          </w:p>
        </w:tc>
        <w:tc>
          <w:tcPr>
            <w:tcW w:w="20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52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rPr>
                <w:rFonts w:ascii="Calibri" w:eastAsia="Times New Roman" w:hAnsi="Calibri" w:cs="Times New Roman"/>
                <w:sz w:val="16"/>
                <w:szCs w:val="16"/>
              </w:rPr>
            </w:pPr>
            <w:r w:rsidRPr="00A1421B">
              <w:rPr>
                <w:rFonts w:ascii="Calibri" w:eastAsia="Times New Roman" w:hAnsi="Calibri" w:cs="Times New Roman"/>
                <w:sz w:val="16"/>
                <w:szCs w:val="16"/>
              </w:rPr>
              <w:t> </w:t>
            </w:r>
          </w:p>
        </w:tc>
        <w:tc>
          <w:tcPr>
            <w:tcW w:w="1780" w:type="dxa"/>
            <w:tcBorders>
              <w:top w:val="nil"/>
              <w:left w:val="nil"/>
              <w:bottom w:val="single" w:sz="4" w:space="0" w:color="auto"/>
              <w:right w:val="single" w:sz="4" w:space="0" w:color="auto"/>
            </w:tcBorders>
            <w:shd w:val="clear" w:color="auto" w:fill="auto"/>
            <w:vAlign w:val="bottom"/>
            <w:hideMark/>
          </w:tcPr>
          <w:p w:rsidR="00B35F05" w:rsidRPr="00A1421B" w:rsidRDefault="00B35F05" w:rsidP="00A1421B">
            <w:pPr>
              <w:jc w:val="center"/>
              <w:rPr>
                <w:rFonts w:ascii="Calibri" w:eastAsia="Times New Roman" w:hAnsi="Calibri" w:cs="Times New Roman"/>
                <w:sz w:val="16"/>
                <w:szCs w:val="16"/>
              </w:rPr>
            </w:pPr>
            <w:r w:rsidRPr="00A1421B">
              <w:rPr>
                <w:rFonts w:ascii="Calibri" w:eastAsia="Times New Roman" w:hAnsi="Calibri" w:cs="Times New Roman"/>
                <w:sz w:val="16"/>
                <w:szCs w:val="16"/>
              </w:rPr>
              <w:t> </w:t>
            </w:r>
          </w:p>
        </w:tc>
      </w:tr>
    </w:tbl>
    <w:p w:rsidR="00B35F05" w:rsidRPr="00A1421B" w:rsidRDefault="00B35F05" w:rsidP="00B35F05">
      <w:pPr>
        <w:rPr>
          <w:rFonts w:ascii="Cambria" w:eastAsia="Times New Roman" w:hAnsi="Cambria" w:cs="Times New Roman"/>
          <w:b/>
          <w:color w:val="000000"/>
        </w:rPr>
      </w:pPr>
    </w:p>
    <w:p w:rsidR="00B35F05" w:rsidRPr="00A1421B" w:rsidRDefault="00B35F05" w:rsidP="00B35F05">
      <w:pPr>
        <w:rPr>
          <w:rFonts w:ascii="Cambria" w:eastAsia="Times New Roman" w:hAnsi="Cambria" w:cs="Times New Roman"/>
          <w:b/>
          <w:color w:val="000000"/>
        </w:rPr>
      </w:pPr>
      <w:r w:rsidRPr="00A1421B">
        <w:rPr>
          <w:rFonts w:ascii="Cambria" w:eastAsia="Times New Roman" w:hAnsi="Cambria" w:cs="Times New Roman"/>
          <w:b/>
          <w:color w:val="000000"/>
        </w:rPr>
        <w:br w:type="page"/>
      </w:r>
    </w:p>
    <w:p w:rsidR="00B35F05" w:rsidRPr="00A1421B" w:rsidRDefault="00B35F05" w:rsidP="00B35F05">
      <w:pPr>
        <w:rPr>
          <w:rFonts w:ascii="Cambria" w:eastAsia="Times New Roman" w:hAnsi="Cambria" w:cs="Times New Roman"/>
          <w:b/>
          <w:color w:val="000000"/>
        </w:rPr>
        <w:sectPr w:rsidR="00B35F05" w:rsidRPr="00A1421B" w:rsidSect="00AF02E4">
          <w:pgSz w:w="16840" w:h="11900" w:orient="landscape"/>
          <w:pgMar w:top="1417" w:right="1417" w:bottom="1417" w:left="1417" w:header="708" w:footer="708" w:gutter="0"/>
          <w:cols w:space="708"/>
          <w:docGrid w:linePitch="360"/>
        </w:sectPr>
      </w:pPr>
    </w:p>
    <w:p w:rsidR="00B35F05" w:rsidRPr="00A1421B" w:rsidRDefault="00B35F05" w:rsidP="00B35F05">
      <w:pPr>
        <w:pStyle w:val="Lgende"/>
        <w:rPr>
          <w:rFonts w:ascii="Cambria" w:eastAsia="Times New Roman" w:hAnsi="Cambria" w:cs="Times New Roman"/>
          <w:b w:val="0"/>
          <w:color w:val="000000"/>
        </w:rPr>
      </w:pPr>
      <w:bookmarkStart w:id="183" w:name="_Toc388519242"/>
      <w:bookmarkStart w:id="184" w:name="_Toc388519364"/>
      <w:r>
        <w:lastRenderedPageBreak/>
        <w:t xml:space="preserve">Annexe </w:t>
      </w:r>
      <w:fldSimple w:instr=" SEQ Annexe \* ARABIC ">
        <w:r>
          <w:rPr>
            <w:noProof/>
          </w:rPr>
          <w:t>11</w:t>
        </w:r>
      </w:fldSimple>
      <w:r>
        <w:t> : Manuel de formation des enquêteurs en collecte de données par tablette</w:t>
      </w:r>
      <w:bookmarkEnd w:id="183"/>
      <w:bookmarkEnd w:id="184"/>
    </w:p>
    <w:p w:rsidR="00B35F05" w:rsidRPr="001A62D1" w:rsidRDefault="00B35F05" w:rsidP="00B35F05">
      <w:pPr>
        <w:rPr>
          <w:sz w:val="19"/>
          <w:szCs w:val="19"/>
        </w:rPr>
      </w:pPr>
      <w:r w:rsidRPr="001A62D1">
        <w:rPr>
          <w:noProof/>
          <w:sz w:val="19"/>
          <w:szCs w:val="19"/>
          <w:lang w:eastAsia="fr-FR"/>
        </w:rPr>
        <w:drawing>
          <wp:inline distT="0" distB="0" distL="0" distR="0">
            <wp:extent cx="1271718" cy="7899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AT_Officiel.jpg"/>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273460" cy="791022"/>
                    </a:xfrm>
                    <a:prstGeom prst="rect">
                      <a:avLst/>
                    </a:prstGeom>
                  </pic:spPr>
                </pic:pic>
              </a:graphicData>
            </a:graphic>
          </wp:inline>
        </w:drawing>
      </w:r>
      <w:r w:rsidRPr="001A62D1">
        <w:rPr>
          <w:noProof/>
          <w:sz w:val="19"/>
          <w:szCs w:val="19"/>
          <w:lang w:eastAsia="fr-FR"/>
        </w:rPr>
        <w:drawing>
          <wp:inline distT="0" distB="0" distL="0" distR="0">
            <wp:extent cx="1577757" cy="676862"/>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GDI_Officiel.jpg"/>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578175" cy="677041"/>
                    </a:xfrm>
                    <a:prstGeom prst="rect">
                      <a:avLst/>
                    </a:prstGeom>
                  </pic:spPr>
                </pic:pic>
              </a:graphicData>
            </a:graphic>
          </wp:inline>
        </w:drawing>
      </w:r>
      <w:r w:rsidRPr="001A62D1">
        <w:rPr>
          <w:noProof/>
          <w:sz w:val="19"/>
          <w:szCs w:val="19"/>
          <w:lang w:eastAsia="fr-FR"/>
        </w:rPr>
        <w:drawing>
          <wp:inline distT="0" distB="0" distL="0" distR="0">
            <wp:extent cx="1985543" cy="671581"/>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NI_Officiel.jp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987281" cy="672169"/>
                    </a:xfrm>
                    <a:prstGeom prst="rect">
                      <a:avLst/>
                    </a:prstGeom>
                  </pic:spPr>
                </pic:pic>
              </a:graphicData>
            </a:graphic>
          </wp:inline>
        </w:drawing>
      </w:r>
    </w:p>
    <w:p w:rsidR="00B35F05" w:rsidRPr="001A62D1" w:rsidRDefault="00B35F05" w:rsidP="00B35F05">
      <w:pPr>
        <w:jc w:val="right"/>
        <w:rPr>
          <w:sz w:val="19"/>
          <w:szCs w:val="19"/>
        </w:rPr>
      </w:pPr>
    </w:p>
    <w:p w:rsidR="00B35F05" w:rsidRPr="001A62D1" w:rsidRDefault="00B35F05" w:rsidP="00B35F05">
      <w:pPr>
        <w:jc w:val="center"/>
        <w:rPr>
          <w:rFonts w:cs="Tahoma"/>
          <w:b/>
          <w:color w:val="1F497D"/>
          <w:sz w:val="36"/>
          <w:szCs w:val="36"/>
        </w:rPr>
      </w:pPr>
      <w:r w:rsidRPr="001A62D1">
        <w:rPr>
          <w:rFonts w:cs="Tahoma"/>
          <w:b/>
          <w:color w:val="1F497D"/>
          <w:sz w:val="36"/>
          <w:szCs w:val="36"/>
        </w:rPr>
        <w:t xml:space="preserve">Manuel d’instructions sur le système d’informations de la collecte de données </w:t>
      </w:r>
    </w:p>
    <w:p w:rsidR="00B35F05" w:rsidRPr="001A62D1" w:rsidRDefault="00B35F05" w:rsidP="00B35F05">
      <w:pPr>
        <w:jc w:val="center"/>
        <w:rPr>
          <w:rFonts w:cs="Tahoma"/>
          <w:b/>
          <w:color w:val="1F497D"/>
          <w:sz w:val="36"/>
          <w:szCs w:val="36"/>
        </w:rPr>
      </w:pPr>
      <w:proofErr w:type="gramStart"/>
      <w:r w:rsidRPr="001A62D1">
        <w:rPr>
          <w:rFonts w:cs="Tahoma"/>
          <w:b/>
          <w:color w:val="1F497D"/>
          <w:sz w:val="36"/>
          <w:szCs w:val="36"/>
        </w:rPr>
        <w:t>par</w:t>
      </w:r>
      <w:proofErr w:type="gramEnd"/>
      <w:r w:rsidRPr="001A62D1">
        <w:rPr>
          <w:rFonts w:cs="Tahoma"/>
          <w:b/>
          <w:color w:val="1F497D"/>
          <w:sz w:val="36"/>
          <w:szCs w:val="36"/>
        </w:rPr>
        <w:t xml:space="preserve"> tablette</w:t>
      </w:r>
    </w:p>
    <w:p w:rsidR="00B35F05" w:rsidRPr="001A62D1" w:rsidRDefault="00B35F05" w:rsidP="00B35F05">
      <w:pPr>
        <w:jc w:val="center"/>
        <w:rPr>
          <w:rFonts w:cs="Tahoma"/>
          <w:bCs/>
          <w:i/>
          <w:iCs/>
          <w:color w:val="1F497D"/>
          <w:sz w:val="36"/>
          <w:szCs w:val="36"/>
        </w:rPr>
      </w:pPr>
    </w:p>
    <w:p w:rsidR="00B35F05" w:rsidRPr="001A62D1" w:rsidDel="0047632B" w:rsidRDefault="00B35F05" w:rsidP="00B35F05">
      <w:pPr>
        <w:shd w:val="clear" w:color="auto" w:fill="E6E6E6"/>
        <w:jc w:val="center"/>
        <w:rPr>
          <w:rFonts w:cs="Tahoma"/>
          <w:b/>
          <w:i/>
          <w:color w:val="1F497D"/>
          <w:sz w:val="36"/>
          <w:szCs w:val="36"/>
        </w:rPr>
      </w:pPr>
      <w:r w:rsidRPr="001A62D1">
        <w:rPr>
          <w:rFonts w:cs="Tahoma"/>
          <w:b/>
          <w:i/>
          <w:color w:val="1F497D"/>
          <w:sz w:val="36"/>
          <w:szCs w:val="36"/>
        </w:rPr>
        <w:t>FORMATION des</w:t>
      </w:r>
    </w:p>
    <w:p w:rsidR="00B35F05" w:rsidRPr="00B35F05" w:rsidRDefault="00B35F05" w:rsidP="00B35F05">
      <w:pPr>
        <w:shd w:val="clear" w:color="auto" w:fill="E6E6E6"/>
        <w:jc w:val="center"/>
        <w:rPr>
          <w:rFonts w:cs="Tahoma"/>
          <w:b/>
          <w:color w:val="1F497D"/>
          <w:sz w:val="40"/>
          <w:szCs w:val="40"/>
        </w:rPr>
      </w:pPr>
      <w:r w:rsidRPr="001A62D1">
        <w:rPr>
          <w:rFonts w:cs="Tahoma"/>
          <w:b/>
          <w:i/>
          <w:color w:val="1F497D"/>
          <w:sz w:val="36"/>
          <w:szCs w:val="36"/>
        </w:rPr>
        <w:t>ENQUÊTEURS et des CHEFS D’EQUIPE</w:t>
      </w:r>
    </w:p>
    <w:p w:rsidR="00B35F05" w:rsidRPr="00B35F05" w:rsidRDefault="00B35F05" w:rsidP="00B35F05">
      <w:pPr>
        <w:jc w:val="center"/>
        <w:rPr>
          <w:rFonts w:ascii="Arial Narrow" w:hAnsi="Arial Narrow"/>
          <w:sz w:val="48"/>
          <w:szCs w:val="19"/>
        </w:rPr>
      </w:pPr>
      <w:r w:rsidRPr="001A62D1">
        <w:rPr>
          <w:rFonts w:ascii="Arial Narrow" w:hAnsi="Arial Narrow"/>
          <w:noProof/>
          <w:sz w:val="48"/>
          <w:szCs w:val="19"/>
          <w:lang w:eastAsia="fr-FR"/>
        </w:rPr>
        <w:drawing>
          <wp:inline distT="0" distB="0" distL="0" distR="0">
            <wp:extent cx="2587372" cy="4114800"/>
            <wp:effectExtent l="0" t="0" r="381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rincipal"/>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87475" cy="4114963"/>
                    </a:xfrm>
                    <a:prstGeom prst="rect">
                      <a:avLst/>
                    </a:prstGeom>
                  </pic:spPr>
                </pic:pic>
              </a:graphicData>
            </a:graphic>
          </wp:inline>
        </w:drawing>
      </w:r>
    </w:p>
    <w:p w:rsidR="00B35F05" w:rsidRPr="001A62D1" w:rsidRDefault="00B35F05" w:rsidP="00B35F05">
      <w:pPr>
        <w:jc w:val="center"/>
        <w:rPr>
          <w:rFonts w:cs="Tahoma"/>
          <w:b/>
          <w:color w:val="1F497D"/>
          <w:sz w:val="36"/>
          <w:szCs w:val="36"/>
        </w:rPr>
      </w:pPr>
      <w:r w:rsidRPr="001A62D1">
        <w:rPr>
          <w:rFonts w:cs="Tahoma"/>
          <w:b/>
          <w:color w:val="1F497D"/>
          <w:sz w:val="36"/>
          <w:szCs w:val="36"/>
        </w:rPr>
        <w:t>Projet : « A l’écoute de Madagascar »</w:t>
      </w:r>
    </w:p>
    <w:p w:rsidR="00B35F05" w:rsidRPr="001A62D1" w:rsidRDefault="00B35F05" w:rsidP="00B35F05">
      <w:pPr>
        <w:rPr>
          <w:sz w:val="19"/>
          <w:szCs w:val="19"/>
        </w:rPr>
      </w:pPr>
    </w:p>
    <w:p w:rsidR="00B35F05" w:rsidRPr="001A62D1" w:rsidRDefault="00B35F05" w:rsidP="00B35F05">
      <w:pPr>
        <w:rPr>
          <w:rFonts w:asciiTheme="majorHAnsi" w:eastAsiaTheme="majorEastAsia" w:hAnsiTheme="majorHAnsi" w:cstheme="majorBidi"/>
          <w:b/>
          <w:bCs/>
          <w:color w:val="345A8A" w:themeColor="accent1" w:themeShade="B5"/>
          <w:sz w:val="28"/>
          <w:szCs w:val="32"/>
        </w:rPr>
      </w:pPr>
      <w:r w:rsidRPr="001A62D1">
        <w:rPr>
          <w:sz w:val="19"/>
          <w:szCs w:val="19"/>
        </w:rPr>
        <w:br w:type="page"/>
      </w:r>
    </w:p>
    <w:p w:rsidR="00B35F05" w:rsidRPr="001A62D1" w:rsidRDefault="00B35F05" w:rsidP="00B35F05">
      <w:pPr>
        <w:keepNext/>
        <w:keepLines/>
        <w:spacing w:before="480"/>
        <w:ind w:left="360" w:hanging="360"/>
        <w:outlineLvl w:val="0"/>
        <w:rPr>
          <w:rFonts w:asciiTheme="majorHAnsi" w:eastAsiaTheme="majorEastAsia" w:hAnsiTheme="majorHAnsi" w:cstheme="majorBidi"/>
          <w:b/>
          <w:bCs/>
          <w:color w:val="345A8A" w:themeColor="accent1" w:themeShade="B5"/>
          <w:sz w:val="26"/>
          <w:szCs w:val="32"/>
        </w:rPr>
      </w:pPr>
      <w:bookmarkStart w:id="185" w:name="_Toc255849019"/>
      <w:bookmarkStart w:id="186" w:name="_Toc256281301"/>
      <w:r w:rsidRPr="001A62D1">
        <w:rPr>
          <w:rFonts w:asciiTheme="majorHAnsi" w:eastAsiaTheme="majorEastAsia" w:hAnsiTheme="majorHAnsi" w:cstheme="majorBidi"/>
          <w:b/>
          <w:bCs/>
          <w:color w:val="345A8A" w:themeColor="accent1" w:themeShade="B5"/>
          <w:sz w:val="28"/>
          <w:szCs w:val="32"/>
        </w:rPr>
        <w:lastRenderedPageBreak/>
        <w:t>Table des matières</w:t>
      </w:r>
      <w:bookmarkEnd w:id="185"/>
      <w:bookmarkEnd w:id="186"/>
    </w:p>
    <w:p w:rsidR="00B35F05" w:rsidRPr="001A62D1" w:rsidRDefault="00B35F05" w:rsidP="00B35F05">
      <w:pPr>
        <w:rPr>
          <w:sz w:val="19"/>
          <w:szCs w:val="19"/>
        </w:rPr>
      </w:pPr>
    </w:p>
    <w:p w:rsidR="00B35F05" w:rsidRPr="001A62D1" w:rsidRDefault="004B20AC" w:rsidP="00B35F05">
      <w:pPr>
        <w:tabs>
          <w:tab w:val="right" w:leader="dot" w:pos="8290"/>
        </w:tabs>
        <w:rPr>
          <w:noProof/>
          <w:lang w:eastAsia="ja-JP"/>
        </w:rPr>
      </w:pPr>
      <w:r w:rsidRPr="001A62D1">
        <w:rPr>
          <w:sz w:val="19"/>
          <w:szCs w:val="19"/>
        </w:rPr>
        <w:fldChar w:fldCharType="begin"/>
      </w:r>
      <w:r w:rsidR="00B35F05" w:rsidRPr="001A62D1">
        <w:rPr>
          <w:sz w:val="19"/>
          <w:szCs w:val="19"/>
        </w:rPr>
        <w:instrText xml:space="preserve"> TOC \o "1-5" </w:instrText>
      </w:r>
      <w:r w:rsidRPr="001A62D1">
        <w:rPr>
          <w:sz w:val="19"/>
          <w:szCs w:val="19"/>
        </w:rPr>
        <w:fldChar w:fldCharType="separate"/>
      </w:r>
      <w:r w:rsidR="00B35F05" w:rsidRPr="001A62D1">
        <w:rPr>
          <w:noProof/>
          <w:sz w:val="19"/>
          <w:szCs w:val="19"/>
        </w:rPr>
        <w:t>Table des matières</w:t>
      </w:r>
      <w:r w:rsidR="00B35F05" w:rsidRPr="001A62D1">
        <w:rPr>
          <w:noProof/>
          <w:sz w:val="19"/>
          <w:szCs w:val="19"/>
        </w:rPr>
        <w:tab/>
      </w:r>
      <w:r w:rsidRPr="001A62D1">
        <w:rPr>
          <w:noProof/>
          <w:sz w:val="19"/>
          <w:szCs w:val="19"/>
        </w:rPr>
        <w:fldChar w:fldCharType="begin"/>
      </w:r>
      <w:r w:rsidR="00B35F05" w:rsidRPr="001A62D1">
        <w:rPr>
          <w:noProof/>
          <w:sz w:val="19"/>
          <w:szCs w:val="19"/>
        </w:rPr>
        <w:instrText xml:space="preserve"> PAGEREF _Toc256281301 \h </w:instrText>
      </w:r>
      <w:r w:rsidRPr="001A62D1">
        <w:rPr>
          <w:noProof/>
          <w:sz w:val="19"/>
          <w:szCs w:val="19"/>
        </w:rPr>
      </w:r>
      <w:r w:rsidRPr="001A62D1">
        <w:rPr>
          <w:noProof/>
          <w:sz w:val="19"/>
          <w:szCs w:val="19"/>
        </w:rPr>
        <w:fldChar w:fldCharType="separate"/>
      </w:r>
      <w:r w:rsidR="00B35F05" w:rsidRPr="001A62D1">
        <w:rPr>
          <w:noProof/>
          <w:sz w:val="19"/>
          <w:szCs w:val="19"/>
        </w:rPr>
        <w:t>2</w:t>
      </w:r>
      <w:r w:rsidRPr="001A62D1">
        <w:rPr>
          <w:noProof/>
          <w:sz w:val="19"/>
          <w:szCs w:val="19"/>
        </w:rPr>
        <w:fldChar w:fldCharType="end"/>
      </w:r>
    </w:p>
    <w:p w:rsidR="00B35F05" w:rsidRPr="001A62D1" w:rsidRDefault="00B35F05" w:rsidP="00B35F05">
      <w:pPr>
        <w:tabs>
          <w:tab w:val="left" w:pos="384"/>
          <w:tab w:val="right" w:leader="dot" w:pos="8290"/>
        </w:tabs>
        <w:rPr>
          <w:noProof/>
          <w:lang w:eastAsia="ja-JP"/>
        </w:rPr>
      </w:pPr>
      <w:r w:rsidRPr="001A62D1">
        <w:rPr>
          <w:noProof/>
          <w:sz w:val="19"/>
          <w:szCs w:val="19"/>
        </w:rPr>
        <w:t>1.</w:t>
      </w:r>
      <w:r w:rsidRPr="001A62D1">
        <w:rPr>
          <w:noProof/>
          <w:lang w:eastAsia="ja-JP"/>
        </w:rPr>
        <w:tab/>
      </w:r>
      <w:r w:rsidRPr="001A62D1">
        <w:rPr>
          <w:noProof/>
          <w:sz w:val="19"/>
          <w:szCs w:val="19"/>
        </w:rPr>
        <w:t>Contexte du projet « A l’écoute de Madagascar »</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_Toc256281302 \h </w:instrText>
      </w:r>
      <w:r w:rsidR="004B20AC" w:rsidRPr="001A62D1">
        <w:rPr>
          <w:noProof/>
          <w:sz w:val="19"/>
          <w:szCs w:val="19"/>
        </w:rPr>
      </w:r>
      <w:r w:rsidR="004B20AC" w:rsidRPr="001A62D1">
        <w:rPr>
          <w:noProof/>
          <w:sz w:val="19"/>
          <w:szCs w:val="19"/>
        </w:rPr>
        <w:fldChar w:fldCharType="separate"/>
      </w:r>
      <w:r w:rsidRPr="001A62D1">
        <w:rPr>
          <w:noProof/>
          <w:sz w:val="19"/>
          <w:szCs w:val="19"/>
        </w:rPr>
        <w:t>3</w:t>
      </w:r>
      <w:r w:rsidR="004B20AC" w:rsidRPr="001A62D1">
        <w:rPr>
          <w:noProof/>
          <w:sz w:val="19"/>
          <w:szCs w:val="19"/>
        </w:rPr>
        <w:fldChar w:fldCharType="end"/>
      </w:r>
    </w:p>
    <w:p w:rsidR="00B35F05" w:rsidRPr="001A62D1" w:rsidRDefault="00B35F05" w:rsidP="00B35F05">
      <w:pPr>
        <w:tabs>
          <w:tab w:val="left" w:pos="718"/>
          <w:tab w:val="right" w:leader="dot" w:pos="8290"/>
        </w:tabs>
        <w:ind w:left="190"/>
        <w:rPr>
          <w:noProof/>
          <w:lang w:eastAsia="ja-JP"/>
        </w:rPr>
      </w:pPr>
      <w:r w:rsidRPr="001A62D1">
        <w:rPr>
          <w:noProof/>
          <w:sz w:val="19"/>
          <w:szCs w:val="19"/>
        </w:rPr>
        <w:t>1.1.</w:t>
      </w:r>
      <w:r w:rsidRPr="001A62D1">
        <w:rPr>
          <w:noProof/>
          <w:lang w:eastAsia="ja-JP"/>
        </w:rPr>
        <w:tab/>
      </w:r>
      <w:r w:rsidRPr="001A62D1">
        <w:rPr>
          <w:noProof/>
          <w:sz w:val="19"/>
          <w:szCs w:val="19"/>
        </w:rPr>
        <w:t>Objectifs du projet</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_Toc256281303 \h </w:instrText>
      </w:r>
      <w:r w:rsidR="004B20AC" w:rsidRPr="001A62D1">
        <w:rPr>
          <w:noProof/>
          <w:sz w:val="19"/>
          <w:szCs w:val="19"/>
        </w:rPr>
      </w:r>
      <w:r w:rsidR="004B20AC" w:rsidRPr="001A62D1">
        <w:rPr>
          <w:noProof/>
          <w:sz w:val="19"/>
          <w:szCs w:val="19"/>
        </w:rPr>
        <w:fldChar w:fldCharType="separate"/>
      </w:r>
      <w:r w:rsidRPr="001A62D1">
        <w:rPr>
          <w:noProof/>
          <w:sz w:val="19"/>
          <w:szCs w:val="19"/>
        </w:rPr>
        <w:t>3</w:t>
      </w:r>
      <w:r w:rsidR="004B20AC" w:rsidRPr="001A62D1">
        <w:rPr>
          <w:noProof/>
          <w:sz w:val="19"/>
          <w:szCs w:val="19"/>
        </w:rPr>
        <w:fldChar w:fldCharType="end"/>
      </w:r>
    </w:p>
    <w:p w:rsidR="00B35F05" w:rsidRPr="001A62D1" w:rsidRDefault="00B35F05" w:rsidP="00B35F05">
      <w:pPr>
        <w:tabs>
          <w:tab w:val="left" w:pos="718"/>
          <w:tab w:val="right" w:leader="dot" w:pos="8290"/>
        </w:tabs>
        <w:ind w:left="190"/>
        <w:rPr>
          <w:noProof/>
          <w:lang w:eastAsia="ja-JP"/>
        </w:rPr>
      </w:pPr>
      <w:r w:rsidRPr="001A62D1">
        <w:rPr>
          <w:noProof/>
          <w:sz w:val="19"/>
          <w:szCs w:val="19"/>
        </w:rPr>
        <w:t>1.2.</w:t>
      </w:r>
      <w:r w:rsidRPr="001A62D1">
        <w:rPr>
          <w:noProof/>
          <w:lang w:eastAsia="ja-JP"/>
        </w:rPr>
        <w:tab/>
      </w:r>
      <w:r w:rsidRPr="001A62D1">
        <w:rPr>
          <w:noProof/>
          <w:sz w:val="19"/>
          <w:szCs w:val="19"/>
        </w:rPr>
        <w:t>Objectifs de la formation</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_Toc256281304 \h </w:instrText>
      </w:r>
      <w:r w:rsidR="004B20AC" w:rsidRPr="001A62D1">
        <w:rPr>
          <w:noProof/>
          <w:sz w:val="19"/>
          <w:szCs w:val="19"/>
        </w:rPr>
      </w:r>
      <w:r w:rsidR="004B20AC" w:rsidRPr="001A62D1">
        <w:rPr>
          <w:noProof/>
          <w:sz w:val="19"/>
          <w:szCs w:val="19"/>
        </w:rPr>
        <w:fldChar w:fldCharType="separate"/>
      </w:r>
      <w:r w:rsidRPr="001A62D1">
        <w:rPr>
          <w:noProof/>
          <w:sz w:val="19"/>
          <w:szCs w:val="19"/>
        </w:rPr>
        <w:t>3</w:t>
      </w:r>
      <w:r w:rsidR="004B20AC" w:rsidRPr="001A62D1">
        <w:rPr>
          <w:noProof/>
          <w:sz w:val="19"/>
          <w:szCs w:val="19"/>
        </w:rPr>
        <w:fldChar w:fldCharType="end"/>
      </w:r>
    </w:p>
    <w:p w:rsidR="00B35F05" w:rsidRPr="001A62D1" w:rsidRDefault="00B35F05" w:rsidP="00B35F05">
      <w:pPr>
        <w:tabs>
          <w:tab w:val="left" w:pos="718"/>
          <w:tab w:val="right" w:leader="dot" w:pos="8290"/>
        </w:tabs>
        <w:ind w:left="190"/>
        <w:rPr>
          <w:noProof/>
          <w:lang w:eastAsia="ja-JP"/>
        </w:rPr>
      </w:pPr>
      <w:r w:rsidRPr="001A62D1">
        <w:rPr>
          <w:noProof/>
          <w:sz w:val="19"/>
          <w:szCs w:val="19"/>
        </w:rPr>
        <w:t>1.3.</w:t>
      </w:r>
      <w:r w:rsidRPr="001A62D1">
        <w:rPr>
          <w:noProof/>
          <w:lang w:eastAsia="ja-JP"/>
        </w:rPr>
        <w:tab/>
      </w:r>
      <w:r w:rsidRPr="001A62D1">
        <w:rPr>
          <w:noProof/>
          <w:sz w:val="19"/>
          <w:szCs w:val="19"/>
        </w:rPr>
        <w:t>Avantages du système de collecte de données par tablette</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_Toc256281305 \h </w:instrText>
      </w:r>
      <w:r w:rsidR="004B20AC" w:rsidRPr="001A62D1">
        <w:rPr>
          <w:noProof/>
          <w:sz w:val="19"/>
          <w:szCs w:val="19"/>
        </w:rPr>
      </w:r>
      <w:r w:rsidR="004B20AC" w:rsidRPr="001A62D1">
        <w:rPr>
          <w:noProof/>
          <w:sz w:val="19"/>
          <w:szCs w:val="19"/>
        </w:rPr>
        <w:fldChar w:fldCharType="separate"/>
      </w:r>
      <w:r w:rsidRPr="001A62D1">
        <w:rPr>
          <w:noProof/>
          <w:sz w:val="19"/>
          <w:szCs w:val="19"/>
        </w:rPr>
        <w:t>3</w:t>
      </w:r>
      <w:r w:rsidR="004B20AC" w:rsidRPr="001A62D1">
        <w:rPr>
          <w:noProof/>
          <w:sz w:val="19"/>
          <w:szCs w:val="19"/>
        </w:rPr>
        <w:fldChar w:fldCharType="end"/>
      </w:r>
    </w:p>
    <w:p w:rsidR="00B35F05" w:rsidRPr="001A62D1" w:rsidRDefault="00B35F05" w:rsidP="00B35F05">
      <w:pPr>
        <w:tabs>
          <w:tab w:val="left" w:pos="718"/>
          <w:tab w:val="right" w:leader="dot" w:pos="8290"/>
        </w:tabs>
        <w:ind w:left="190"/>
        <w:rPr>
          <w:noProof/>
          <w:lang w:eastAsia="ja-JP"/>
        </w:rPr>
      </w:pPr>
      <w:r w:rsidRPr="001A62D1">
        <w:rPr>
          <w:noProof/>
          <w:sz w:val="19"/>
          <w:szCs w:val="19"/>
        </w:rPr>
        <w:t>1.4.</w:t>
      </w:r>
      <w:r w:rsidRPr="001A62D1">
        <w:rPr>
          <w:noProof/>
          <w:lang w:eastAsia="ja-JP"/>
        </w:rPr>
        <w:tab/>
      </w:r>
      <w:r w:rsidRPr="001A62D1">
        <w:rPr>
          <w:noProof/>
          <w:sz w:val="19"/>
          <w:szCs w:val="19"/>
        </w:rPr>
        <w:t>Administrateurs de données au niveau de HNI</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_Toc256281306 \h </w:instrText>
      </w:r>
      <w:r w:rsidR="004B20AC" w:rsidRPr="001A62D1">
        <w:rPr>
          <w:noProof/>
          <w:sz w:val="19"/>
          <w:szCs w:val="19"/>
        </w:rPr>
      </w:r>
      <w:r w:rsidR="004B20AC" w:rsidRPr="001A62D1">
        <w:rPr>
          <w:noProof/>
          <w:sz w:val="19"/>
          <w:szCs w:val="19"/>
        </w:rPr>
        <w:fldChar w:fldCharType="separate"/>
      </w:r>
      <w:r w:rsidRPr="001A62D1">
        <w:rPr>
          <w:noProof/>
          <w:sz w:val="19"/>
          <w:szCs w:val="19"/>
        </w:rPr>
        <w:t>3</w:t>
      </w:r>
      <w:r w:rsidR="004B20AC" w:rsidRPr="001A62D1">
        <w:rPr>
          <w:noProof/>
          <w:sz w:val="19"/>
          <w:szCs w:val="19"/>
        </w:rPr>
        <w:fldChar w:fldCharType="end"/>
      </w:r>
    </w:p>
    <w:p w:rsidR="00B35F05" w:rsidRPr="001A62D1" w:rsidRDefault="00B35F05" w:rsidP="00B35F05">
      <w:pPr>
        <w:tabs>
          <w:tab w:val="left" w:pos="384"/>
          <w:tab w:val="right" w:leader="dot" w:pos="8290"/>
        </w:tabs>
        <w:rPr>
          <w:noProof/>
          <w:lang w:eastAsia="ja-JP"/>
        </w:rPr>
      </w:pPr>
      <w:r w:rsidRPr="001A62D1">
        <w:rPr>
          <w:noProof/>
          <w:sz w:val="19"/>
          <w:szCs w:val="19"/>
        </w:rPr>
        <w:t>2.</w:t>
      </w:r>
      <w:r w:rsidRPr="001A62D1">
        <w:rPr>
          <w:noProof/>
          <w:lang w:eastAsia="ja-JP"/>
        </w:rPr>
        <w:tab/>
      </w:r>
      <w:r w:rsidRPr="001A62D1">
        <w:rPr>
          <w:noProof/>
          <w:sz w:val="19"/>
          <w:szCs w:val="19"/>
        </w:rPr>
        <w:t>Vérification de l’activation  de l’icône sur les GPS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_Toc256281307 \h </w:instrText>
      </w:r>
      <w:r w:rsidR="004B20AC" w:rsidRPr="001A62D1">
        <w:rPr>
          <w:noProof/>
          <w:sz w:val="19"/>
          <w:szCs w:val="19"/>
        </w:rPr>
      </w:r>
      <w:r w:rsidR="004B20AC" w:rsidRPr="001A62D1">
        <w:rPr>
          <w:noProof/>
          <w:sz w:val="19"/>
          <w:szCs w:val="19"/>
        </w:rPr>
        <w:fldChar w:fldCharType="separate"/>
      </w:r>
      <w:r w:rsidRPr="001A62D1">
        <w:rPr>
          <w:noProof/>
          <w:sz w:val="19"/>
          <w:szCs w:val="19"/>
        </w:rPr>
        <w:t>3</w:t>
      </w:r>
      <w:r w:rsidR="004B20AC" w:rsidRPr="001A62D1">
        <w:rPr>
          <w:noProof/>
          <w:sz w:val="19"/>
          <w:szCs w:val="19"/>
        </w:rPr>
        <w:fldChar w:fldCharType="end"/>
      </w:r>
    </w:p>
    <w:p w:rsidR="00B35F05" w:rsidRPr="001A62D1" w:rsidRDefault="00B35F05" w:rsidP="00B35F05">
      <w:pPr>
        <w:tabs>
          <w:tab w:val="left" w:pos="384"/>
          <w:tab w:val="right" w:leader="dot" w:pos="8290"/>
        </w:tabs>
        <w:rPr>
          <w:noProof/>
          <w:lang w:eastAsia="ja-JP"/>
        </w:rPr>
      </w:pPr>
      <w:r w:rsidRPr="001A62D1">
        <w:rPr>
          <w:noProof/>
          <w:sz w:val="19"/>
          <w:szCs w:val="19"/>
        </w:rPr>
        <w:t>3.</w:t>
      </w:r>
      <w:r w:rsidRPr="001A62D1">
        <w:rPr>
          <w:noProof/>
          <w:lang w:eastAsia="ja-JP"/>
        </w:rPr>
        <w:tab/>
      </w:r>
      <w:r w:rsidRPr="001A62D1">
        <w:rPr>
          <w:noProof/>
          <w:sz w:val="19"/>
          <w:szCs w:val="19"/>
        </w:rPr>
        <w:t>Envoi de données par tablette à partir de formulaires vides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_Toc256281308 \h </w:instrText>
      </w:r>
      <w:r w:rsidR="004B20AC" w:rsidRPr="001A62D1">
        <w:rPr>
          <w:noProof/>
          <w:sz w:val="19"/>
          <w:szCs w:val="19"/>
        </w:rPr>
      </w:r>
      <w:r w:rsidR="004B20AC" w:rsidRPr="001A62D1">
        <w:rPr>
          <w:noProof/>
          <w:sz w:val="19"/>
          <w:szCs w:val="19"/>
        </w:rPr>
        <w:fldChar w:fldCharType="separate"/>
      </w:r>
      <w:r w:rsidRPr="001A62D1">
        <w:rPr>
          <w:noProof/>
          <w:sz w:val="19"/>
          <w:szCs w:val="19"/>
        </w:rPr>
        <w:t>4</w:t>
      </w:r>
      <w:r w:rsidR="004B20AC" w:rsidRPr="001A62D1">
        <w:rPr>
          <w:noProof/>
          <w:sz w:val="19"/>
          <w:szCs w:val="19"/>
        </w:rPr>
        <w:fldChar w:fldCharType="end"/>
      </w:r>
    </w:p>
    <w:p w:rsidR="00B35F05" w:rsidRPr="001A62D1" w:rsidRDefault="00B35F05" w:rsidP="00B35F05">
      <w:pPr>
        <w:tabs>
          <w:tab w:val="left" w:pos="718"/>
          <w:tab w:val="right" w:leader="dot" w:pos="8290"/>
        </w:tabs>
        <w:ind w:left="190"/>
        <w:rPr>
          <w:noProof/>
          <w:lang w:eastAsia="ja-JP"/>
        </w:rPr>
      </w:pPr>
      <w:r w:rsidRPr="001A62D1">
        <w:rPr>
          <w:noProof/>
          <w:sz w:val="19"/>
          <w:szCs w:val="19"/>
          <w:highlight w:val="lightGray"/>
        </w:rPr>
        <w:t>3.1.</w:t>
      </w:r>
      <w:r w:rsidRPr="001A62D1">
        <w:rPr>
          <w:noProof/>
          <w:lang w:eastAsia="ja-JP"/>
        </w:rPr>
        <w:tab/>
      </w:r>
      <w:r w:rsidRPr="001A62D1">
        <w:rPr>
          <w:noProof/>
          <w:sz w:val="19"/>
          <w:szCs w:val="19"/>
          <w:highlight w:val="lightGray"/>
        </w:rPr>
        <w:t>Remplir un formulaire vide DE FACON SEQUENTIELLE</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_Toc256281309 \h </w:instrText>
      </w:r>
      <w:r w:rsidR="004B20AC" w:rsidRPr="001A62D1">
        <w:rPr>
          <w:noProof/>
          <w:sz w:val="19"/>
          <w:szCs w:val="19"/>
        </w:rPr>
      </w:r>
      <w:r w:rsidR="004B20AC" w:rsidRPr="001A62D1">
        <w:rPr>
          <w:noProof/>
          <w:sz w:val="19"/>
          <w:szCs w:val="19"/>
        </w:rPr>
        <w:fldChar w:fldCharType="separate"/>
      </w:r>
      <w:r w:rsidRPr="001A62D1">
        <w:rPr>
          <w:noProof/>
          <w:sz w:val="19"/>
          <w:szCs w:val="19"/>
        </w:rPr>
        <w:t>4</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3.1.1.</w:t>
      </w:r>
      <w:r w:rsidRPr="001A62D1">
        <w:rPr>
          <w:noProof/>
          <w:lang w:eastAsia="ja-JP"/>
        </w:rPr>
        <w:tab/>
      </w:r>
      <w:r w:rsidRPr="001A62D1">
        <w:rPr>
          <w:noProof/>
          <w:sz w:val="19"/>
          <w:szCs w:val="19"/>
        </w:rPr>
        <w:t>Remplissage</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_Toc256281310 \h </w:instrText>
      </w:r>
      <w:r w:rsidR="004B20AC" w:rsidRPr="001A62D1">
        <w:rPr>
          <w:noProof/>
          <w:sz w:val="19"/>
          <w:szCs w:val="19"/>
        </w:rPr>
      </w:r>
      <w:r w:rsidR="004B20AC" w:rsidRPr="001A62D1">
        <w:rPr>
          <w:noProof/>
          <w:sz w:val="19"/>
          <w:szCs w:val="19"/>
        </w:rPr>
        <w:fldChar w:fldCharType="separate"/>
      </w:r>
      <w:r w:rsidRPr="001A62D1">
        <w:rPr>
          <w:noProof/>
          <w:sz w:val="19"/>
          <w:szCs w:val="19"/>
        </w:rPr>
        <w:t>4</w:t>
      </w:r>
      <w:r w:rsidR="004B20AC" w:rsidRPr="001A62D1">
        <w:rPr>
          <w:noProof/>
          <w:sz w:val="19"/>
          <w:szCs w:val="19"/>
        </w:rPr>
        <w:fldChar w:fldCharType="end"/>
      </w:r>
    </w:p>
    <w:p w:rsidR="00B35F05" w:rsidRPr="001A62D1" w:rsidRDefault="00B35F05" w:rsidP="00B35F05">
      <w:pPr>
        <w:tabs>
          <w:tab w:val="left" w:pos="1387"/>
          <w:tab w:val="right" w:leader="dot" w:pos="8290"/>
        </w:tabs>
        <w:ind w:left="570"/>
        <w:rPr>
          <w:noProof/>
          <w:lang w:eastAsia="ja-JP"/>
        </w:rPr>
      </w:pPr>
      <w:r w:rsidRPr="001A62D1">
        <w:rPr>
          <w:noProof/>
          <w:sz w:val="19"/>
          <w:szCs w:val="19"/>
        </w:rPr>
        <w:t>3.1.1.1.</w:t>
      </w:r>
      <w:r w:rsidRPr="001A62D1">
        <w:rPr>
          <w:noProof/>
          <w:lang w:eastAsia="ja-JP"/>
        </w:rPr>
        <w:tab/>
      </w:r>
      <w:r w:rsidRPr="001A62D1">
        <w:rPr>
          <w:noProof/>
          <w:sz w:val="19"/>
          <w:szCs w:val="19"/>
        </w:rPr>
        <w:t>Ouverture du formulaire</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_Toc256281311 \h </w:instrText>
      </w:r>
      <w:r w:rsidR="004B20AC" w:rsidRPr="001A62D1">
        <w:rPr>
          <w:noProof/>
          <w:sz w:val="19"/>
          <w:szCs w:val="19"/>
        </w:rPr>
      </w:r>
      <w:r w:rsidR="004B20AC" w:rsidRPr="001A62D1">
        <w:rPr>
          <w:noProof/>
          <w:sz w:val="19"/>
          <w:szCs w:val="19"/>
        </w:rPr>
        <w:fldChar w:fldCharType="separate"/>
      </w:r>
      <w:r w:rsidRPr="001A62D1">
        <w:rPr>
          <w:noProof/>
          <w:sz w:val="19"/>
          <w:szCs w:val="19"/>
        </w:rPr>
        <w:t>4</w:t>
      </w:r>
      <w:r w:rsidR="004B20AC" w:rsidRPr="001A62D1">
        <w:rPr>
          <w:noProof/>
          <w:sz w:val="19"/>
          <w:szCs w:val="19"/>
        </w:rPr>
        <w:fldChar w:fldCharType="end"/>
      </w:r>
    </w:p>
    <w:p w:rsidR="00B35F05" w:rsidRPr="001A62D1" w:rsidRDefault="00B35F05" w:rsidP="00B35F05">
      <w:pPr>
        <w:tabs>
          <w:tab w:val="left" w:pos="1387"/>
          <w:tab w:val="right" w:leader="dot" w:pos="8290"/>
        </w:tabs>
        <w:ind w:left="570"/>
        <w:rPr>
          <w:noProof/>
          <w:lang w:eastAsia="ja-JP"/>
        </w:rPr>
      </w:pPr>
      <w:r w:rsidRPr="001A62D1">
        <w:rPr>
          <w:noProof/>
          <w:sz w:val="19"/>
          <w:szCs w:val="19"/>
        </w:rPr>
        <w:t>3.1.1.2.</w:t>
      </w:r>
      <w:r w:rsidRPr="001A62D1">
        <w:rPr>
          <w:noProof/>
          <w:lang w:eastAsia="ja-JP"/>
        </w:rPr>
        <w:tab/>
      </w:r>
      <w:r w:rsidRPr="001A62D1">
        <w:rPr>
          <w:noProof/>
          <w:sz w:val="19"/>
          <w:szCs w:val="19"/>
        </w:rPr>
        <w:t>Répondre aux questions de façon séquentielle</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_Toc256281312 \h </w:instrText>
      </w:r>
      <w:r w:rsidR="004B20AC" w:rsidRPr="001A62D1">
        <w:rPr>
          <w:noProof/>
          <w:sz w:val="19"/>
          <w:szCs w:val="19"/>
        </w:rPr>
      </w:r>
      <w:r w:rsidR="004B20AC" w:rsidRPr="001A62D1">
        <w:rPr>
          <w:noProof/>
          <w:sz w:val="19"/>
          <w:szCs w:val="19"/>
        </w:rPr>
        <w:fldChar w:fldCharType="separate"/>
      </w:r>
      <w:r w:rsidRPr="001A62D1">
        <w:rPr>
          <w:noProof/>
          <w:sz w:val="19"/>
          <w:szCs w:val="19"/>
        </w:rPr>
        <w:t>5</w:t>
      </w:r>
      <w:r w:rsidR="004B20AC" w:rsidRPr="001A62D1">
        <w:rPr>
          <w:noProof/>
          <w:sz w:val="19"/>
          <w:szCs w:val="19"/>
        </w:rPr>
        <w:fldChar w:fldCharType="end"/>
      </w:r>
    </w:p>
    <w:p w:rsidR="00B35F05" w:rsidRPr="001A62D1" w:rsidRDefault="00B35F05" w:rsidP="00B35F05">
      <w:pPr>
        <w:tabs>
          <w:tab w:val="left" w:pos="1387"/>
          <w:tab w:val="right" w:leader="dot" w:pos="8290"/>
        </w:tabs>
        <w:ind w:left="570"/>
        <w:rPr>
          <w:noProof/>
          <w:lang w:eastAsia="ja-JP"/>
        </w:rPr>
      </w:pPr>
      <w:r w:rsidRPr="001A62D1">
        <w:rPr>
          <w:noProof/>
          <w:sz w:val="19"/>
          <w:szCs w:val="19"/>
        </w:rPr>
        <w:t>3.1.1.3.</w:t>
      </w:r>
      <w:r w:rsidRPr="001A62D1">
        <w:rPr>
          <w:noProof/>
          <w:lang w:eastAsia="ja-JP"/>
        </w:rPr>
        <w:tab/>
      </w:r>
      <w:r w:rsidRPr="001A62D1">
        <w:rPr>
          <w:noProof/>
          <w:sz w:val="19"/>
          <w:szCs w:val="19"/>
        </w:rPr>
        <w:t>Contrôle des données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_Toc256281313 \h </w:instrText>
      </w:r>
      <w:r w:rsidR="004B20AC" w:rsidRPr="001A62D1">
        <w:rPr>
          <w:noProof/>
          <w:sz w:val="19"/>
          <w:szCs w:val="19"/>
        </w:rPr>
      </w:r>
      <w:r w:rsidR="004B20AC" w:rsidRPr="001A62D1">
        <w:rPr>
          <w:noProof/>
          <w:sz w:val="19"/>
          <w:szCs w:val="19"/>
        </w:rPr>
        <w:fldChar w:fldCharType="separate"/>
      </w:r>
      <w:r w:rsidRPr="001A62D1">
        <w:rPr>
          <w:noProof/>
          <w:sz w:val="19"/>
          <w:szCs w:val="19"/>
        </w:rPr>
        <w:t>5</w:t>
      </w:r>
      <w:r w:rsidR="004B20AC" w:rsidRPr="001A62D1">
        <w:rPr>
          <w:noProof/>
          <w:sz w:val="19"/>
          <w:szCs w:val="19"/>
        </w:rPr>
        <w:fldChar w:fldCharType="end"/>
      </w:r>
    </w:p>
    <w:p w:rsidR="00B35F05" w:rsidRPr="001A62D1" w:rsidRDefault="00B35F05" w:rsidP="00B35F05">
      <w:pPr>
        <w:tabs>
          <w:tab w:val="left" w:pos="1387"/>
          <w:tab w:val="right" w:leader="dot" w:pos="8290"/>
        </w:tabs>
        <w:ind w:left="570"/>
        <w:rPr>
          <w:noProof/>
          <w:lang w:eastAsia="ja-JP"/>
        </w:rPr>
      </w:pPr>
      <w:r w:rsidRPr="001A62D1">
        <w:rPr>
          <w:noProof/>
          <w:sz w:val="19"/>
          <w:szCs w:val="19"/>
        </w:rPr>
        <w:t>3.1.1.4.</w:t>
      </w:r>
      <w:r w:rsidRPr="001A62D1">
        <w:rPr>
          <w:noProof/>
          <w:lang w:eastAsia="ja-JP"/>
        </w:rPr>
        <w:tab/>
      </w:r>
      <w:r w:rsidRPr="001A62D1">
        <w:rPr>
          <w:noProof/>
          <w:sz w:val="19"/>
          <w:szCs w:val="19"/>
        </w:rPr>
        <w:t>Capture des coordonnées GPS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_Toc256281314 \h </w:instrText>
      </w:r>
      <w:r w:rsidR="004B20AC" w:rsidRPr="001A62D1">
        <w:rPr>
          <w:noProof/>
          <w:sz w:val="19"/>
          <w:szCs w:val="19"/>
        </w:rPr>
      </w:r>
      <w:r w:rsidR="004B20AC" w:rsidRPr="001A62D1">
        <w:rPr>
          <w:noProof/>
          <w:sz w:val="19"/>
          <w:szCs w:val="19"/>
        </w:rPr>
        <w:fldChar w:fldCharType="separate"/>
      </w:r>
      <w:r w:rsidRPr="001A62D1">
        <w:rPr>
          <w:noProof/>
          <w:sz w:val="19"/>
          <w:szCs w:val="19"/>
        </w:rPr>
        <w:t>5</w:t>
      </w:r>
      <w:r w:rsidR="004B20AC" w:rsidRPr="001A62D1">
        <w:rPr>
          <w:noProof/>
          <w:sz w:val="19"/>
          <w:szCs w:val="19"/>
        </w:rPr>
        <w:fldChar w:fldCharType="end"/>
      </w:r>
    </w:p>
    <w:p w:rsidR="00B35F05" w:rsidRPr="001A62D1" w:rsidRDefault="00B35F05" w:rsidP="00B35F05">
      <w:pPr>
        <w:tabs>
          <w:tab w:val="left" w:pos="1387"/>
          <w:tab w:val="right" w:leader="dot" w:pos="8290"/>
        </w:tabs>
        <w:ind w:left="570"/>
        <w:rPr>
          <w:noProof/>
          <w:lang w:eastAsia="ja-JP"/>
        </w:rPr>
      </w:pPr>
      <w:r w:rsidRPr="001A62D1">
        <w:rPr>
          <w:noProof/>
          <w:sz w:val="19"/>
          <w:szCs w:val="19"/>
        </w:rPr>
        <w:t>3.1.1.5.</w:t>
      </w:r>
      <w:r w:rsidRPr="001A62D1">
        <w:rPr>
          <w:noProof/>
          <w:lang w:eastAsia="ja-JP"/>
        </w:rPr>
        <w:tab/>
      </w:r>
      <w:r w:rsidRPr="001A62D1">
        <w:rPr>
          <w:noProof/>
          <w:sz w:val="19"/>
          <w:szCs w:val="19"/>
        </w:rPr>
        <w:t>Sauvegarde des données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_Toc256281315 \h </w:instrText>
      </w:r>
      <w:r w:rsidR="004B20AC" w:rsidRPr="001A62D1">
        <w:rPr>
          <w:noProof/>
          <w:sz w:val="19"/>
          <w:szCs w:val="19"/>
        </w:rPr>
      </w:r>
      <w:r w:rsidR="004B20AC" w:rsidRPr="001A62D1">
        <w:rPr>
          <w:noProof/>
          <w:sz w:val="19"/>
          <w:szCs w:val="19"/>
        </w:rPr>
        <w:fldChar w:fldCharType="separate"/>
      </w:r>
      <w:r w:rsidRPr="001A62D1">
        <w:rPr>
          <w:noProof/>
          <w:sz w:val="19"/>
          <w:szCs w:val="19"/>
        </w:rPr>
        <w:t>6</w:t>
      </w:r>
      <w:r w:rsidR="004B20AC" w:rsidRPr="001A62D1">
        <w:rPr>
          <w:noProof/>
          <w:sz w:val="19"/>
          <w:szCs w:val="19"/>
        </w:rPr>
        <w:fldChar w:fldCharType="end"/>
      </w:r>
    </w:p>
    <w:p w:rsidR="00B35F05" w:rsidRPr="001A62D1" w:rsidRDefault="00B35F05" w:rsidP="00B35F05">
      <w:pPr>
        <w:tabs>
          <w:tab w:val="left" w:pos="1387"/>
          <w:tab w:val="right" w:leader="dot" w:pos="8290"/>
        </w:tabs>
        <w:ind w:left="570"/>
        <w:rPr>
          <w:noProof/>
          <w:lang w:eastAsia="ja-JP"/>
        </w:rPr>
      </w:pPr>
      <w:r w:rsidRPr="001A62D1">
        <w:rPr>
          <w:noProof/>
          <w:sz w:val="19"/>
          <w:szCs w:val="19"/>
        </w:rPr>
        <w:t>3.1.1.6.</w:t>
      </w:r>
      <w:r w:rsidRPr="001A62D1">
        <w:rPr>
          <w:noProof/>
          <w:lang w:eastAsia="ja-JP"/>
        </w:rPr>
        <w:tab/>
      </w:r>
      <w:r w:rsidRPr="001A62D1">
        <w:rPr>
          <w:noProof/>
          <w:sz w:val="19"/>
          <w:szCs w:val="19"/>
        </w:rPr>
        <w:t>Nomination du formulaire</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_Toc256281316 \h </w:instrText>
      </w:r>
      <w:r w:rsidR="004B20AC" w:rsidRPr="001A62D1">
        <w:rPr>
          <w:noProof/>
          <w:sz w:val="19"/>
          <w:szCs w:val="19"/>
        </w:rPr>
      </w:r>
      <w:r w:rsidR="004B20AC" w:rsidRPr="001A62D1">
        <w:rPr>
          <w:noProof/>
          <w:sz w:val="19"/>
          <w:szCs w:val="19"/>
        </w:rPr>
        <w:fldChar w:fldCharType="separate"/>
      </w:r>
      <w:r w:rsidRPr="001A62D1">
        <w:rPr>
          <w:noProof/>
          <w:sz w:val="19"/>
          <w:szCs w:val="19"/>
        </w:rPr>
        <w:t>6</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3.1.2.</w:t>
      </w:r>
      <w:r w:rsidRPr="001A62D1">
        <w:rPr>
          <w:noProof/>
          <w:lang w:eastAsia="ja-JP"/>
        </w:rPr>
        <w:tab/>
      </w:r>
      <w:r w:rsidRPr="001A62D1">
        <w:rPr>
          <w:noProof/>
          <w:sz w:val="19"/>
          <w:szCs w:val="19"/>
        </w:rPr>
        <w:t>Enregistrement du formulaire totalement rempli</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_Toc256281317 \h </w:instrText>
      </w:r>
      <w:r w:rsidR="004B20AC" w:rsidRPr="001A62D1">
        <w:rPr>
          <w:noProof/>
          <w:sz w:val="19"/>
          <w:szCs w:val="19"/>
        </w:rPr>
      </w:r>
      <w:r w:rsidR="004B20AC" w:rsidRPr="001A62D1">
        <w:rPr>
          <w:noProof/>
          <w:sz w:val="19"/>
          <w:szCs w:val="19"/>
        </w:rPr>
        <w:fldChar w:fldCharType="separate"/>
      </w:r>
      <w:r w:rsidRPr="001A62D1">
        <w:rPr>
          <w:noProof/>
          <w:sz w:val="19"/>
          <w:szCs w:val="19"/>
        </w:rPr>
        <w:t>7</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3.1.3.</w:t>
      </w:r>
      <w:r w:rsidRPr="001A62D1">
        <w:rPr>
          <w:noProof/>
          <w:lang w:eastAsia="ja-JP"/>
        </w:rPr>
        <w:tab/>
      </w:r>
      <w:r w:rsidRPr="001A62D1">
        <w:rPr>
          <w:noProof/>
          <w:sz w:val="19"/>
          <w:szCs w:val="19"/>
        </w:rPr>
        <w:t>Editer / modifier un formulaire totalement rempli</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_Toc256281318 \h </w:instrText>
      </w:r>
      <w:r w:rsidR="004B20AC" w:rsidRPr="001A62D1">
        <w:rPr>
          <w:noProof/>
          <w:sz w:val="19"/>
          <w:szCs w:val="19"/>
        </w:rPr>
      </w:r>
      <w:r w:rsidR="004B20AC" w:rsidRPr="001A62D1">
        <w:rPr>
          <w:noProof/>
          <w:sz w:val="19"/>
          <w:szCs w:val="19"/>
        </w:rPr>
        <w:fldChar w:fldCharType="separate"/>
      </w:r>
      <w:r w:rsidRPr="001A62D1">
        <w:rPr>
          <w:noProof/>
          <w:sz w:val="19"/>
          <w:szCs w:val="19"/>
        </w:rPr>
        <w:t>7</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3.1.4.</w:t>
      </w:r>
      <w:r w:rsidRPr="001A62D1">
        <w:rPr>
          <w:noProof/>
          <w:lang w:eastAsia="ja-JP"/>
        </w:rPr>
        <w:tab/>
      </w:r>
      <w:r w:rsidRPr="001A62D1">
        <w:rPr>
          <w:noProof/>
          <w:sz w:val="19"/>
          <w:szCs w:val="19"/>
        </w:rPr>
        <w:t>Supprimer un formulaire totalement rempli</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_Toc256281319 \h </w:instrText>
      </w:r>
      <w:r w:rsidR="004B20AC" w:rsidRPr="001A62D1">
        <w:rPr>
          <w:noProof/>
          <w:sz w:val="19"/>
          <w:szCs w:val="19"/>
        </w:rPr>
      </w:r>
      <w:r w:rsidR="004B20AC" w:rsidRPr="001A62D1">
        <w:rPr>
          <w:noProof/>
          <w:sz w:val="19"/>
          <w:szCs w:val="19"/>
        </w:rPr>
        <w:fldChar w:fldCharType="separate"/>
      </w:r>
      <w:r w:rsidRPr="001A62D1">
        <w:rPr>
          <w:noProof/>
          <w:sz w:val="19"/>
          <w:szCs w:val="19"/>
        </w:rPr>
        <w:t>8</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3.1.5.</w:t>
      </w:r>
      <w:r w:rsidRPr="001A62D1">
        <w:rPr>
          <w:noProof/>
          <w:lang w:eastAsia="ja-JP"/>
        </w:rPr>
        <w:tab/>
      </w:r>
      <w:r w:rsidRPr="001A62D1">
        <w:rPr>
          <w:noProof/>
          <w:sz w:val="19"/>
          <w:szCs w:val="19"/>
        </w:rPr>
        <w:t>Envoi de formulaires totalement remplis et finalisés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_Toc256281320 \h </w:instrText>
      </w:r>
      <w:r w:rsidR="004B20AC" w:rsidRPr="001A62D1">
        <w:rPr>
          <w:noProof/>
          <w:sz w:val="19"/>
          <w:szCs w:val="19"/>
        </w:rPr>
      </w:r>
      <w:r w:rsidR="004B20AC" w:rsidRPr="001A62D1">
        <w:rPr>
          <w:noProof/>
          <w:sz w:val="19"/>
          <w:szCs w:val="19"/>
        </w:rPr>
        <w:fldChar w:fldCharType="separate"/>
      </w:r>
      <w:r w:rsidRPr="001A62D1">
        <w:rPr>
          <w:noProof/>
          <w:sz w:val="19"/>
          <w:szCs w:val="19"/>
        </w:rPr>
        <w:t>8</w:t>
      </w:r>
      <w:r w:rsidR="004B20AC" w:rsidRPr="001A62D1">
        <w:rPr>
          <w:noProof/>
          <w:sz w:val="19"/>
          <w:szCs w:val="19"/>
        </w:rPr>
        <w:fldChar w:fldCharType="end"/>
      </w:r>
    </w:p>
    <w:p w:rsidR="00B35F05" w:rsidRPr="001A62D1" w:rsidRDefault="00B35F05" w:rsidP="00B35F05">
      <w:pPr>
        <w:tabs>
          <w:tab w:val="left" w:pos="718"/>
          <w:tab w:val="right" w:leader="dot" w:pos="8290"/>
        </w:tabs>
        <w:ind w:left="190"/>
        <w:rPr>
          <w:noProof/>
          <w:lang w:eastAsia="ja-JP"/>
        </w:rPr>
      </w:pPr>
      <w:r w:rsidRPr="001A62D1">
        <w:rPr>
          <w:noProof/>
          <w:sz w:val="19"/>
          <w:szCs w:val="19"/>
          <w:highlight w:val="lightGray"/>
        </w:rPr>
        <w:t>3.2.</w:t>
      </w:r>
      <w:r w:rsidRPr="001A62D1">
        <w:rPr>
          <w:noProof/>
          <w:lang w:eastAsia="ja-JP"/>
        </w:rPr>
        <w:tab/>
      </w:r>
      <w:r w:rsidRPr="001A62D1">
        <w:rPr>
          <w:noProof/>
          <w:sz w:val="19"/>
          <w:szCs w:val="19"/>
          <w:highlight w:val="lightGray"/>
        </w:rPr>
        <w:t>Remplir un formulaire EN SAUTANT DES QUESTIONS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_Toc256281321 \h </w:instrText>
      </w:r>
      <w:r w:rsidR="004B20AC" w:rsidRPr="001A62D1">
        <w:rPr>
          <w:noProof/>
          <w:sz w:val="19"/>
          <w:szCs w:val="19"/>
        </w:rPr>
      </w:r>
      <w:r w:rsidR="004B20AC" w:rsidRPr="001A62D1">
        <w:rPr>
          <w:noProof/>
          <w:sz w:val="19"/>
          <w:szCs w:val="19"/>
        </w:rPr>
        <w:fldChar w:fldCharType="separate"/>
      </w:r>
      <w:r w:rsidRPr="001A62D1">
        <w:rPr>
          <w:noProof/>
          <w:sz w:val="19"/>
          <w:szCs w:val="19"/>
        </w:rPr>
        <w:t>10</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3.2.1.</w:t>
      </w:r>
      <w:r w:rsidRPr="001A62D1">
        <w:rPr>
          <w:noProof/>
          <w:lang w:eastAsia="ja-JP"/>
        </w:rPr>
        <w:tab/>
      </w:r>
      <w:r w:rsidRPr="001A62D1">
        <w:rPr>
          <w:noProof/>
          <w:sz w:val="19"/>
          <w:szCs w:val="19"/>
        </w:rPr>
        <w:t>Sauter temporairement certaines questions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_Toc256281322 \h </w:instrText>
      </w:r>
      <w:r w:rsidR="004B20AC" w:rsidRPr="001A62D1">
        <w:rPr>
          <w:noProof/>
          <w:sz w:val="19"/>
          <w:szCs w:val="19"/>
        </w:rPr>
      </w:r>
      <w:r w:rsidR="004B20AC" w:rsidRPr="001A62D1">
        <w:rPr>
          <w:noProof/>
          <w:sz w:val="19"/>
          <w:szCs w:val="19"/>
        </w:rPr>
        <w:fldChar w:fldCharType="separate"/>
      </w:r>
      <w:r w:rsidRPr="001A62D1">
        <w:rPr>
          <w:noProof/>
          <w:sz w:val="19"/>
          <w:szCs w:val="19"/>
        </w:rPr>
        <w:t>11</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3.2.2.</w:t>
      </w:r>
      <w:r w:rsidRPr="001A62D1">
        <w:rPr>
          <w:noProof/>
          <w:lang w:eastAsia="ja-JP"/>
        </w:rPr>
        <w:tab/>
      </w:r>
      <w:r w:rsidRPr="001A62D1">
        <w:rPr>
          <w:noProof/>
          <w:sz w:val="19"/>
          <w:szCs w:val="19"/>
        </w:rPr>
        <w:t>ENREGISTRER un formulaire partiellement rempli, SANS LE QUITTER</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_Toc256281323 \h </w:instrText>
      </w:r>
      <w:r w:rsidR="004B20AC" w:rsidRPr="001A62D1">
        <w:rPr>
          <w:noProof/>
          <w:sz w:val="19"/>
          <w:szCs w:val="19"/>
        </w:rPr>
      </w:r>
      <w:r w:rsidR="004B20AC" w:rsidRPr="001A62D1">
        <w:rPr>
          <w:noProof/>
          <w:sz w:val="19"/>
          <w:szCs w:val="19"/>
        </w:rPr>
        <w:fldChar w:fldCharType="separate"/>
      </w:r>
      <w:r w:rsidRPr="001A62D1">
        <w:rPr>
          <w:noProof/>
          <w:sz w:val="19"/>
          <w:szCs w:val="19"/>
        </w:rPr>
        <w:t>11</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3.2.3.</w:t>
      </w:r>
      <w:r w:rsidRPr="001A62D1">
        <w:rPr>
          <w:noProof/>
          <w:lang w:eastAsia="ja-JP"/>
        </w:rPr>
        <w:tab/>
      </w:r>
      <w:r w:rsidRPr="001A62D1">
        <w:rPr>
          <w:noProof/>
          <w:sz w:val="19"/>
          <w:szCs w:val="19"/>
        </w:rPr>
        <w:t>ENREGISTRER un formulaire partiellement rempli et LE QUITTER</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_Toc256281324 \h </w:instrText>
      </w:r>
      <w:r w:rsidR="004B20AC" w:rsidRPr="001A62D1">
        <w:rPr>
          <w:noProof/>
          <w:sz w:val="19"/>
          <w:szCs w:val="19"/>
        </w:rPr>
      </w:r>
      <w:r w:rsidR="004B20AC" w:rsidRPr="001A62D1">
        <w:rPr>
          <w:noProof/>
          <w:sz w:val="19"/>
          <w:szCs w:val="19"/>
        </w:rPr>
        <w:fldChar w:fldCharType="separate"/>
      </w:r>
      <w:r w:rsidRPr="001A62D1">
        <w:rPr>
          <w:noProof/>
          <w:sz w:val="19"/>
          <w:szCs w:val="19"/>
        </w:rPr>
        <w:t>12</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3.2.4.</w:t>
      </w:r>
      <w:r w:rsidRPr="001A62D1">
        <w:rPr>
          <w:noProof/>
          <w:lang w:eastAsia="ja-JP"/>
        </w:rPr>
        <w:tab/>
      </w:r>
      <w:r w:rsidRPr="001A62D1">
        <w:rPr>
          <w:noProof/>
          <w:sz w:val="19"/>
          <w:szCs w:val="19"/>
        </w:rPr>
        <w:t>Editer / Modifier un formulaire partiellement rempli</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_Toc256281325 \h </w:instrText>
      </w:r>
      <w:r w:rsidR="004B20AC" w:rsidRPr="001A62D1">
        <w:rPr>
          <w:noProof/>
          <w:sz w:val="19"/>
          <w:szCs w:val="19"/>
        </w:rPr>
      </w:r>
      <w:r w:rsidR="004B20AC" w:rsidRPr="001A62D1">
        <w:rPr>
          <w:noProof/>
          <w:sz w:val="19"/>
          <w:szCs w:val="19"/>
        </w:rPr>
        <w:fldChar w:fldCharType="separate"/>
      </w:r>
      <w:r w:rsidRPr="001A62D1">
        <w:rPr>
          <w:noProof/>
          <w:sz w:val="19"/>
          <w:szCs w:val="19"/>
        </w:rPr>
        <w:t>13</w:t>
      </w:r>
      <w:r w:rsidR="004B20AC" w:rsidRPr="001A62D1">
        <w:rPr>
          <w:noProof/>
          <w:sz w:val="19"/>
          <w:szCs w:val="19"/>
        </w:rPr>
        <w:fldChar w:fldCharType="end"/>
      </w:r>
    </w:p>
    <w:p w:rsidR="00B35F05" w:rsidRPr="001A62D1" w:rsidRDefault="00B35F05" w:rsidP="00B35F05">
      <w:pPr>
        <w:tabs>
          <w:tab w:val="left" w:pos="1053"/>
          <w:tab w:val="right" w:leader="dot" w:pos="8290"/>
        </w:tabs>
        <w:ind w:left="380"/>
        <w:rPr>
          <w:noProof/>
          <w:lang w:eastAsia="ja-JP"/>
        </w:rPr>
      </w:pPr>
      <w:r w:rsidRPr="001A62D1">
        <w:rPr>
          <w:noProof/>
          <w:sz w:val="19"/>
          <w:szCs w:val="19"/>
        </w:rPr>
        <w:t>3.2.5.</w:t>
      </w:r>
      <w:r w:rsidRPr="001A62D1">
        <w:rPr>
          <w:noProof/>
          <w:lang w:eastAsia="ja-JP"/>
        </w:rPr>
        <w:tab/>
      </w:r>
      <w:r w:rsidRPr="001A62D1">
        <w:rPr>
          <w:noProof/>
          <w:sz w:val="19"/>
          <w:szCs w:val="19"/>
        </w:rPr>
        <w:t>Supprimer un formulaire partiellement rempli</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_Toc256281326 \h </w:instrText>
      </w:r>
      <w:r w:rsidR="004B20AC" w:rsidRPr="001A62D1">
        <w:rPr>
          <w:noProof/>
          <w:sz w:val="19"/>
          <w:szCs w:val="19"/>
        </w:rPr>
      </w:r>
      <w:r w:rsidR="004B20AC" w:rsidRPr="001A62D1">
        <w:rPr>
          <w:noProof/>
          <w:sz w:val="19"/>
          <w:szCs w:val="19"/>
        </w:rPr>
        <w:fldChar w:fldCharType="separate"/>
      </w:r>
      <w:r w:rsidRPr="001A62D1">
        <w:rPr>
          <w:noProof/>
          <w:sz w:val="19"/>
          <w:szCs w:val="19"/>
        </w:rPr>
        <w:t>13</w:t>
      </w:r>
      <w:r w:rsidR="004B20AC" w:rsidRPr="001A62D1">
        <w:rPr>
          <w:noProof/>
          <w:sz w:val="19"/>
          <w:szCs w:val="19"/>
        </w:rPr>
        <w:fldChar w:fldCharType="end"/>
      </w:r>
    </w:p>
    <w:p w:rsidR="00B35F05" w:rsidRPr="001A62D1" w:rsidRDefault="00B35F05" w:rsidP="00B35F05">
      <w:pPr>
        <w:tabs>
          <w:tab w:val="left" w:pos="384"/>
          <w:tab w:val="right" w:leader="dot" w:pos="8290"/>
        </w:tabs>
        <w:rPr>
          <w:noProof/>
          <w:lang w:eastAsia="ja-JP"/>
        </w:rPr>
      </w:pPr>
      <w:r w:rsidRPr="001A62D1">
        <w:rPr>
          <w:noProof/>
          <w:sz w:val="19"/>
          <w:szCs w:val="19"/>
        </w:rPr>
        <w:t>4.</w:t>
      </w:r>
      <w:r w:rsidRPr="001A62D1">
        <w:rPr>
          <w:noProof/>
          <w:lang w:eastAsia="ja-JP"/>
        </w:rPr>
        <w:tab/>
      </w:r>
      <w:r w:rsidRPr="001A62D1">
        <w:rPr>
          <w:noProof/>
          <w:sz w:val="19"/>
          <w:szCs w:val="19"/>
        </w:rPr>
        <w:t>Suppression de formulaires vierges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_Toc256281327 \h </w:instrText>
      </w:r>
      <w:r w:rsidR="004B20AC" w:rsidRPr="001A62D1">
        <w:rPr>
          <w:noProof/>
          <w:sz w:val="19"/>
          <w:szCs w:val="19"/>
        </w:rPr>
      </w:r>
      <w:r w:rsidR="004B20AC" w:rsidRPr="001A62D1">
        <w:rPr>
          <w:noProof/>
          <w:sz w:val="19"/>
          <w:szCs w:val="19"/>
        </w:rPr>
        <w:fldChar w:fldCharType="separate"/>
      </w:r>
      <w:r w:rsidRPr="001A62D1">
        <w:rPr>
          <w:noProof/>
          <w:sz w:val="19"/>
          <w:szCs w:val="19"/>
        </w:rPr>
        <w:t>14</w:t>
      </w:r>
      <w:r w:rsidR="004B20AC" w:rsidRPr="001A62D1">
        <w:rPr>
          <w:noProof/>
          <w:sz w:val="19"/>
          <w:szCs w:val="19"/>
        </w:rPr>
        <w:fldChar w:fldCharType="end"/>
      </w:r>
    </w:p>
    <w:p w:rsidR="00B35F05" w:rsidRPr="001A62D1" w:rsidRDefault="00B35F05" w:rsidP="00B35F05">
      <w:pPr>
        <w:tabs>
          <w:tab w:val="left" w:pos="384"/>
          <w:tab w:val="right" w:leader="dot" w:pos="8290"/>
        </w:tabs>
        <w:rPr>
          <w:noProof/>
          <w:lang w:eastAsia="ja-JP"/>
        </w:rPr>
      </w:pPr>
      <w:r w:rsidRPr="001A62D1">
        <w:rPr>
          <w:noProof/>
          <w:sz w:val="19"/>
          <w:szCs w:val="19"/>
        </w:rPr>
        <w:t>5.</w:t>
      </w:r>
      <w:r w:rsidRPr="001A62D1">
        <w:rPr>
          <w:noProof/>
          <w:lang w:eastAsia="ja-JP"/>
        </w:rPr>
        <w:tab/>
      </w:r>
      <w:r w:rsidRPr="001A62D1">
        <w:rPr>
          <w:noProof/>
          <w:sz w:val="19"/>
          <w:szCs w:val="19"/>
        </w:rPr>
        <w:t>Quitter un formulaire</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_Toc256281328 \h </w:instrText>
      </w:r>
      <w:r w:rsidR="004B20AC" w:rsidRPr="001A62D1">
        <w:rPr>
          <w:noProof/>
          <w:sz w:val="19"/>
          <w:szCs w:val="19"/>
        </w:rPr>
      </w:r>
      <w:r w:rsidR="004B20AC" w:rsidRPr="001A62D1">
        <w:rPr>
          <w:noProof/>
          <w:sz w:val="19"/>
          <w:szCs w:val="19"/>
        </w:rPr>
        <w:fldChar w:fldCharType="separate"/>
      </w:r>
      <w:r w:rsidRPr="001A62D1">
        <w:rPr>
          <w:noProof/>
          <w:sz w:val="19"/>
          <w:szCs w:val="19"/>
        </w:rPr>
        <w:t>14</w:t>
      </w:r>
      <w:r w:rsidR="004B20AC" w:rsidRPr="001A62D1">
        <w:rPr>
          <w:noProof/>
          <w:sz w:val="19"/>
          <w:szCs w:val="19"/>
        </w:rPr>
        <w:fldChar w:fldCharType="end"/>
      </w:r>
    </w:p>
    <w:p w:rsidR="00B35F05" w:rsidRPr="001A62D1" w:rsidRDefault="00B35F05" w:rsidP="00B35F05">
      <w:pPr>
        <w:tabs>
          <w:tab w:val="left" w:pos="384"/>
          <w:tab w:val="right" w:leader="dot" w:pos="8290"/>
        </w:tabs>
        <w:rPr>
          <w:noProof/>
          <w:lang w:eastAsia="ja-JP"/>
        </w:rPr>
      </w:pPr>
      <w:r w:rsidRPr="001A62D1">
        <w:rPr>
          <w:noProof/>
          <w:sz w:val="19"/>
          <w:szCs w:val="19"/>
        </w:rPr>
        <w:t>6.</w:t>
      </w:r>
      <w:r w:rsidRPr="001A62D1">
        <w:rPr>
          <w:noProof/>
          <w:lang w:eastAsia="ja-JP"/>
        </w:rPr>
        <w:tab/>
      </w:r>
      <w:r w:rsidRPr="001A62D1">
        <w:rPr>
          <w:noProof/>
          <w:sz w:val="19"/>
          <w:szCs w:val="19"/>
        </w:rPr>
        <w:t>Information/Communication des problèmes, solutions et messages particuliers</w:t>
      </w:r>
      <w:r w:rsidRPr="001A62D1">
        <w:rPr>
          <w:noProof/>
          <w:sz w:val="19"/>
          <w:szCs w:val="19"/>
        </w:rPr>
        <w:tab/>
      </w:r>
      <w:r w:rsidR="004B20AC" w:rsidRPr="001A62D1">
        <w:rPr>
          <w:noProof/>
          <w:sz w:val="19"/>
          <w:szCs w:val="19"/>
        </w:rPr>
        <w:fldChar w:fldCharType="begin"/>
      </w:r>
      <w:r w:rsidRPr="001A62D1">
        <w:rPr>
          <w:noProof/>
          <w:sz w:val="19"/>
          <w:szCs w:val="19"/>
        </w:rPr>
        <w:instrText xml:space="preserve"> PAGEREF _Toc256281329 \h </w:instrText>
      </w:r>
      <w:r w:rsidR="004B20AC" w:rsidRPr="001A62D1">
        <w:rPr>
          <w:noProof/>
          <w:sz w:val="19"/>
          <w:szCs w:val="19"/>
        </w:rPr>
      </w:r>
      <w:r w:rsidR="004B20AC" w:rsidRPr="001A62D1">
        <w:rPr>
          <w:noProof/>
          <w:sz w:val="19"/>
          <w:szCs w:val="19"/>
        </w:rPr>
        <w:fldChar w:fldCharType="separate"/>
      </w:r>
      <w:r w:rsidRPr="001A62D1">
        <w:rPr>
          <w:noProof/>
          <w:sz w:val="19"/>
          <w:szCs w:val="19"/>
        </w:rPr>
        <w:t>15</w:t>
      </w:r>
      <w:r w:rsidR="004B20AC" w:rsidRPr="001A62D1">
        <w:rPr>
          <w:noProof/>
          <w:sz w:val="19"/>
          <w:szCs w:val="19"/>
        </w:rPr>
        <w:fldChar w:fldCharType="end"/>
      </w:r>
    </w:p>
    <w:p w:rsidR="00B35F05" w:rsidRPr="001A62D1" w:rsidRDefault="004B20AC" w:rsidP="00B35F05">
      <w:pPr>
        <w:rPr>
          <w:sz w:val="19"/>
          <w:szCs w:val="19"/>
        </w:rPr>
      </w:pPr>
      <w:r w:rsidRPr="001A62D1">
        <w:rPr>
          <w:sz w:val="19"/>
          <w:szCs w:val="19"/>
        </w:rPr>
        <w:fldChar w:fldCharType="end"/>
      </w:r>
    </w:p>
    <w:p w:rsidR="00B35F05" w:rsidRPr="001A62D1" w:rsidRDefault="00B35F05" w:rsidP="00B35F05">
      <w:pPr>
        <w:rPr>
          <w:sz w:val="19"/>
          <w:szCs w:val="19"/>
        </w:rPr>
      </w:pPr>
      <w:r w:rsidRPr="001A62D1">
        <w:rPr>
          <w:sz w:val="19"/>
          <w:szCs w:val="19"/>
        </w:rPr>
        <w:br w:type="page"/>
      </w:r>
    </w:p>
    <w:p w:rsidR="00B35F05" w:rsidRPr="001A62D1" w:rsidRDefault="00B35F05" w:rsidP="00B35F05">
      <w:pPr>
        <w:keepNext/>
        <w:keepLines/>
        <w:spacing w:before="480"/>
        <w:ind w:left="360" w:hanging="360"/>
        <w:outlineLvl w:val="0"/>
        <w:rPr>
          <w:rFonts w:asciiTheme="majorHAnsi" w:eastAsiaTheme="majorEastAsia" w:hAnsiTheme="majorHAnsi" w:cstheme="majorBidi"/>
          <w:b/>
          <w:bCs/>
          <w:color w:val="345A8A" w:themeColor="accent1" w:themeShade="B5"/>
          <w:sz w:val="28"/>
          <w:szCs w:val="32"/>
        </w:rPr>
      </w:pPr>
      <w:bookmarkStart w:id="187" w:name="_Toc256281302"/>
      <w:r w:rsidRPr="001A62D1">
        <w:rPr>
          <w:rFonts w:asciiTheme="majorHAnsi" w:eastAsiaTheme="majorEastAsia" w:hAnsiTheme="majorHAnsi" w:cstheme="majorBidi"/>
          <w:b/>
          <w:bCs/>
          <w:color w:val="345A8A" w:themeColor="accent1" w:themeShade="B5"/>
          <w:sz w:val="28"/>
          <w:szCs w:val="32"/>
        </w:rPr>
        <w:lastRenderedPageBreak/>
        <w:t>Contexte du projet « A l’écoute de Madagascar »</w:t>
      </w:r>
      <w:bookmarkEnd w:id="187"/>
    </w:p>
    <w:p w:rsidR="00B35F05" w:rsidRPr="00B35F05" w:rsidRDefault="00B35F05" w:rsidP="00B35F05">
      <w:pPr>
        <w:keepNext/>
        <w:keepLines/>
        <w:numPr>
          <w:ilvl w:val="1"/>
          <w:numId w:val="0"/>
        </w:numPr>
        <w:spacing w:before="200"/>
        <w:ind w:left="788" w:hanging="431"/>
        <w:outlineLvl w:val="1"/>
        <w:rPr>
          <w:rFonts w:asciiTheme="majorHAnsi" w:eastAsiaTheme="majorEastAsia" w:hAnsiTheme="majorHAnsi" w:cstheme="majorBidi"/>
          <w:b/>
          <w:bCs/>
          <w:color w:val="345A8A" w:themeColor="accent1" w:themeShade="B5"/>
          <w:sz w:val="22"/>
          <w:szCs w:val="32"/>
        </w:rPr>
      </w:pPr>
      <w:bookmarkStart w:id="188" w:name="_Toc256281303"/>
      <w:r w:rsidRPr="001A62D1">
        <w:rPr>
          <w:rFonts w:asciiTheme="majorHAnsi" w:eastAsiaTheme="majorEastAsia" w:hAnsiTheme="majorHAnsi" w:cstheme="majorBidi"/>
          <w:b/>
          <w:bCs/>
          <w:color w:val="345A8A" w:themeColor="accent1" w:themeShade="B5"/>
          <w:sz w:val="22"/>
          <w:szCs w:val="32"/>
        </w:rPr>
        <w:t>Objectifs du projet</w:t>
      </w:r>
      <w:bookmarkEnd w:id="188"/>
    </w:p>
    <w:p w:rsidR="00B35F05" w:rsidRPr="001A62D1" w:rsidRDefault="00B35F05" w:rsidP="00B35F05">
      <w:pPr>
        <w:rPr>
          <w:sz w:val="19"/>
          <w:szCs w:val="19"/>
        </w:rPr>
      </w:pPr>
      <w:r w:rsidRPr="001A62D1">
        <w:rPr>
          <w:sz w:val="19"/>
          <w:szCs w:val="19"/>
        </w:rPr>
        <w:t>HNI travaille avec l’INSTAT pour développer la capacité des enquêteurs sur terrain afin qu’ils puissent collecter les données dont l’INSTAT a besoin pour prendre des décisions plus éclairées. Cette nouvelle initiative vise à collecter les données de l’Enquête sur les conditions de vie des ménages, et ce en utilisant le système de collecte de données en ligne.</w:t>
      </w:r>
    </w:p>
    <w:p w:rsidR="00B35F05" w:rsidRPr="001A62D1" w:rsidRDefault="00B35F05" w:rsidP="00B35F05">
      <w:pPr>
        <w:keepNext/>
        <w:keepLines/>
        <w:numPr>
          <w:ilvl w:val="1"/>
          <w:numId w:val="0"/>
        </w:numPr>
        <w:spacing w:before="200"/>
        <w:ind w:left="788" w:hanging="431"/>
        <w:outlineLvl w:val="1"/>
        <w:rPr>
          <w:rFonts w:asciiTheme="majorHAnsi" w:eastAsiaTheme="majorEastAsia" w:hAnsiTheme="majorHAnsi" w:cstheme="majorBidi"/>
          <w:b/>
          <w:bCs/>
          <w:color w:val="345A8A" w:themeColor="accent1" w:themeShade="B5"/>
          <w:sz w:val="22"/>
          <w:szCs w:val="32"/>
        </w:rPr>
      </w:pPr>
      <w:bookmarkStart w:id="189" w:name="_Toc256281304"/>
      <w:r w:rsidRPr="001A62D1">
        <w:rPr>
          <w:rFonts w:asciiTheme="majorHAnsi" w:eastAsiaTheme="majorEastAsia" w:hAnsiTheme="majorHAnsi" w:cstheme="majorBidi"/>
          <w:b/>
          <w:bCs/>
          <w:color w:val="345A8A" w:themeColor="accent1" w:themeShade="B5"/>
          <w:sz w:val="22"/>
          <w:szCs w:val="32"/>
        </w:rPr>
        <w:t>Objectifs de la formation</w:t>
      </w:r>
      <w:bookmarkEnd w:id="189"/>
    </w:p>
    <w:p w:rsidR="00B35F05" w:rsidRPr="001A62D1" w:rsidRDefault="00B35F05" w:rsidP="00B35F05">
      <w:pPr>
        <w:rPr>
          <w:sz w:val="19"/>
          <w:szCs w:val="19"/>
        </w:rPr>
      </w:pPr>
      <w:r w:rsidRPr="001A62D1">
        <w:rPr>
          <w:sz w:val="19"/>
          <w:szCs w:val="19"/>
        </w:rPr>
        <w:t>L’objectif général de la formation est de former des enquêteurs pour l’envoi de données par Tablette.</w:t>
      </w:r>
    </w:p>
    <w:p w:rsidR="00B35F05" w:rsidRPr="001A62D1" w:rsidRDefault="00B35F05" w:rsidP="00B35F05">
      <w:pPr>
        <w:rPr>
          <w:sz w:val="19"/>
          <w:szCs w:val="19"/>
        </w:rPr>
      </w:pPr>
      <w:r w:rsidRPr="001A62D1">
        <w:rPr>
          <w:sz w:val="19"/>
          <w:szCs w:val="19"/>
        </w:rPr>
        <w:t xml:space="preserve">Les objectifs spécifiques de la formation sont donc de permettre aux enquêteurs d’avoir la capacité de remplir les formulaires sur les tablettes, puis d’envoyer correctement les données à partir de ces tablettes. Le nom ‘formulaire’ utilisé dans ce document est identique à ‘Questionnaire’.  </w:t>
      </w:r>
    </w:p>
    <w:p w:rsidR="00B35F05" w:rsidRPr="001A62D1" w:rsidRDefault="00B35F05" w:rsidP="00B35F05">
      <w:pPr>
        <w:keepNext/>
        <w:keepLines/>
        <w:numPr>
          <w:ilvl w:val="1"/>
          <w:numId w:val="0"/>
        </w:numPr>
        <w:spacing w:before="200"/>
        <w:ind w:left="788" w:hanging="431"/>
        <w:outlineLvl w:val="1"/>
        <w:rPr>
          <w:rFonts w:asciiTheme="majorHAnsi" w:eastAsiaTheme="majorEastAsia" w:hAnsiTheme="majorHAnsi" w:cstheme="majorBidi"/>
          <w:b/>
          <w:bCs/>
          <w:color w:val="345A8A" w:themeColor="accent1" w:themeShade="B5"/>
          <w:sz w:val="22"/>
          <w:szCs w:val="32"/>
        </w:rPr>
      </w:pPr>
      <w:bookmarkStart w:id="190" w:name="_Toc256281305"/>
      <w:r w:rsidRPr="001A62D1">
        <w:rPr>
          <w:rFonts w:asciiTheme="majorHAnsi" w:eastAsiaTheme="majorEastAsia" w:hAnsiTheme="majorHAnsi" w:cstheme="majorBidi"/>
          <w:b/>
          <w:bCs/>
          <w:color w:val="345A8A" w:themeColor="accent1" w:themeShade="B5"/>
          <w:sz w:val="22"/>
          <w:szCs w:val="32"/>
        </w:rPr>
        <w:t>Avantages du système de collecte de données par tablette</w:t>
      </w:r>
      <w:bookmarkEnd w:id="190"/>
    </w:p>
    <w:p w:rsidR="00B35F05" w:rsidRPr="001A62D1" w:rsidRDefault="00B35F05" w:rsidP="00B35F05">
      <w:pPr>
        <w:rPr>
          <w:sz w:val="19"/>
          <w:szCs w:val="19"/>
        </w:rPr>
      </w:pPr>
      <w:r w:rsidRPr="001A62D1">
        <w:rPr>
          <w:sz w:val="19"/>
          <w:szCs w:val="19"/>
        </w:rPr>
        <w:t>L’obtention des données par tablette permettra</w:t>
      </w:r>
    </w:p>
    <w:p w:rsidR="00B35F05" w:rsidRPr="001A62D1" w:rsidRDefault="00B35F05" w:rsidP="00B35F05">
      <w:pPr>
        <w:numPr>
          <w:ilvl w:val="0"/>
          <w:numId w:val="69"/>
        </w:numPr>
        <w:spacing w:before="0"/>
        <w:contextualSpacing/>
        <w:rPr>
          <w:sz w:val="19"/>
          <w:szCs w:val="19"/>
        </w:rPr>
      </w:pPr>
      <w:r w:rsidRPr="001A62D1">
        <w:rPr>
          <w:sz w:val="19"/>
          <w:szCs w:val="19"/>
        </w:rPr>
        <w:t>Au niveau du bureau central de l’INSTAT de :</w:t>
      </w:r>
    </w:p>
    <w:p w:rsidR="00B35F05" w:rsidRPr="001A62D1" w:rsidRDefault="00B35F05" w:rsidP="00B35F05">
      <w:pPr>
        <w:numPr>
          <w:ilvl w:val="1"/>
          <w:numId w:val="69"/>
        </w:numPr>
        <w:spacing w:before="0"/>
        <w:contextualSpacing/>
        <w:rPr>
          <w:sz w:val="19"/>
          <w:szCs w:val="19"/>
        </w:rPr>
      </w:pPr>
      <w:r w:rsidRPr="001A62D1">
        <w:rPr>
          <w:sz w:val="19"/>
          <w:szCs w:val="19"/>
        </w:rPr>
        <w:t>Obtenir un format de données standardisé,</w:t>
      </w:r>
    </w:p>
    <w:p w:rsidR="00B35F05" w:rsidRPr="001A62D1" w:rsidRDefault="00B35F05" w:rsidP="00B35F05">
      <w:pPr>
        <w:numPr>
          <w:ilvl w:val="1"/>
          <w:numId w:val="69"/>
        </w:numPr>
        <w:spacing w:before="0"/>
        <w:contextualSpacing/>
        <w:rPr>
          <w:sz w:val="19"/>
          <w:szCs w:val="19"/>
        </w:rPr>
      </w:pPr>
      <w:r w:rsidRPr="001A62D1">
        <w:rPr>
          <w:sz w:val="19"/>
          <w:szCs w:val="19"/>
        </w:rPr>
        <w:t>Obtenir des données à moindre coût,</w:t>
      </w:r>
    </w:p>
    <w:p w:rsidR="00B35F05" w:rsidRPr="001A62D1" w:rsidRDefault="00B35F05" w:rsidP="00B35F05">
      <w:pPr>
        <w:numPr>
          <w:ilvl w:val="1"/>
          <w:numId w:val="69"/>
        </w:numPr>
        <w:spacing w:before="0"/>
        <w:contextualSpacing/>
        <w:rPr>
          <w:sz w:val="19"/>
          <w:szCs w:val="19"/>
        </w:rPr>
      </w:pPr>
      <w:r w:rsidRPr="001A62D1">
        <w:rPr>
          <w:sz w:val="19"/>
          <w:szCs w:val="19"/>
        </w:rPr>
        <w:t>Disposer des données pour chaque ménage évalué,</w:t>
      </w:r>
    </w:p>
    <w:p w:rsidR="00B35F05" w:rsidRPr="001A62D1" w:rsidRDefault="00B35F05" w:rsidP="00B35F05">
      <w:pPr>
        <w:numPr>
          <w:ilvl w:val="0"/>
          <w:numId w:val="69"/>
        </w:numPr>
        <w:spacing w:before="0"/>
        <w:contextualSpacing/>
        <w:rPr>
          <w:sz w:val="19"/>
          <w:szCs w:val="19"/>
        </w:rPr>
      </w:pPr>
      <w:r w:rsidRPr="001A62D1">
        <w:rPr>
          <w:sz w:val="19"/>
          <w:szCs w:val="19"/>
        </w:rPr>
        <w:t>Aux enquêteurs sur terrain de :</w:t>
      </w:r>
    </w:p>
    <w:p w:rsidR="00B35F05" w:rsidRPr="001A62D1" w:rsidRDefault="00B35F05" w:rsidP="00B35F05">
      <w:pPr>
        <w:numPr>
          <w:ilvl w:val="1"/>
          <w:numId w:val="69"/>
        </w:numPr>
        <w:spacing w:before="0"/>
        <w:contextualSpacing/>
        <w:rPr>
          <w:sz w:val="19"/>
          <w:szCs w:val="19"/>
        </w:rPr>
      </w:pPr>
      <w:r w:rsidRPr="001A62D1">
        <w:rPr>
          <w:sz w:val="19"/>
          <w:szCs w:val="19"/>
        </w:rPr>
        <w:t xml:space="preserve">Envoyer très rapidement leurs données </w:t>
      </w:r>
    </w:p>
    <w:p w:rsidR="00B35F05" w:rsidRPr="001A62D1" w:rsidRDefault="00B35F05" w:rsidP="00B35F05">
      <w:pPr>
        <w:numPr>
          <w:ilvl w:val="1"/>
          <w:numId w:val="69"/>
        </w:numPr>
        <w:spacing w:before="0"/>
        <w:contextualSpacing/>
        <w:rPr>
          <w:sz w:val="19"/>
          <w:szCs w:val="19"/>
        </w:rPr>
      </w:pPr>
      <w:r w:rsidRPr="001A62D1">
        <w:rPr>
          <w:sz w:val="19"/>
          <w:szCs w:val="19"/>
        </w:rPr>
        <w:t>Assurer la sécurité des informations envoyées :</w:t>
      </w:r>
    </w:p>
    <w:p w:rsidR="00B35F05" w:rsidRPr="001A62D1" w:rsidRDefault="00B35F05" w:rsidP="00B35F05">
      <w:pPr>
        <w:numPr>
          <w:ilvl w:val="2"/>
          <w:numId w:val="69"/>
        </w:numPr>
        <w:spacing w:before="0"/>
        <w:ind w:left="1701" w:hanging="283"/>
        <w:contextualSpacing/>
        <w:rPr>
          <w:sz w:val="19"/>
          <w:szCs w:val="19"/>
        </w:rPr>
      </w:pPr>
      <w:r w:rsidRPr="001A62D1">
        <w:rPr>
          <w:sz w:val="19"/>
          <w:szCs w:val="19"/>
        </w:rPr>
        <w:t>Seules les personnes autorisées dont les renseignements les concernant ont déjà été enregistrés dans la base de données peuvent envoyer les données. Celles envoyées par des personnes non autorisées ne seront pas considérées</w:t>
      </w:r>
    </w:p>
    <w:p w:rsidR="00B35F05" w:rsidRPr="001A62D1" w:rsidRDefault="00B35F05" w:rsidP="00B35F05">
      <w:pPr>
        <w:numPr>
          <w:ilvl w:val="2"/>
          <w:numId w:val="69"/>
        </w:numPr>
        <w:spacing w:before="0"/>
        <w:ind w:left="1701" w:hanging="283"/>
        <w:contextualSpacing/>
        <w:rPr>
          <w:sz w:val="19"/>
          <w:szCs w:val="19"/>
        </w:rPr>
      </w:pPr>
      <w:r w:rsidRPr="001A62D1">
        <w:rPr>
          <w:sz w:val="19"/>
          <w:szCs w:val="19"/>
        </w:rPr>
        <w:t xml:space="preserve">Les données envoyées par les personnes habilitées, qui ont été enregistrées, ne peuvent être ni modifiées ni annulées ni faire l’objet d’un ajout SAUF sur intervention expresse des Administrateurs de données. </w:t>
      </w:r>
    </w:p>
    <w:p w:rsidR="00B35F05" w:rsidRPr="001A62D1" w:rsidRDefault="00B35F05" w:rsidP="00B35F05">
      <w:pPr>
        <w:numPr>
          <w:ilvl w:val="2"/>
          <w:numId w:val="69"/>
        </w:numPr>
        <w:spacing w:before="0"/>
        <w:ind w:left="1701" w:hanging="283"/>
        <w:contextualSpacing/>
        <w:rPr>
          <w:sz w:val="19"/>
          <w:szCs w:val="19"/>
        </w:rPr>
      </w:pPr>
      <w:r w:rsidRPr="001A62D1">
        <w:rPr>
          <w:sz w:val="19"/>
          <w:szCs w:val="19"/>
        </w:rPr>
        <w:t xml:space="preserve">Le système facilite une partie des contrôles de la qualité des données dès le remplissage des réponses sur la tablette </w:t>
      </w:r>
    </w:p>
    <w:p w:rsidR="00B35F05" w:rsidRPr="001A62D1" w:rsidRDefault="00B35F05" w:rsidP="00B35F05">
      <w:pPr>
        <w:numPr>
          <w:ilvl w:val="1"/>
          <w:numId w:val="69"/>
        </w:numPr>
        <w:spacing w:before="0"/>
        <w:contextualSpacing/>
        <w:rPr>
          <w:rFonts w:cs="Calibri"/>
          <w:sz w:val="19"/>
          <w:szCs w:val="19"/>
        </w:rPr>
      </w:pPr>
      <w:r w:rsidRPr="001A62D1">
        <w:rPr>
          <w:sz w:val="19"/>
          <w:szCs w:val="19"/>
        </w:rPr>
        <w:t>Assurer</w:t>
      </w:r>
      <w:r w:rsidRPr="001A62D1">
        <w:rPr>
          <w:rFonts w:cs="Calibri"/>
          <w:sz w:val="19"/>
          <w:szCs w:val="19"/>
        </w:rPr>
        <w:t xml:space="preserve"> la sauvegarde de leurs données envoyées, sur version électronique.</w:t>
      </w:r>
    </w:p>
    <w:p w:rsidR="00B35F05" w:rsidRPr="00B35F05" w:rsidRDefault="00B35F05" w:rsidP="00B35F05">
      <w:pPr>
        <w:keepNext/>
        <w:keepLines/>
        <w:numPr>
          <w:ilvl w:val="1"/>
          <w:numId w:val="0"/>
        </w:numPr>
        <w:spacing w:before="200"/>
        <w:ind w:left="788" w:hanging="431"/>
        <w:outlineLvl w:val="1"/>
        <w:rPr>
          <w:rFonts w:asciiTheme="majorHAnsi" w:eastAsiaTheme="majorEastAsia" w:hAnsiTheme="majorHAnsi" w:cstheme="majorBidi"/>
          <w:b/>
          <w:bCs/>
          <w:color w:val="345A8A" w:themeColor="accent1" w:themeShade="B5"/>
          <w:sz w:val="22"/>
          <w:szCs w:val="32"/>
        </w:rPr>
      </w:pPr>
      <w:bookmarkStart w:id="191" w:name="_Toc256281306"/>
      <w:r w:rsidRPr="001A62D1">
        <w:rPr>
          <w:rFonts w:asciiTheme="majorHAnsi" w:eastAsiaTheme="majorEastAsia" w:hAnsiTheme="majorHAnsi" w:cstheme="majorBidi"/>
          <w:b/>
          <w:bCs/>
          <w:color w:val="345A8A" w:themeColor="accent1" w:themeShade="B5"/>
          <w:sz w:val="22"/>
          <w:szCs w:val="32"/>
        </w:rPr>
        <w:t>Administrateurs de données au niveau de HNI</w:t>
      </w:r>
      <w:bookmarkEnd w:id="191"/>
    </w:p>
    <w:p w:rsidR="00B35F05" w:rsidRPr="001A62D1" w:rsidRDefault="00B35F05" w:rsidP="00B35F05">
      <w:pPr>
        <w:rPr>
          <w:sz w:val="19"/>
          <w:szCs w:val="19"/>
        </w:rPr>
      </w:pPr>
      <w:r w:rsidRPr="001A62D1">
        <w:rPr>
          <w:sz w:val="19"/>
          <w:szCs w:val="19"/>
        </w:rPr>
        <w:t>Pour chaque région d’enquête, des numéros sont disponibles au niveau de HNI pour recueillir les demandes d’appui. En cas de problème lors de l’envoi des données, HNI pourra être contacté par les enquêteurs par l’intermédiaire de ces numéros qui sont répartis selon le tableau suivant :</w:t>
      </w:r>
    </w:p>
    <w:p w:rsidR="00B35F05" w:rsidRPr="001A62D1" w:rsidRDefault="00B35F05" w:rsidP="00B35F05">
      <w:pPr>
        <w:rPr>
          <w:sz w:val="19"/>
          <w:szCs w:val="19"/>
        </w:rPr>
      </w:pPr>
    </w:p>
    <w:tbl>
      <w:tblPr>
        <w:tblStyle w:val="TableGrid2"/>
        <w:tblW w:w="0" w:type="auto"/>
        <w:jc w:val="center"/>
        <w:tblLook w:val="04A0"/>
      </w:tblPr>
      <w:tblGrid>
        <w:gridCol w:w="1436"/>
        <w:gridCol w:w="5653"/>
      </w:tblGrid>
      <w:tr w:rsidR="00B35F05" w:rsidRPr="001A62D1" w:rsidTr="00A1421B">
        <w:trPr>
          <w:trHeight w:val="481"/>
          <w:jc w:val="center"/>
        </w:trPr>
        <w:tc>
          <w:tcPr>
            <w:tcW w:w="1436" w:type="dxa"/>
            <w:shd w:val="clear" w:color="auto" w:fill="606060"/>
            <w:vAlign w:val="center"/>
          </w:tcPr>
          <w:p w:rsidR="00B35F05" w:rsidRPr="001A62D1" w:rsidRDefault="00B35F05" w:rsidP="00A1421B">
            <w:pPr>
              <w:jc w:val="center"/>
              <w:rPr>
                <w:rFonts w:ascii="Century Gothic" w:hAnsi="Century Gothic"/>
                <w:color w:val="FFFFFF" w:themeColor="background1"/>
                <w:sz w:val="19"/>
                <w:szCs w:val="19"/>
              </w:rPr>
            </w:pPr>
            <w:r w:rsidRPr="001A62D1">
              <w:rPr>
                <w:rFonts w:ascii="Century Gothic" w:hAnsi="Century Gothic"/>
                <w:color w:val="FFFFFF" w:themeColor="background1"/>
                <w:sz w:val="19"/>
                <w:szCs w:val="19"/>
              </w:rPr>
              <w:t>Numéro</w:t>
            </w:r>
          </w:p>
        </w:tc>
        <w:tc>
          <w:tcPr>
            <w:tcW w:w="5653" w:type="dxa"/>
            <w:shd w:val="clear" w:color="auto" w:fill="606060"/>
            <w:vAlign w:val="center"/>
          </w:tcPr>
          <w:p w:rsidR="00B35F05" w:rsidRPr="001A62D1" w:rsidRDefault="00B35F05" w:rsidP="00A1421B">
            <w:pPr>
              <w:jc w:val="center"/>
              <w:rPr>
                <w:rFonts w:ascii="Century Gothic" w:hAnsi="Century Gothic"/>
                <w:color w:val="FFFFFF" w:themeColor="background1"/>
                <w:sz w:val="19"/>
                <w:szCs w:val="19"/>
              </w:rPr>
            </w:pPr>
            <w:r w:rsidRPr="001A62D1">
              <w:rPr>
                <w:rFonts w:ascii="Century Gothic" w:hAnsi="Century Gothic"/>
                <w:color w:val="FFFFFF" w:themeColor="background1"/>
                <w:sz w:val="19"/>
                <w:szCs w:val="19"/>
              </w:rPr>
              <w:t>Régions d’enquête</w:t>
            </w:r>
          </w:p>
        </w:tc>
      </w:tr>
      <w:tr w:rsidR="00B35F05" w:rsidRPr="001A62D1" w:rsidTr="00A1421B">
        <w:trPr>
          <w:jc w:val="center"/>
        </w:trPr>
        <w:tc>
          <w:tcPr>
            <w:tcW w:w="1436" w:type="dxa"/>
          </w:tcPr>
          <w:p w:rsidR="00B35F05" w:rsidRPr="001A62D1" w:rsidRDefault="00B35F05" w:rsidP="00A1421B">
            <w:pPr>
              <w:rPr>
                <w:sz w:val="19"/>
                <w:szCs w:val="19"/>
              </w:rPr>
            </w:pPr>
            <w:r w:rsidRPr="001A62D1">
              <w:rPr>
                <w:sz w:val="19"/>
                <w:szCs w:val="19"/>
              </w:rPr>
              <w:t>033 37 495 77</w:t>
            </w:r>
          </w:p>
        </w:tc>
        <w:tc>
          <w:tcPr>
            <w:tcW w:w="5653" w:type="dxa"/>
          </w:tcPr>
          <w:p w:rsidR="00B35F05" w:rsidRPr="001A62D1" w:rsidRDefault="00B35F05" w:rsidP="00A1421B">
            <w:pPr>
              <w:rPr>
                <w:sz w:val="19"/>
                <w:szCs w:val="19"/>
              </w:rPr>
            </w:pPr>
            <w:r w:rsidRPr="001A62D1">
              <w:rPr>
                <w:sz w:val="19"/>
                <w:szCs w:val="19"/>
              </w:rPr>
              <w:t xml:space="preserve">Analamanga </w:t>
            </w:r>
          </w:p>
        </w:tc>
      </w:tr>
      <w:tr w:rsidR="00B35F05" w:rsidRPr="009E7F2F" w:rsidTr="00A1421B">
        <w:trPr>
          <w:jc w:val="center"/>
        </w:trPr>
        <w:tc>
          <w:tcPr>
            <w:tcW w:w="1436" w:type="dxa"/>
          </w:tcPr>
          <w:p w:rsidR="00B35F05" w:rsidRPr="001A62D1" w:rsidRDefault="00B35F05" w:rsidP="00A1421B">
            <w:pPr>
              <w:rPr>
                <w:sz w:val="19"/>
                <w:szCs w:val="19"/>
              </w:rPr>
            </w:pPr>
            <w:r w:rsidRPr="001A62D1">
              <w:rPr>
                <w:sz w:val="19"/>
                <w:szCs w:val="19"/>
              </w:rPr>
              <w:t>033 37 486 78</w:t>
            </w:r>
          </w:p>
        </w:tc>
        <w:tc>
          <w:tcPr>
            <w:tcW w:w="5653" w:type="dxa"/>
          </w:tcPr>
          <w:p w:rsidR="00B35F05" w:rsidRPr="00A1421B" w:rsidRDefault="00B35F05" w:rsidP="00A1421B">
            <w:pPr>
              <w:rPr>
                <w:sz w:val="19"/>
                <w:szCs w:val="19"/>
                <w:lang w:val="pt-PT"/>
              </w:rPr>
            </w:pPr>
            <w:r w:rsidRPr="00A1421B">
              <w:rPr>
                <w:sz w:val="19"/>
                <w:szCs w:val="19"/>
                <w:lang w:val="pt-PT"/>
              </w:rPr>
              <w:t>Sofia, Androy, Anosy, Menabe, Sava</w:t>
            </w:r>
          </w:p>
        </w:tc>
      </w:tr>
      <w:tr w:rsidR="00B35F05" w:rsidRPr="009E7F2F" w:rsidTr="00A1421B">
        <w:trPr>
          <w:jc w:val="center"/>
        </w:trPr>
        <w:tc>
          <w:tcPr>
            <w:tcW w:w="1436" w:type="dxa"/>
          </w:tcPr>
          <w:p w:rsidR="00B35F05" w:rsidRPr="001A62D1" w:rsidRDefault="00B35F05" w:rsidP="00A1421B">
            <w:pPr>
              <w:rPr>
                <w:sz w:val="19"/>
                <w:szCs w:val="19"/>
              </w:rPr>
            </w:pPr>
            <w:r w:rsidRPr="001A62D1">
              <w:rPr>
                <w:sz w:val="19"/>
                <w:szCs w:val="19"/>
              </w:rPr>
              <w:t>033 37 466 81</w:t>
            </w:r>
          </w:p>
        </w:tc>
        <w:tc>
          <w:tcPr>
            <w:tcW w:w="5653" w:type="dxa"/>
          </w:tcPr>
          <w:p w:rsidR="00B35F05" w:rsidRPr="00A1421B" w:rsidRDefault="00B35F05" w:rsidP="00A1421B">
            <w:pPr>
              <w:rPr>
                <w:sz w:val="19"/>
                <w:szCs w:val="19"/>
                <w:lang w:val="pt-PT"/>
              </w:rPr>
            </w:pPr>
            <w:r w:rsidRPr="00A1421B">
              <w:rPr>
                <w:sz w:val="19"/>
                <w:szCs w:val="19"/>
                <w:lang w:val="pt-PT"/>
              </w:rPr>
              <w:t>Analanjirofo, Boeny, Atsimo Andrefana, Melaky</w:t>
            </w:r>
          </w:p>
        </w:tc>
      </w:tr>
      <w:tr w:rsidR="00B35F05" w:rsidRPr="001A62D1" w:rsidTr="00A1421B">
        <w:trPr>
          <w:jc w:val="center"/>
        </w:trPr>
        <w:tc>
          <w:tcPr>
            <w:tcW w:w="1436" w:type="dxa"/>
          </w:tcPr>
          <w:p w:rsidR="00B35F05" w:rsidRPr="001A62D1" w:rsidRDefault="00B35F05" w:rsidP="00A1421B">
            <w:pPr>
              <w:rPr>
                <w:sz w:val="19"/>
                <w:szCs w:val="19"/>
              </w:rPr>
            </w:pPr>
            <w:r w:rsidRPr="001A62D1">
              <w:rPr>
                <w:sz w:val="19"/>
                <w:szCs w:val="19"/>
              </w:rPr>
              <w:t>033 37 492 79</w:t>
            </w:r>
          </w:p>
        </w:tc>
        <w:tc>
          <w:tcPr>
            <w:tcW w:w="5653" w:type="dxa"/>
          </w:tcPr>
          <w:p w:rsidR="00B35F05" w:rsidRPr="001A62D1" w:rsidRDefault="00B35F05" w:rsidP="00A1421B">
            <w:pPr>
              <w:rPr>
                <w:sz w:val="19"/>
                <w:szCs w:val="19"/>
              </w:rPr>
            </w:pPr>
            <w:r w:rsidRPr="001A62D1">
              <w:rPr>
                <w:sz w:val="19"/>
                <w:szCs w:val="19"/>
              </w:rPr>
              <w:t>Haute Matsiatra, Amoron’i Mania, Vatovavy Fitovinany, Betsiboka</w:t>
            </w:r>
          </w:p>
        </w:tc>
      </w:tr>
      <w:tr w:rsidR="00B35F05" w:rsidRPr="00D266CF" w:rsidTr="00A1421B">
        <w:trPr>
          <w:jc w:val="center"/>
        </w:trPr>
        <w:tc>
          <w:tcPr>
            <w:tcW w:w="1436" w:type="dxa"/>
          </w:tcPr>
          <w:p w:rsidR="00B35F05" w:rsidRPr="001A62D1" w:rsidRDefault="00B35F05" w:rsidP="00A1421B">
            <w:pPr>
              <w:rPr>
                <w:sz w:val="19"/>
                <w:szCs w:val="19"/>
              </w:rPr>
            </w:pPr>
            <w:r w:rsidRPr="001A62D1">
              <w:rPr>
                <w:sz w:val="19"/>
                <w:szCs w:val="19"/>
              </w:rPr>
              <w:t>033 37 401 85</w:t>
            </w:r>
          </w:p>
        </w:tc>
        <w:tc>
          <w:tcPr>
            <w:tcW w:w="5653" w:type="dxa"/>
          </w:tcPr>
          <w:p w:rsidR="00B35F05" w:rsidRPr="00A1421B" w:rsidRDefault="00B35F05" w:rsidP="00A1421B">
            <w:pPr>
              <w:rPr>
                <w:sz w:val="19"/>
                <w:szCs w:val="19"/>
                <w:lang w:val="pt-PT"/>
              </w:rPr>
            </w:pPr>
            <w:r w:rsidRPr="00A1421B">
              <w:rPr>
                <w:sz w:val="19"/>
                <w:szCs w:val="19"/>
                <w:lang w:val="pt-PT"/>
              </w:rPr>
              <w:t>Ihorombe, Atsimo Atsinanana, Atsinanana, Alaotra Mangoro</w:t>
            </w:r>
          </w:p>
        </w:tc>
      </w:tr>
      <w:tr w:rsidR="00B35F05" w:rsidRPr="001A62D1" w:rsidTr="00A1421B">
        <w:trPr>
          <w:jc w:val="center"/>
        </w:trPr>
        <w:tc>
          <w:tcPr>
            <w:tcW w:w="1436" w:type="dxa"/>
          </w:tcPr>
          <w:p w:rsidR="00B35F05" w:rsidRPr="001A62D1" w:rsidRDefault="00B35F05" w:rsidP="00A1421B">
            <w:pPr>
              <w:rPr>
                <w:sz w:val="19"/>
                <w:szCs w:val="19"/>
              </w:rPr>
            </w:pPr>
            <w:r w:rsidRPr="001A62D1">
              <w:rPr>
                <w:sz w:val="19"/>
                <w:szCs w:val="19"/>
              </w:rPr>
              <w:t>033 37 442 80</w:t>
            </w:r>
          </w:p>
        </w:tc>
        <w:tc>
          <w:tcPr>
            <w:tcW w:w="5653" w:type="dxa"/>
          </w:tcPr>
          <w:p w:rsidR="00B35F05" w:rsidRPr="001A62D1" w:rsidRDefault="00B35F05" w:rsidP="00A1421B">
            <w:pPr>
              <w:rPr>
                <w:sz w:val="19"/>
                <w:szCs w:val="19"/>
              </w:rPr>
            </w:pPr>
            <w:r w:rsidRPr="001A62D1">
              <w:rPr>
                <w:sz w:val="19"/>
                <w:szCs w:val="19"/>
              </w:rPr>
              <w:t>Itasy, Bongolava, Diana</w:t>
            </w:r>
          </w:p>
        </w:tc>
      </w:tr>
      <w:tr w:rsidR="00B35F05" w:rsidRPr="001A62D1" w:rsidTr="00A1421B">
        <w:trPr>
          <w:jc w:val="center"/>
        </w:trPr>
        <w:tc>
          <w:tcPr>
            <w:tcW w:w="1436" w:type="dxa"/>
          </w:tcPr>
          <w:p w:rsidR="00B35F05" w:rsidRPr="001A62D1" w:rsidRDefault="00B35F05" w:rsidP="00A1421B">
            <w:pPr>
              <w:rPr>
                <w:sz w:val="19"/>
                <w:szCs w:val="19"/>
              </w:rPr>
            </w:pPr>
            <w:r w:rsidRPr="001A62D1">
              <w:rPr>
                <w:sz w:val="19"/>
                <w:szCs w:val="19"/>
              </w:rPr>
              <w:t>033 37 454 83</w:t>
            </w:r>
          </w:p>
        </w:tc>
        <w:tc>
          <w:tcPr>
            <w:tcW w:w="5653" w:type="dxa"/>
          </w:tcPr>
          <w:p w:rsidR="00B35F05" w:rsidRPr="001A62D1" w:rsidRDefault="00B35F05" w:rsidP="00A1421B">
            <w:pPr>
              <w:rPr>
                <w:sz w:val="19"/>
                <w:szCs w:val="19"/>
              </w:rPr>
            </w:pPr>
            <w:r w:rsidRPr="001A62D1">
              <w:rPr>
                <w:sz w:val="19"/>
                <w:szCs w:val="19"/>
              </w:rPr>
              <w:t>Vakinankaratra</w:t>
            </w:r>
          </w:p>
        </w:tc>
      </w:tr>
    </w:tbl>
    <w:p w:rsidR="00B35F05" w:rsidRPr="001A62D1" w:rsidRDefault="00B35F05" w:rsidP="00B35F05">
      <w:pPr>
        <w:keepNext/>
        <w:keepLines/>
        <w:spacing w:before="200"/>
        <w:ind w:left="788" w:hanging="431"/>
        <w:outlineLvl w:val="0"/>
        <w:rPr>
          <w:rFonts w:asciiTheme="majorHAnsi" w:eastAsiaTheme="majorEastAsia" w:hAnsiTheme="majorHAnsi" w:cstheme="majorBidi"/>
          <w:b/>
          <w:bCs/>
          <w:color w:val="345A8A" w:themeColor="accent1" w:themeShade="B5"/>
          <w:sz w:val="28"/>
          <w:szCs w:val="32"/>
        </w:rPr>
      </w:pPr>
      <w:bookmarkStart w:id="192" w:name="_Toc256281307"/>
      <w:r w:rsidRPr="001A62D1">
        <w:rPr>
          <w:rFonts w:asciiTheme="majorHAnsi" w:eastAsiaTheme="majorEastAsia" w:hAnsiTheme="majorHAnsi" w:cstheme="majorBidi"/>
          <w:b/>
          <w:bCs/>
          <w:color w:val="345A8A" w:themeColor="accent1" w:themeShade="B5"/>
          <w:sz w:val="28"/>
          <w:szCs w:val="32"/>
        </w:rPr>
        <w:t>Vérification de l’activation  de l’icône sur les GPS</w:t>
      </w:r>
      <w:bookmarkEnd w:id="192"/>
    </w:p>
    <w:p w:rsidR="00B35F05" w:rsidRPr="001A62D1" w:rsidRDefault="00B35F05" w:rsidP="00B35F05">
      <w:pPr>
        <w:rPr>
          <w:sz w:val="19"/>
          <w:szCs w:val="19"/>
        </w:rPr>
      </w:pPr>
      <w:r w:rsidRPr="001A62D1">
        <w:rPr>
          <w:sz w:val="19"/>
          <w:szCs w:val="19"/>
        </w:rPr>
        <w:t>Avant d’effectuer la saisie des réponses du questionnaire sur tablette,  il est préférable de s’assurer que la tablette pourra capter les coordonnées GPS. L’enquêteur évitera ainsi des allers-retours pour la capture de ces coordonnées durant le remplissage de son questionnaire.</w:t>
      </w:r>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Sur la page d’accueil de la tablette (page d’ouverture après le déblocage),  l’icône de GPS </w:t>
      </w:r>
      <w:r w:rsidRPr="001A62D1">
        <w:rPr>
          <w:noProof/>
          <w:sz w:val="19"/>
          <w:szCs w:val="19"/>
          <w:lang w:eastAsia="fr-FR"/>
        </w:rPr>
        <w:drawing>
          <wp:inline distT="0" distB="0" distL="0" distR="0">
            <wp:extent cx="133387" cy="18315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2 at 12.58.29 PM.pn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3644" cy="183511"/>
                    </a:xfrm>
                    <a:prstGeom prst="rect">
                      <a:avLst/>
                    </a:prstGeom>
                  </pic:spPr>
                </pic:pic>
              </a:graphicData>
            </a:graphic>
          </wp:inline>
        </w:drawing>
      </w:r>
      <w:r w:rsidRPr="001A62D1">
        <w:rPr>
          <w:sz w:val="19"/>
          <w:szCs w:val="19"/>
        </w:rPr>
        <w:t xml:space="preserve"> apparaît.</w:t>
      </w:r>
    </w:p>
    <w:p w:rsidR="00B35F05" w:rsidRPr="001A62D1" w:rsidRDefault="00B35F05" w:rsidP="00B35F05">
      <w:pPr>
        <w:rPr>
          <w:sz w:val="19"/>
          <w:szCs w:val="19"/>
        </w:rPr>
      </w:pPr>
      <w:r w:rsidRPr="001A62D1">
        <w:rPr>
          <w:sz w:val="19"/>
          <w:szCs w:val="19"/>
        </w:rPr>
        <w:t>Dans le cas où la barre en dessous de l’icône n’est pas colorée </w:t>
      </w:r>
      <w:proofErr w:type="gramStart"/>
      <w:r w:rsidRPr="001A62D1">
        <w:rPr>
          <w:sz w:val="19"/>
          <w:szCs w:val="19"/>
        </w:rPr>
        <w:t xml:space="preserve">: </w:t>
      </w:r>
      <w:r w:rsidRPr="001A62D1">
        <w:rPr>
          <w:noProof/>
          <w:sz w:val="19"/>
          <w:szCs w:val="19"/>
          <w:lang w:eastAsia="fr-FR"/>
        </w:rPr>
        <w:drawing>
          <wp:inline distT="0" distB="0" distL="0" distR="0">
            <wp:extent cx="133387" cy="183158"/>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2 at 12.58.29 PM.pn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3644" cy="183511"/>
                    </a:xfrm>
                    <a:prstGeom prst="rect">
                      <a:avLst/>
                    </a:prstGeom>
                  </pic:spPr>
                </pic:pic>
              </a:graphicData>
            </a:graphic>
          </wp:inline>
        </w:drawing>
      </w:r>
      <w:r w:rsidRPr="001A62D1">
        <w:rPr>
          <w:sz w:val="19"/>
          <w:szCs w:val="19"/>
        </w:rPr>
        <w:t xml:space="preserve"> ,</w:t>
      </w:r>
      <w:proofErr w:type="gramEnd"/>
      <w:r w:rsidRPr="001A62D1">
        <w:rPr>
          <w:sz w:val="19"/>
          <w:szCs w:val="19"/>
        </w:rPr>
        <w:t xml:space="preserve"> ceci signifie que l’icône est </w:t>
      </w:r>
      <w:r w:rsidRPr="001A62D1">
        <w:rPr>
          <w:i/>
          <w:sz w:val="19"/>
          <w:szCs w:val="19"/>
        </w:rPr>
        <w:t>désactivé</w:t>
      </w:r>
      <w:r w:rsidRPr="001A62D1">
        <w:rPr>
          <w:sz w:val="19"/>
          <w:szCs w:val="19"/>
        </w:rPr>
        <w:t>, donc que la tablette ne peut pas enregistrer de coordonnées géographiques.</w:t>
      </w:r>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Pour activer cet icône et permettre à la tablette de capter les coordonnées GPS, il faut toucher cet icône.  Une barre bleue est affichée en-dessous de l’icône </w:t>
      </w:r>
      <w:proofErr w:type="gramStart"/>
      <w:r w:rsidRPr="001A62D1">
        <w:rPr>
          <w:sz w:val="19"/>
          <w:szCs w:val="19"/>
        </w:rPr>
        <w:t>: </w:t>
      </w:r>
      <w:r w:rsidRPr="001A62D1">
        <w:rPr>
          <w:noProof/>
          <w:sz w:val="19"/>
          <w:szCs w:val="19"/>
          <w:lang w:eastAsia="fr-FR"/>
        </w:rPr>
        <w:drawing>
          <wp:inline distT="0" distB="0" distL="0" distR="0">
            <wp:extent cx="262328" cy="28225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2 at 1.02.38 PM.pn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2328" cy="282252"/>
                    </a:xfrm>
                    <a:prstGeom prst="rect">
                      <a:avLst/>
                    </a:prstGeom>
                  </pic:spPr>
                </pic:pic>
              </a:graphicData>
            </a:graphic>
          </wp:inline>
        </w:drawing>
      </w:r>
      <w:r w:rsidRPr="001A62D1">
        <w:rPr>
          <w:sz w:val="19"/>
          <w:szCs w:val="19"/>
        </w:rPr>
        <w:t>.</w:t>
      </w:r>
      <w:proofErr w:type="gramEnd"/>
      <w:r w:rsidRPr="001A62D1">
        <w:rPr>
          <w:sz w:val="19"/>
          <w:szCs w:val="19"/>
        </w:rPr>
        <w:t xml:space="preserve"> L’icône est donc activé et la tablette peut enregistrer des coordonnées géographiques.</w:t>
      </w:r>
    </w:p>
    <w:p w:rsidR="00B35F05" w:rsidRPr="001A62D1" w:rsidRDefault="00B35F05" w:rsidP="00B35F05">
      <w:pPr>
        <w:keepNext/>
        <w:keepLines/>
        <w:spacing w:before="200"/>
        <w:ind w:left="788" w:hanging="431"/>
        <w:outlineLvl w:val="0"/>
        <w:rPr>
          <w:rFonts w:asciiTheme="majorHAnsi" w:eastAsiaTheme="majorEastAsia" w:hAnsiTheme="majorHAnsi" w:cstheme="majorBidi"/>
          <w:b/>
          <w:bCs/>
          <w:color w:val="345A8A" w:themeColor="accent1" w:themeShade="B5"/>
          <w:sz w:val="28"/>
          <w:szCs w:val="32"/>
        </w:rPr>
      </w:pPr>
      <w:bookmarkStart w:id="193" w:name="_Toc256281308"/>
      <w:r w:rsidRPr="001A62D1">
        <w:rPr>
          <w:rFonts w:asciiTheme="majorHAnsi" w:eastAsiaTheme="majorEastAsia" w:hAnsiTheme="majorHAnsi" w:cstheme="majorBidi"/>
          <w:b/>
          <w:bCs/>
          <w:color w:val="345A8A" w:themeColor="accent1" w:themeShade="B5"/>
          <w:sz w:val="28"/>
          <w:szCs w:val="32"/>
        </w:rPr>
        <w:t>Envoi de données par tablette à partir de formulaires vides</w:t>
      </w:r>
      <w:bookmarkEnd w:id="193"/>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Trois (3) étapes majeures sont à suivre pour l’envoi de données par tablette :</w:t>
      </w:r>
    </w:p>
    <w:p w:rsidR="00B35F05" w:rsidRPr="001A62D1" w:rsidRDefault="00B35F05" w:rsidP="00B35F05">
      <w:pPr>
        <w:numPr>
          <w:ilvl w:val="0"/>
          <w:numId w:val="72"/>
        </w:numPr>
        <w:spacing w:before="0"/>
        <w:contextualSpacing/>
        <w:rPr>
          <w:sz w:val="19"/>
          <w:szCs w:val="19"/>
        </w:rPr>
      </w:pPr>
      <w:r w:rsidRPr="001A62D1">
        <w:rPr>
          <w:sz w:val="19"/>
          <w:szCs w:val="19"/>
        </w:rPr>
        <w:t>Saisie des données sur la tablette</w:t>
      </w:r>
    </w:p>
    <w:p w:rsidR="00B35F05" w:rsidRPr="001A62D1" w:rsidRDefault="00B35F05" w:rsidP="00B35F05">
      <w:pPr>
        <w:numPr>
          <w:ilvl w:val="0"/>
          <w:numId w:val="72"/>
        </w:numPr>
        <w:spacing w:before="0"/>
        <w:contextualSpacing/>
        <w:rPr>
          <w:sz w:val="19"/>
          <w:szCs w:val="19"/>
        </w:rPr>
      </w:pPr>
      <w:r w:rsidRPr="001A62D1">
        <w:rPr>
          <w:sz w:val="19"/>
          <w:szCs w:val="19"/>
        </w:rPr>
        <w:t>Enregistrement des données sur la tablette</w:t>
      </w:r>
    </w:p>
    <w:p w:rsidR="00B35F05" w:rsidRPr="001A62D1" w:rsidRDefault="00B35F05" w:rsidP="00B35F05">
      <w:pPr>
        <w:numPr>
          <w:ilvl w:val="0"/>
          <w:numId w:val="72"/>
        </w:numPr>
        <w:spacing w:before="0"/>
        <w:contextualSpacing/>
        <w:rPr>
          <w:sz w:val="19"/>
          <w:szCs w:val="19"/>
        </w:rPr>
      </w:pPr>
      <w:r w:rsidRPr="001A62D1">
        <w:rPr>
          <w:sz w:val="19"/>
          <w:szCs w:val="19"/>
        </w:rPr>
        <w:t>Envoi des données par tablette.</w:t>
      </w:r>
    </w:p>
    <w:p w:rsidR="00B35F05" w:rsidRPr="001A62D1" w:rsidRDefault="00B35F05" w:rsidP="00B35F05">
      <w:pPr>
        <w:ind w:left="720"/>
        <w:contextualSpacing/>
        <w:rPr>
          <w:sz w:val="19"/>
          <w:szCs w:val="19"/>
        </w:rPr>
      </w:pPr>
    </w:p>
    <w:p w:rsidR="00B35F05" w:rsidRPr="001A62D1" w:rsidRDefault="00B35F05" w:rsidP="00B35F05">
      <w:pPr>
        <w:rPr>
          <w:sz w:val="19"/>
          <w:szCs w:val="19"/>
        </w:rPr>
      </w:pPr>
      <w:r w:rsidRPr="001A62D1">
        <w:rPr>
          <w:sz w:val="19"/>
          <w:szCs w:val="19"/>
        </w:rPr>
        <w:t>Deux (2) méthodes peuvent être utilisées pour la saisie des réponses aux questions :</w:t>
      </w:r>
    </w:p>
    <w:p w:rsidR="00B35F05" w:rsidRPr="001A62D1" w:rsidRDefault="00B35F05" w:rsidP="00B35F05">
      <w:pPr>
        <w:numPr>
          <w:ilvl w:val="0"/>
          <w:numId w:val="72"/>
        </w:numPr>
        <w:spacing w:before="0"/>
        <w:contextualSpacing/>
        <w:rPr>
          <w:sz w:val="19"/>
          <w:szCs w:val="19"/>
        </w:rPr>
      </w:pPr>
      <w:r w:rsidRPr="001A62D1">
        <w:rPr>
          <w:sz w:val="19"/>
          <w:szCs w:val="19"/>
        </w:rPr>
        <w:t>Remplir le questionnaire de façon séquentielle</w:t>
      </w:r>
    </w:p>
    <w:p w:rsidR="00B35F05" w:rsidRPr="001A62D1" w:rsidRDefault="00B35F05" w:rsidP="00B35F05">
      <w:pPr>
        <w:numPr>
          <w:ilvl w:val="0"/>
          <w:numId w:val="72"/>
        </w:numPr>
        <w:spacing w:before="0"/>
        <w:contextualSpacing/>
        <w:rPr>
          <w:sz w:val="19"/>
          <w:szCs w:val="19"/>
        </w:rPr>
      </w:pPr>
      <w:r w:rsidRPr="001A62D1">
        <w:rPr>
          <w:sz w:val="19"/>
          <w:szCs w:val="19"/>
        </w:rPr>
        <w:t>ou Sauter temporairement certaines questions.</w:t>
      </w:r>
    </w:p>
    <w:p w:rsidR="00B35F05" w:rsidRPr="001A62D1" w:rsidRDefault="00B35F05" w:rsidP="00B35F05">
      <w:pPr>
        <w:keepNext/>
        <w:keepLines/>
        <w:numPr>
          <w:ilvl w:val="1"/>
          <w:numId w:val="0"/>
        </w:numPr>
        <w:spacing w:before="240"/>
        <w:ind w:left="788" w:hanging="431"/>
        <w:outlineLvl w:val="1"/>
        <w:rPr>
          <w:rFonts w:asciiTheme="majorHAnsi" w:eastAsiaTheme="majorEastAsia" w:hAnsiTheme="majorHAnsi" w:cstheme="majorBidi"/>
          <w:b/>
          <w:bCs/>
          <w:color w:val="345A8A" w:themeColor="accent1" w:themeShade="B5"/>
          <w:sz w:val="22"/>
          <w:szCs w:val="22"/>
          <w:highlight w:val="lightGray"/>
        </w:rPr>
      </w:pPr>
      <w:bookmarkStart w:id="194" w:name="_Toc256281309"/>
      <w:r w:rsidRPr="001A62D1">
        <w:rPr>
          <w:rFonts w:asciiTheme="majorHAnsi" w:eastAsiaTheme="majorEastAsia" w:hAnsiTheme="majorHAnsi" w:cstheme="majorBidi"/>
          <w:b/>
          <w:bCs/>
          <w:color w:val="345A8A" w:themeColor="accent1" w:themeShade="B5"/>
          <w:sz w:val="22"/>
          <w:szCs w:val="22"/>
          <w:highlight w:val="lightGray"/>
        </w:rPr>
        <w:t>Remplir un formulaire vide DE FACON SEQUENTIELLE</w:t>
      </w:r>
      <w:bookmarkEnd w:id="194"/>
    </w:p>
    <w:p w:rsidR="00B35F05" w:rsidRPr="001A62D1" w:rsidRDefault="00B35F05" w:rsidP="00B35F05">
      <w:pPr>
        <w:spacing w:before="200"/>
        <w:rPr>
          <w:sz w:val="19"/>
          <w:szCs w:val="19"/>
        </w:rPr>
      </w:pPr>
      <w:r w:rsidRPr="001A62D1">
        <w:rPr>
          <w:sz w:val="19"/>
          <w:szCs w:val="19"/>
        </w:rPr>
        <w:t xml:space="preserve">Il est possible pour les enquêteurs de remplir le formulaire de façon séquentielle depuis la première jusqu’à la dernière question. Ce sera donc un remplissage dans l’ordre chronologique suivant la succession des questions sur la tablette.  </w:t>
      </w:r>
    </w:p>
    <w:p w:rsidR="00B35F05" w:rsidRPr="001A62D1" w:rsidRDefault="00B35F05" w:rsidP="00B35F05">
      <w:pPr>
        <w:spacing w:before="200"/>
        <w:rPr>
          <w:sz w:val="6"/>
          <w:szCs w:val="6"/>
        </w:rPr>
      </w:pPr>
    </w:p>
    <w:p w:rsidR="00B35F05" w:rsidRPr="00B35F05" w:rsidRDefault="00B35F05" w:rsidP="00B35F05">
      <w:pPr>
        <w:keepNext/>
        <w:keepLines/>
        <w:numPr>
          <w:ilvl w:val="1"/>
          <w:numId w:val="0"/>
        </w:numPr>
        <w:spacing w:before="240"/>
        <w:ind w:left="788" w:hanging="431"/>
        <w:outlineLvl w:val="1"/>
        <w:rPr>
          <w:rFonts w:asciiTheme="majorHAnsi" w:eastAsiaTheme="majorEastAsia" w:hAnsiTheme="majorHAnsi" w:cstheme="majorBidi"/>
          <w:b/>
          <w:bCs/>
          <w:color w:val="345A8A" w:themeColor="accent1" w:themeShade="B5"/>
          <w:sz w:val="22"/>
          <w:szCs w:val="22"/>
          <w:highlight w:val="lightGray"/>
        </w:rPr>
      </w:pPr>
      <w:bookmarkStart w:id="195" w:name="_Toc256281310"/>
      <w:r w:rsidRPr="00B35F05">
        <w:rPr>
          <w:rFonts w:asciiTheme="majorHAnsi" w:eastAsiaTheme="majorEastAsia" w:hAnsiTheme="majorHAnsi" w:cstheme="majorBidi"/>
          <w:b/>
          <w:bCs/>
          <w:color w:val="345A8A" w:themeColor="accent1" w:themeShade="B5"/>
          <w:sz w:val="22"/>
          <w:szCs w:val="22"/>
          <w:highlight w:val="lightGray"/>
        </w:rPr>
        <w:t>Remplissage</w:t>
      </w:r>
      <w:bookmarkEnd w:id="195"/>
    </w:p>
    <w:p w:rsidR="00B35F05" w:rsidRPr="001A62D1" w:rsidRDefault="00B35F05" w:rsidP="00B35F05">
      <w:pPr>
        <w:keepNext/>
        <w:keepLines/>
        <w:numPr>
          <w:ilvl w:val="3"/>
          <w:numId w:val="0"/>
        </w:numPr>
        <w:spacing w:before="200"/>
        <w:ind w:left="1985" w:hanging="648"/>
        <w:outlineLvl w:val="3"/>
        <w:rPr>
          <w:rFonts w:asciiTheme="majorHAnsi" w:eastAsiaTheme="majorEastAsia" w:hAnsiTheme="majorHAnsi" w:cstheme="majorBidi"/>
          <w:bCs/>
          <w:color w:val="345A8A" w:themeColor="accent1" w:themeShade="B5"/>
          <w:szCs w:val="32"/>
          <w:u w:val="single"/>
        </w:rPr>
      </w:pPr>
      <w:bookmarkStart w:id="196" w:name="_Toc256281311"/>
      <w:r w:rsidRPr="001A62D1">
        <w:rPr>
          <w:rFonts w:asciiTheme="majorHAnsi" w:eastAsiaTheme="majorEastAsia" w:hAnsiTheme="majorHAnsi" w:cstheme="majorBidi"/>
          <w:bCs/>
          <w:color w:val="345A8A" w:themeColor="accent1" w:themeShade="B5"/>
          <w:szCs w:val="32"/>
          <w:u w:val="single"/>
        </w:rPr>
        <w:t>Ouverture du formulaire</w:t>
      </w:r>
      <w:bookmarkEnd w:id="196"/>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Le formulaire à remplir doit être ouvert sur la tablette.  Prenons l’exemple du formulaire « fanadihadiana tokantrano ».</w:t>
      </w:r>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Pour ouvrir le formulaire « fanadihadiana tokantrano </w:t>
      </w:r>
      <w:proofErr w:type="gramStart"/>
      <w:r w:rsidRPr="001A62D1">
        <w:rPr>
          <w:sz w:val="19"/>
          <w:szCs w:val="19"/>
        </w:rPr>
        <w:t>», :</w:t>
      </w:r>
      <w:proofErr w:type="gramEnd"/>
    </w:p>
    <w:p w:rsidR="00B35F05" w:rsidRPr="001A62D1" w:rsidRDefault="00B35F05" w:rsidP="00B35F05">
      <w:pPr>
        <w:numPr>
          <w:ilvl w:val="0"/>
          <w:numId w:val="71"/>
        </w:numPr>
        <w:spacing w:before="0"/>
        <w:contextualSpacing/>
        <w:rPr>
          <w:sz w:val="19"/>
          <w:szCs w:val="19"/>
        </w:rPr>
      </w:pPr>
      <w:r w:rsidRPr="001A62D1">
        <w:rPr>
          <w:sz w:val="19"/>
          <w:szCs w:val="19"/>
        </w:rPr>
        <w:t xml:space="preserve">Cliquer  sur l’icône :    </w:t>
      </w:r>
      <w:r w:rsidRPr="001A62D1">
        <w:rPr>
          <w:noProof/>
          <w:sz w:val="19"/>
          <w:szCs w:val="19"/>
          <w:lang w:eastAsia="fr-FR"/>
        </w:rPr>
        <w:drawing>
          <wp:inline distT="0" distB="0" distL="0" distR="0">
            <wp:extent cx="203053" cy="203053"/>
            <wp:effectExtent l="0" t="0" r="635"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e.png"/>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3382" cy="203382"/>
                    </a:xfrm>
                    <a:prstGeom prst="rect">
                      <a:avLst/>
                    </a:prstGeom>
                  </pic:spPr>
                </pic:pic>
              </a:graphicData>
            </a:graphic>
          </wp:inline>
        </w:drawing>
      </w:r>
      <w:r w:rsidRPr="001A62D1">
        <w:rPr>
          <w:sz w:val="19"/>
          <w:szCs w:val="19"/>
        </w:rPr>
        <w:t xml:space="preserve"> (avec les mots ODK Collect inscrits en dessous), pour accéder au </w:t>
      </w:r>
      <w:r w:rsidRPr="001A62D1">
        <w:rPr>
          <w:i/>
          <w:sz w:val="19"/>
          <w:szCs w:val="19"/>
        </w:rPr>
        <w:t xml:space="preserve">menu principal  </w:t>
      </w:r>
      <w:r w:rsidRPr="001A62D1">
        <w:rPr>
          <w:sz w:val="19"/>
          <w:szCs w:val="19"/>
        </w:rPr>
        <w:t>du système de collecte de données en ligne,</w:t>
      </w:r>
    </w:p>
    <w:p w:rsidR="00B35F05" w:rsidRPr="001A62D1" w:rsidRDefault="00B35F05" w:rsidP="00B35F05">
      <w:pPr>
        <w:rPr>
          <w:sz w:val="19"/>
          <w:szCs w:val="19"/>
        </w:rPr>
      </w:pPr>
    </w:p>
    <w:p w:rsidR="00B35F05" w:rsidRPr="001A62D1" w:rsidRDefault="00B35F05" w:rsidP="00B35F05">
      <w:pPr>
        <w:numPr>
          <w:ilvl w:val="0"/>
          <w:numId w:val="71"/>
        </w:numPr>
        <w:spacing w:before="0"/>
        <w:contextualSpacing/>
        <w:rPr>
          <w:sz w:val="19"/>
          <w:szCs w:val="19"/>
        </w:rPr>
      </w:pPr>
      <w:r w:rsidRPr="001A62D1">
        <w:rPr>
          <w:sz w:val="19"/>
          <w:szCs w:val="19"/>
        </w:rPr>
        <w:t>Appuyer sur  « Remplir un Formulaire» pour accéder à la liste des formulaires vierges disponibles sur la tablette (comme le montre la tablette à gauche)</w:t>
      </w:r>
    </w:p>
    <w:p w:rsidR="00B35F05" w:rsidRPr="001A62D1" w:rsidRDefault="00B35F05" w:rsidP="00B35F05">
      <w:pPr>
        <w:numPr>
          <w:ilvl w:val="0"/>
          <w:numId w:val="71"/>
        </w:numPr>
        <w:spacing w:before="0"/>
        <w:contextualSpacing/>
        <w:rPr>
          <w:sz w:val="19"/>
          <w:szCs w:val="19"/>
        </w:rPr>
      </w:pPr>
      <w:r w:rsidRPr="001A62D1">
        <w:rPr>
          <w:sz w:val="19"/>
          <w:szCs w:val="19"/>
        </w:rPr>
        <w:t xml:space="preserve">Ouvrir le formulaire à remplir « fanadihadiana tokantrano »en cliquant dessus. </w:t>
      </w:r>
    </w:p>
    <w:p w:rsidR="00B35F05" w:rsidRPr="001A62D1" w:rsidRDefault="00B35F05" w:rsidP="00B35F05">
      <w:pPr>
        <w:ind w:left="720"/>
        <w:contextualSpacing/>
        <w:rPr>
          <w:sz w:val="19"/>
          <w:szCs w:val="19"/>
        </w:rPr>
      </w:pPr>
    </w:p>
    <w:p w:rsidR="00B35F05" w:rsidRPr="001A62D1" w:rsidRDefault="004B20AC" w:rsidP="00B35F05">
      <w:pPr>
        <w:jc w:val="center"/>
        <w:rPr>
          <w:sz w:val="19"/>
          <w:szCs w:val="19"/>
        </w:rPr>
      </w:pPr>
      <w:r w:rsidRPr="004B20AC">
        <w:rPr>
          <w:noProof/>
          <w:sz w:val="19"/>
          <w:szCs w:val="19"/>
          <w:lang w:val="en-US"/>
        </w:rPr>
        <w:lastRenderedPageBreak/>
        <w:pict>
          <v:oval id="Oval 21101" o:spid="_x0000_s1101" style="position:absolute;left:0;text-align:left;margin-left:252pt;margin-top:51.3pt;width:99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" filled="f" strokecolor="red" strokeweight="2pt"/>
        </w:pict>
      </w:r>
      <w:r w:rsidRPr="004B20AC">
        <w:rPr>
          <w:noProof/>
          <w:sz w:val="19"/>
          <w:szCs w:val="19"/>
          <w:lang w:val="en-US"/>
        </w:rPr>
        <w:pict>
          <v:oval id="Oval 96" o:spid="_x0000_s1100" style="position:absolute;left:0;text-align:left;margin-left:63pt;margin-top:60.3pt;width:90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" filled="f" strokecolor="red" strokeweight="2pt"/>
        </w:pict>
      </w:r>
      <w:r w:rsidR="00B35F05" w:rsidRPr="001A62D1">
        <w:rPr>
          <w:noProof/>
          <w:sz w:val="19"/>
          <w:szCs w:val="19"/>
          <w:lang w:eastAsia="fr-FR"/>
        </w:rPr>
        <w:drawing>
          <wp:inline distT="0" distB="0" distL="0" distR="0">
            <wp:extent cx="1657350" cy="2635750"/>
            <wp:effectExtent l="0" t="0" r="0" b="635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rincipal"/>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57350" cy="2635750"/>
                    </a:xfrm>
                    <a:prstGeom prst="rect">
                      <a:avLst/>
                    </a:prstGeom>
                  </pic:spPr>
                </pic:pic>
              </a:graphicData>
            </a:graphic>
          </wp:inline>
        </w:drawing>
      </w:r>
      <w:r w:rsidR="00B35F05" w:rsidRPr="001A62D1">
        <w:rPr>
          <w:noProof/>
          <w:sz w:val="19"/>
          <w:szCs w:val="19"/>
          <w:lang w:eastAsia="fr-FR"/>
        </w:rPr>
        <w:drawing>
          <wp:inline distT="0" distB="0" distL="0" distR="0">
            <wp:extent cx="1650932" cy="2625544"/>
            <wp:effectExtent l="0" t="0" r="63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plir"/>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50932" cy="2625544"/>
                    </a:xfrm>
                    <a:prstGeom prst="rect">
                      <a:avLst/>
                    </a:prstGeom>
                  </pic:spPr>
                </pic:pic>
              </a:graphicData>
            </a:graphic>
          </wp:inline>
        </w:drawing>
      </w:r>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Après l’ouverture du formulaire, un message d’accueil apparaît : « </w:t>
      </w:r>
      <w:r w:rsidRPr="001A62D1">
        <w:rPr>
          <w:i/>
          <w:sz w:val="19"/>
          <w:szCs w:val="19"/>
        </w:rPr>
        <w:t>Vous êtes au début de ‘</w:t>
      </w:r>
      <w:r w:rsidRPr="001A62D1">
        <w:rPr>
          <w:sz w:val="19"/>
          <w:szCs w:val="19"/>
        </w:rPr>
        <w:t xml:space="preserve">fanadihadiana tokantrano </w:t>
      </w:r>
      <w:r w:rsidRPr="001A62D1">
        <w:rPr>
          <w:i/>
          <w:sz w:val="19"/>
          <w:szCs w:val="19"/>
        </w:rPr>
        <w:t>‘. Faites glisser votre doigt sur l’écran pour avancer ou reculer</w:t>
      </w:r>
      <w:r w:rsidRPr="001A62D1">
        <w:rPr>
          <w:sz w:val="19"/>
          <w:szCs w:val="19"/>
        </w:rPr>
        <w:t>».</w:t>
      </w:r>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Faites glisser votre doigt </w:t>
      </w:r>
      <w:r w:rsidRPr="001A62D1">
        <w:rPr>
          <w:b/>
          <w:i/>
          <w:sz w:val="19"/>
          <w:szCs w:val="19"/>
        </w:rPr>
        <w:t>de droite à gauche</w:t>
      </w:r>
      <w:r w:rsidRPr="001A62D1">
        <w:rPr>
          <w:sz w:val="19"/>
          <w:szCs w:val="19"/>
        </w:rPr>
        <w:t xml:space="preserve"> pour faire défiler l’écran et accéder à la première question du formulaire. </w:t>
      </w:r>
    </w:p>
    <w:p w:rsidR="00B35F05" w:rsidRPr="001A62D1" w:rsidRDefault="00B35F05" w:rsidP="00B35F05">
      <w:pPr>
        <w:jc w:val="center"/>
        <w:rPr>
          <w:sz w:val="19"/>
          <w:szCs w:val="19"/>
        </w:rPr>
      </w:pPr>
      <w:r w:rsidRPr="001A62D1">
        <w:rPr>
          <w:noProof/>
          <w:sz w:val="19"/>
          <w:szCs w:val="19"/>
          <w:lang w:eastAsia="fr-FR"/>
        </w:rPr>
        <w:drawing>
          <wp:inline distT="0" distB="0" distL="0" distR="0">
            <wp:extent cx="1493328" cy="2374900"/>
            <wp:effectExtent l="0" t="0" r="571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ut"/>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94074" cy="2376086"/>
                    </a:xfrm>
                    <a:prstGeom prst="rect">
                      <a:avLst/>
                    </a:prstGeom>
                  </pic:spPr>
                </pic:pic>
              </a:graphicData>
            </a:graphic>
          </wp:inline>
        </w:drawing>
      </w:r>
    </w:p>
    <w:p w:rsidR="00B35F05" w:rsidRPr="001A62D1" w:rsidRDefault="00B35F05" w:rsidP="00B35F05">
      <w:pPr>
        <w:rPr>
          <w:rFonts w:asciiTheme="majorHAnsi" w:eastAsiaTheme="majorEastAsia" w:hAnsiTheme="majorHAnsi" w:cstheme="majorBidi"/>
          <w:bCs/>
          <w:i/>
          <w:color w:val="345A8A" w:themeColor="accent1" w:themeShade="B5"/>
          <w:sz w:val="22"/>
          <w:szCs w:val="32"/>
        </w:rPr>
      </w:pPr>
    </w:p>
    <w:p w:rsidR="00B35F05" w:rsidRPr="001A62D1" w:rsidRDefault="00B35F05" w:rsidP="00B35F05">
      <w:pPr>
        <w:keepNext/>
        <w:keepLines/>
        <w:numPr>
          <w:ilvl w:val="3"/>
          <w:numId w:val="0"/>
        </w:numPr>
        <w:spacing w:before="200"/>
        <w:ind w:left="1985" w:hanging="648"/>
        <w:outlineLvl w:val="3"/>
        <w:rPr>
          <w:rFonts w:asciiTheme="majorHAnsi" w:eastAsiaTheme="majorEastAsia" w:hAnsiTheme="majorHAnsi" w:cstheme="majorBidi"/>
          <w:bCs/>
          <w:color w:val="345A8A" w:themeColor="accent1" w:themeShade="B5"/>
          <w:szCs w:val="32"/>
          <w:u w:val="single"/>
        </w:rPr>
      </w:pPr>
      <w:bookmarkStart w:id="197" w:name="_Toc256281312"/>
      <w:r w:rsidRPr="001A62D1">
        <w:rPr>
          <w:rFonts w:asciiTheme="majorHAnsi" w:eastAsiaTheme="majorEastAsia" w:hAnsiTheme="majorHAnsi" w:cstheme="majorBidi"/>
          <w:bCs/>
          <w:color w:val="345A8A" w:themeColor="accent1" w:themeShade="B5"/>
          <w:szCs w:val="32"/>
          <w:u w:val="single"/>
        </w:rPr>
        <w:t>Répondre aux questions de façon séquentielle</w:t>
      </w:r>
      <w:bookmarkEnd w:id="197"/>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L’enquêteur aura à répondre à chaque question apparaissant sur l’écran, selon leur ordre d’apparition, directement sur sa tablette. </w:t>
      </w:r>
    </w:p>
    <w:p w:rsidR="00B35F05" w:rsidRPr="001A62D1" w:rsidRDefault="00B35F05" w:rsidP="00B35F05">
      <w:pPr>
        <w:rPr>
          <w:sz w:val="19"/>
          <w:szCs w:val="19"/>
        </w:rPr>
      </w:pPr>
    </w:p>
    <w:p w:rsidR="00B35F05" w:rsidRPr="001A62D1" w:rsidRDefault="00B35F05" w:rsidP="00B35F05">
      <w:pPr>
        <w:rPr>
          <w:i/>
          <w:sz w:val="19"/>
          <w:szCs w:val="19"/>
          <w:u w:val="single"/>
        </w:rPr>
      </w:pPr>
      <w:r w:rsidRPr="001A62D1">
        <w:rPr>
          <w:i/>
          <w:sz w:val="19"/>
          <w:szCs w:val="19"/>
          <w:u w:val="single"/>
        </w:rPr>
        <w:t>Remarque :</w:t>
      </w:r>
    </w:p>
    <w:p w:rsidR="00B35F05" w:rsidRPr="001A62D1" w:rsidRDefault="00B35F05" w:rsidP="00B35F05">
      <w:pPr>
        <w:rPr>
          <w:sz w:val="19"/>
          <w:szCs w:val="19"/>
        </w:rPr>
      </w:pPr>
      <w:r w:rsidRPr="001A62D1">
        <w:rPr>
          <w:sz w:val="19"/>
          <w:szCs w:val="19"/>
        </w:rPr>
        <w:t>La saisie des réponses aux questions des formulaires téléchargés préalablement sur tablette peut être effectuée, même sans connexion Internet, car l’enquêteur travaille localement sur sa tablette.</w:t>
      </w:r>
    </w:p>
    <w:p w:rsidR="00B35F05" w:rsidRPr="001A62D1" w:rsidRDefault="00B35F05" w:rsidP="00B35F05">
      <w:pPr>
        <w:keepNext/>
        <w:keepLines/>
        <w:numPr>
          <w:ilvl w:val="3"/>
          <w:numId w:val="0"/>
        </w:numPr>
        <w:spacing w:before="200"/>
        <w:ind w:left="1985" w:hanging="648"/>
        <w:outlineLvl w:val="3"/>
        <w:rPr>
          <w:rFonts w:asciiTheme="majorHAnsi" w:eastAsiaTheme="majorEastAsia" w:hAnsiTheme="majorHAnsi" w:cstheme="majorBidi"/>
          <w:bCs/>
          <w:color w:val="345A8A" w:themeColor="accent1" w:themeShade="B5"/>
          <w:szCs w:val="32"/>
          <w:u w:val="single"/>
        </w:rPr>
      </w:pPr>
      <w:bookmarkStart w:id="198" w:name="_Toc256281313"/>
      <w:r w:rsidRPr="001A62D1">
        <w:rPr>
          <w:rFonts w:asciiTheme="majorHAnsi" w:eastAsiaTheme="majorEastAsia" w:hAnsiTheme="majorHAnsi" w:cstheme="majorBidi"/>
          <w:bCs/>
          <w:color w:val="345A8A" w:themeColor="accent1" w:themeShade="B5"/>
          <w:szCs w:val="32"/>
          <w:u w:val="single"/>
        </w:rPr>
        <w:t>Contrôle des données</w:t>
      </w:r>
      <w:bookmarkEnd w:id="198"/>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Lors de la saisie des réponses aux questions, le système effectue immédiatement un contrôle de format de la donnée, après chaque saisie. Les contrôles sont relatifs aux critères prédéfinis durant </w:t>
      </w:r>
      <w:r w:rsidRPr="001A62D1">
        <w:rPr>
          <w:sz w:val="19"/>
          <w:szCs w:val="19"/>
        </w:rPr>
        <w:lastRenderedPageBreak/>
        <w:t>les réunions techniques de mise au point avec l’INSTAT et la Banque Mondiale. En cas d’erreur, le système affiche un message correspondant à l’erreur.</w:t>
      </w:r>
    </w:p>
    <w:p w:rsidR="00B35F05" w:rsidRPr="001A62D1" w:rsidRDefault="00B35F05" w:rsidP="00B35F05">
      <w:pPr>
        <w:keepNext/>
        <w:keepLines/>
        <w:numPr>
          <w:ilvl w:val="3"/>
          <w:numId w:val="0"/>
        </w:numPr>
        <w:spacing w:before="200"/>
        <w:ind w:left="1985" w:hanging="648"/>
        <w:outlineLvl w:val="3"/>
        <w:rPr>
          <w:rFonts w:asciiTheme="majorHAnsi" w:eastAsiaTheme="majorEastAsia" w:hAnsiTheme="majorHAnsi" w:cstheme="majorBidi"/>
          <w:bCs/>
          <w:color w:val="345A8A" w:themeColor="accent1" w:themeShade="B5"/>
          <w:szCs w:val="32"/>
          <w:u w:val="single"/>
        </w:rPr>
      </w:pPr>
      <w:bookmarkStart w:id="199" w:name="_Toc256281314"/>
      <w:r w:rsidRPr="001A62D1">
        <w:rPr>
          <w:rFonts w:asciiTheme="majorHAnsi" w:eastAsiaTheme="majorEastAsia" w:hAnsiTheme="majorHAnsi" w:cstheme="majorBidi"/>
          <w:bCs/>
          <w:color w:val="345A8A" w:themeColor="accent1" w:themeShade="B5"/>
          <w:szCs w:val="32"/>
          <w:u w:val="single"/>
        </w:rPr>
        <w:t>Capture des coordonnées GPS</w:t>
      </w:r>
      <w:bookmarkEnd w:id="199"/>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Les coordonnées GPS peuvent être captées même s’il n’y a pas de connexion Internet.</w:t>
      </w:r>
    </w:p>
    <w:p w:rsidR="00B35F05" w:rsidRPr="001A62D1" w:rsidRDefault="00B35F05" w:rsidP="00B35F05">
      <w:pPr>
        <w:rPr>
          <w:sz w:val="19"/>
          <w:szCs w:val="19"/>
        </w:rPr>
      </w:pPr>
      <w:r w:rsidRPr="001A62D1">
        <w:rPr>
          <w:sz w:val="19"/>
          <w:szCs w:val="19"/>
        </w:rPr>
        <w:t xml:space="preserve">Pour obtenir les coordonnées GPS en réponse à la question ‘A.18 </w:t>
      </w:r>
      <w:r w:rsidRPr="001A62D1">
        <w:rPr>
          <w:i/>
          <w:sz w:val="19"/>
          <w:szCs w:val="19"/>
        </w:rPr>
        <w:t>Avereno alaina ny maridrefy GPS-n’ny Tafo misy ny Tokantrano @ izao fahadihadiana izao ary apetraho eto</w:t>
      </w:r>
      <w:r w:rsidRPr="001A62D1">
        <w:rPr>
          <w:sz w:val="19"/>
          <w:szCs w:val="19"/>
        </w:rPr>
        <w:t xml:space="preserve">?’, s’assurer que l’icône </w:t>
      </w:r>
      <w:r w:rsidRPr="001A62D1">
        <w:rPr>
          <w:noProof/>
          <w:sz w:val="19"/>
          <w:szCs w:val="19"/>
          <w:lang w:eastAsia="fr-FR"/>
        </w:rPr>
        <w:drawing>
          <wp:inline distT="0" distB="0" distL="0" distR="0">
            <wp:extent cx="133387" cy="183158"/>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2 at 12.58.29 PM.pn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3644" cy="183511"/>
                    </a:xfrm>
                    <a:prstGeom prst="rect">
                      <a:avLst/>
                    </a:prstGeom>
                  </pic:spPr>
                </pic:pic>
              </a:graphicData>
            </a:graphic>
          </wp:inline>
        </w:drawing>
      </w:r>
      <w:r w:rsidRPr="001A62D1">
        <w:rPr>
          <w:sz w:val="19"/>
          <w:szCs w:val="19"/>
        </w:rPr>
        <w:t xml:space="preserve">est activée comme </w:t>
      </w:r>
      <w:proofErr w:type="gramStart"/>
      <w:r w:rsidRPr="001A62D1">
        <w:rPr>
          <w:sz w:val="19"/>
          <w:szCs w:val="19"/>
        </w:rPr>
        <w:t xml:space="preserve">ceci </w:t>
      </w:r>
      <w:proofErr w:type="gramEnd"/>
      <w:r w:rsidRPr="001A62D1">
        <w:rPr>
          <w:noProof/>
          <w:sz w:val="19"/>
          <w:szCs w:val="19"/>
          <w:lang w:eastAsia="fr-FR"/>
        </w:rPr>
        <w:drawing>
          <wp:inline distT="0" distB="0" distL="0" distR="0">
            <wp:extent cx="262328" cy="282252"/>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2 at 1.02.38 PM.pn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62328" cy="282252"/>
                    </a:xfrm>
                    <a:prstGeom prst="rect">
                      <a:avLst/>
                    </a:prstGeom>
                  </pic:spPr>
                </pic:pic>
              </a:graphicData>
            </a:graphic>
          </wp:inline>
        </w:drawing>
      </w:r>
      <w:r w:rsidRPr="001A62D1">
        <w:rPr>
          <w:sz w:val="19"/>
          <w:szCs w:val="19"/>
        </w:rPr>
        <w:t xml:space="preserve">. </w:t>
      </w:r>
    </w:p>
    <w:p w:rsidR="00B35F05" w:rsidRPr="001A62D1" w:rsidRDefault="00B35F05" w:rsidP="00B35F05">
      <w:pPr>
        <w:rPr>
          <w:sz w:val="19"/>
          <w:szCs w:val="19"/>
        </w:rPr>
      </w:pPr>
      <w:r w:rsidRPr="001A62D1">
        <w:rPr>
          <w:sz w:val="19"/>
          <w:szCs w:val="19"/>
        </w:rPr>
        <w:t>Appuyer alors sur le rectangle ‘Enregistrement du lieu’, en-dessous de la question.</w:t>
      </w:r>
    </w:p>
    <w:p w:rsidR="00B35F05" w:rsidRPr="001A62D1" w:rsidRDefault="00B35F05" w:rsidP="00B35F05">
      <w:pPr>
        <w:rPr>
          <w:sz w:val="19"/>
          <w:szCs w:val="19"/>
        </w:rPr>
      </w:pPr>
      <w:r w:rsidRPr="001A62D1">
        <w:rPr>
          <w:sz w:val="19"/>
          <w:szCs w:val="19"/>
        </w:rPr>
        <w:t>La tablette procède au chargement automatique des coordonnées. Lorsque des valeurs sont obtenues avec un niveau de précision donné, accepter et appuyer sur « Enregistrer le lieu »</w:t>
      </w:r>
    </w:p>
    <w:p w:rsidR="00B35F05" w:rsidRPr="001A62D1" w:rsidRDefault="00B35F05" w:rsidP="00B35F05">
      <w:pPr>
        <w:rPr>
          <w:sz w:val="19"/>
          <w:szCs w:val="19"/>
        </w:rPr>
      </w:pPr>
    </w:p>
    <w:p w:rsidR="00B35F05" w:rsidRPr="001A62D1" w:rsidRDefault="00B35F05" w:rsidP="00B35F05">
      <w:pPr>
        <w:jc w:val="center"/>
        <w:rPr>
          <w:sz w:val="19"/>
          <w:szCs w:val="19"/>
        </w:rPr>
      </w:pPr>
      <w:r w:rsidRPr="001A62D1">
        <w:rPr>
          <w:noProof/>
          <w:sz w:val="19"/>
          <w:szCs w:val="19"/>
          <w:lang w:eastAsia="fr-FR"/>
        </w:rPr>
        <w:drawing>
          <wp:inline distT="0" distB="0" distL="0" distR="0">
            <wp:extent cx="1600200" cy="2544994"/>
            <wp:effectExtent l="0" t="0" r="0" b="0"/>
            <wp:docPr id="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00262" cy="2545093"/>
                    </a:xfrm>
                    <a:prstGeom prst="rect">
                      <a:avLst/>
                    </a:prstGeom>
                    <a:noFill/>
                    <a:ln>
                      <a:noFill/>
                    </a:ln>
                  </pic:spPr>
                </pic:pic>
              </a:graphicData>
            </a:graphic>
          </wp:inline>
        </w:drawing>
      </w:r>
      <w:r w:rsidRPr="001A62D1">
        <w:rPr>
          <w:noProof/>
          <w:sz w:val="19"/>
          <w:szCs w:val="19"/>
          <w:lang w:eastAsia="fr-FR"/>
        </w:rPr>
        <w:drawing>
          <wp:inline distT="0" distB="0" distL="0" distR="0">
            <wp:extent cx="1598600" cy="2542449"/>
            <wp:effectExtent l="0" t="0" r="1905" b="0"/>
            <wp:docPr id="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99084" cy="2543219"/>
                    </a:xfrm>
                    <a:prstGeom prst="rect">
                      <a:avLst/>
                    </a:prstGeom>
                    <a:noFill/>
                    <a:ln>
                      <a:noFill/>
                    </a:ln>
                  </pic:spPr>
                </pic:pic>
              </a:graphicData>
            </a:graphic>
          </wp:inline>
        </w:drawing>
      </w:r>
    </w:p>
    <w:p w:rsidR="00B35F05" w:rsidRPr="001A62D1" w:rsidRDefault="00B35F05" w:rsidP="00B35F05">
      <w:pPr>
        <w:rPr>
          <w:sz w:val="19"/>
          <w:szCs w:val="19"/>
        </w:rPr>
      </w:pPr>
    </w:p>
    <w:p w:rsidR="00B35F05" w:rsidRPr="001A62D1" w:rsidRDefault="00B35F05" w:rsidP="00B35F05">
      <w:pPr>
        <w:keepNext/>
        <w:keepLines/>
        <w:numPr>
          <w:ilvl w:val="3"/>
          <w:numId w:val="0"/>
        </w:numPr>
        <w:spacing w:before="200"/>
        <w:ind w:left="1985" w:hanging="648"/>
        <w:outlineLvl w:val="3"/>
        <w:rPr>
          <w:rFonts w:asciiTheme="majorHAnsi" w:eastAsiaTheme="majorEastAsia" w:hAnsiTheme="majorHAnsi" w:cstheme="majorBidi"/>
          <w:bCs/>
          <w:color w:val="345A8A" w:themeColor="accent1" w:themeShade="B5"/>
          <w:szCs w:val="32"/>
          <w:u w:val="single"/>
        </w:rPr>
      </w:pPr>
      <w:bookmarkStart w:id="200" w:name="_Toc256281315"/>
      <w:r w:rsidRPr="001A62D1">
        <w:rPr>
          <w:rFonts w:asciiTheme="majorHAnsi" w:eastAsiaTheme="majorEastAsia" w:hAnsiTheme="majorHAnsi" w:cstheme="majorBidi"/>
          <w:bCs/>
          <w:color w:val="345A8A" w:themeColor="accent1" w:themeShade="B5"/>
          <w:szCs w:val="32"/>
          <w:u w:val="single"/>
        </w:rPr>
        <w:t>Sauvegarde des données</w:t>
      </w:r>
      <w:bookmarkEnd w:id="200"/>
    </w:p>
    <w:p w:rsidR="00B35F05" w:rsidRPr="001A62D1" w:rsidRDefault="00B35F05" w:rsidP="00B35F05">
      <w:pPr>
        <w:rPr>
          <w:sz w:val="19"/>
          <w:szCs w:val="19"/>
        </w:rPr>
      </w:pPr>
    </w:p>
    <w:p w:rsidR="00B35F05" w:rsidRPr="001A62D1" w:rsidRDefault="00B35F05" w:rsidP="00B35F05">
      <w:pPr>
        <w:rPr>
          <w:sz w:val="19"/>
          <w:szCs w:val="22"/>
        </w:rPr>
      </w:pPr>
      <w:r w:rsidRPr="001A62D1">
        <w:rPr>
          <w:sz w:val="19"/>
          <w:szCs w:val="22"/>
        </w:rPr>
        <w:t xml:space="preserve">L’enquêteur ayant répondu à toutes les questions de façon chronologique, il arrivera de façon naturelle à la fin du formulaire, qui sera donc un « formulaire totalement rempli ». </w:t>
      </w:r>
      <w:r w:rsidRPr="001A62D1">
        <w:rPr>
          <w:sz w:val="19"/>
          <w:szCs w:val="19"/>
        </w:rPr>
        <w:t>L’enquêteur devra sauvegarder les données qu’il a saisies afin qu’elles soient retenues. Pour cela, il n’aura pas encore besoin de connexion internet.</w:t>
      </w:r>
    </w:p>
    <w:p w:rsidR="00B35F05" w:rsidRPr="001A62D1" w:rsidRDefault="00B35F05" w:rsidP="00B35F05">
      <w:pPr>
        <w:keepNext/>
        <w:keepLines/>
        <w:numPr>
          <w:ilvl w:val="3"/>
          <w:numId w:val="0"/>
        </w:numPr>
        <w:spacing w:before="200"/>
        <w:ind w:left="1985" w:hanging="648"/>
        <w:outlineLvl w:val="3"/>
        <w:rPr>
          <w:rFonts w:asciiTheme="majorHAnsi" w:eastAsiaTheme="majorEastAsia" w:hAnsiTheme="majorHAnsi" w:cstheme="majorBidi"/>
          <w:bCs/>
          <w:color w:val="345A8A" w:themeColor="accent1" w:themeShade="B5"/>
          <w:szCs w:val="32"/>
          <w:u w:val="single"/>
        </w:rPr>
      </w:pPr>
      <w:bookmarkStart w:id="201" w:name="_Toc256281316"/>
      <w:r w:rsidRPr="001A62D1">
        <w:rPr>
          <w:rFonts w:asciiTheme="majorHAnsi" w:eastAsiaTheme="majorEastAsia" w:hAnsiTheme="majorHAnsi" w:cstheme="majorBidi"/>
          <w:bCs/>
          <w:color w:val="345A8A" w:themeColor="accent1" w:themeShade="B5"/>
          <w:szCs w:val="32"/>
          <w:u w:val="single"/>
        </w:rPr>
        <w:t>Nomination du formulaire</w:t>
      </w:r>
      <w:bookmarkEnd w:id="201"/>
    </w:p>
    <w:p w:rsidR="00B35F05" w:rsidRPr="001A62D1" w:rsidRDefault="00B35F05" w:rsidP="00B35F05">
      <w:pPr>
        <w:rPr>
          <w:sz w:val="19"/>
          <w:szCs w:val="19"/>
        </w:rPr>
      </w:pPr>
    </w:p>
    <w:p w:rsidR="00B35F05" w:rsidRPr="001A62D1" w:rsidRDefault="00B35F05" w:rsidP="00B35F05">
      <w:pPr>
        <w:rPr>
          <w:sz w:val="19"/>
          <w:szCs w:val="22"/>
        </w:rPr>
      </w:pPr>
      <w:r w:rsidRPr="001A62D1">
        <w:rPr>
          <w:sz w:val="19"/>
          <w:szCs w:val="19"/>
        </w:rPr>
        <w:t xml:space="preserve">A la fin, après la saisie des réponses  à toutes les questions, </w:t>
      </w:r>
      <w:r w:rsidRPr="001A62D1">
        <w:rPr>
          <w:sz w:val="19"/>
          <w:szCs w:val="22"/>
        </w:rPr>
        <w:t>l’instruction « </w:t>
      </w:r>
      <w:r w:rsidRPr="001A62D1">
        <w:rPr>
          <w:i/>
          <w:sz w:val="19"/>
          <w:szCs w:val="22"/>
        </w:rPr>
        <w:t xml:space="preserve">Vous êtes à la fin de </w:t>
      </w:r>
      <w:r w:rsidRPr="001A62D1">
        <w:rPr>
          <w:sz w:val="19"/>
          <w:szCs w:val="22"/>
        </w:rPr>
        <w:t>‘</w:t>
      </w:r>
      <w:r w:rsidRPr="001A62D1">
        <w:rPr>
          <w:i/>
          <w:sz w:val="19"/>
          <w:szCs w:val="19"/>
        </w:rPr>
        <w:t>‘</w:t>
      </w:r>
      <w:r w:rsidRPr="001A62D1">
        <w:rPr>
          <w:sz w:val="19"/>
          <w:szCs w:val="19"/>
        </w:rPr>
        <w:t xml:space="preserve">fanadihadiana tokantrano </w:t>
      </w:r>
      <w:r w:rsidRPr="001A62D1">
        <w:rPr>
          <w:sz w:val="19"/>
          <w:szCs w:val="22"/>
        </w:rPr>
        <w:t>‘» est affichée.</w:t>
      </w:r>
    </w:p>
    <w:p w:rsidR="00B35F05" w:rsidRPr="001A62D1" w:rsidRDefault="00B35F05" w:rsidP="00B35F05">
      <w:pPr>
        <w:rPr>
          <w:sz w:val="19"/>
          <w:szCs w:val="22"/>
        </w:rPr>
      </w:pPr>
    </w:p>
    <w:p w:rsidR="00B35F05" w:rsidRPr="001A62D1" w:rsidRDefault="00B35F05" w:rsidP="00B35F05">
      <w:pPr>
        <w:rPr>
          <w:sz w:val="19"/>
          <w:szCs w:val="22"/>
        </w:rPr>
      </w:pPr>
      <w:r w:rsidRPr="001A62D1">
        <w:rPr>
          <w:sz w:val="19"/>
          <w:szCs w:val="22"/>
        </w:rPr>
        <w:t xml:space="preserve">Le système demande alors de nommer le formulaire. </w:t>
      </w:r>
    </w:p>
    <w:p w:rsidR="00B35F05" w:rsidRPr="001A62D1" w:rsidRDefault="00B35F05" w:rsidP="00B35F05">
      <w:pPr>
        <w:rPr>
          <w:sz w:val="19"/>
          <w:szCs w:val="22"/>
        </w:rPr>
      </w:pPr>
      <w:r w:rsidRPr="001A62D1">
        <w:rPr>
          <w:i/>
          <w:sz w:val="19"/>
          <w:szCs w:val="22"/>
        </w:rPr>
        <w:t>« Nommer le formulaire »</w:t>
      </w:r>
      <w:r w:rsidRPr="001A62D1">
        <w:rPr>
          <w:sz w:val="19"/>
          <w:szCs w:val="22"/>
        </w:rPr>
        <w:t xml:space="preserve"> permettra :</w:t>
      </w:r>
    </w:p>
    <w:p w:rsidR="00B35F05" w:rsidRPr="001A62D1" w:rsidRDefault="00B35F05" w:rsidP="00B35F05">
      <w:pPr>
        <w:numPr>
          <w:ilvl w:val="0"/>
          <w:numId w:val="70"/>
        </w:numPr>
        <w:spacing w:before="120"/>
        <w:contextualSpacing/>
        <w:rPr>
          <w:sz w:val="19"/>
          <w:szCs w:val="22"/>
        </w:rPr>
      </w:pPr>
      <w:r w:rsidRPr="001A62D1">
        <w:rPr>
          <w:sz w:val="19"/>
          <w:szCs w:val="22"/>
        </w:rPr>
        <w:t xml:space="preserve">de donner au formulaire rempli une appellation provisoire </w:t>
      </w:r>
    </w:p>
    <w:p w:rsidR="00B35F05" w:rsidRPr="001A62D1" w:rsidRDefault="00B35F05" w:rsidP="00B35F05">
      <w:pPr>
        <w:numPr>
          <w:ilvl w:val="0"/>
          <w:numId w:val="70"/>
        </w:numPr>
        <w:spacing w:before="120"/>
        <w:contextualSpacing/>
        <w:rPr>
          <w:sz w:val="19"/>
          <w:szCs w:val="22"/>
        </w:rPr>
      </w:pPr>
      <w:r w:rsidRPr="001A62D1">
        <w:rPr>
          <w:sz w:val="19"/>
          <w:szCs w:val="22"/>
        </w:rPr>
        <w:t>de stocker/sauvegarder/enregistrerle formulaire rempli localement sur la tablette, avec tous les autres formulaires remplis, et de permettre sa modification, même avant son envoi pour soumission</w:t>
      </w:r>
    </w:p>
    <w:p w:rsidR="00B35F05" w:rsidRPr="001A62D1" w:rsidRDefault="00B35F05" w:rsidP="00B35F05">
      <w:pPr>
        <w:numPr>
          <w:ilvl w:val="0"/>
          <w:numId w:val="70"/>
        </w:numPr>
        <w:spacing w:before="120"/>
        <w:contextualSpacing/>
        <w:rPr>
          <w:sz w:val="19"/>
          <w:szCs w:val="19"/>
        </w:rPr>
      </w:pPr>
      <w:r w:rsidRPr="001A62D1">
        <w:rPr>
          <w:sz w:val="19"/>
          <w:szCs w:val="22"/>
        </w:rPr>
        <w:t>de reconnaître le formulaire parmi tous les formulaires remplis et enregistrés/sauvegardés sur la tablette.</w:t>
      </w:r>
    </w:p>
    <w:p w:rsidR="00B35F05" w:rsidRPr="001A62D1" w:rsidRDefault="00B35F05" w:rsidP="00B35F05">
      <w:pPr>
        <w:spacing w:before="120"/>
        <w:rPr>
          <w:sz w:val="19"/>
          <w:szCs w:val="22"/>
        </w:rPr>
      </w:pPr>
      <w:r w:rsidRPr="001A62D1">
        <w:rPr>
          <w:sz w:val="19"/>
          <w:szCs w:val="22"/>
        </w:rPr>
        <w:t>Le nom par défaut, proposé par le système de collecte de données en ligne, est le nom du formulaire vierge « </w:t>
      </w:r>
      <w:r w:rsidRPr="001A62D1">
        <w:rPr>
          <w:sz w:val="19"/>
          <w:szCs w:val="19"/>
        </w:rPr>
        <w:t>fanadihadiana tokantrano</w:t>
      </w:r>
      <w:r w:rsidRPr="001A62D1">
        <w:rPr>
          <w:sz w:val="19"/>
          <w:szCs w:val="22"/>
        </w:rPr>
        <w:t xml:space="preserve">» mais il est possible de le renommer. Pour faciliter la recherche du formulaire rempli de chaque ménage parmi tous ceux qui sont sauvegardés sur la </w:t>
      </w:r>
      <w:r w:rsidRPr="001A62D1">
        <w:rPr>
          <w:sz w:val="19"/>
          <w:szCs w:val="22"/>
        </w:rPr>
        <w:lastRenderedPageBreak/>
        <w:t>tablette, il serait mieux de nommer le formulaire avec un nom parlant. Par exemple, on peut choisir le nom du chef de ménage, sa localité et l’heure d’enquête, soit par exemple ‘Rakoto Antanetilava 15h’. L’important est de pouvoir repérer et identifier aisément le formulaire de chaque ménage.</w:t>
      </w:r>
    </w:p>
    <w:p w:rsidR="00B35F05" w:rsidRPr="001A62D1" w:rsidRDefault="004B20AC" w:rsidP="00B35F05">
      <w:pPr>
        <w:spacing w:before="120"/>
        <w:jc w:val="center"/>
        <w:rPr>
          <w:sz w:val="19"/>
          <w:szCs w:val="19"/>
        </w:rPr>
      </w:pPr>
      <w:r w:rsidRPr="004B20AC">
        <w:rPr>
          <w:noProof/>
          <w:sz w:val="19"/>
          <w:szCs w:val="19"/>
          <w:lang w:val="en-US"/>
        </w:rPr>
        <w:pict>
          <v:oval id="Oval 97" o:spid="_x0000_s1099" style="position:absolute;left:0;text-align:left;margin-left:153pt;margin-top:117.45pt;width:99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" filled="f" strokecolor="red" strokeweight="2pt"/>
        </w:pict>
      </w:r>
      <w:r w:rsidR="00B35F05" w:rsidRPr="001A62D1">
        <w:rPr>
          <w:noProof/>
          <w:sz w:val="19"/>
          <w:szCs w:val="19"/>
          <w:lang w:eastAsia="fr-FR"/>
        </w:rPr>
        <w:drawing>
          <wp:inline distT="0" distB="0" distL="0" distR="0">
            <wp:extent cx="1764643" cy="2806382"/>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mer"/>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64748" cy="2806550"/>
                    </a:xfrm>
                    <a:prstGeom prst="rect">
                      <a:avLst/>
                    </a:prstGeom>
                  </pic:spPr>
                </pic:pic>
              </a:graphicData>
            </a:graphic>
          </wp:inline>
        </w:drawing>
      </w: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02" w:name="_Toc256281317"/>
      <w:r w:rsidRPr="001A62D1">
        <w:rPr>
          <w:rFonts w:asciiTheme="majorHAnsi" w:eastAsiaTheme="majorEastAsia" w:hAnsiTheme="majorHAnsi" w:cstheme="majorBidi"/>
          <w:bCs/>
          <w:i/>
          <w:color w:val="345A8A" w:themeColor="accent1" w:themeShade="B5"/>
          <w:sz w:val="22"/>
          <w:szCs w:val="32"/>
        </w:rPr>
        <w:t>Enregistrement du formulaire totalement rempli</w:t>
      </w:r>
      <w:bookmarkEnd w:id="202"/>
    </w:p>
    <w:p w:rsidR="00B35F05" w:rsidRPr="001A62D1" w:rsidRDefault="00B35F05" w:rsidP="00B35F05">
      <w:pPr>
        <w:rPr>
          <w:sz w:val="19"/>
          <w:szCs w:val="22"/>
        </w:rPr>
      </w:pPr>
    </w:p>
    <w:p w:rsidR="00B35F05" w:rsidRPr="001A62D1" w:rsidRDefault="00B35F05" w:rsidP="00B35F05">
      <w:pPr>
        <w:rPr>
          <w:sz w:val="19"/>
          <w:szCs w:val="22"/>
        </w:rPr>
      </w:pPr>
      <w:r w:rsidRPr="001A62D1">
        <w:rPr>
          <w:sz w:val="19"/>
          <w:szCs w:val="22"/>
        </w:rPr>
        <w:t xml:space="preserve">Lorsque le nom du formulaire a été choisi et saisi, l’Enquêteur cochera la case </w:t>
      </w:r>
      <w:r w:rsidRPr="001A62D1">
        <w:rPr>
          <w:i/>
          <w:sz w:val="19"/>
          <w:szCs w:val="22"/>
        </w:rPr>
        <w:t>« Marquer le Formulaire comme finalisé »</w:t>
      </w:r>
      <w:r w:rsidRPr="001A62D1">
        <w:rPr>
          <w:sz w:val="19"/>
          <w:szCs w:val="22"/>
        </w:rPr>
        <w:t xml:space="preserve"> et appuyer sur </w:t>
      </w:r>
      <w:r w:rsidRPr="001A62D1">
        <w:rPr>
          <w:i/>
          <w:sz w:val="19"/>
          <w:szCs w:val="22"/>
        </w:rPr>
        <w:t>« Sauvegarder et Sortir »</w:t>
      </w:r>
      <w:r w:rsidRPr="001A62D1">
        <w:rPr>
          <w:sz w:val="19"/>
          <w:szCs w:val="22"/>
        </w:rPr>
        <w:t>.</w:t>
      </w:r>
    </w:p>
    <w:p w:rsidR="00B35F05" w:rsidRPr="001A62D1" w:rsidRDefault="004B20AC" w:rsidP="00B35F05">
      <w:pPr>
        <w:jc w:val="center"/>
        <w:rPr>
          <w:sz w:val="19"/>
          <w:szCs w:val="22"/>
        </w:rPr>
      </w:pPr>
      <w:r w:rsidRPr="004B20AC">
        <w:rPr>
          <w:noProof/>
          <w:sz w:val="19"/>
          <w:szCs w:val="19"/>
          <w:lang w:val="en-US"/>
        </w:rPr>
        <w:pict>
          <v:oval id="Oval 103" o:spid="_x0000_s1098" style="position:absolute;left:0;text-align:left;margin-left:2in;margin-top:130.7pt;width:135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" filled="f" strokecolor="red" strokeweight="2pt"/>
        </w:pict>
      </w:r>
      <w:r w:rsidR="00B35F05" w:rsidRPr="001A62D1">
        <w:rPr>
          <w:noProof/>
          <w:sz w:val="19"/>
          <w:szCs w:val="22"/>
          <w:lang w:eastAsia="fr-FR"/>
        </w:rPr>
        <w:drawing>
          <wp:inline distT="0" distB="0" distL="0" distR="0">
            <wp:extent cx="1724915" cy="2743200"/>
            <wp:effectExtent l="0" t="0" r="254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25186" cy="2743630"/>
                    </a:xfrm>
                    <a:prstGeom prst="rect">
                      <a:avLst/>
                    </a:prstGeom>
                  </pic:spPr>
                </pic:pic>
              </a:graphicData>
            </a:graphic>
          </wp:inline>
        </w:drawing>
      </w:r>
    </w:p>
    <w:p w:rsidR="00B35F05" w:rsidRPr="001A62D1" w:rsidRDefault="00B35F05" w:rsidP="00B35F05">
      <w:pPr>
        <w:jc w:val="center"/>
        <w:rPr>
          <w:sz w:val="19"/>
          <w:szCs w:val="19"/>
        </w:rPr>
      </w:pPr>
    </w:p>
    <w:p w:rsidR="00B35F05" w:rsidRPr="001A62D1" w:rsidRDefault="00B35F05" w:rsidP="00B35F05">
      <w:pPr>
        <w:rPr>
          <w:sz w:val="19"/>
          <w:szCs w:val="19"/>
        </w:rPr>
      </w:pPr>
      <w:r w:rsidRPr="001A62D1">
        <w:rPr>
          <w:sz w:val="19"/>
          <w:szCs w:val="19"/>
        </w:rPr>
        <w:t>Le formulaire sera stocké dans la tablette. Il est à souligner que l’enquêteur peut enregistrer autant de formulaires remplis que nécessaire, sans avoir recours à la connexion à l’internet.</w:t>
      </w:r>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L’étape suivante consiste à envoyer le formulaire rempli et finalisé vers le système de collecte de données pour être inséré dans la Base de données. Cependant, avant de procéder à cette action, l’enquêteur doit s’assurer que les données qu’il a saisies sont effectivement celles qu’il devra envoyer.  Si nécessaire, il pourra alors :</w:t>
      </w:r>
    </w:p>
    <w:p w:rsidR="00B35F05" w:rsidRPr="001A62D1" w:rsidRDefault="00B35F05" w:rsidP="00B35F05">
      <w:pPr>
        <w:rPr>
          <w:sz w:val="19"/>
          <w:szCs w:val="19"/>
        </w:rPr>
      </w:pPr>
    </w:p>
    <w:p w:rsidR="00B35F05" w:rsidRPr="001A62D1" w:rsidRDefault="00B35F05" w:rsidP="00B35F05">
      <w:pPr>
        <w:numPr>
          <w:ilvl w:val="0"/>
          <w:numId w:val="73"/>
        </w:numPr>
        <w:spacing w:before="0"/>
        <w:contextualSpacing/>
        <w:rPr>
          <w:sz w:val="19"/>
          <w:szCs w:val="19"/>
        </w:rPr>
      </w:pPr>
      <w:r w:rsidRPr="001A62D1">
        <w:rPr>
          <w:sz w:val="19"/>
          <w:szCs w:val="19"/>
        </w:rPr>
        <w:t>Editer / modifier ce formulaire totalement rempli, ou</w:t>
      </w:r>
    </w:p>
    <w:p w:rsidR="00B35F05" w:rsidRPr="001A62D1" w:rsidRDefault="00B35F05" w:rsidP="00B35F05">
      <w:pPr>
        <w:numPr>
          <w:ilvl w:val="0"/>
          <w:numId w:val="73"/>
        </w:numPr>
        <w:spacing w:before="0"/>
        <w:contextualSpacing/>
        <w:rPr>
          <w:sz w:val="19"/>
          <w:szCs w:val="19"/>
        </w:rPr>
      </w:pPr>
      <w:r w:rsidRPr="001A62D1">
        <w:rPr>
          <w:sz w:val="19"/>
          <w:szCs w:val="19"/>
        </w:rPr>
        <w:lastRenderedPageBreak/>
        <w:t>Supprimer ce formulaire totalement rempli.</w:t>
      </w:r>
    </w:p>
    <w:p w:rsidR="00B35F05" w:rsidRPr="001A62D1" w:rsidRDefault="00B35F05" w:rsidP="00B35F05">
      <w:pPr>
        <w:spacing w:before="120"/>
        <w:rPr>
          <w:sz w:val="19"/>
          <w:szCs w:val="19"/>
        </w:rPr>
      </w:pPr>
      <w:r w:rsidRPr="001A62D1">
        <w:rPr>
          <w:sz w:val="19"/>
          <w:szCs w:val="19"/>
        </w:rPr>
        <w:t>Il est à souligner que lorsque ces formulaires sont envoyés vers le système de collecte, il ne sera plus possible pour l’Enquêteur d’accéder aux réponses déjà envoyées.</w:t>
      </w: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03" w:name="_Toc256281318"/>
      <w:r w:rsidRPr="001A62D1">
        <w:rPr>
          <w:rFonts w:asciiTheme="majorHAnsi" w:eastAsiaTheme="majorEastAsia" w:hAnsiTheme="majorHAnsi" w:cstheme="majorBidi"/>
          <w:bCs/>
          <w:i/>
          <w:color w:val="345A8A" w:themeColor="accent1" w:themeShade="B5"/>
          <w:sz w:val="22"/>
          <w:szCs w:val="32"/>
        </w:rPr>
        <w:t>Editer / modifier un formulaire totalement rempli</w:t>
      </w:r>
      <w:bookmarkEnd w:id="203"/>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Pour modifier des réponses dans des formulaires enregistrés sur la tablette, il faut :</w:t>
      </w:r>
    </w:p>
    <w:p w:rsidR="00B35F05" w:rsidRPr="001A62D1" w:rsidRDefault="00B35F05" w:rsidP="00B35F05">
      <w:pPr>
        <w:numPr>
          <w:ilvl w:val="0"/>
          <w:numId w:val="73"/>
        </w:numPr>
        <w:spacing w:before="0"/>
        <w:contextualSpacing/>
        <w:rPr>
          <w:sz w:val="19"/>
          <w:szCs w:val="19"/>
        </w:rPr>
      </w:pPr>
      <w:r w:rsidRPr="001A62D1">
        <w:rPr>
          <w:sz w:val="19"/>
          <w:szCs w:val="19"/>
        </w:rPr>
        <w:t xml:space="preserve">Aller au </w:t>
      </w:r>
      <w:r w:rsidRPr="001A62D1">
        <w:rPr>
          <w:i/>
          <w:sz w:val="19"/>
          <w:szCs w:val="19"/>
        </w:rPr>
        <w:t>menu principal</w:t>
      </w:r>
    </w:p>
    <w:p w:rsidR="00B35F05" w:rsidRPr="001A62D1" w:rsidRDefault="00B35F05" w:rsidP="00B35F05">
      <w:pPr>
        <w:numPr>
          <w:ilvl w:val="0"/>
          <w:numId w:val="73"/>
        </w:numPr>
        <w:spacing w:before="0"/>
        <w:contextualSpacing/>
        <w:rPr>
          <w:sz w:val="19"/>
          <w:szCs w:val="19"/>
        </w:rPr>
      </w:pPr>
      <w:r w:rsidRPr="001A62D1">
        <w:rPr>
          <w:sz w:val="19"/>
          <w:szCs w:val="19"/>
        </w:rPr>
        <w:t xml:space="preserve">Choisir la commande </w:t>
      </w:r>
      <w:r w:rsidRPr="001A62D1">
        <w:rPr>
          <w:i/>
          <w:sz w:val="19"/>
          <w:szCs w:val="19"/>
        </w:rPr>
        <w:t>« Editer un Formulaire Sauvegardé</w:t>
      </w:r>
      <w:r w:rsidRPr="001A62D1">
        <w:rPr>
          <w:sz w:val="19"/>
          <w:szCs w:val="19"/>
        </w:rPr>
        <w:t xml:space="preserve">» sur le menu </w:t>
      </w:r>
    </w:p>
    <w:p w:rsidR="00B35F05" w:rsidRPr="001A62D1" w:rsidRDefault="00B35F05" w:rsidP="00B35F05">
      <w:pPr>
        <w:numPr>
          <w:ilvl w:val="0"/>
          <w:numId w:val="73"/>
        </w:numPr>
        <w:spacing w:before="0"/>
        <w:contextualSpacing/>
        <w:rPr>
          <w:sz w:val="19"/>
          <w:szCs w:val="19"/>
        </w:rPr>
      </w:pPr>
      <w:r w:rsidRPr="001A62D1">
        <w:rPr>
          <w:sz w:val="19"/>
          <w:szCs w:val="19"/>
        </w:rPr>
        <w:t xml:space="preserve">Choisir le nom du formulaire </w:t>
      </w:r>
    </w:p>
    <w:p w:rsidR="00B35F05" w:rsidRPr="001A62D1" w:rsidRDefault="00B35F05" w:rsidP="00B35F05">
      <w:pPr>
        <w:numPr>
          <w:ilvl w:val="0"/>
          <w:numId w:val="73"/>
        </w:numPr>
        <w:spacing w:before="0"/>
        <w:contextualSpacing/>
        <w:rPr>
          <w:sz w:val="19"/>
          <w:szCs w:val="19"/>
        </w:rPr>
      </w:pPr>
      <w:r w:rsidRPr="001A62D1">
        <w:rPr>
          <w:sz w:val="19"/>
          <w:szCs w:val="19"/>
        </w:rPr>
        <w:t xml:space="preserve">Choisir la question </w:t>
      </w:r>
    </w:p>
    <w:p w:rsidR="00B35F05" w:rsidRPr="001A62D1" w:rsidRDefault="00B35F05" w:rsidP="00B35F05">
      <w:pPr>
        <w:numPr>
          <w:ilvl w:val="0"/>
          <w:numId w:val="73"/>
        </w:numPr>
        <w:spacing w:before="0"/>
        <w:contextualSpacing/>
        <w:rPr>
          <w:sz w:val="19"/>
          <w:szCs w:val="19"/>
        </w:rPr>
      </w:pPr>
      <w:r w:rsidRPr="001A62D1">
        <w:rPr>
          <w:sz w:val="19"/>
          <w:szCs w:val="19"/>
        </w:rPr>
        <w:t xml:space="preserve">Modifier la réponse. </w:t>
      </w: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04" w:name="_Toc256281319"/>
      <w:r w:rsidRPr="001A62D1">
        <w:rPr>
          <w:rFonts w:asciiTheme="majorHAnsi" w:eastAsiaTheme="majorEastAsia" w:hAnsiTheme="majorHAnsi" w:cstheme="majorBidi"/>
          <w:bCs/>
          <w:i/>
          <w:color w:val="345A8A" w:themeColor="accent1" w:themeShade="B5"/>
          <w:sz w:val="22"/>
          <w:szCs w:val="32"/>
        </w:rPr>
        <w:t>Supprimer un formulaire totalement rempli</w:t>
      </w:r>
      <w:bookmarkEnd w:id="204"/>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Dans le cas où un formulaire figurant dans la liste sur la tablette doit être supprimé, procéder comme suit :</w:t>
      </w:r>
    </w:p>
    <w:p w:rsidR="00B35F05" w:rsidRPr="001A62D1" w:rsidRDefault="00B35F05" w:rsidP="00B35F05">
      <w:pPr>
        <w:numPr>
          <w:ilvl w:val="0"/>
          <w:numId w:val="70"/>
        </w:numPr>
        <w:spacing w:before="0"/>
        <w:contextualSpacing/>
        <w:rPr>
          <w:sz w:val="19"/>
          <w:szCs w:val="19"/>
        </w:rPr>
      </w:pPr>
      <w:r w:rsidRPr="001A62D1">
        <w:rPr>
          <w:sz w:val="19"/>
          <w:szCs w:val="19"/>
        </w:rPr>
        <w:t xml:space="preserve">Sur le </w:t>
      </w:r>
      <w:r w:rsidRPr="001A62D1">
        <w:rPr>
          <w:i/>
          <w:sz w:val="19"/>
          <w:szCs w:val="19"/>
        </w:rPr>
        <w:t>menu principal</w:t>
      </w:r>
      <w:r w:rsidRPr="001A62D1">
        <w:rPr>
          <w:sz w:val="19"/>
          <w:szCs w:val="19"/>
        </w:rPr>
        <w:t>, choisir la commande « Supprimer des Formulaires Sauvegardés »</w:t>
      </w:r>
    </w:p>
    <w:p w:rsidR="00B35F05" w:rsidRPr="001A62D1" w:rsidRDefault="00B35F05" w:rsidP="00B35F05">
      <w:pPr>
        <w:numPr>
          <w:ilvl w:val="0"/>
          <w:numId w:val="70"/>
        </w:numPr>
        <w:spacing w:before="0"/>
        <w:contextualSpacing/>
        <w:rPr>
          <w:sz w:val="19"/>
          <w:szCs w:val="19"/>
        </w:rPr>
      </w:pPr>
      <w:r w:rsidRPr="001A62D1">
        <w:rPr>
          <w:sz w:val="19"/>
          <w:szCs w:val="19"/>
        </w:rPr>
        <w:t xml:space="preserve">Puis, cliquer sur l’onglet </w:t>
      </w:r>
      <w:r w:rsidRPr="001A62D1">
        <w:rPr>
          <w:i/>
          <w:sz w:val="19"/>
          <w:szCs w:val="19"/>
        </w:rPr>
        <w:t>« Formulaires</w:t>
      </w:r>
      <w:proofErr w:type="gramStart"/>
      <w:r w:rsidRPr="001A62D1">
        <w:rPr>
          <w:i/>
          <w:sz w:val="19"/>
          <w:szCs w:val="19"/>
        </w:rPr>
        <w:t>»</w:t>
      </w:r>
      <w:r w:rsidRPr="001A62D1">
        <w:rPr>
          <w:sz w:val="19"/>
          <w:szCs w:val="19"/>
        </w:rPr>
        <w:t xml:space="preserve"> ,</w:t>
      </w:r>
      <w:proofErr w:type="gramEnd"/>
      <w:r w:rsidRPr="001A62D1">
        <w:rPr>
          <w:sz w:val="19"/>
          <w:szCs w:val="19"/>
        </w:rPr>
        <w:t xml:space="preserve"> en haut de l’écran</w:t>
      </w:r>
    </w:p>
    <w:p w:rsidR="00B35F05" w:rsidRPr="001A62D1" w:rsidRDefault="00B35F05" w:rsidP="00B35F05">
      <w:pPr>
        <w:rPr>
          <w:sz w:val="19"/>
          <w:szCs w:val="19"/>
        </w:rPr>
      </w:pPr>
    </w:p>
    <w:p w:rsidR="00B35F05" w:rsidRPr="001A62D1" w:rsidRDefault="004B20AC" w:rsidP="00B35F05">
      <w:pPr>
        <w:ind w:left="360"/>
        <w:jc w:val="center"/>
        <w:rPr>
          <w:sz w:val="19"/>
          <w:szCs w:val="19"/>
        </w:rPr>
      </w:pPr>
      <w:r w:rsidRPr="004B20AC">
        <w:rPr>
          <w:noProof/>
          <w:sz w:val="19"/>
          <w:szCs w:val="19"/>
          <w:lang w:val="en-US"/>
        </w:rPr>
        <w:pict>
          <v:oval id="Oval 328" o:spid="_x0000_s1097" style="position:absolute;left:0;text-align:left;margin-left:81pt;margin-top:153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" filled="f" strokecolor="red" strokeweight="2pt"/>
        </w:pict>
      </w:r>
      <w:r w:rsidRPr="004B20AC">
        <w:rPr>
          <w:noProof/>
          <w:sz w:val="19"/>
          <w:szCs w:val="19"/>
          <w:lang w:val="en-US"/>
        </w:rPr>
        <w:pict>
          <v:oval id="Oval 329" o:spid="_x0000_s1096" style="position:absolute;left:0;text-align:left;margin-left:252pt;margin-top:36pt;width:54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" filled="f" strokecolor="red" strokeweight="2pt"/>
        </w:pict>
      </w:r>
      <w:r w:rsidR="00B35F05" w:rsidRPr="001A62D1">
        <w:rPr>
          <w:noProof/>
          <w:sz w:val="19"/>
          <w:szCs w:val="19"/>
          <w:lang w:eastAsia="fr-FR"/>
        </w:rPr>
        <w:drawing>
          <wp:inline distT="0" distB="0" distL="0" distR="0">
            <wp:extent cx="1657350" cy="2635750"/>
            <wp:effectExtent l="0" t="0" r="0" b="6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rincipal"/>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58557" cy="2637670"/>
                    </a:xfrm>
                    <a:prstGeom prst="rect">
                      <a:avLst/>
                    </a:prstGeom>
                  </pic:spPr>
                </pic:pic>
              </a:graphicData>
            </a:graphic>
          </wp:inline>
        </w:drawing>
      </w:r>
      <w:r w:rsidR="00B35F05" w:rsidRPr="001A62D1">
        <w:rPr>
          <w:noProof/>
          <w:sz w:val="19"/>
          <w:szCs w:val="22"/>
          <w:lang w:eastAsia="fr-FR"/>
        </w:rPr>
        <w:drawing>
          <wp:inline distT="0" distB="0" distL="0" distR="0">
            <wp:extent cx="1692173" cy="2691130"/>
            <wp:effectExtent l="0" t="0" r="10160"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imer.png"/>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92524" cy="2691689"/>
                    </a:xfrm>
                    <a:prstGeom prst="rect">
                      <a:avLst/>
                    </a:prstGeom>
                  </pic:spPr>
                </pic:pic>
              </a:graphicData>
            </a:graphic>
          </wp:inline>
        </w:drawing>
      </w:r>
    </w:p>
    <w:p w:rsidR="00B35F05" w:rsidRPr="001A62D1" w:rsidRDefault="00B35F05" w:rsidP="00B35F05">
      <w:pPr>
        <w:rPr>
          <w:sz w:val="19"/>
          <w:szCs w:val="19"/>
        </w:rPr>
      </w:pPr>
    </w:p>
    <w:p w:rsidR="00B35F05" w:rsidRPr="001A62D1" w:rsidRDefault="00B35F05" w:rsidP="00B35F05">
      <w:pPr>
        <w:ind w:left="360"/>
        <w:jc w:val="center"/>
        <w:rPr>
          <w:sz w:val="19"/>
          <w:szCs w:val="19"/>
        </w:rPr>
      </w:pPr>
    </w:p>
    <w:p w:rsidR="00B35F05" w:rsidRPr="001A62D1" w:rsidRDefault="00B35F05" w:rsidP="00B35F05">
      <w:pPr>
        <w:numPr>
          <w:ilvl w:val="0"/>
          <w:numId w:val="70"/>
        </w:numPr>
        <w:spacing w:before="0"/>
        <w:contextualSpacing/>
        <w:rPr>
          <w:sz w:val="19"/>
          <w:szCs w:val="19"/>
        </w:rPr>
      </w:pPr>
      <w:r w:rsidRPr="001A62D1">
        <w:rPr>
          <w:sz w:val="19"/>
          <w:szCs w:val="19"/>
        </w:rPr>
        <w:t xml:space="preserve">Cocher la case correspondant aux noms des formulaires à supprimer et appuyer sur </w:t>
      </w:r>
      <w:r w:rsidRPr="001A62D1">
        <w:rPr>
          <w:i/>
          <w:sz w:val="19"/>
          <w:szCs w:val="19"/>
        </w:rPr>
        <w:t>« Supprimer la sélection »</w:t>
      </w:r>
    </w:p>
    <w:p w:rsidR="00B35F05" w:rsidRPr="001A62D1" w:rsidRDefault="00B35F05" w:rsidP="00B35F05">
      <w:pPr>
        <w:numPr>
          <w:ilvl w:val="0"/>
          <w:numId w:val="70"/>
        </w:numPr>
        <w:spacing w:before="0"/>
        <w:contextualSpacing/>
        <w:rPr>
          <w:sz w:val="19"/>
          <w:szCs w:val="19"/>
        </w:rPr>
      </w:pPr>
      <w:r w:rsidRPr="001A62D1">
        <w:rPr>
          <w:sz w:val="19"/>
          <w:szCs w:val="19"/>
        </w:rPr>
        <w:t>Valider.</w:t>
      </w: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05" w:name="_Toc256281320"/>
      <w:r w:rsidRPr="001A62D1">
        <w:rPr>
          <w:rFonts w:asciiTheme="majorHAnsi" w:eastAsiaTheme="majorEastAsia" w:hAnsiTheme="majorHAnsi" w:cstheme="majorBidi"/>
          <w:bCs/>
          <w:i/>
          <w:color w:val="345A8A" w:themeColor="accent1" w:themeShade="B5"/>
          <w:sz w:val="22"/>
          <w:szCs w:val="32"/>
        </w:rPr>
        <w:t>Envoi de formulaires totalement remplis et finalisés</w:t>
      </w:r>
      <w:bookmarkEnd w:id="205"/>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Il s’agit ici d’envoyer un ou des formulaires totalement remplis. La tablette peut envoyer en une seule fois tous les formulaires totalement remplis et qui ont été sauvegardés dans la même tablette. </w:t>
      </w:r>
    </w:p>
    <w:p w:rsidR="00B35F05" w:rsidRPr="001A62D1" w:rsidRDefault="00B35F05" w:rsidP="00B35F05">
      <w:pPr>
        <w:rPr>
          <w:sz w:val="19"/>
          <w:szCs w:val="19"/>
        </w:rPr>
      </w:pPr>
    </w:p>
    <w:p w:rsidR="00B35F05" w:rsidRPr="001A62D1" w:rsidRDefault="00B35F05" w:rsidP="00B35F05">
      <w:pPr>
        <w:rPr>
          <w:b/>
          <w:i/>
          <w:sz w:val="19"/>
          <w:szCs w:val="19"/>
        </w:rPr>
      </w:pPr>
      <w:r w:rsidRPr="001A62D1">
        <w:rPr>
          <w:b/>
          <w:i/>
          <w:sz w:val="19"/>
          <w:szCs w:val="19"/>
        </w:rPr>
        <w:t>Rappelons qu’il est nécessaire de s’assurer que les réponses sont réellement valides, avant l’envoi. En effet, dès que les formulaires totalement remplis sont envoyés, ils ne seront plus disponibles parmi les formulaires remplis sauvegardés localement sur la tablette et ne pourront donc pas être accédés aussi bien pour leur modification que pour leur suppression.</w:t>
      </w:r>
    </w:p>
    <w:p w:rsidR="00B35F05" w:rsidRPr="001A62D1" w:rsidRDefault="00B35F05" w:rsidP="00B35F05">
      <w:pPr>
        <w:rPr>
          <w:b/>
          <w:i/>
          <w:sz w:val="19"/>
          <w:szCs w:val="19"/>
        </w:rPr>
      </w:pPr>
    </w:p>
    <w:p w:rsidR="00B35F05" w:rsidRPr="001A62D1" w:rsidRDefault="00B35F05" w:rsidP="00B35F05">
      <w:pPr>
        <w:rPr>
          <w:sz w:val="19"/>
          <w:szCs w:val="22"/>
        </w:rPr>
      </w:pPr>
      <w:r w:rsidRPr="001A62D1">
        <w:rPr>
          <w:sz w:val="19"/>
          <w:szCs w:val="22"/>
        </w:rPr>
        <w:t>Pour ce faire :</w:t>
      </w:r>
    </w:p>
    <w:p w:rsidR="00B35F05" w:rsidRPr="001A62D1" w:rsidRDefault="00B35F05" w:rsidP="00B35F05">
      <w:pPr>
        <w:numPr>
          <w:ilvl w:val="0"/>
          <w:numId w:val="70"/>
        </w:numPr>
        <w:spacing w:before="0"/>
        <w:contextualSpacing/>
        <w:rPr>
          <w:sz w:val="19"/>
          <w:szCs w:val="22"/>
        </w:rPr>
      </w:pPr>
      <w:r w:rsidRPr="001A62D1">
        <w:rPr>
          <w:sz w:val="19"/>
          <w:szCs w:val="22"/>
        </w:rPr>
        <w:t>Ouvrir le questionnaire à vérifier</w:t>
      </w:r>
    </w:p>
    <w:p w:rsidR="00B35F05" w:rsidRPr="001A62D1" w:rsidRDefault="00B35F05" w:rsidP="00B35F05">
      <w:pPr>
        <w:numPr>
          <w:ilvl w:val="0"/>
          <w:numId w:val="70"/>
        </w:numPr>
        <w:spacing w:before="0"/>
        <w:contextualSpacing/>
        <w:rPr>
          <w:sz w:val="19"/>
          <w:szCs w:val="22"/>
        </w:rPr>
      </w:pPr>
      <w:r w:rsidRPr="001A62D1">
        <w:rPr>
          <w:sz w:val="19"/>
          <w:szCs w:val="22"/>
        </w:rPr>
        <w:t xml:space="preserve">Appuyer sur la touche  </w:t>
      </w:r>
      <w:r w:rsidRPr="001A62D1">
        <w:rPr>
          <w:rFonts w:ascii="Cambria Math" w:hAnsi="Cambria Math" w:cs="Cambria Math"/>
          <w:b/>
          <w:sz w:val="28"/>
          <w:szCs w:val="19"/>
        </w:rPr>
        <w:t>↘</w:t>
      </w:r>
      <w:r w:rsidRPr="001A62D1">
        <w:rPr>
          <w:rFonts w:ascii="Abadi MT Condensed Extra Bold" w:hAnsi="Abadi MT Condensed Extra Bold"/>
          <w:sz w:val="44"/>
          <w:szCs w:val="44"/>
        </w:rPr>
        <w:t xml:space="preserve">. </w:t>
      </w:r>
      <w:r w:rsidRPr="001A62D1">
        <w:rPr>
          <w:sz w:val="19"/>
          <w:szCs w:val="22"/>
        </w:rPr>
        <w:t>en haut à droite</w:t>
      </w:r>
    </w:p>
    <w:p w:rsidR="00B35F05" w:rsidRPr="001A62D1" w:rsidRDefault="004B20AC" w:rsidP="00B35F05">
      <w:pPr>
        <w:ind w:left="2160" w:firstLine="687"/>
        <w:contextualSpacing/>
        <w:rPr>
          <w:sz w:val="19"/>
          <w:szCs w:val="22"/>
        </w:rPr>
      </w:pPr>
      <w:r w:rsidRPr="004B20AC">
        <w:rPr>
          <w:noProof/>
          <w:sz w:val="19"/>
          <w:szCs w:val="19"/>
          <w:lang w:val="en-US"/>
        </w:rPr>
        <w:pict>
          <v:oval id="Oval 106" o:spid="_x0000_s1095" style="position:absolute;left:0;text-align:left;margin-left:239.55pt;margin-top:27.35pt;width:27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" filled="f" strokecolor="red" strokeweight="2pt"/>
        </w:pict>
      </w:r>
      <w:r w:rsidR="00B35F05" w:rsidRPr="001A62D1">
        <w:rPr>
          <w:noProof/>
          <w:sz w:val="19"/>
          <w:szCs w:val="19"/>
          <w:lang w:eastAsia="fr-FR"/>
        </w:rPr>
        <w:drawing>
          <wp:inline distT="0" distB="0" distL="0" distR="0">
            <wp:extent cx="1731433" cy="275374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1.png"/>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31705" cy="2754180"/>
                    </a:xfrm>
                    <a:prstGeom prst="rect">
                      <a:avLst/>
                    </a:prstGeom>
                  </pic:spPr>
                </pic:pic>
              </a:graphicData>
            </a:graphic>
          </wp:inline>
        </w:drawing>
      </w:r>
    </w:p>
    <w:p w:rsidR="00B35F05" w:rsidRPr="001A62D1" w:rsidRDefault="00B35F05" w:rsidP="00B35F05">
      <w:pPr>
        <w:numPr>
          <w:ilvl w:val="0"/>
          <w:numId w:val="70"/>
        </w:numPr>
        <w:spacing w:before="0"/>
        <w:contextualSpacing/>
        <w:rPr>
          <w:sz w:val="19"/>
          <w:szCs w:val="22"/>
        </w:rPr>
      </w:pPr>
      <w:r w:rsidRPr="001A62D1">
        <w:rPr>
          <w:sz w:val="19"/>
          <w:szCs w:val="22"/>
        </w:rPr>
        <w:t>La liste des questions apparaîtra et en-dessous de chaque question figureront les réponses correspondantes</w:t>
      </w:r>
    </w:p>
    <w:p w:rsidR="00B35F05" w:rsidRPr="001A62D1" w:rsidRDefault="00B35F05" w:rsidP="00B35F05">
      <w:pPr>
        <w:numPr>
          <w:ilvl w:val="0"/>
          <w:numId w:val="70"/>
        </w:numPr>
        <w:spacing w:before="0"/>
        <w:contextualSpacing/>
        <w:rPr>
          <w:sz w:val="19"/>
          <w:szCs w:val="22"/>
        </w:rPr>
      </w:pPr>
      <w:r w:rsidRPr="001A62D1">
        <w:rPr>
          <w:sz w:val="19"/>
          <w:szCs w:val="22"/>
        </w:rPr>
        <w:t>Dans le cas où il n’y a aucune écriture en-dessous d’une question,  cela signifie que sa réponse n’a donc pas encore été saisie. D’où les exemples ici-bas :</w:t>
      </w:r>
    </w:p>
    <w:p w:rsidR="00B35F05" w:rsidRPr="001A62D1" w:rsidRDefault="00B35F05" w:rsidP="00B35F05">
      <w:pPr>
        <w:rPr>
          <w:sz w:val="19"/>
          <w:szCs w:val="22"/>
        </w:rPr>
      </w:pPr>
    </w:p>
    <w:p w:rsidR="00B35F05" w:rsidRPr="001A62D1" w:rsidRDefault="004B20AC" w:rsidP="00B35F05">
      <w:pPr>
        <w:jc w:val="center"/>
        <w:rPr>
          <w:sz w:val="19"/>
          <w:szCs w:val="22"/>
        </w:rPr>
      </w:pPr>
      <w:r w:rsidRPr="004B20AC">
        <w:rPr>
          <w:noProof/>
          <w:sz w:val="19"/>
          <w:szCs w:val="19"/>
          <w:lang w:val="en-US"/>
        </w:rPr>
        <w:pict>
          <v:oval id="Oval 331" o:spid="_x0000_s1094" style="position:absolute;left:0;text-align:left;margin-left:2in;margin-top:166.7pt;width:1in;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" filled="f" strokecolor="red" strokeweight="2pt"/>
        </w:pict>
      </w:r>
      <w:r w:rsidRPr="004B20AC">
        <w:rPr>
          <w:noProof/>
          <w:sz w:val="19"/>
          <w:szCs w:val="19"/>
          <w:lang w:val="en-US"/>
        </w:rPr>
        <w:pict>
          <v:oval id="Oval 332" o:spid="_x0000_s1093" style="position:absolute;left:0;text-align:left;margin-left:2in;margin-top:148.7pt;width:1in;height: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" filled="f" strokecolor="red" strokeweight="2pt"/>
        </w:pict>
      </w:r>
      <w:r w:rsidRPr="004B20AC">
        <w:rPr>
          <w:noProof/>
          <w:sz w:val="19"/>
          <w:szCs w:val="19"/>
          <w:lang w:val="en-US"/>
        </w:rPr>
        <w:pict>
          <v:oval id="Oval 333" o:spid="_x0000_s1092" style="position:absolute;left:0;text-align:left;margin-left:2in;margin-top:112.7pt;width:1in;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" filled="f" strokecolor="red" strokeweight="2pt"/>
        </w:pict>
      </w:r>
      <w:r w:rsidRPr="004B20AC">
        <w:rPr>
          <w:noProof/>
          <w:sz w:val="19"/>
          <w:szCs w:val="19"/>
          <w:lang w:val="en-US"/>
        </w:rPr>
        <w:pict>
          <v:oval id="Oval 334" o:spid="_x0000_s1091" style="position:absolute;left:0;text-align:left;margin-left:2in;margin-top:85.7pt;width:81pt;height:1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" filled="f" strokecolor="red" strokeweight="2pt"/>
        </w:pict>
      </w:r>
      <w:r w:rsidR="00B35F05" w:rsidRPr="001A62D1">
        <w:rPr>
          <w:noProof/>
          <w:sz w:val="19"/>
          <w:szCs w:val="22"/>
          <w:lang w:eastAsia="fr-FR"/>
        </w:rPr>
        <w:drawing>
          <wp:inline distT="0" distB="0" distL="0" distR="0">
            <wp:extent cx="2193380" cy="3488267"/>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95661" cy="3491895"/>
                    </a:xfrm>
                    <a:prstGeom prst="rect">
                      <a:avLst/>
                    </a:prstGeom>
                  </pic:spPr>
                </pic:pic>
              </a:graphicData>
            </a:graphic>
          </wp:inline>
        </w:drawing>
      </w:r>
    </w:p>
    <w:p w:rsidR="00B35F05" w:rsidRPr="001A62D1" w:rsidRDefault="00B35F05" w:rsidP="00B35F05">
      <w:pPr>
        <w:rPr>
          <w:sz w:val="19"/>
          <w:szCs w:val="22"/>
        </w:rPr>
      </w:pPr>
    </w:p>
    <w:p w:rsidR="00B35F05" w:rsidRPr="001A62D1" w:rsidRDefault="00B35F05" w:rsidP="00B35F05">
      <w:pPr>
        <w:rPr>
          <w:sz w:val="19"/>
          <w:szCs w:val="22"/>
        </w:rPr>
      </w:pPr>
      <w:r w:rsidRPr="001A62D1">
        <w:rPr>
          <w:sz w:val="19"/>
          <w:szCs w:val="22"/>
        </w:rPr>
        <w:t>Lorsque le formulaire est totalement rempli et qu’aucune modification n’est à effectuer sur ses données, il peut alors être envoyé.</w:t>
      </w:r>
    </w:p>
    <w:p w:rsidR="00B35F05" w:rsidRPr="001A62D1" w:rsidRDefault="00B35F05" w:rsidP="00B35F05">
      <w:pPr>
        <w:rPr>
          <w:sz w:val="19"/>
          <w:szCs w:val="22"/>
        </w:rPr>
      </w:pPr>
    </w:p>
    <w:p w:rsidR="00B35F05" w:rsidRPr="001A62D1" w:rsidRDefault="00B35F05" w:rsidP="00B35F05">
      <w:pPr>
        <w:rPr>
          <w:sz w:val="19"/>
          <w:szCs w:val="22"/>
        </w:rPr>
      </w:pPr>
      <w:r w:rsidRPr="001A62D1">
        <w:rPr>
          <w:sz w:val="19"/>
          <w:szCs w:val="22"/>
        </w:rPr>
        <w:t xml:space="preserve">Pour cela : </w:t>
      </w:r>
    </w:p>
    <w:p w:rsidR="00B35F05" w:rsidRPr="001A62D1" w:rsidRDefault="00B35F05" w:rsidP="00B35F05">
      <w:pPr>
        <w:numPr>
          <w:ilvl w:val="0"/>
          <w:numId w:val="75"/>
        </w:numPr>
        <w:spacing w:before="120"/>
        <w:contextualSpacing/>
        <w:rPr>
          <w:sz w:val="19"/>
          <w:szCs w:val="19"/>
        </w:rPr>
      </w:pPr>
      <w:r w:rsidRPr="001A62D1">
        <w:rPr>
          <w:sz w:val="19"/>
          <w:szCs w:val="19"/>
        </w:rPr>
        <w:lastRenderedPageBreak/>
        <w:t>Assurer que le téléphone est connecté à l’Internet </w:t>
      </w:r>
      <w:proofErr w:type="gramStart"/>
      <w:r w:rsidRPr="001A62D1">
        <w:rPr>
          <w:sz w:val="19"/>
          <w:szCs w:val="19"/>
        </w:rPr>
        <w:t>:  l’icône</w:t>
      </w:r>
      <w:proofErr w:type="gramEnd"/>
      <w:r w:rsidRPr="001A62D1">
        <w:rPr>
          <w:noProof/>
          <w:sz w:val="19"/>
          <w:szCs w:val="19"/>
          <w:lang w:eastAsia="fr-FR"/>
        </w:rPr>
        <w:drawing>
          <wp:inline distT="0" distB="0" distL="0" distR="0">
            <wp:extent cx="236419" cy="219347"/>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2 at 1.56.40 PM.png"/>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6614" cy="219528"/>
                    </a:xfrm>
                    <a:prstGeom prst="rect">
                      <a:avLst/>
                    </a:prstGeom>
                  </pic:spPr>
                </pic:pic>
              </a:graphicData>
            </a:graphic>
          </wp:inline>
        </w:drawing>
      </w:r>
      <w:r w:rsidRPr="001A62D1">
        <w:rPr>
          <w:sz w:val="19"/>
          <w:szCs w:val="19"/>
        </w:rPr>
        <w:t xml:space="preserve">en haut à l’extrême droite de la tablette informe sur l’état de la connexion. </w:t>
      </w:r>
    </w:p>
    <w:p w:rsidR="00B35F05" w:rsidRPr="001A62D1" w:rsidRDefault="00B35F05" w:rsidP="00B35F05">
      <w:pPr>
        <w:numPr>
          <w:ilvl w:val="1"/>
          <w:numId w:val="75"/>
        </w:numPr>
        <w:spacing w:before="120"/>
        <w:ind w:left="1276"/>
        <w:contextualSpacing/>
        <w:rPr>
          <w:sz w:val="19"/>
          <w:szCs w:val="19"/>
        </w:rPr>
      </w:pPr>
      <w:r w:rsidRPr="001A62D1">
        <w:rPr>
          <w:sz w:val="19"/>
          <w:szCs w:val="19"/>
        </w:rPr>
        <w:t xml:space="preserve"> S’il n’y a aucune lettre devant l’icône, ceci signifie que l’Internet n’est pas activé</w:t>
      </w:r>
    </w:p>
    <w:p w:rsidR="00B35F05" w:rsidRPr="001A62D1" w:rsidRDefault="00B35F05" w:rsidP="00B35F05">
      <w:pPr>
        <w:numPr>
          <w:ilvl w:val="1"/>
          <w:numId w:val="75"/>
        </w:numPr>
        <w:spacing w:before="120"/>
        <w:ind w:left="1276"/>
        <w:contextualSpacing/>
        <w:rPr>
          <w:sz w:val="19"/>
          <w:szCs w:val="19"/>
        </w:rPr>
      </w:pPr>
      <w:r w:rsidRPr="001A62D1">
        <w:rPr>
          <w:sz w:val="19"/>
          <w:szCs w:val="19"/>
        </w:rPr>
        <w:t xml:space="preserve"> Pour activer l’Internet</w:t>
      </w:r>
    </w:p>
    <w:p w:rsidR="00B35F05" w:rsidRPr="001A62D1" w:rsidRDefault="00B35F05" w:rsidP="00B35F05">
      <w:pPr>
        <w:numPr>
          <w:ilvl w:val="2"/>
          <w:numId w:val="78"/>
        </w:numPr>
        <w:tabs>
          <w:tab w:val="left" w:pos="1276"/>
        </w:tabs>
        <w:spacing w:before="120"/>
        <w:ind w:firstLine="774"/>
        <w:contextualSpacing/>
        <w:rPr>
          <w:sz w:val="19"/>
          <w:szCs w:val="19"/>
        </w:rPr>
      </w:pPr>
      <w:r w:rsidRPr="001A62D1">
        <w:rPr>
          <w:sz w:val="19"/>
          <w:szCs w:val="19"/>
        </w:rPr>
        <w:t>Faire glisser votre doigt de haut en bas, au niveau du groupe d’icônes en haut à droite</w:t>
      </w:r>
    </w:p>
    <w:p w:rsidR="00B35F05" w:rsidRPr="001A62D1" w:rsidRDefault="00B35F05" w:rsidP="00B35F05">
      <w:pPr>
        <w:numPr>
          <w:ilvl w:val="2"/>
          <w:numId w:val="78"/>
        </w:numPr>
        <w:tabs>
          <w:tab w:val="left" w:pos="1276"/>
        </w:tabs>
        <w:spacing w:before="0"/>
        <w:ind w:firstLine="774"/>
        <w:contextualSpacing/>
        <w:rPr>
          <w:sz w:val="19"/>
          <w:szCs w:val="19"/>
        </w:rPr>
      </w:pPr>
      <w:r w:rsidRPr="001A62D1">
        <w:rPr>
          <w:sz w:val="19"/>
          <w:szCs w:val="19"/>
        </w:rPr>
        <w:t xml:space="preserve">Cliquer sur l’icône </w:t>
      </w:r>
      <w:r w:rsidRPr="001A62D1">
        <w:rPr>
          <w:noProof/>
          <w:sz w:val="19"/>
          <w:szCs w:val="19"/>
          <w:lang w:eastAsia="fr-FR"/>
        </w:rPr>
        <w:drawing>
          <wp:inline distT="0" distB="0" distL="0" distR="0">
            <wp:extent cx="305485" cy="272143"/>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2 at 2.09.03 PM.png"/>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7277" cy="273740"/>
                    </a:xfrm>
                    <a:prstGeom prst="rect">
                      <a:avLst/>
                    </a:prstGeom>
                  </pic:spPr>
                </pic:pic>
              </a:graphicData>
            </a:graphic>
          </wp:inline>
        </w:drawing>
      </w:r>
      <w:r w:rsidRPr="001A62D1">
        <w:rPr>
          <w:sz w:val="19"/>
          <w:szCs w:val="19"/>
        </w:rPr>
        <w:t xml:space="preserve"> (avec les lettres « CONNEX. DONNEES » inscrites en dessous)</w:t>
      </w:r>
    </w:p>
    <w:p w:rsidR="00B35F05" w:rsidRPr="001A62D1" w:rsidRDefault="00B35F05" w:rsidP="00B35F05">
      <w:pPr>
        <w:numPr>
          <w:ilvl w:val="2"/>
          <w:numId w:val="78"/>
        </w:numPr>
        <w:tabs>
          <w:tab w:val="left" w:pos="1276"/>
        </w:tabs>
        <w:spacing w:before="0"/>
        <w:ind w:firstLine="774"/>
        <w:contextualSpacing/>
        <w:rPr>
          <w:sz w:val="19"/>
          <w:szCs w:val="19"/>
        </w:rPr>
      </w:pPr>
      <w:r w:rsidRPr="001A62D1">
        <w:rPr>
          <w:sz w:val="19"/>
          <w:szCs w:val="19"/>
        </w:rPr>
        <w:t xml:space="preserve">Des lettres apparaîssent sur l’icône, telles H ; H+ ; E ; G ; 2G ; 3G comme  </w:t>
      </w:r>
      <w:r w:rsidRPr="001A62D1">
        <w:rPr>
          <w:noProof/>
          <w:sz w:val="19"/>
          <w:szCs w:val="19"/>
          <w:lang w:eastAsia="fr-FR"/>
        </w:rPr>
        <w:drawing>
          <wp:inline distT="0" distB="0" distL="0" distR="0">
            <wp:extent cx="228600" cy="269271"/>
            <wp:effectExtent l="0" t="0" r="0" b="1016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H.png"/>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28749" cy="269446"/>
                    </a:xfrm>
                    <a:prstGeom prst="rect">
                      <a:avLst/>
                    </a:prstGeom>
                  </pic:spPr>
                </pic:pic>
              </a:graphicData>
            </a:graphic>
          </wp:inline>
        </w:drawing>
      </w:r>
    </w:p>
    <w:p w:rsidR="00B35F05" w:rsidRPr="001A62D1" w:rsidRDefault="00B35F05" w:rsidP="00B35F05">
      <w:pPr>
        <w:spacing w:before="120"/>
        <w:ind w:left="2160"/>
        <w:contextualSpacing/>
        <w:rPr>
          <w:sz w:val="19"/>
          <w:szCs w:val="19"/>
        </w:rPr>
      </w:pPr>
    </w:p>
    <w:p w:rsidR="00B35F05" w:rsidRPr="001A62D1" w:rsidRDefault="00B35F05" w:rsidP="00B35F05">
      <w:pPr>
        <w:numPr>
          <w:ilvl w:val="0"/>
          <w:numId w:val="75"/>
        </w:numPr>
        <w:spacing w:before="120"/>
        <w:contextualSpacing/>
        <w:rPr>
          <w:sz w:val="19"/>
          <w:szCs w:val="19"/>
        </w:rPr>
      </w:pPr>
      <w:r w:rsidRPr="001A62D1">
        <w:rPr>
          <w:sz w:val="19"/>
          <w:szCs w:val="19"/>
        </w:rPr>
        <w:t xml:space="preserve">Revenir sur le </w:t>
      </w:r>
      <w:r w:rsidRPr="001A62D1">
        <w:rPr>
          <w:i/>
          <w:sz w:val="19"/>
          <w:szCs w:val="19"/>
        </w:rPr>
        <w:t>menu principal</w:t>
      </w:r>
    </w:p>
    <w:p w:rsidR="00B35F05" w:rsidRPr="001A62D1" w:rsidRDefault="00B35F05" w:rsidP="00B35F05">
      <w:pPr>
        <w:numPr>
          <w:ilvl w:val="0"/>
          <w:numId w:val="75"/>
        </w:numPr>
        <w:spacing w:before="120"/>
        <w:contextualSpacing/>
        <w:rPr>
          <w:sz w:val="19"/>
          <w:szCs w:val="19"/>
        </w:rPr>
      </w:pPr>
      <w:r w:rsidRPr="001A62D1">
        <w:rPr>
          <w:sz w:val="19"/>
          <w:szCs w:val="19"/>
        </w:rPr>
        <w:t xml:space="preserve">Lancer la commande </w:t>
      </w:r>
      <w:r w:rsidRPr="001A62D1">
        <w:rPr>
          <w:i/>
          <w:sz w:val="19"/>
          <w:szCs w:val="19"/>
        </w:rPr>
        <w:t>« Envoyer un formulaire finalisé »</w:t>
      </w:r>
    </w:p>
    <w:p w:rsidR="00B35F05" w:rsidRPr="001A62D1" w:rsidRDefault="00B35F05" w:rsidP="00B35F05">
      <w:pPr>
        <w:numPr>
          <w:ilvl w:val="0"/>
          <w:numId w:val="75"/>
        </w:numPr>
        <w:spacing w:before="120"/>
        <w:contextualSpacing/>
        <w:rPr>
          <w:sz w:val="19"/>
          <w:szCs w:val="19"/>
        </w:rPr>
      </w:pPr>
      <w:r w:rsidRPr="001A62D1">
        <w:rPr>
          <w:sz w:val="19"/>
          <w:szCs w:val="19"/>
        </w:rPr>
        <w:t>Choisir le formulaire qu’il faudra envoyer comme soumission parmi les formulaires remplis</w:t>
      </w:r>
    </w:p>
    <w:p w:rsidR="00B35F05" w:rsidRPr="001A62D1" w:rsidRDefault="00B35F05" w:rsidP="00B35F05">
      <w:pPr>
        <w:numPr>
          <w:ilvl w:val="0"/>
          <w:numId w:val="75"/>
        </w:numPr>
        <w:spacing w:before="120"/>
        <w:contextualSpacing/>
        <w:rPr>
          <w:sz w:val="19"/>
          <w:szCs w:val="19"/>
        </w:rPr>
      </w:pPr>
      <w:r w:rsidRPr="001A62D1">
        <w:rPr>
          <w:sz w:val="19"/>
          <w:szCs w:val="19"/>
        </w:rPr>
        <w:t xml:space="preserve">Appuyer sur </w:t>
      </w:r>
      <w:r w:rsidRPr="001A62D1">
        <w:rPr>
          <w:i/>
          <w:sz w:val="19"/>
          <w:szCs w:val="19"/>
        </w:rPr>
        <w:t>« Envoyer Eléments Sélectionnés »</w:t>
      </w:r>
    </w:p>
    <w:p w:rsidR="00B35F05" w:rsidRPr="001A62D1" w:rsidRDefault="00B35F05" w:rsidP="00B35F05">
      <w:pPr>
        <w:spacing w:before="120"/>
        <w:rPr>
          <w:sz w:val="19"/>
          <w:szCs w:val="19"/>
        </w:rPr>
      </w:pPr>
    </w:p>
    <w:p w:rsidR="00B35F05" w:rsidRPr="001A62D1" w:rsidRDefault="004B20AC" w:rsidP="00B35F05">
      <w:pPr>
        <w:spacing w:before="120"/>
        <w:jc w:val="center"/>
        <w:rPr>
          <w:sz w:val="19"/>
          <w:szCs w:val="19"/>
        </w:rPr>
      </w:pPr>
      <w:r w:rsidRPr="004B20AC">
        <w:rPr>
          <w:noProof/>
          <w:sz w:val="19"/>
          <w:szCs w:val="19"/>
          <w:lang w:val="en-US"/>
        </w:rPr>
        <w:pict>
          <v:oval id="Oval 108" o:spid="_x0000_s1090" style="position:absolute;left:0;text-align:left;margin-left:198pt;margin-top:192.1pt;width:1in;height:3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" filled="f" strokecolor="red" strokeweight="2pt"/>
        </w:pict>
      </w:r>
      <w:r w:rsidR="00B35F05" w:rsidRPr="001A62D1">
        <w:rPr>
          <w:noProof/>
          <w:sz w:val="19"/>
          <w:szCs w:val="19"/>
          <w:lang w:eastAsia="fr-FR"/>
        </w:rPr>
        <w:drawing>
          <wp:inline distT="0" distB="0" distL="0" distR="0">
            <wp:extent cx="1989032" cy="3162300"/>
            <wp:effectExtent l="0" t="0" r="0"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91875" cy="3166819"/>
                    </a:xfrm>
                    <a:prstGeom prst="rect">
                      <a:avLst/>
                    </a:prstGeom>
                    <a:noFill/>
                    <a:ln>
                      <a:noFill/>
                    </a:ln>
                  </pic:spPr>
                </pic:pic>
              </a:graphicData>
            </a:graphic>
          </wp:inline>
        </w:drawing>
      </w:r>
    </w:p>
    <w:p w:rsidR="00B35F05" w:rsidRPr="001A62D1" w:rsidRDefault="00B35F05" w:rsidP="00B35F05">
      <w:pPr>
        <w:spacing w:before="120"/>
        <w:jc w:val="center"/>
        <w:rPr>
          <w:sz w:val="19"/>
          <w:szCs w:val="19"/>
        </w:rPr>
      </w:pPr>
    </w:p>
    <w:p w:rsidR="00B35F05" w:rsidRPr="001A62D1" w:rsidRDefault="00B35F05" w:rsidP="00B35F05">
      <w:pPr>
        <w:rPr>
          <w:sz w:val="19"/>
          <w:szCs w:val="19"/>
        </w:rPr>
      </w:pPr>
      <w:r w:rsidRPr="001A62D1">
        <w:rPr>
          <w:sz w:val="19"/>
          <w:szCs w:val="19"/>
        </w:rPr>
        <w:t>Le formulaire sera envoyé en tant que soumission, et ne sera plus stocké dans la tablette. Il est à souligner que l’envoi d’un ou plusieurs formulaires nécessite la connexion à l’internet.</w:t>
      </w:r>
    </w:p>
    <w:p w:rsidR="00B35F05" w:rsidRPr="001A62D1" w:rsidRDefault="00B35F05" w:rsidP="00B35F05">
      <w:pPr>
        <w:rPr>
          <w:sz w:val="19"/>
          <w:szCs w:val="19"/>
        </w:rPr>
      </w:pPr>
    </w:p>
    <w:p w:rsidR="00B35F05" w:rsidRPr="001A62D1" w:rsidRDefault="00B35F05" w:rsidP="00B35F05">
      <w:pPr>
        <w:keepNext/>
        <w:keepLines/>
        <w:numPr>
          <w:ilvl w:val="1"/>
          <w:numId w:val="0"/>
        </w:numPr>
        <w:spacing w:before="240"/>
        <w:ind w:left="788" w:hanging="431"/>
        <w:outlineLvl w:val="1"/>
        <w:rPr>
          <w:rFonts w:asciiTheme="majorHAnsi" w:eastAsiaTheme="majorEastAsia" w:hAnsiTheme="majorHAnsi" w:cstheme="majorBidi"/>
          <w:b/>
          <w:bCs/>
          <w:color w:val="345A8A" w:themeColor="accent1" w:themeShade="B5"/>
          <w:sz w:val="22"/>
          <w:szCs w:val="32"/>
          <w:highlight w:val="lightGray"/>
        </w:rPr>
      </w:pPr>
      <w:bookmarkStart w:id="206" w:name="_Toc256281321"/>
      <w:r w:rsidRPr="001A62D1">
        <w:rPr>
          <w:rFonts w:asciiTheme="majorHAnsi" w:eastAsiaTheme="majorEastAsia" w:hAnsiTheme="majorHAnsi" w:cstheme="majorBidi"/>
          <w:b/>
          <w:bCs/>
          <w:color w:val="345A8A" w:themeColor="accent1" w:themeShade="B5"/>
          <w:sz w:val="22"/>
          <w:szCs w:val="32"/>
          <w:highlight w:val="lightGray"/>
        </w:rPr>
        <w:t>Remplir un formulaire EN SAUTANT DES QUESTIONS</w:t>
      </w:r>
      <w:bookmarkEnd w:id="206"/>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Il est possible pour l’enquêteur de ne pas répondre aux questions du formulaire dans l’ordre de leur apparition ou de ne pas pouvoir répondre à toutes les questions en une seule fois.</w:t>
      </w:r>
    </w:p>
    <w:p w:rsidR="00B35F05" w:rsidRPr="001A62D1" w:rsidRDefault="00B35F05" w:rsidP="00B35F05">
      <w:pPr>
        <w:rPr>
          <w:sz w:val="19"/>
          <w:szCs w:val="19"/>
        </w:rPr>
      </w:pPr>
      <w:r w:rsidRPr="001A62D1">
        <w:rPr>
          <w:sz w:val="19"/>
          <w:szCs w:val="19"/>
        </w:rPr>
        <w:t>Pour remplir partiellement un formulaire, l’enquêteur suivra les étapes ci-après.</w:t>
      </w: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sectPr w:rsidR="00B35F05" w:rsidRPr="001A62D1" w:rsidSect="00AF02E4">
          <w:footerReference w:type="even" r:id="rId68"/>
          <w:footerReference w:type="default" r:id="rId69"/>
          <w:pgSz w:w="11900" w:h="16840"/>
          <w:pgMar w:top="1440" w:right="1800" w:bottom="1440" w:left="1800" w:header="708" w:footer="708" w:gutter="0"/>
          <w:cols w:space="708"/>
          <w:docGrid w:linePitch="360"/>
        </w:sectPr>
      </w:pP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07" w:name="_Toc256281322"/>
      <w:r w:rsidRPr="001A62D1">
        <w:rPr>
          <w:rFonts w:asciiTheme="majorHAnsi" w:eastAsiaTheme="majorEastAsia" w:hAnsiTheme="majorHAnsi" w:cstheme="majorBidi"/>
          <w:bCs/>
          <w:i/>
          <w:color w:val="345A8A" w:themeColor="accent1" w:themeShade="B5"/>
          <w:sz w:val="22"/>
          <w:szCs w:val="32"/>
        </w:rPr>
        <w:lastRenderedPageBreak/>
        <w:t>Sauter temporairement certaines questions</w:t>
      </w:r>
      <w:bookmarkEnd w:id="207"/>
    </w:p>
    <w:p w:rsidR="00B35F05" w:rsidRPr="001A62D1" w:rsidRDefault="00B35F05" w:rsidP="00B35F05">
      <w:pPr>
        <w:spacing w:before="120"/>
        <w:rPr>
          <w:sz w:val="19"/>
          <w:szCs w:val="19"/>
        </w:rPr>
      </w:pPr>
      <w:r w:rsidRPr="001A62D1">
        <w:rPr>
          <w:sz w:val="19"/>
          <w:szCs w:val="19"/>
        </w:rPr>
        <w:t>Il est possible de sauter temporairement certaines questions en effectuant les étapes telles que montrées sur les images suivantes : </w:t>
      </w:r>
    </w:p>
    <w:p w:rsidR="00B35F05" w:rsidRPr="001A62D1" w:rsidRDefault="00B35F05" w:rsidP="00B35F05">
      <w:pPr>
        <w:spacing w:before="120"/>
        <w:rPr>
          <w:sz w:val="19"/>
          <w:szCs w:val="19"/>
        </w:rPr>
      </w:pPr>
    </w:p>
    <w:tbl>
      <w:tblPr>
        <w:tblStyle w:val="TableGrid2"/>
        <w:tblW w:w="8046" w:type="dxa"/>
        <w:tblLayout w:type="fixed"/>
        <w:tblLook w:val="04A0"/>
      </w:tblPr>
      <w:tblGrid>
        <w:gridCol w:w="2802"/>
        <w:gridCol w:w="2693"/>
        <w:gridCol w:w="2551"/>
      </w:tblGrid>
      <w:tr w:rsidR="00B35F05" w:rsidRPr="001A62D1" w:rsidTr="00A1421B">
        <w:tc>
          <w:tcPr>
            <w:tcW w:w="2802" w:type="dxa"/>
          </w:tcPr>
          <w:p w:rsidR="00B35F05" w:rsidRPr="00A1421B" w:rsidRDefault="00B35F05" w:rsidP="00A1421B">
            <w:pPr>
              <w:rPr>
                <w:sz w:val="19"/>
                <w:szCs w:val="19"/>
                <w:lang w:val="fr-FR"/>
              </w:rPr>
            </w:pPr>
            <w:r w:rsidRPr="00A1421B">
              <w:rPr>
                <w:sz w:val="19"/>
                <w:szCs w:val="19"/>
                <w:lang w:val="fr-FR"/>
              </w:rPr>
              <w:t xml:space="preserve">Appuyer sur le bouton </w:t>
            </w:r>
            <w:r w:rsidRPr="00A1421B">
              <w:rPr>
                <w:rFonts w:ascii="Cambria Math" w:hAnsi="Cambria Math" w:cs="Cambria Math"/>
                <w:b/>
                <w:sz w:val="28"/>
                <w:szCs w:val="19"/>
                <w:lang w:val="fr-FR"/>
              </w:rPr>
              <w:t>↘</w:t>
            </w:r>
            <w:r w:rsidRPr="00A1421B">
              <w:rPr>
                <w:rFonts w:ascii="Abadi MT Condensed Extra Bold" w:hAnsi="Abadi MT Condensed Extra Bold"/>
                <w:sz w:val="44"/>
                <w:szCs w:val="44"/>
                <w:lang w:val="fr-FR"/>
              </w:rPr>
              <w:t>.</w:t>
            </w:r>
            <w:r w:rsidRPr="00A1421B">
              <w:rPr>
                <w:sz w:val="19"/>
                <w:szCs w:val="19"/>
                <w:lang w:val="fr-FR"/>
              </w:rPr>
              <w:t xml:space="preserve"> pour obtenir la liste des questions dans le formulaire</w:t>
            </w:r>
          </w:p>
          <w:p w:rsidR="00B35F05" w:rsidRPr="00A1421B" w:rsidRDefault="00B35F05" w:rsidP="00A1421B">
            <w:pPr>
              <w:rPr>
                <w:sz w:val="19"/>
                <w:szCs w:val="19"/>
                <w:lang w:val="fr-FR"/>
              </w:rPr>
            </w:pPr>
          </w:p>
        </w:tc>
        <w:tc>
          <w:tcPr>
            <w:tcW w:w="2693" w:type="dxa"/>
          </w:tcPr>
          <w:p w:rsidR="00B35F05" w:rsidRPr="00A1421B" w:rsidRDefault="00B35F05" w:rsidP="00A1421B">
            <w:pPr>
              <w:rPr>
                <w:sz w:val="19"/>
                <w:szCs w:val="19"/>
                <w:lang w:val="fr-FR"/>
              </w:rPr>
            </w:pPr>
          </w:p>
          <w:p w:rsidR="00B35F05" w:rsidRPr="00A1421B" w:rsidRDefault="00B35F05" w:rsidP="00A1421B">
            <w:pPr>
              <w:rPr>
                <w:sz w:val="19"/>
                <w:szCs w:val="19"/>
                <w:lang w:val="fr-FR"/>
              </w:rPr>
            </w:pPr>
            <w:r w:rsidRPr="00A1421B">
              <w:rPr>
                <w:sz w:val="19"/>
                <w:szCs w:val="19"/>
                <w:lang w:val="fr-FR"/>
              </w:rPr>
              <w:t>Choisir la question à laquelle on veut accéder</w:t>
            </w:r>
          </w:p>
        </w:tc>
        <w:tc>
          <w:tcPr>
            <w:tcW w:w="2551" w:type="dxa"/>
          </w:tcPr>
          <w:p w:rsidR="00B35F05" w:rsidRPr="00A1421B" w:rsidRDefault="00B35F05" w:rsidP="00A1421B">
            <w:pPr>
              <w:rPr>
                <w:sz w:val="19"/>
                <w:szCs w:val="19"/>
                <w:lang w:val="fr-FR"/>
              </w:rPr>
            </w:pPr>
          </w:p>
          <w:p w:rsidR="00B35F05" w:rsidRPr="001A62D1" w:rsidRDefault="00B35F05" w:rsidP="00A1421B">
            <w:pPr>
              <w:rPr>
                <w:sz w:val="19"/>
                <w:szCs w:val="19"/>
              </w:rPr>
            </w:pPr>
            <w:r w:rsidRPr="001A62D1">
              <w:rPr>
                <w:sz w:val="19"/>
                <w:szCs w:val="19"/>
              </w:rPr>
              <w:t>La question désirée apparaît</w:t>
            </w:r>
          </w:p>
        </w:tc>
      </w:tr>
      <w:tr w:rsidR="00B35F05" w:rsidRPr="001A62D1" w:rsidTr="00A1421B">
        <w:tc>
          <w:tcPr>
            <w:tcW w:w="2802" w:type="dxa"/>
          </w:tcPr>
          <w:p w:rsidR="00B35F05" w:rsidRPr="001A62D1" w:rsidRDefault="004B20AC" w:rsidP="00A1421B">
            <w:pPr>
              <w:rPr>
                <w:sz w:val="19"/>
                <w:szCs w:val="19"/>
              </w:rPr>
            </w:pPr>
            <w:r w:rsidRPr="004B20AC">
              <w:rPr>
                <w:noProof/>
                <w:sz w:val="19"/>
                <w:szCs w:val="19"/>
                <w:lang w:val="en-US"/>
              </w:rPr>
              <w:pict>
                <v:oval id="Oval 291" o:spid="_x0000_s1089" style="position:absolute;margin-left:90pt;margin-top:39.3pt;width:20.3pt;height:1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" filled="f" strokecolor="red" strokeweight="2pt"/>
              </w:pict>
            </w:r>
            <w:r w:rsidR="00B35F05" w:rsidRPr="001A62D1">
              <w:rPr>
                <w:noProof/>
                <w:sz w:val="19"/>
                <w:szCs w:val="19"/>
                <w:lang w:eastAsia="fr-FR"/>
              </w:rPr>
              <w:drawing>
                <wp:inline distT="0" distB="0" distL="0" distR="0">
                  <wp:extent cx="1549126" cy="2463800"/>
                  <wp:effectExtent l="0" t="0" r="63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1.png"/>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549636" cy="2464611"/>
                          </a:xfrm>
                          <a:prstGeom prst="rect">
                            <a:avLst/>
                          </a:prstGeom>
                        </pic:spPr>
                      </pic:pic>
                    </a:graphicData>
                  </a:graphic>
                </wp:inline>
              </w:drawing>
            </w:r>
          </w:p>
        </w:tc>
        <w:tc>
          <w:tcPr>
            <w:tcW w:w="2693" w:type="dxa"/>
          </w:tcPr>
          <w:p w:rsidR="00B35F05" w:rsidRPr="001A62D1" w:rsidRDefault="004B20AC" w:rsidP="00A1421B">
            <w:pPr>
              <w:rPr>
                <w:rFonts w:asciiTheme="majorHAnsi" w:eastAsiaTheme="majorEastAsia" w:hAnsiTheme="majorHAnsi" w:cstheme="majorBidi"/>
                <w:bCs/>
                <w:i/>
                <w:color w:val="345A8A" w:themeColor="accent1" w:themeShade="B5"/>
                <w:sz w:val="19"/>
                <w:szCs w:val="19"/>
              </w:rPr>
            </w:pPr>
            <w:r w:rsidRPr="004B20AC">
              <w:rPr>
                <w:noProof/>
                <w:sz w:val="19"/>
                <w:szCs w:val="19"/>
                <w:lang w:val="en-US"/>
              </w:rPr>
              <w:pict>
                <v:oval id="Oval 111" o:spid="_x0000_s1088" style="position:absolute;margin-left:3.9pt;margin-top:88.45pt;width:108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" filled="f" strokecolor="red" strokeweight="2pt"/>
              </w:pict>
            </w:r>
            <w:r w:rsidR="00B35F05" w:rsidRPr="001A62D1">
              <w:rPr>
                <w:rFonts w:asciiTheme="majorHAnsi" w:eastAsiaTheme="majorEastAsia" w:hAnsiTheme="majorHAnsi" w:cstheme="majorBidi"/>
                <w:bCs/>
                <w:i/>
                <w:noProof/>
                <w:color w:val="345A8A" w:themeColor="accent1" w:themeShade="B5"/>
                <w:sz w:val="19"/>
                <w:szCs w:val="19"/>
                <w:lang w:eastAsia="fr-FR"/>
              </w:rPr>
              <w:drawing>
                <wp:inline distT="0" distB="0" distL="0" distR="0">
                  <wp:extent cx="1538377" cy="2446774"/>
                  <wp:effectExtent l="0" t="0" r="1143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 de questions"/>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538625" cy="2447168"/>
                          </a:xfrm>
                          <a:prstGeom prst="rect">
                            <a:avLst/>
                          </a:prstGeom>
                        </pic:spPr>
                      </pic:pic>
                    </a:graphicData>
                  </a:graphic>
                </wp:inline>
              </w:drawing>
            </w:r>
          </w:p>
        </w:tc>
        <w:tc>
          <w:tcPr>
            <w:tcW w:w="2551" w:type="dxa"/>
          </w:tcPr>
          <w:p w:rsidR="00B35F05" w:rsidRPr="001A62D1" w:rsidRDefault="00B35F05" w:rsidP="00A1421B">
            <w:pPr>
              <w:rPr>
                <w:sz w:val="19"/>
                <w:szCs w:val="19"/>
              </w:rPr>
            </w:pPr>
            <w:r w:rsidRPr="001A62D1">
              <w:rPr>
                <w:noProof/>
                <w:sz w:val="19"/>
                <w:szCs w:val="19"/>
                <w:lang w:eastAsia="fr-FR"/>
              </w:rPr>
              <w:drawing>
                <wp:inline distT="0" distB="0" distL="0" distR="0">
                  <wp:extent cx="1549246" cy="246380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n"/>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549725" cy="2464561"/>
                          </a:xfrm>
                          <a:prstGeom prst="rect">
                            <a:avLst/>
                          </a:prstGeom>
                        </pic:spPr>
                      </pic:pic>
                    </a:graphicData>
                  </a:graphic>
                </wp:inline>
              </w:drawing>
            </w:r>
          </w:p>
        </w:tc>
      </w:tr>
    </w:tbl>
    <w:p w:rsidR="00B35F05" w:rsidRPr="001A62D1" w:rsidRDefault="00B35F05" w:rsidP="00B35F05">
      <w:pPr>
        <w:rPr>
          <w:sz w:val="19"/>
          <w:szCs w:val="19"/>
        </w:rPr>
      </w:pP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08" w:name="_Toc256281323"/>
      <w:r w:rsidRPr="001A62D1">
        <w:rPr>
          <w:rFonts w:asciiTheme="majorHAnsi" w:eastAsiaTheme="majorEastAsia" w:hAnsiTheme="majorHAnsi" w:cstheme="majorBidi"/>
          <w:bCs/>
          <w:i/>
          <w:color w:val="345A8A" w:themeColor="accent1" w:themeShade="B5"/>
          <w:sz w:val="22"/>
          <w:szCs w:val="32"/>
        </w:rPr>
        <w:t>ENREGISTRER un formulaire partiellement rempli, SANS LE QUITTER</w:t>
      </w:r>
      <w:bookmarkEnd w:id="208"/>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L’enregistrement/sauvegarde du formulaire peut être effectué à tout moment, même en cours de remplissage. </w:t>
      </w:r>
      <w:r w:rsidRPr="001A62D1">
        <w:rPr>
          <w:sz w:val="19"/>
          <w:szCs w:val="22"/>
        </w:rPr>
        <w:t xml:space="preserve">Pour ce faire, appuyer sur l’icône </w:t>
      </w:r>
      <w:r w:rsidRPr="001A62D1">
        <w:rPr>
          <w:noProof/>
          <w:sz w:val="19"/>
          <w:szCs w:val="19"/>
          <w:lang w:eastAsia="fr-FR"/>
        </w:rPr>
        <w:drawing>
          <wp:inline distT="0" distB="0" distL="0" distR="0">
            <wp:extent cx="271153" cy="211992"/>
            <wp:effectExtent l="0" t="0" r="825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1 at 11.23.19 PM.png"/>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71153" cy="211992"/>
                    </a:xfrm>
                    <a:prstGeom prst="rect">
                      <a:avLst/>
                    </a:prstGeom>
                  </pic:spPr>
                </pic:pic>
              </a:graphicData>
            </a:graphic>
          </wp:inline>
        </w:drawing>
      </w:r>
      <w:r w:rsidRPr="001A62D1">
        <w:rPr>
          <w:sz w:val="19"/>
          <w:szCs w:val="22"/>
        </w:rPr>
        <w:t xml:space="preserve"> en haut de l’écran.</w:t>
      </w:r>
    </w:p>
    <w:p w:rsidR="00B35F05" w:rsidRPr="001A62D1" w:rsidRDefault="00B35F05" w:rsidP="00B35F05">
      <w:pPr>
        <w:jc w:val="center"/>
        <w:rPr>
          <w:sz w:val="19"/>
          <w:szCs w:val="19"/>
        </w:rPr>
      </w:pPr>
    </w:p>
    <w:p w:rsidR="00B35F05" w:rsidRPr="001A62D1" w:rsidRDefault="004B20AC" w:rsidP="00B35F05">
      <w:pPr>
        <w:jc w:val="center"/>
        <w:rPr>
          <w:sz w:val="19"/>
          <w:szCs w:val="19"/>
        </w:rPr>
      </w:pPr>
      <w:r w:rsidRPr="004B20AC">
        <w:rPr>
          <w:noProof/>
          <w:sz w:val="19"/>
          <w:szCs w:val="19"/>
          <w:lang w:val="en-US"/>
        </w:rPr>
        <w:pict>
          <v:oval id="Oval 21102" o:spid="_x0000_s1087" style="position:absolute;left:0;text-align:left;margin-left:3in;margin-top:36pt;width:27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" filled="f" strokecolor="red" strokeweight="2pt"/>
        </w:pict>
      </w:r>
      <w:r w:rsidR="00B35F05" w:rsidRPr="001A62D1">
        <w:rPr>
          <w:noProof/>
          <w:sz w:val="19"/>
          <w:szCs w:val="19"/>
          <w:lang w:eastAsia="fr-FR"/>
        </w:rPr>
        <w:drawing>
          <wp:inline distT="0" distB="0" distL="0" distR="0">
            <wp:extent cx="1621367" cy="2578559"/>
            <wp:effectExtent l="0" t="0" r="4445" b="1270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vegarde"/>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22003" cy="2579571"/>
                    </a:xfrm>
                    <a:prstGeom prst="rect">
                      <a:avLst/>
                    </a:prstGeom>
                  </pic:spPr>
                </pic:pic>
              </a:graphicData>
            </a:graphic>
          </wp:inline>
        </w:drawing>
      </w:r>
    </w:p>
    <w:p w:rsidR="00B35F05" w:rsidRPr="001A62D1" w:rsidRDefault="00B35F05" w:rsidP="00B35F05">
      <w:pPr>
        <w:jc w:val="center"/>
        <w:rPr>
          <w:sz w:val="19"/>
          <w:szCs w:val="19"/>
        </w:rPr>
      </w:pPr>
    </w:p>
    <w:p w:rsidR="00B35F05" w:rsidRPr="001A62D1" w:rsidRDefault="00B35F05" w:rsidP="00B35F05">
      <w:pPr>
        <w:rPr>
          <w:sz w:val="19"/>
          <w:szCs w:val="19"/>
        </w:rPr>
      </w:pPr>
      <w:r w:rsidRPr="001A62D1">
        <w:rPr>
          <w:sz w:val="19"/>
          <w:szCs w:val="19"/>
        </w:rPr>
        <w:t>Après cette sauvegarde, la question reste toujours affichée et l’enquêteur peut continuer à saisir les réponses aux questions suivantes.</w:t>
      </w: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09" w:name="_Toc256281324"/>
      <w:r w:rsidRPr="001A62D1">
        <w:rPr>
          <w:rFonts w:asciiTheme="majorHAnsi" w:eastAsiaTheme="majorEastAsia" w:hAnsiTheme="majorHAnsi" w:cstheme="majorBidi"/>
          <w:bCs/>
          <w:i/>
          <w:color w:val="345A8A" w:themeColor="accent1" w:themeShade="B5"/>
          <w:sz w:val="22"/>
          <w:szCs w:val="32"/>
        </w:rPr>
        <w:lastRenderedPageBreak/>
        <w:t>ENREGISTRER un formulaire partiellement rempli et LE QUITTER</w:t>
      </w:r>
      <w:bookmarkEnd w:id="209"/>
    </w:p>
    <w:p w:rsidR="00B35F05" w:rsidRPr="001A62D1" w:rsidRDefault="00B35F05" w:rsidP="00B35F05">
      <w:pPr>
        <w:rPr>
          <w:sz w:val="19"/>
          <w:szCs w:val="19"/>
        </w:rPr>
      </w:pPr>
    </w:p>
    <w:p w:rsidR="00B35F05" w:rsidRPr="001A62D1" w:rsidRDefault="00B35F05" w:rsidP="00B35F05">
      <w:pPr>
        <w:rPr>
          <w:sz w:val="19"/>
          <w:szCs w:val="19"/>
        </w:rPr>
      </w:pPr>
      <w:r w:rsidRPr="001A62D1">
        <w:rPr>
          <w:b/>
          <w:sz w:val="19"/>
          <w:szCs w:val="19"/>
        </w:rPr>
        <w:t xml:space="preserve">Avant de quitter un ménage </w:t>
      </w:r>
      <w:r w:rsidRPr="001A62D1">
        <w:rPr>
          <w:sz w:val="19"/>
          <w:szCs w:val="19"/>
        </w:rPr>
        <w:t xml:space="preserve">et se déplacer vers un autre ménage, l’enquêteur devra enregistrer le formulaire en cochant </w:t>
      </w:r>
      <w:r w:rsidRPr="001A62D1">
        <w:rPr>
          <w:sz w:val="19"/>
          <w:szCs w:val="22"/>
        </w:rPr>
        <w:t xml:space="preserve">la case </w:t>
      </w:r>
      <w:r w:rsidRPr="001A62D1">
        <w:rPr>
          <w:i/>
          <w:sz w:val="19"/>
          <w:szCs w:val="22"/>
        </w:rPr>
        <w:t>« Marquer le Formulaire comme finalisé »</w:t>
      </w:r>
      <w:r w:rsidRPr="001A62D1">
        <w:rPr>
          <w:sz w:val="19"/>
          <w:szCs w:val="22"/>
        </w:rPr>
        <w:t xml:space="preserve"> et appuyer sur </w:t>
      </w:r>
      <w:r w:rsidRPr="001A62D1">
        <w:rPr>
          <w:i/>
          <w:sz w:val="19"/>
          <w:szCs w:val="22"/>
        </w:rPr>
        <w:t>« Sauvegarder et Sortir »</w:t>
      </w:r>
      <w:r w:rsidRPr="001A62D1">
        <w:rPr>
          <w:sz w:val="19"/>
          <w:szCs w:val="22"/>
        </w:rPr>
        <w:t xml:space="preserve">, comme pour l’enregistrement du formulaire totalement rempli. </w:t>
      </w:r>
    </w:p>
    <w:p w:rsidR="00B35F05" w:rsidRPr="001A62D1" w:rsidRDefault="00B35F05" w:rsidP="00B35F05">
      <w:pPr>
        <w:rPr>
          <w:sz w:val="19"/>
          <w:szCs w:val="19"/>
        </w:rPr>
      </w:pPr>
    </w:p>
    <w:p w:rsidR="00B35F05" w:rsidRPr="001A62D1" w:rsidRDefault="004B20AC" w:rsidP="00B35F05">
      <w:pPr>
        <w:ind w:left="2160"/>
        <w:rPr>
          <w:sz w:val="19"/>
          <w:szCs w:val="19"/>
        </w:rPr>
      </w:pPr>
      <w:r w:rsidRPr="004B20AC">
        <w:rPr>
          <w:noProof/>
          <w:sz w:val="19"/>
          <w:szCs w:val="19"/>
          <w:lang w:val="en-US"/>
        </w:rPr>
        <w:pict>
          <v:oval id="Oval 124" o:spid="_x0000_s1086" style="position:absolute;left:0;text-align:left;margin-left:117pt;margin-top:164.9pt;width:2in;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" filled="f" strokecolor="red" strokeweight="2pt"/>
        </w:pict>
      </w:r>
      <w:r w:rsidR="00B35F05" w:rsidRPr="001A62D1">
        <w:rPr>
          <w:noProof/>
          <w:sz w:val="19"/>
          <w:szCs w:val="22"/>
          <w:lang w:eastAsia="fr-FR"/>
        </w:rPr>
        <w:drawing>
          <wp:inline distT="0" distB="0" distL="0" distR="0">
            <wp:extent cx="2084272" cy="33147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84397" cy="3314898"/>
                    </a:xfrm>
                    <a:prstGeom prst="rect">
                      <a:avLst/>
                    </a:prstGeom>
                  </pic:spPr>
                </pic:pic>
              </a:graphicData>
            </a:graphic>
          </wp:inline>
        </w:drawing>
      </w:r>
    </w:p>
    <w:p w:rsidR="00B35F05" w:rsidRPr="001A62D1" w:rsidRDefault="00B35F05" w:rsidP="00B35F05">
      <w:pPr>
        <w:ind w:left="2160"/>
        <w:rPr>
          <w:sz w:val="19"/>
          <w:szCs w:val="19"/>
        </w:rPr>
      </w:pPr>
    </w:p>
    <w:p w:rsidR="00B35F05" w:rsidRPr="001A62D1" w:rsidRDefault="00B35F05" w:rsidP="00B35F05">
      <w:pPr>
        <w:rPr>
          <w:sz w:val="19"/>
          <w:szCs w:val="19"/>
        </w:rPr>
      </w:pPr>
      <w:r w:rsidRPr="001A62D1">
        <w:rPr>
          <w:sz w:val="19"/>
          <w:szCs w:val="19"/>
        </w:rPr>
        <w:t>Dans le cas où l’enquêteur n’a pas rempli les réponses à une ou plusieurs questions obligatoires, le message ‘Réponse obligatoire !’ apparaît. L’écran montrant la 1</w:t>
      </w:r>
      <w:r w:rsidRPr="001A62D1">
        <w:rPr>
          <w:sz w:val="19"/>
          <w:szCs w:val="19"/>
          <w:vertAlign w:val="superscript"/>
        </w:rPr>
        <w:t>ère</w:t>
      </w:r>
      <w:r w:rsidRPr="001A62D1">
        <w:rPr>
          <w:sz w:val="19"/>
          <w:szCs w:val="19"/>
        </w:rPr>
        <w:t xml:space="preserve"> question obligatoire sans réponse est affiché. </w:t>
      </w:r>
    </w:p>
    <w:p w:rsidR="00B35F05" w:rsidRPr="001A62D1" w:rsidRDefault="00B35F05" w:rsidP="00B35F05">
      <w:pPr>
        <w:rPr>
          <w:sz w:val="19"/>
          <w:szCs w:val="19"/>
        </w:rPr>
      </w:pPr>
    </w:p>
    <w:p w:rsidR="00B35F05" w:rsidRPr="001A62D1" w:rsidRDefault="00B35F05" w:rsidP="00B35F05">
      <w:pPr>
        <w:ind w:left="2160"/>
        <w:rPr>
          <w:sz w:val="19"/>
          <w:szCs w:val="19"/>
        </w:rPr>
      </w:pPr>
      <w:r w:rsidRPr="001A62D1">
        <w:rPr>
          <w:noProof/>
          <w:sz w:val="19"/>
          <w:szCs w:val="19"/>
          <w:lang w:eastAsia="fr-FR"/>
        </w:rPr>
        <w:drawing>
          <wp:inline distT="0" distB="0" distL="0" distR="0">
            <wp:extent cx="2057400" cy="3270996"/>
            <wp:effectExtent l="0" t="0" r="0" b="5715"/>
            <wp:docPr id="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59771" cy="3274765"/>
                    </a:xfrm>
                    <a:prstGeom prst="rect">
                      <a:avLst/>
                    </a:prstGeom>
                    <a:noFill/>
                    <a:ln>
                      <a:noFill/>
                    </a:ln>
                  </pic:spPr>
                </pic:pic>
              </a:graphicData>
            </a:graphic>
          </wp:inline>
        </w:drawing>
      </w:r>
    </w:p>
    <w:p w:rsidR="00B35F05" w:rsidRPr="001A62D1" w:rsidRDefault="00B35F05" w:rsidP="00B35F05">
      <w:pPr>
        <w:rPr>
          <w:sz w:val="19"/>
          <w:szCs w:val="19"/>
        </w:rPr>
      </w:pPr>
    </w:p>
    <w:p w:rsidR="00B35F05" w:rsidRPr="001A62D1" w:rsidRDefault="00B35F05" w:rsidP="00B35F05">
      <w:pPr>
        <w:rPr>
          <w:sz w:val="19"/>
          <w:szCs w:val="19"/>
        </w:rPr>
      </w:pPr>
    </w:p>
    <w:p w:rsidR="00B35F05" w:rsidRPr="001A62D1" w:rsidRDefault="00B35F05" w:rsidP="00B35F05">
      <w:pPr>
        <w:rPr>
          <w:sz w:val="19"/>
          <w:szCs w:val="19"/>
        </w:rPr>
      </w:pPr>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 xml:space="preserve">L’enquêteur devra </w:t>
      </w:r>
    </w:p>
    <w:p w:rsidR="00B35F05" w:rsidRPr="001A62D1" w:rsidRDefault="00B35F05" w:rsidP="00B35F05">
      <w:pPr>
        <w:numPr>
          <w:ilvl w:val="0"/>
          <w:numId w:val="70"/>
        </w:numPr>
        <w:spacing w:before="0"/>
        <w:contextualSpacing/>
        <w:rPr>
          <w:sz w:val="19"/>
          <w:szCs w:val="19"/>
        </w:rPr>
      </w:pPr>
      <w:r w:rsidRPr="001A62D1">
        <w:rPr>
          <w:sz w:val="19"/>
          <w:szCs w:val="19"/>
        </w:rPr>
        <w:t xml:space="preserve">saisir la réponse à cette question et continuer la saisie  des réponses aux autres questions, </w:t>
      </w:r>
    </w:p>
    <w:p w:rsidR="00B35F05" w:rsidRPr="001A62D1" w:rsidRDefault="00B35F05" w:rsidP="00B35F05">
      <w:pPr>
        <w:numPr>
          <w:ilvl w:val="0"/>
          <w:numId w:val="70"/>
        </w:numPr>
        <w:spacing w:before="0"/>
        <w:contextualSpacing/>
        <w:rPr>
          <w:sz w:val="19"/>
          <w:szCs w:val="19"/>
        </w:rPr>
      </w:pPr>
      <w:r w:rsidRPr="001A62D1">
        <w:rPr>
          <w:sz w:val="19"/>
          <w:szCs w:val="19"/>
        </w:rPr>
        <w:t xml:space="preserve">ou enregistrer le formulaire en appuyant sur le bouton </w:t>
      </w:r>
      <w:r w:rsidRPr="001A62D1">
        <w:rPr>
          <w:rFonts w:ascii="Cambria Math" w:hAnsi="Cambria Math" w:cs="Cambria Math"/>
          <w:b/>
          <w:sz w:val="28"/>
          <w:szCs w:val="19"/>
        </w:rPr>
        <w:t>↘</w:t>
      </w:r>
      <w:r w:rsidRPr="001A62D1">
        <w:rPr>
          <w:rFonts w:ascii="Abadi MT Condensed Extra Bold" w:hAnsi="Abadi MT Condensed Extra Bold"/>
          <w:sz w:val="44"/>
          <w:szCs w:val="44"/>
        </w:rPr>
        <w:t>.</w:t>
      </w:r>
      <w:r w:rsidRPr="001A62D1">
        <w:rPr>
          <w:sz w:val="19"/>
          <w:szCs w:val="19"/>
        </w:rPr>
        <w:t xml:space="preserve"> pour obtenir la liste des questions dans le formulaire et choisir ‘Aller à la fin’.</w:t>
      </w:r>
    </w:p>
    <w:p w:rsidR="00B35F05" w:rsidRPr="001A62D1" w:rsidRDefault="00B35F05" w:rsidP="00B35F05">
      <w:pPr>
        <w:rPr>
          <w:sz w:val="19"/>
          <w:szCs w:val="19"/>
        </w:rPr>
      </w:pPr>
    </w:p>
    <w:p w:rsidR="00B35F05" w:rsidRPr="001A62D1" w:rsidRDefault="004B20AC" w:rsidP="00B35F05">
      <w:pPr>
        <w:jc w:val="center"/>
        <w:rPr>
          <w:sz w:val="19"/>
          <w:szCs w:val="19"/>
        </w:rPr>
      </w:pPr>
      <w:r w:rsidRPr="004B20AC">
        <w:rPr>
          <w:noProof/>
          <w:sz w:val="19"/>
          <w:szCs w:val="19"/>
          <w:lang w:val="en-US"/>
        </w:rPr>
        <w:pict>
          <v:oval id="Oval 21103" o:spid="_x0000_s1085" style="position:absolute;left:0;text-align:left;margin-left:225pt;margin-top:217.95pt;width:54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" filled="f" strokecolor="red" strokeweight="2pt"/>
        </w:pict>
      </w:r>
      <w:r w:rsidR="00B35F05" w:rsidRPr="001A62D1">
        <w:rPr>
          <w:noProof/>
          <w:sz w:val="19"/>
          <w:szCs w:val="22"/>
          <w:lang w:eastAsia="fr-FR"/>
        </w:rPr>
        <w:drawing>
          <wp:inline distT="0" distB="0" distL="0" distR="0">
            <wp:extent cx="2193380" cy="348826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95661" cy="3491895"/>
                    </a:xfrm>
                    <a:prstGeom prst="rect">
                      <a:avLst/>
                    </a:prstGeom>
                  </pic:spPr>
                </pic:pic>
              </a:graphicData>
            </a:graphic>
          </wp:inline>
        </w:drawing>
      </w:r>
    </w:p>
    <w:p w:rsidR="00B35F05" w:rsidRPr="001A62D1" w:rsidRDefault="00B35F05" w:rsidP="00B35F05">
      <w:pPr>
        <w:jc w:val="center"/>
        <w:rPr>
          <w:sz w:val="19"/>
          <w:szCs w:val="19"/>
        </w:rPr>
      </w:pP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10" w:name="_Toc256281325"/>
      <w:r w:rsidRPr="001A62D1">
        <w:rPr>
          <w:rFonts w:asciiTheme="majorHAnsi" w:eastAsiaTheme="majorEastAsia" w:hAnsiTheme="majorHAnsi" w:cstheme="majorBidi"/>
          <w:bCs/>
          <w:i/>
          <w:color w:val="345A8A" w:themeColor="accent1" w:themeShade="B5"/>
          <w:sz w:val="22"/>
          <w:szCs w:val="32"/>
        </w:rPr>
        <w:t>Editer / Modifier un formulaire partiellement rempli</w:t>
      </w:r>
      <w:bookmarkEnd w:id="210"/>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Dans le cas où des réponses déjà saisies dans un formulaire partiellement rempli doivent être modifiées, procéder aux mêmes étapes que pour la modification des formulaires totalement remplis :</w:t>
      </w:r>
    </w:p>
    <w:p w:rsidR="00B35F05" w:rsidRPr="001A62D1" w:rsidRDefault="00B35F05" w:rsidP="00B35F05">
      <w:pPr>
        <w:numPr>
          <w:ilvl w:val="0"/>
          <w:numId w:val="73"/>
        </w:numPr>
        <w:spacing w:before="0"/>
        <w:contextualSpacing/>
        <w:rPr>
          <w:sz w:val="19"/>
          <w:szCs w:val="19"/>
        </w:rPr>
      </w:pPr>
      <w:r w:rsidRPr="001A62D1">
        <w:rPr>
          <w:sz w:val="19"/>
          <w:szCs w:val="19"/>
        </w:rPr>
        <w:t xml:space="preserve">Aller au </w:t>
      </w:r>
      <w:r w:rsidRPr="001A62D1">
        <w:rPr>
          <w:i/>
          <w:sz w:val="19"/>
          <w:szCs w:val="19"/>
        </w:rPr>
        <w:t>menu principal</w:t>
      </w:r>
    </w:p>
    <w:p w:rsidR="00B35F05" w:rsidRPr="001A62D1" w:rsidRDefault="00B35F05" w:rsidP="00B35F05">
      <w:pPr>
        <w:numPr>
          <w:ilvl w:val="0"/>
          <w:numId w:val="73"/>
        </w:numPr>
        <w:spacing w:before="0"/>
        <w:contextualSpacing/>
        <w:rPr>
          <w:sz w:val="19"/>
          <w:szCs w:val="19"/>
        </w:rPr>
      </w:pPr>
      <w:r w:rsidRPr="001A62D1">
        <w:rPr>
          <w:sz w:val="19"/>
          <w:szCs w:val="19"/>
        </w:rPr>
        <w:t xml:space="preserve">Choisir la commande </w:t>
      </w:r>
      <w:r w:rsidRPr="001A62D1">
        <w:rPr>
          <w:i/>
          <w:sz w:val="19"/>
          <w:szCs w:val="19"/>
        </w:rPr>
        <w:t>« Editer un Formulaire Enregistré »</w:t>
      </w:r>
      <w:r w:rsidRPr="001A62D1">
        <w:rPr>
          <w:sz w:val="19"/>
          <w:szCs w:val="19"/>
        </w:rPr>
        <w:t xml:space="preserve"> sur le menu </w:t>
      </w:r>
    </w:p>
    <w:p w:rsidR="00B35F05" w:rsidRPr="001A62D1" w:rsidRDefault="00B35F05" w:rsidP="00B35F05">
      <w:pPr>
        <w:numPr>
          <w:ilvl w:val="0"/>
          <w:numId w:val="73"/>
        </w:numPr>
        <w:spacing w:before="0"/>
        <w:contextualSpacing/>
        <w:rPr>
          <w:sz w:val="19"/>
          <w:szCs w:val="19"/>
        </w:rPr>
      </w:pPr>
      <w:r w:rsidRPr="001A62D1">
        <w:rPr>
          <w:sz w:val="19"/>
          <w:szCs w:val="19"/>
        </w:rPr>
        <w:t xml:space="preserve">Choisir le nom du formulaire </w:t>
      </w:r>
    </w:p>
    <w:p w:rsidR="00B35F05" w:rsidRPr="001A62D1" w:rsidRDefault="00B35F05" w:rsidP="00B35F05">
      <w:pPr>
        <w:numPr>
          <w:ilvl w:val="0"/>
          <w:numId w:val="73"/>
        </w:numPr>
        <w:spacing w:before="0"/>
        <w:contextualSpacing/>
        <w:rPr>
          <w:sz w:val="19"/>
          <w:szCs w:val="19"/>
        </w:rPr>
      </w:pPr>
      <w:r w:rsidRPr="001A62D1">
        <w:rPr>
          <w:sz w:val="19"/>
          <w:szCs w:val="19"/>
        </w:rPr>
        <w:t xml:space="preserve">Choisir la question </w:t>
      </w:r>
    </w:p>
    <w:p w:rsidR="00B35F05" w:rsidRPr="001A62D1" w:rsidRDefault="00B35F05" w:rsidP="00B35F05">
      <w:pPr>
        <w:numPr>
          <w:ilvl w:val="0"/>
          <w:numId w:val="73"/>
        </w:numPr>
        <w:spacing w:before="0"/>
        <w:contextualSpacing/>
        <w:rPr>
          <w:sz w:val="19"/>
          <w:szCs w:val="19"/>
        </w:rPr>
      </w:pPr>
      <w:r w:rsidRPr="001A62D1">
        <w:rPr>
          <w:sz w:val="19"/>
          <w:szCs w:val="19"/>
        </w:rPr>
        <w:t xml:space="preserve">Modifier la réponse </w:t>
      </w:r>
    </w:p>
    <w:p w:rsidR="00B35F05" w:rsidRPr="001A62D1" w:rsidRDefault="00B35F05" w:rsidP="00B35F05">
      <w:pPr>
        <w:rPr>
          <w:sz w:val="19"/>
          <w:szCs w:val="19"/>
        </w:rPr>
      </w:pPr>
    </w:p>
    <w:p w:rsidR="00B35F05" w:rsidRPr="001A62D1" w:rsidRDefault="00B35F05" w:rsidP="00B35F05">
      <w:pPr>
        <w:keepNext/>
        <w:keepLines/>
        <w:numPr>
          <w:ilvl w:val="2"/>
          <w:numId w:val="0"/>
        </w:numPr>
        <w:spacing w:before="240"/>
        <w:ind w:left="1224" w:hanging="504"/>
        <w:outlineLvl w:val="2"/>
        <w:rPr>
          <w:rFonts w:asciiTheme="majorHAnsi" w:eastAsiaTheme="majorEastAsia" w:hAnsiTheme="majorHAnsi" w:cstheme="majorBidi"/>
          <w:bCs/>
          <w:i/>
          <w:color w:val="345A8A" w:themeColor="accent1" w:themeShade="B5"/>
          <w:sz w:val="22"/>
          <w:szCs w:val="32"/>
        </w:rPr>
      </w:pPr>
      <w:bookmarkStart w:id="211" w:name="_Toc256281326"/>
      <w:r w:rsidRPr="001A62D1">
        <w:rPr>
          <w:rFonts w:asciiTheme="majorHAnsi" w:eastAsiaTheme="majorEastAsia" w:hAnsiTheme="majorHAnsi" w:cstheme="majorBidi"/>
          <w:bCs/>
          <w:i/>
          <w:color w:val="345A8A" w:themeColor="accent1" w:themeShade="B5"/>
          <w:sz w:val="22"/>
          <w:szCs w:val="32"/>
        </w:rPr>
        <w:t>Supprimer un formulaire partiellement rempli</w:t>
      </w:r>
      <w:bookmarkEnd w:id="211"/>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Les étapes pour la suppression d’un formulaire partiellement rempli sont identiques à celles de la suppression des formulaires totalement remplis :</w:t>
      </w:r>
    </w:p>
    <w:p w:rsidR="00B35F05" w:rsidRPr="001A62D1" w:rsidRDefault="00B35F05" w:rsidP="00B35F05">
      <w:pPr>
        <w:numPr>
          <w:ilvl w:val="0"/>
          <w:numId w:val="70"/>
        </w:numPr>
        <w:spacing w:before="0"/>
        <w:contextualSpacing/>
        <w:rPr>
          <w:sz w:val="19"/>
          <w:szCs w:val="19"/>
        </w:rPr>
      </w:pPr>
      <w:r w:rsidRPr="001A62D1">
        <w:rPr>
          <w:sz w:val="19"/>
          <w:szCs w:val="19"/>
        </w:rPr>
        <w:t xml:space="preserve">Aller au </w:t>
      </w:r>
      <w:r w:rsidRPr="001A62D1">
        <w:rPr>
          <w:i/>
          <w:sz w:val="19"/>
          <w:szCs w:val="19"/>
        </w:rPr>
        <w:t>menu principal</w:t>
      </w:r>
      <w:r w:rsidRPr="001A62D1">
        <w:rPr>
          <w:sz w:val="19"/>
          <w:szCs w:val="19"/>
        </w:rPr>
        <w:t>, </w:t>
      </w:r>
    </w:p>
    <w:p w:rsidR="00B35F05" w:rsidRPr="001A62D1" w:rsidRDefault="00B35F05" w:rsidP="00B35F05">
      <w:pPr>
        <w:numPr>
          <w:ilvl w:val="0"/>
          <w:numId w:val="70"/>
        </w:numPr>
        <w:spacing w:before="0"/>
        <w:contextualSpacing/>
        <w:rPr>
          <w:sz w:val="19"/>
          <w:szCs w:val="19"/>
        </w:rPr>
      </w:pPr>
      <w:r w:rsidRPr="001A62D1">
        <w:rPr>
          <w:sz w:val="19"/>
          <w:szCs w:val="19"/>
        </w:rPr>
        <w:t xml:space="preserve">choisir la commande </w:t>
      </w:r>
      <w:r w:rsidRPr="001A62D1">
        <w:rPr>
          <w:i/>
          <w:sz w:val="19"/>
          <w:szCs w:val="19"/>
        </w:rPr>
        <w:t>« Supprimer un Formulaire Enregistré »</w:t>
      </w:r>
      <w:r w:rsidRPr="001A62D1">
        <w:rPr>
          <w:sz w:val="19"/>
          <w:szCs w:val="19"/>
        </w:rPr>
        <w:t>,</w:t>
      </w:r>
    </w:p>
    <w:p w:rsidR="00B35F05" w:rsidRPr="001A62D1" w:rsidRDefault="00B35F05" w:rsidP="00B35F05">
      <w:pPr>
        <w:numPr>
          <w:ilvl w:val="0"/>
          <w:numId w:val="70"/>
        </w:numPr>
        <w:spacing w:before="0"/>
        <w:contextualSpacing/>
        <w:rPr>
          <w:sz w:val="19"/>
          <w:szCs w:val="19"/>
        </w:rPr>
      </w:pPr>
      <w:r w:rsidRPr="001A62D1">
        <w:rPr>
          <w:sz w:val="19"/>
          <w:szCs w:val="19"/>
        </w:rPr>
        <w:t xml:space="preserve">Deux onglets apparaîtront en haut de l’écran, </w:t>
      </w:r>
    </w:p>
    <w:p w:rsidR="00B35F05" w:rsidRPr="001A62D1" w:rsidRDefault="00B35F05" w:rsidP="00B35F05">
      <w:pPr>
        <w:numPr>
          <w:ilvl w:val="0"/>
          <w:numId w:val="70"/>
        </w:numPr>
        <w:spacing w:before="0"/>
        <w:contextualSpacing/>
        <w:rPr>
          <w:sz w:val="19"/>
          <w:szCs w:val="19"/>
        </w:rPr>
      </w:pPr>
      <w:r w:rsidRPr="001A62D1">
        <w:rPr>
          <w:sz w:val="19"/>
          <w:szCs w:val="19"/>
        </w:rPr>
        <w:t>Cliquer sur l’onglet « </w:t>
      </w:r>
      <w:r w:rsidRPr="001A62D1">
        <w:rPr>
          <w:i/>
          <w:sz w:val="19"/>
          <w:szCs w:val="19"/>
        </w:rPr>
        <w:t>Formulaires sauvegardés </w:t>
      </w:r>
      <w:r w:rsidRPr="001A62D1">
        <w:rPr>
          <w:sz w:val="19"/>
          <w:szCs w:val="19"/>
        </w:rPr>
        <w:t xml:space="preserve">». </w:t>
      </w:r>
    </w:p>
    <w:p w:rsidR="00B35F05" w:rsidRPr="001A62D1" w:rsidRDefault="00B35F05" w:rsidP="00B35F05">
      <w:pPr>
        <w:numPr>
          <w:ilvl w:val="0"/>
          <w:numId w:val="70"/>
        </w:numPr>
        <w:spacing w:before="0"/>
        <w:contextualSpacing/>
        <w:rPr>
          <w:sz w:val="19"/>
          <w:szCs w:val="19"/>
        </w:rPr>
      </w:pPr>
      <w:r w:rsidRPr="001A62D1">
        <w:rPr>
          <w:sz w:val="19"/>
          <w:szCs w:val="19"/>
        </w:rPr>
        <w:t xml:space="preserve">Choisir le formulaire à supprimer, </w:t>
      </w:r>
    </w:p>
    <w:p w:rsidR="00B35F05" w:rsidRPr="001A62D1" w:rsidRDefault="00B35F05" w:rsidP="00B35F05">
      <w:pPr>
        <w:numPr>
          <w:ilvl w:val="0"/>
          <w:numId w:val="70"/>
        </w:numPr>
        <w:spacing w:before="0"/>
        <w:contextualSpacing/>
        <w:rPr>
          <w:sz w:val="19"/>
          <w:szCs w:val="19"/>
        </w:rPr>
      </w:pPr>
      <w:r w:rsidRPr="001A62D1">
        <w:rPr>
          <w:sz w:val="19"/>
          <w:szCs w:val="19"/>
        </w:rPr>
        <w:t xml:space="preserve">Valider. </w:t>
      </w:r>
    </w:p>
    <w:p w:rsidR="00B35F05" w:rsidRPr="001A62D1" w:rsidRDefault="00B35F05" w:rsidP="00B35F05">
      <w:pPr>
        <w:rPr>
          <w:sz w:val="19"/>
          <w:szCs w:val="19"/>
        </w:rPr>
      </w:pPr>
    </w:p>
    <w:p w:rsidR="00B35F05" w:rsidRPr="001A62D1" w:rsidRDefault="00B35F05" w:rsidP="00B35F05">
      <w:pPr>
        <w:keepNext/>
        <w:keepLines/>
        <w:spacing w:before="480"/>
        <w:ind w:left="360" w:hanging="360"/>
        <w:outlineLvl w:val="0"/>
        <w:rPr>
          <w:rFonts w:asciiTheme="majorHAnsi" w:eastAsiaTheme="majorEastAsia" w:hAnsiTheme="majorHAnsi" w:cstheme="majorBidi"/>
          <w:b/>
          <w:bCs/>
          <w:color w:val="345A8A" w:themeColor="accent1" w:themeShade="B5"/>
          <w:sz w:val="28"/>
          <w:szCs w:val="32"/>
        </w:rPr>
      </w:pPr>
      <w:bookmarkStart w:id="212" w:name="_Toc256281327"/>
      <w:r w:rsidRPr="001A62D1">
        <w:rPr>
          <w:rFonts w:asciiTheme="majorHAnsi" w:eastAsiaTheme="majorEastAsia" w:hAnsiTheme="majorHAnsi" w:cstheme="majorBidi"/>
          <w:b/>
          <w:bCs/>
          <w:color w:val="345A8A" w:themeColor="accent1" w:themeShade="B5"/>
          <w:sz w:val="28"/>
          <w:szCs w:val="32"/>
        </w:rPr>
        <w:lastRenderedPageBreak/>
        <w:t>Suppression de formulaires vierges</w:t>
      </w:r>
      <w:bookmarkEnd w:id="212"/>
    </w:p>
    <w:p w:rsidR="00B35F05" w:rsidRPr="001A62D1" w:rsidRDefault="00B35F05" w:rsidP="00B35F05">
      <w:pPr>
        <w:rPr>
          <w:sz w:val="19"/>
          <w:szCs w:val="19"/>
        </w:rPr>
      </w:pPr>
    </w:p>
    <w:p w:rsidR="00B35F05" w:rsidRPr="001A62D1" w:rsidRDefault="00B35F05" w:rsidP="00B35F05">
      <w:pPr>
        <w:rPr>
          <w:sz w:val="19"/>
          <w:szCs w:val="19"/>
        </w:rPr>
      </w:pPr>
      <w:r w:rsidRPr="001A62D1">
        <w:rPr>
          <w:sz w:val="19"/>
          <w:szCs w:val="19"/>
        </w:rPr>
        <w:t>Il est possible de supprimer les formulaires vierges, comme les formulaires remplis. Une suppression de formulaires est utile, par exemple, lorsque l’enquêteur est informé par l’Administrateur de données que le formulaire a été mis à jour (ajout/modification/suppression de questions). Dans le cas de cet exemple, après la suppression du formulaire, l’enquêteur devra alors télécharger la version mise à jour.</w:t>
      </w:r>
    </w:p>
    <w:p w:rsidR="00B35F05" w:rsidRPr="001A62D1" w:rsidRDefault="00B35F05" w:rsidP="00B35F05">
      <w:pPr>
        <w:rPr>
          <w:sz w:val="19"/>
          <w:szCs w:val="19"/>
        </w:rPr>
      </w:pPr>
      <w:r w:rsidRPr="001A62D1">
        <w:rPr>
          <w:sz w:val="19"/>
          <w:szCs w:val="19"/>
        </w:rPr>
        <w:t>Pour supprimer un formulaire vierge :</w:t>
      </w:r>
    </w:p>
    <w:p w:rsidR="00B35F05" w:rsidRPr="001A62D1" w:rsidRDefault="00B35F05" w:rsidP="00B35F05">
      <w:pPr>
        <w:numPr>
          <w:ilvl w:val="0"/>
          <w:numId w:val="70"/>
        </w:numPr>
        <w:spacing w:before="0"/>
        <w:contextualSpacing/>
        <w:rPr>
          <w:sz w:val="19"/>
          <w:szCs w:val="19"/>
        </w:rPr>
      </w:pPr>
      <w:r w:rsidRPr="001A62D1">
        <w:rPr>
          <w:sz w:val="19"/>
          <w:szCs w:val="19"/>
        </w:rPr>
        <w:t xml:space="preserve">aller au </w:t>
      </w:r>
      <w:r w:rsidRPr="001A62D1">
        <w:rPr>
          <w:i/>
          <w:sz w:val="19"/>
          <w:szCs w:val="19"/>
        </w:rPr>
        <w:t>menu principal</w:t>
      </w:r>
    </w:p>
    <w:p w:rsidR="00B35F05" w:rsidRPr="001A62D1" w:rsidRDefault="00B35F05" w:rsidP="00B35F05">
      <w:pPr>
        <w:numPr>
          <w:ilvl w:val="0"/>
          <w:numId w:val="70"/>
        </w:numPr>
        <w:spacing w:before="0"/>
        <w:contextualSpacing/>
        <w:rPr>
          <w:sz w:val="19"/>
          <w:szCs w:val="19"/>
        </w:rPr>
      </w:pPr>
      <w:r w:rsidRPr="001A62D1">
        <w:rPr>
          <w:sz w:val="19"/>
          <w:szCs w:val="19"/>
        </w:rPr>
        <w:t xml:space="preserve">choisir la commande </w:t>
      </w:r>
      <w:r w:rsidRPr="001A62D1">
        <w:rPr>
          <w:i/>
          <w:sz w:val="19"/>
          <w:szCs w:val="19"/>
        </w:rPr>
        <w:t>« Supprimer un Formulaire Enregistré »</w:t>
      </w:r>
    </w:p>
    <w:p w:rsidR="00B35F05" w:rsidRPr="001A62D1" w:rsidRDefault="00B35F05" w:rsidP="00B35F05">
      <w:pPr>
        <w:numPr>
          <w:ilvl w:val="0"/>
          <w:numId w:val="70"/>
        </w:numPr>
        <w:spacing w:before="0"/>
        <w:contextualSpacing/>
        <w:rPr>
          <w:sz w:val="19"/>
          <w:szCs w:val="19"/>
        </w:rPr>
      </w:pPr>
      <w:r w:rsidRPr="001A62D1">
        <w:rPr>
          <w:sz w:val="19"/>
          <w:szCs w:val="19"/>
        </w:rPr>
        <w:t xml:space="preserve">Cliquer sur l’onglet « Formulaires vides », en haut de l’écran, comme montré ci-dessous. </w:t>
      </w:r>
    </w:p>
    <w:p w:rsidR="00B35F05" w:rsidRPr="001A62D1" w:rsidRDefault="004B20AC" w:rsidP="00B35F05">
      <w:pPr>
        <w:jc w:val="center"/>
        <w:rPr>
          <w:sz w:val="19"/>
          <w:szCs w:val="19"/>
        </w:rPr>
      </w:pPr>
      <w:r w:rsidRPr="004B20AC">
        <w:rPr>
          <w:noProof/>
          <w:sz w:val="19"/>
          <w:szCs w:val="19"/>
          <w:lang w:val="en-US"/>
        </w:rPr>
        <w:pict>
          <v:oval id="Oval 48" o:spid="_x0000_s1084" style="position:absolute;left:0;text-align:left;margin-left:189pt;margin-top:28.7pt;width:1in;height:2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" filled="f" strokecolor="red" strokeweight="2pt"/>
        </w:pict>
      </w:r>
      <w:r w:rsidR="00B35F05" w:rsidRPr="001A62D1">
        <w:rPr>
          <w:noProof/>
          <w:sz w:val="19"/>
          <w:szCs w:val="22"/>
          <w:lang w:eastAsia="fr-FR"/>
        </w:rPr>
        <w:drawing>
          <wp:inline distT="0" distB="0" distL="0" distR="0">
            <wp:extent cx="1238926" cy="1970314"/>
            <wp:effectExtent l="0" t="0" r="5715" b="1143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imer.png"/>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239573" cy="1971344"/>
                    </a:xfrm>
                    <a:prstGeom prst="rect">
                      <a:avLst/>
                    </a:prstGeom>
                  </pic:spPr>
                </pic:pic>
              </a:graphicData>
            </a:graphic>
          </wp:inline>
        </w:drawing>
      </w:r>
    </w:p>
    <w:p w:rsidR="00B35F05" w:rsidRPr="001A62D1" w:rsidRDefault="00B35F05" w:rsidP="00B35F05">
      <w:pPr>
        <w:numPr>
          <w:ilvl w:val="0"/>
          <w:numId w:val="76"/>
        </w:numPr>
        <w:spacing w:before="0"/>
        <w:contextualSpacing/>
        <w:rPr>
          <w:sz w:val="19"/>
          <w:szCs w:val="19"/>
        </w:rPr>
      </w:pPr>
      <w:r w:rsidRPr="001A62D1">
        <w:rPr>
          <w:sz w:val="19"/>
          <w:szCs w:val="19"/>
        </w:rPr>
        <w:t xml:space="preserve">choisir le formulaire en question </w:t>
      </w:r>
    </w:p>
    <w:p w:rsidR="00B35F05" w:rsidRPr="001A62D1" w:rsidRDefault="00B35F05" w:rsidP="00B35F05">
      <w:pPr>
        <w:numPr>
          <w:ilvl w:val="0"/>
          <w:numId w:val="76"/>
        </w:numPr>
        <w:spacing w:before="0"/>
        <w:contextualSpacing/>
        <w:rPr>
          <w:sz w:val="19"/>
          <w:szCs w:val="19"/>
        </w:rPr>
      </w:pPr>
      <w:r w:rsidRPr="001A62D1">
        <w:rPr>
          <w:sz w:val="19"/>
          <w:szCs w:val="19"/>
        </w:rPr>
        <w:t>confirmer sa suppression.</w:t>
      </w:r>
    </w:p>
    <w:p w:rsidR="00B35F05" w:rsidRPr="001A62D1" w:rsidRDefault="00B35F05" w:rsidP="00B35F05">
      <w:pPr>
        <w:keepNext/>
        <w:keepLines/>
        <w:spacing w:before="480"/>
        <w:ind w:left="360" w:hanging="360"/>
        <w:outlineLvl w:val="0"/>
        <w:rPr>
          <w:rFonts w:asciiTheme="majorHAnsi" w:eastAsiaTheme="majorEastAsia" w:hAnsiTheme="majorHAnsi" w:cstheme="majorBidi"/>
          <w:b/>
          <w:bCs/>
          <w:color w:val="345A8A" w:themeColor="accent1" w:themeShade="B5"/>
          <w:sz w:val="28"/>
          <w:szCs w:val="32"/>
        </w:rPr>
      </w:pPr>
      <w:bookmarkStart w:id="213" w:name="_Toc256281328"/>
      <w:r w:rsidRPr="001A62D1">
        <w:rPr>
          <w:rFonts w:asciiTheme="majorHAnsi" w:eastAsiaTheme="majorEastAsia" w:hAnsiTheme="majorHAnsi" w:cstheme="majorBidi"/>
          <w:b/>
          <w:bCs/>
          <w:color w:val="345A8A" w:themeColor="accent1" w:themeShade="B5"/>
          <w:sz w:val="28"/>
          <w:szCs w:val="32"/>
        </w:rPr>
        <w:t>Quitter un formulaire</w:t>
      </w:r>
      <w:bookmarkEnd w:id="213"/>
    </w:p>
    <w:p w:rsidR="00B35F05" w:rsidRPr="001A62D1" w:rsidRDefault="00B35F05" w:rsidP="00B35F05">
      <w:pPr>
        <w:rPr>
          <w:sz w:val="19"/>
          <w:szCs w:val="19"/>
        </w:rPr>
      </w:pPr>
      <w:r w:rsidRPr="001A62D1">
        <w:rPr>
          <w:sz w:val="19"/>
          <w:szCs w:val="19"/>
        </w:rPr>
        <w:t>En cours de remplissage, l’enquêteur a aussi la possibilité de fermer un formulaire qu’il n’a pas encore fini de remplir. Pour cela :</w:t>
      </w:r>
    </w:p>
    <w:p w:rsidR="00B35F05" w:rsidRPr="001A62D1" w:rsidRDefault="00B35F05" w:rsidP="00B35F05">
      <w:pPr>
        <w:numPr>
          <w:ilvl w:val="0"/>
          <w:numId w:val="75"/>
        </w:numPr>
        <w:spacing w:before="120"/>
        <w:contextualSpacing/>
        <w:rPr>
          <w:sz w:val="19"/>
          <w:szCs w:val="19"/>
        </w:rPr>
      </w:pPr>
      <w:r w:rsidRPr="001A62D1">
        <w:rPr>
          <w:sz w:val="19"/>
          <w:szCs w:val="19"/>
        </w:rPr>
        <w:t>Appuyer sur la touche « Retour </w:t>
      </w:r>
      <w:proofErr w:type="gramStart"/>
      <w:r w:rsidRPr="001A62D1">
        <w:rPr>
          <w:sz w:val="19"/>
          <w:szCs w:val="19"/>
        </w:rPr>
        <w:t xml:space="preserve">» </w:t>
      </w:r>
      <w:proofErr w:type="gramEnd"/>
      <w:r w:rsidRPr="001A62D1">
        <w:rPr>
          <w:noProof/>
          <w:sz w:val="19"/>
          <w:szCs w:val="22"/>
          <w:lang w:eastAsia="fr-FR"/>
        </w:rPr>
        <w:drawing>
          <wp:inline distT="0" distB="0" distL="0" distR="0">
            <wp:extent cx="167110" cy="128814"/>
            <wp:effectExtent l="25400" t="25400" r="36195" b="2413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button.jpg"/>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68541" cy="129917"/>
                    </a:xfrm>
                    <a:prstGeom prst="rect">
                      <a:avLst/>
                    </a:prstGeom>
                    <a:ln>
                      <a:solidFill>
                        <a:sysClr val="windowText" lastClr="000000"/>
                      </a:solidFill>
                    </a:ln>
                  </pic:spPr>
                </pic:pic>
              </a:graphicData>
            </a:graphic>
          </wp:inline>
        </w:drawing>
      </w:r>
      <w:r w:rsidRPr="001A62D1">
        <w:rPr>
          <w:sz w:val="19"/>
          <w:szCs w:val="19"/>
        </w:rPr>
        <w:t xml:space="preserve">, </w:t>
      </w:r>
    </w:p>
    <w:p w:rsidR="00B35F05" w:rsidRPr="001A62D1" w:rsidRDefault="00B35F05" w:rsidP="00B35F05">
      <w:pPr>
        <w:numPr>
          <w:ilvl w:val="0"/>
          <w:numId w:val="75"/>
        </w:numPr>
        <w:spacing w:before="120"/>
        <w:contextualSpacing/>
        <w:rPr>
          <w:sz w:val="19"/>
          <w:szCs w:val="19"/>
        </w:rPr>
      </w:pPr>
      <w:r w:rsidRPr="001A62D1">
        <w:rPr>
          <w:sz w:val="19"/>
          <w:szCs w:val="19"/>
        </w:rPr>
        <w:t xml:space="preserve">l’option </w:t>
      </w:r>
      <w:r w:rsidRPr="001A62D1">
        <w:rPr>
          <w:i/>
          <w:sz w:val="19"/>
          <w:szCs w:val="19"/>
        </w:rPr>
        <w:t>‘sauvegarder ou ignorer les modifications sur le formulaire’</w:t>
      </w:r>
      <w:r w:rsidRPr="001A62D1">
        <w:rPr>
          <w:sz w:val="19"/>
          <w:szCs w:val="19"/>
        </w:rPr>
        <w:t xml:space="preserve"> apparaît,   </w:t>
      </w:r>
    </w:p>
    <w:p w:rsidR="00B35F05" w:rsidRPr="001A62D1" w:rsidRDefault="00B35F05" w:rsidP="00B35F05">
      <w:pPr>
        <w:numPr>
          <w:ilvl w:val="0"/>
          <w:numId w:val="75"/>
        </w:numPr>
        <w:spacing w:before="120"/>
        <w:contextualSpacing/>
        <w:rPr>
          <w:sz w:val="19"/>
          <w:szCs w:val="19"/>
        </w:rPr>
      </w:pPr>
      <w:r w:rsidRPr="001A62D1">
        <w:rPr>
          <w:sz w:val="19"/>
          <w:szCs w:val="19"/>
        </w:rPr>
        <w:t xml:space="preserve">Appuyer sur </w:t>
      </w:r>
      <w:r w:rsidRPr="001A62D1">
        <w:rPr>
          <w:i/>
          <w:sz w:val="19"/>
          <w:szCs w:val="19"/>
        </w:rPr>
        <w:t>« Ignorer les changements »</w:t>
      </w:r>
      <w:r w:rsidRPr="001A62D1">
        <w:rPr>
          <w:sz w:val="19"/>
          <w:szCs w:val="19"/>
        </w:rPr>
        <w:t xml:space="preserve"> pour :</w:t>
      </w:r>
    </w:p>
    <w:p w:rsidR="00B35F05" w:rsidRPr="001A62D1" w:rsidRDefault="00B35F05" w:rsidP="00B35F05">
      <w:pPr>
        <w:numPr>
          <w:ilvl w:val="2"/>
          <w:numId w:val="77"/>
        </w:numPr>
        <w:spacing w:before="120"/>
        <w:ind w:left="2127"/>
        <w:contextualSpacing/>
        <w:rPr>
          <w:sz w:val="19"/>
          <w:szCs w:val="19"/>
        </w:rPr>
      </w:pPr>
      <w:r w:rsidRPr="001A62D1">
        <w:rPr>
          <w:sz w:val="19"/>
          <w:szCs w:val="19"/>
        </w:rPr>
        <w:t xml:space="preserve">sortir directement du formulaire “Fanadihadiana tokantrano” </w:t>
      </w:r>
    </w:p>
    <w:p w:rsidR="00B35F05" w:rsidRPr="001A62D1" w:rsidRDefault="00B35F05" w:rsidP="00B35F05">
      <w:pPr>
        <w:numPr>
          <w:ilvl w:val="2"/>
          <w:numId w:val="77"/>
        </w:numPr>
        <w:spacing w:before="120"/>
        <w:ind w:left="2127"/>
        <w:contextualSpacing/>
        <w:rPr>
          <w:sz w:val="19"/>
          <w:szCs w:val="19"/>
        </w:rPr>
      </w:pPr>
      <w:r w:rsidRPr="001A62D1">
        <w:rPr>
          <w:sz w:val="19"/>
          <w:szCs w:val="19"/>
        </w:rPr>
        <w:t>et retourner au « </w:t>
      </w:r>
      <w:r w:rsidRPr="001A62D1">
        <w:rPr>
          <w:i/>
          <w:sz w:val="19"/>
          <w:szCs w:val="19"/>
        </w:rPr>
        <w:t>Menu Principal</w:t>
      </w:r>
      <w:r w:rsidRPr="001A62D1">
        <w:rPr>
          <w:sz w:val="19"/>
          <w:szCs w:val="19"/>
        </w:rPr>
        <w:t> »</w:t>
      </w:r>
    </w:p>
    <w:p w:rsidR="00B35F05" w:rsidRPr="001A62D1" w:rsidRDefault="00B35F05" w:rsidP="00B35F05">
      <w:pPr>
        <w:numPr>
          <w:ilvl w:val="0"/>
          <w:numId w:val="75"/>
        </w:numPr>
        <w:spacing w:before="120"/>
        <w:contextualSpacing/>
        <w:rPr>
          <w:sz w:val="19"/>
          <w:szCs w:val="19"/>
        </w:rPr>
      </w:pPr>
      <w:r w:rsidRPr="001A62D1">
        <w:rPr>
          <w:sz w:val="19"/>
          <w:szCs w:val="19"/>
        </w:rPr>
        <w:t xml:space="preserve">Sinon, appuyer sur </w:t>
      </w:r>
      <w:r w:rsidRPr="001A62D1">
        <w:rPr>
          <w:i/>
          <w:sz w:val="19"/>
          <w:szCs w:val="19"/>
        </w:rPr>
        <w:t>« Sauvegarder les modifications»</w:t>
      </w:r>
      <w:r w:rsidRPr="001A62D1">
        <w:rPr>
          <w:sz w:val="19"/>
          <w:szCs w:val="19"/>
        </w:rPr>
        <w:t xml:space="preserve"> pour :</w:t>
      </w:r>
    </w:p>
    <w:p w:rsidR="00B35F05" w:rsidRPr="001A62D1" w:rsidRDefault="00B35F05" w:rsidP="00B35F05">
      <w:pPr>
        <w:numPr>
          <w:ilvl w:val="2"/>
          <w:numId w:val="77"/>
        </w:numPr>
        <w:spacing w:before="120"/>
        <w:ind w:left="2127"/>
        <w:contextualSpacing/>
        <w:rPr>
          <w:sz w:val="19"/>
          <w:szCs w:val="19"/>
        </w:rPr>
      </w:pPr>
      <w:r w:rsidRPr="001A62D1">
        <w:rPr>
          <w:sz w:val="19"/>
          <w:szCs w:val="19"/>
        </w:rPr>
        <w:t>Enregistrer les modifications faites sur le questionnaire</w:t>
      </w:r>
    </w:p>
    <w:p w:rsidR="00B35F05" w:rsidRPr="001A62D1" w:rsidRDefault="00B35F05" w:rsidP="00B35F05">
      <w:pPr>
        <w:numPr>
          <w:ilvl w:val="2"/>
          <w:numId w:val="77"/>
        </w:numPr>
        <w:spacing w:before="120"/>
        <w:ind w:left="2127"/>
        <w:contextualSpacing/>
        <w:rPr>
          <w:sz w:val="19"/>
          <w:szCs w:val="19"/>
        </w:rPr>
      </w:pPr>
      <w:r w:rsidRPr="001A62D1">
        <w:rPr>
          <w:sz w:val="19"/>
          <w:szCs w:val="19"/>
        </w:rPr>
        <w:t xml:space="preserve">Puis, sortir du formulaire “Fanadihadiana tokantrano” </w:t>
      </w:r>
    </w:p>
    <w:p w:rsidR="00B35F05" w:rsidRPr="001A62D1" w:rsidRDefault="00B35F05" w:rsidP="00B35F05">
      <w:pPr>
        <w:numPr>
          <w:ilvl w:val="2"/>
          <w:numId w:val="77"/>
        </w:numPr>
        <w:spacing w:before="120"/>
        <w:ind w:left="2127"/>
        <w:contextualSpacing/>
        <w:rPr>
          <w:sz w:val="19"/>
          <w:szCs w:val="19"/>
        </w:rPr>
      </w:pPr>
      <w:r w:rsidRPr="001A62D1">
        <w:rPr>
          <w:sz w:val="19"/>
          <w:szCs w:val="19"/>
        </w:rPr>
        <w:t>et retourner au « </w:t>
      </w:r>
      <w:r w:rsidRPr="001A62D1">
        <w:rPr>
          <w:i/>
          <w:sz w:val="19"/>
          <w:szCs w:val="19"/>
        </w:rPr>
        <w:t>Menu Principal</w:t>
      </w:r>
      <w:r w:rsidRPr="001A62D1">
        <w:rPr>
          <w:sz w:val="19"/>
          <w:szCs w:val="19"/>
        </w:rPr>
        <w:t> »</w:t>
      </w:r>
    </w:p>
    <w:p w:rsidR="00B35F05" w:rsidRPr="001A62D1" w:rsidRDefault="004B20AC" w:rsidP="00B35F05">
      <w:pPr>
        <w:jc w:val="center"/>
        <w:rPr>
          <w:sz w:val="19"/>
          <w:szCs w:val="19"/>
        </w:rPr>
      </w:pPr>
      <w:r w:rsidRPr="004B20AC">
        <w:rPr>
          <w:noProof/>
          <w:sz w:val="19"/>
          <w:szCs w:val="19"/>
          <w:lang w:val="en-US"/>
        </w:rPr>
        <w:pict>
          <v:oval id="Oval 21104" o:spid="_x0000_s1083" style="position:absolute;left:0;text-align:left;margin-left:117pt;margin-top:154.05pt;width:21.05pt;height:1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" filled="f" strokecolor="red" strokeweight="2pt"/>
        </w:pict>
      </w:r>
      <w:r w:rsidR="00B35F05" w:rsidRPr="001A62D1">
        <w:rPr>
          <w:noProof/>
          <w:sz w:val="19"/>
          <w:szCs w:val="19"/>
          <w:lang w:eastAsia="fr-FR"/>
        </w:rPr>
        <w:drawing>
          <wp:inline distT="0" distB="0" distL="0" distR="0">
            <wp:extent cx="1466668" cy="2332474"/>
            <wp:effectExtent l="0" t="0" r="6985"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n"/>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66668" cy="2332474"/>
                    </a:xfrm>
                    <a:prstGeom prst="rect">
                      <a:avLst/>
                    </a:prstGeom>
                  </pic:spPr>
                </pic:pic>
              </a:graphicData>
            </a:graphic>
          </wp:inline>
        </w:drawing>
      </w:r>
      <w:r w:rsidR="00B35F05" w:rsidRPr="001A62D1">
        <w:rPr>
          <w:noProof/>
          <w:sz w:val="19"/>
          <w:szCs w:val="19"/>
          <w:lang w:eastAsia="fr-FR"/>
        </w:rPr>
        <w:drawing>
          <wp:inline distT="0" distB="0" distL="0" distR="0">
            <wp:extent cx="1496444" cy="2379888"/>
            <wp:effectExtent l="0" t="0" r="2540"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r"/>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96718" cy="2380324"/>
                    </a:xfrm>
                    <a:prstGeom prst="rect">
                      <a:avLst/>
                    </a:prstGeom>
                  </pic:spPr>
                </pic:pic>
              </a:graphicData>
            </a:graphic>
          </wp:inline>
        </w:drawing>
      </w:r>
      <w:r w:rsidR="00B35F05" w:rsidRPr="001A62D1">
        <w:rPr>
          <w:sz w:val="19"/>
          <w:szCs w:val="19"/>
        </w:rPr>
        <w:br/>
      </w:r>
    </w:p>
    <w:p w:rsidR="00B35F05" w:rsidRPr="001A62D1" w:rsidRDefault="00B35F05" w:rsidP="00B35F05">
      <w:pPr>
        <w:rPr>
          <w:sz w:val="19"/>
          <w:szCs w:val="19"/>
        </w:rPr>
      </w:pPr>
      <w:r w:rsidRPr="001A62D1">
        <w:rPr>
          <w:sz w:val="19"/>
          <w:szCs w:val="19"/>
        </w:rPr>
        <w:lastRenderedPageBreak/>
        <w:t>Les modifications qui n’ont pas été sauvegardées avant de quitter le formulaire ne seront donc pas enregistrées.</w:t>
      </w:r>
    </w:p>
    <w:p w:rsidR="00B35F05" w:rsidRPr="001A62D1" w:rsidRDefault="00B35F05" w:rsidP="00B35F05">
      <w:pPr>
        <w:rPr>
          <w:sz w:val="19"/>
          <w:szCs w:val="19"/>
        </w:rPr>
      </w:pPr>
    </w:p>
    <w:p w:rsidR="00B35F05" w:rsidRPr="001A62D1" w:rsidRDefault="00B35F05" w:rsidP="00B35F05">
      <w:pPr>
        <w:rPr>
          <w:sz w:val="19"/>
          <w:szCs w:val="19"/>
        </w:rPr>
      </w:pPr>
    </w:p>
    <w:p w:rsidR="00B35F05" w:rsidRPr="001A62D1" w:rsidRDefault="00B35F05" w:rsidP="00B35F05">
      <w:pPr>
        <w:keepNext/>
        <w:keepLines/>
        <w:spacing w:before="200" w:line="276" w:lineRule="auto"/>
        <w:ind w:left="357" w:hanging="357"/>
        <w:outlineLvl w:val="0"/>
        <w:rPr>
          <w:rFonts w:asciiTheme="majorHAnsi" w:eastAsiaTheme="majorEastAsia" w:hAnsiTheme="majorHAnsi" w:cstheme="majorBidi"/>
          <w:b/>
          <w:bCs/>
          <w:color w:val="345A8A" w:themeColor="accent1" w:themeShade="B5"/>
          <w:sz w:val="28"/>
          <w:szCs w:val="32"/>
        </w:rPr>
      </w:pPr>
      <w:bookmarkStart w:id="214" w:name="_Toc256281329"/>
      <w:r w:rsidRPr="001A62D1">
        <w:rPr>
          <w:rFonts w:asciiTheme="majorHAnsi" w:eastAsiaTheme="majorEastAsia" w:hAnsiTheme="majorHAnsi" w:cstheme="majorBidi"/>
          <w:b/>
          <w:bCs/>
          <w:color w:val="345A8A" w:themeColor="accent1" w:themeShade="B5"/>
          <w:sz w:val="28"/>
          <w:szCs w:val="32"/>
        </w:rPr>
        <w:t>Information/Communication des problèmes, solutions et messages particuliers</w:t>
      </w:r>
      <w:bookmarkEnd w:id="214"/>
    </w:p>
    <w:p w:rsidR="00B35F05" w:rsidRPr="001A62D1" w:rsidRDefault="00B35F05" w:rsidP="00B35F05">
      <w:pPr>
        <w:rPr>
          <w:sz w:val="19"/>
          <w:szCs w:val="19"/>
        </w:rPr>
      </w:pPr>
    </w:p>
    <w:p w:rsidR="00B35F05" w:rsidRPr="001A62D1" w:rsidRDefault="00B35F05" w:rsidP="00B35F05">
      <w:pPr>
        <w:widowControl w:val="0"/>
        <w:autoSpaceDE w:val="0"/>
        <w:autoSpaceDN w:val="0"/>
        <w:adjustRightInd w:val="0"/>
        <w:rPr>
          <w:sz w:val="19"/>
          <w:szCs w:val="19"/>
        </w:rPr>
      </w:pPr>
      <w:r w:rsidRPr="001A62D1">
        <w:rPr>
          <w:sz w:val="19"/>
          <w:szCs w:val="19"/>
        </w:rPr>
        <w:t xml:space="preserve">Il est possible pour l’enquêteur d’envoyer des messages aux Administrateurs de données et à son chef d’équipe. En effet : </w:t>
      </w:r>
    </w:p>
    <w:p w:rsidR="00B35F05" w:rsidRPr="001A62D1" w:rsidRDefault="00B35F05" w:rsidP="00B35F05">
      <w:pPr>
        <w:widowControl w:val="0"/>
        <w:autoSpaceDE w:val="0"/>
        <w:autoSpaceDN w:val="0"/>
        <w:adjustRightInd w:val="0"/>
        <w:rPr>
          <w:sz w:val="19"/>
          <w:szCs w:val="19"/>
        </w:rPr>
      </w:pPr>
      <w:r w:rsidRPr="001A62D1">
        <w:rPr>
          <w:sz w:val="19"/>
          <w:szCs w:val="19"/>
        </w:rPr>
        <w:t xml:space="preserve">- certains enquêteurs pourraient ne pas savoir envoyer d’e-mails, </w:t>
      </w:r>
    </w:p>
    <w:p w:rsidR="00B35F05" w:rsidRPr="001A62D1" w:rsidRDefault="00B35F05" w:rsidP="00B35F05">
      <w:pPr>
        <w:widowControl w:val="0"/>
        <w:autoSpaceDE w:val="0"/>
        <w:autoSpaceDN w:val="0"/>
        <w:adjustRightInd w:val="0"/>
        <w:ind w:left="142" w:hanging="142"/>
        <w:rPr>
          <w:sz w:val="19"/>
          <w:szCs w:val="19"/>
        </w:rPr>
      </w:pPr>
      <w:r w:rsidRPr="001A62D1">
        <w:rPr>
          <w:sz w:val="19"/>
          <w:szCs w:val="19"/>
        </w:rPr>
        <w:t>- l’envoi avec le formulaire sur tablette permet d’obtenir immédiatement tous les messages dans la base de données</w:t>
      </w:r>
    </w:p>
    <w:p w:rsidR="00B35F05" w:rsidRPr="001A62D1" w:rsidRDefault="00B35F05" w:rsidP="00B35F05">
      <w:pPr>
        <w:widowControl w:val="0"/>
        <w:autoSpaceDE w:val="0"/>
        <w:autoSpaceDN w:val="0"/>
        <w:adjustRightInd w:val="0"/>
        <w:rPr>
          <w:sz w:val="19"/>
          <w:szCs w:val="19"/>
        </w:rPr>
      </w:pPr>
      <w:r w:rsidRPr="001A62D1">
        <w:rPr>
          <w:sz w:val="19"/>
          <w:szCs w:val="19"/>
        </w:rPr>
        <w:t>- l’utilisation du formulaire pour l’envoi de ces messages s’avère facile</w:t>
      </w:r>
    </w:p>
    <w:p w:rsidR="00B35F05" w:rsidRPr="001A62D1" w:rsidRDefault="00B35F05" w:rsidP="00B35F05">
      <w:pPr>
        <w:jc w:val="both"/>
        <w:rPr>
          <w:sz w:val="19"/>
          <w:szCs w:val="19"/>
        </w:rPr>
      </w:pPr>
    </w:p>
    <w:p w:rsidR="00B35F05" w:rsidRPr="001A62D1" w:rsidRDefault="00B35F05" w:rsidP="00B35F05">
      <w:pPr>
        <w:jc w:val="both"/>
        <w:rPr>
          <w:sz w:val="19"/>
          <w:szCs w:val="19"/>
        </w:rPr>
      </w:pPr>
      <w:r w:rsidRPr="001A62D1">
        <w:rPr>
          <w:sz w:val="19"/>
          <w:szCs w:val="19"/>
        </w:rPr>
        <w:t>Le Formulaire sur la tablette, qui sera utilisé pour cet envoi de messages, sera le formulaire « </w:t>
      </w:r>
      <w:r w:rsidRPr="001A62D1">
        <w:rPr>
          <w:i/>
          <w:sz w:val="19"/>
          <w:szCs w:val="19"/>
        </w:rPr>
        <w:t>Ala-olana </w:t>
      </w:r>
      <w:r w:rsidRPr="001A62D1">
        <w:rPr>
          <w:sz w:val="19"/>
          <w:szCs w:val="19"/>
        </w:rPr>
        <w:t>». L’enquêteur aura à ouvrir ce formulaire et à remplir les réponses avant de l’envoyer comme soumission. Ceci déclenchera l’envoi d’une copie par SMS vers le chef d’équipe.</w:t>
      </w:r>
    </w:p>
    <w:p w:rsidR="00B35F05" w:rsidRPr="001A62D1" w:rsidRDefault="00B35F05" w:rsidP="00B35F05">
      <w:pPr>
        <w:spacing w:after="240"/>
        <w:rPr>
          <w:sz w:val="19"/>
          <w:szCs w:val="19"/>
        </w:rPr>
      </w:pPr>
    </w:p>
    <w:p w:rsidR="00B35F05" w:rsidRPr="001A62D1" w:rsidRDefault="00B35F05" w:rsidP="00B35F05">
      <w:pPr>
        <w:rPr>
          <w:sz w:val="19"/>
          <w:szCs w:val="19"/>
        </w:rPr>
      </w:pPr>
    </w:p>
    <w:p w:rsidR="00B35F05" w:rsidRPr="00A1421B" w:rsidRDefault="00B35F05" w:rsidP="00B35F05">
      <w:pPr>
        <w:rPr>
          <w:rFonts w:ascii="Cambria" w:eastAsia="Times New Roman" w:hAnsi="Cambria" w:cs="Times New Roman"/>
          <w:b/>
          <w:color w:val="000000"/>
        </w:rPr>
      </w:pPr>
    </w:p>
    <w:p w:rsidR="00B35F05" w:rsidRPr="00A1421B" w:rsidRDefault="00B35F05" w:rsidP="00B35F05">
      <w:pPr>
        <w:rPr>
          <w:rFonts w:ascii="Cambria" w:eastAsia="Times New Roman" w:hAnsi="Cambria" w:cs="Times New Roman"/>
          <w:b/>
          <w:color w:val="000000"/>
        </w:rPr>
      </w:pPr>
    </w:p>
    <w:p w:rsidR="00B35F05" w:rsidRPr="00A1421B" w:rsidRDefault="00B35F05" w:rsidP="00B35F05">
      <w:pPr>
        <w:rPr>
          <w:rFonts w:ascii="Cambria" w:eastAsia="Times New Roman" w:hAnsi="Cambria" w:cs="Times New Roman"/>
          <w:b/>
          <w:color w:val="000000"/>
        </w:rPr>
        <w:sectPr w:rsidR="00B35F05" w:rsidRPr="00A1421B" w:rsidSect="00AF02E4">
          <w:pgSz w:w="11900" w:h="16840"/>
          <w:pgMar w:top="1417" w:right="1417" w:bottom="1417" w:left="1417" w:header="708" w:footer="708" w:gutter="0"/>
          <w:cols w:space="708"/>
          <w:docGrid w:linePitch="360"/>
        </w:sectPr>
      </w:pPr>
    </w:p>
    <w:p w:rsidR="00B35F05" w:rsidRPr="00A1421B" w:rsidRDefault="00A353C5" w:rsidP="00B35F05">
      <w:pPr>
        <w:pStyle w:val="Lgende"/>
        <w:rPr>
          <w:rFonts w:ascii="Cambria" w:eastAsia="Times New Roman" w:hAnsi="Cambria" w:cs="Times New Roman"/>
          <w:b w:val="0"/>
          <w:color w:val="000000"/>
        </w:rPr>
      </w:pPr>
      <w:bookmarkStart w:id="215" w:name="_Toc388519243"/>
      <w:bookmarkStart w:id="216" w:name="_Toc388519365"/>
      <w:r>
        <w:lastRenderedPageBreak/>
        <w:t xml:space="preserve">Annexe </w:t>
      </w:r>
      <w:fldSimple w:instr=" SEQ Annexe \* ARABIC ">
        <w:r>
          <w:rPr>
            <w:noProof/>
          </w:rPr>
          <w:t>12</w:t>
        </w:r>
      </w:fldSimple>
      <w:r>
        <w:t xml:space="preserve"> : </w:t>
      </w:r>
      <w:r w:rsidR="00B35F05">
        <w:t>Brochure sur capture de GPS avec internet</w:t>
      </w:r>
      <w:bookmarkEnd w:id="215"/>
      <w:bookmarkEnd w:id="216"/>
    </w:p>
    <w:p w:rsidR="00B35F05" w:rsidRDefault="00B35F05" w:rsidP="00B35F05">
      <w:pPr>
        <w:rPr>
          <w:rFonts w:ascii="Cambria" w:eastAsia="Times New Roman" w:hAnsi="Cambria" w:cs="Times New Roman"/>
          <w:b/>
          <w:color w:val="000000"/>
          <w:lang w:val="en-GB"/>
        </w:rPr>
      </w:pPr>
      <w:r>
        <w:rPr>
          <w:rFonts w:ascii="Cambria" w:eastAsia="Times New Roman" w:hAnsi="Cambria" w:cs="Times New Roman"/>
          <w:b/>
          <w:noProof/>
          <w:color w:val="000000"/>
          <w:lang w:eastAsia="fr-FR"/>
        </w:rPr>
        <w:drawing>
          <wp:inline distT="0" distB="0" distL="0" distR="0">
            <wp:extent cx="7546448" cy="53352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avec_net.jpg"/>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7546448" cy="5335207"/>
                    </a:xfrm>
                    <a:prstGeom prst="rect">
                      <a:avLst/>
                    </a:prstGeom>
                  </pic:spPr>
                </pic:pic>
              </a:graphicData>
            </a:graphic>
          </wp:inline>
        </w:drawing>
      </w:r>
    </w:p>
    <w:p w:rsidR="00B35F05" w:rsidRPr="00A1421B" w:rsidRDefault="00B35F05" w:rsidP="00B35F05">
      <w:pPr>
        <w:pStyle w:val="Lgende"/>
        <w:rPr>
          <w:rFonts w:ascii="Cambria" w:eastAsia="Times New Roman" w:hAnsi="Cambria" w:cs="Times New Roman"/>
          <w:b w:val="0"/>
          <w:color w:val="000000"/>
        </w:rPr>
      </w:pPr>
      <w:r w:rsidRPr="00A1421B">
        <w:rPr>
          <w:rFonts w:ascii="Cambria" w:eastAsia="Times New Roman" w:hAnsi="Cambria" w:cs="Times New Roman"/>
          <w:b w:val="0"/>
          <w:color w:val="000000"/>
        </w:rPr>
        <w:lastRenderedPageBreak/>
        <w:br/>
      </w:r>
      <w:bookmarkStart w:id="217" w:name="_Toc388519244"/>
      <w:bookmarkStart w:id="218" w:name="_Toc388519366"/>
      <w:r w:rsidR="00A353C5">
        <w:t xml:space="preserve">Annexe </w:t>
      </w:r>
      <w:fldSimple w:instr=" SEQ Annexe \* ARABIC ">
        <w:r w:rsidR="00A353C5">
          <w:rPr>
            <w:noProof/>
          </w:rPr>
          <w:t>13</w:t>
        </w:r>
      </w:fldSimple>
      <w:r w:rsidR="00A353C5">
        <w:t xml:space="preserve"> : </w:t>
      </w:r>
      <w:r>
        <w:t>Brochure GPS pour capture sans Internet</w:t>
      </w:r>
      <w:bookmarkEnd w:id="217"/>
      <w:bookmarkEnd w:id="218"/>
    </w:p>
    <w:p w:rsidR="00B35F05" w:rsidRDefault="00B35F05" w:rsidP="00B35F05">
      <w:pPr>
        <w:rPr>
          <w:rFonts w:ascii="Cambria" w:eastAsia="Times New Roman" w:hAnsi="Cambria" w:cs="Times New Roman"/>
          <w:b/>
          <w:color w:val="000000"/>
          <w:lang w:val="en-GB"/>
        </w:rPr>
      </w:pPr>
      <w:r>
        <w:rPr>
          <w:rFonts w:ascii="Cambria" w:eastAsia="Times New Roman" w:hAnsi="Cambria" w:cs="Times New Roman"/>
          <w:b/>
          <w:noProof/>
          <w:color w:val="000000"/>
          <w:lang w:eastAsia="fr-FR"/>
        </w:rPr>
        <w:drawing>
          <wp:inline distT="0" distB="0" distL="0" distR="0">
            <wp:extent cx="6385185" cy="4514215"/>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avec_net.jpg"/>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386109" cy="4514868"/>
                    </a:xfrm>
                    <a:prstGeom prst="rect">
                      <a:avLst/>
                    </a:prstGeom>
                  </pic:spPr>
                </pic:pic>
              </a:graphicData>
            </a:graphic>
          </wp:inline>
        </w:drawing>
      </w:r>
    </w:p>
    <w:p w:rsidR="00B35F05" w:rsidRDefault="00B35F05" w:rsidP="00B35F05">
      <w:pPr>
        <w:rPr>
          <w:rFonts w:ascii="Cambria" w:eastAsia="Times New Roman" w:hAnsi="Cambria" w:cs="Times New Roman"/>
          <w:b/>
          <w:color w:val="000000"/>
          <w:lang w:val="en-GB"/>
        </w:rPr>
      </w:pPr>
    </w:p>
    <w:p w:rsidR="00AF02E4" w:rsidRDefault="00AF02E4" w:rsidP="00AF02E4">
      <w:pPr>
        <w:jc w:val="both"/>
      </w:pPr>
    </w:p>
    <w:p w:rsidR="00AF02E4" w:rsidRDefault="00AF02E4" w:rsidP="00AF02E4">
      <w:pPr>
        <w:pStyle w:val="Lgende"/>
        <w:ind w:firstLine="800"/>
        <w:jc w:val="both"/>
        <w:sectPr w:rsidR="00AF02E4" w:rsidSect="00B35F05">
          <w:pgSz w:w="16840" w:h="11900" w:orient="landscape"/>
          <w:pgMar w:top="1417" w:right="1417" w:bottom="1417" w:left="1417" w:header="708" w:footer="708" w:gutter="0"/>
          <w:cols w:space="708"/>
          <w:docGrid w:linePitch="360"/>
        </w:sectPr>
      </w:pPr>
      <w:bookmarkStart w:id="219" w:name="_Toc261873728"/>
    </w:p>
    <w:p w:rsidR="00AF02E4" w:rsidRDefault="00A353C5" w:rsidP="00D266CF">
      <w:pPr>
        <w:pStyle w:val="Lgende"/>
      </w:pPr>
      <w:bookmarkStart w:id="220" w:name="_Toc388519245"/>
      <w:bookmarkStart w:id="221" w:name="_Toc388519367"/>
      <w:r>
        <w:lastRenderedPageBreak/>
        <w:t xml:space="preserve">Annexe </w:t>
      </w:r>
      <w:fldSimple w:instr=" SEQ Annexe \* ARABIC ">
        <w:r>
          <w:rPr>
            <w:noProof/>
          </w:rPr>
          <w:t>14</w:t>
        </w:r>
      </w:fldSimple>
      <w:r>
        <w:t> : L</w:t>
      </w:r>
      <w:r w:rsidR="00AF02E4" w:rsidRPr="00400C1C">
        <w:t xml:space="preserve">e questionnaire version </w:t>
      </w:r>
      <w:bookmarkEnd w:id="219"/>
      <w:r>
        <w:t>malgache</w:t>
      </w:r>
      <w:bookmarkEnd w:id="220"/>
      <w:bookmarkEnd w:id="221"/>
    </w:p>
    <w:p w:rsidR="00AF02E4" w:rsidRPr="00A1421B" w:rsidRDefault="00AF02E4" w:rsidP="00AF02E4">
      <w:pPr>
        <w:jc w:val="center"/>
        <w:rPr>
          <w:rFonts w:ascii="Arial" w:eastAsia="SimSun" w:hAnsi="Arial" w:cs="Arial"/>
          <w:b/>
          <w:sz w:val="28"/>
          <w:szCs w:val="28"/>
          <w:lang w:eastAsia="zh-CN"/>
        </w:rPr>
      </w:pPr>
      <w:r w:rsidRPr="00B36739">
        <w:rPr>
          <w:rFonts w:ascii="Arial" w:eastAsia="SimSun" w:hAnsi="Arial" w:cs="Arial"/>
          <w:b/>
          <w:bCs/>
          <w:iCs/>
          <w:sz w:val="28"/>
          <w:szCs w:val="28"/>
          <w:lang w:eastAsia="zh-CN"/>
        </w:rPr>
        <w:t>MIHAINO NY VAHOAKA MALAGASY</w:t>
      </w:r>
      <w:r w:rsidRPr="00B36739">
        <w:rPr>
          <w:rFonts w:ascii="Arial" w:eastAsia="SimSun" w:hAnsi="Arial" w:cs="Arial"/>
          <w:b/>
          <w:bCs/>
          <w:iCs/>
          <w:color w:val="FF0000"/>
          <w:sz w:val="28"/>
          <w:szCs w:val="28"/>
          <w:lang w:eastAsia="zh-CN"/>
        </w:rPr>
        <w:t> </w:t>
      </w:r>
    </w:p>
    <w:p w:rsidR="00AF02E4" w:rsidRPr="00D266CF" w:rsidRDefault="00AF02E4" w:rsidP="00AF02E4">
      <w:pPr>
        <w:jc w:val="center"/>
        <w:rPr>
          <w:rFonts w:ascii="Arial" w:eastAsia="SimSun" w:hAnsi="Arial" w:cs="Arial"/>
          <w:b/>
          <w:sz w:val="26"/>
          <w:szCs w:val="26"/>
          <w:lang w:eastAsia="zh-CN"/>
        </w:rPr>
      </w:pPr>
      <w:r w:rsidRPr="00D266CF">
        <w:rPr>
          <w:rFonts w:ascii="Arial" w:eastAsia="SimSun" w:hAnsi="Arial" w:cs="Arial"/>
          <w:b/>
          <w:sz w:val="26"/>
          <w:szCs w:val="26"/>
          <w:lang w:eastAsia="zh-CN"/>
        </w:rPr>
        <w:t>Rijampanontaniana Tokantrano 2013</w:t>
      </w:r>
    </w:p>
    <w:p w:rsidR="00AF02E4" w:rsidRPr="00D266CF" w:rsidRDefault="00AF02E4" w:rsidP="00AF02E4">
      <w:pPr>
        <w:jc w:val="center"/>
        <w:rPr>
          <w:rFonts w:ascii="Arial" w:eastAsia="SimSun" w:hAnsi="Arial" w:cs="Arial"/>
          <w:b/>
          <w:sz w:val="26"/>
          <w:szCs w:val="26"/>
          <w:lang w:eastAsia="zh-CN"/>
        </w:rPr>
      </w:pPr>
    </w:p>
    <w:p w:rsidR="00AF02E4" w:rsidRPr="00D266CF" w:rsidRDefault="00AF02E4" w:rsidP="00AF02E4">
      <w:pPr>
        <w:jc w:val="both"/>
        <w:rPr>
          <w:rFonts w:ascii="Arial" w:eastAsia="SimSun" w:hAnsi="Arial" w:cs="Arial"/>
          <w:sz w:val="18"/>
          <w:szCs w:val="18"/>
          <w:lang w:eastAsia="zh-CN"/>
        </w:rPr>
      </w:pPr>
      <w:r w:rsidRPr="00D266CF">
        <w:rPr>
          <w:rFonts w:ascii="Times New Roman" w:eastAsia="Calibri" w:hAnsi="Times New Roman" w:cs="Times New Roman"/>
          <w:color w:val="000000"/>
          <w:sz w:val="18"/>
          <w:szCs w:val="18"/>
        </w:rPr>
        <w:t xml:space="preserve">ITY FANADIHADIANA ITY DIA TANTERAHIN’NY IVOTOERAM-PIRENENA MISAHANA NY ANTONTAN’ISA ETO MADAGASIKARA NA NY </w:t>
      </w:r>
      <w:r w:rsidRPr="00D266CF">
        <w:rPr>
          <w:rFonts w:ascii="Times New Roman" w:eastAsia="Calibri" w:hAnsi="Times New Roman" w:cs="Times New Roman"/>
          <w:b/>
          <w:color w:val="000000"/>
          <w:sz w:val="18"/>
          <w:szCs w:val="18"/>
        </w:rPr>
        <w:t xml:space="preserve">INSTAT </w:t>
      </w:r>
      <w:r w:rsidRPr="00D266CF">
        <w:rPr>
          <w:rFonts w:ascii="Times New Roman" w:eastAsia="Calibri" w:hAnsi="Times New Roman" w:cs="Times New Roman"/>
          <w:b/>
          <w:sz w:val="18"/>
          <w:szCs w:val="18"/>
        </w:rPr>
        <w:t>(</w:t>
      </w:r>
      <w:r w:rsidRPr="00D266CF">
        <w:rPr>
          <w:rFonts w:ascii="Times New Roman" w:eastAsia="Calibri" w:hAnsi="Times New Roman" w:cs="Times New Roman"/>
          <w:sz w:val="18"/>
          <w:szCs w:val="18"/>
        </w:rPr>
        <w:t>LOI N°68-003 DU 18 JUIN 1968).</w:t>
      </w:r>
      <w:r w:rsidRPr="00D266CF">
        <w:rPr>
          <w:rFonts w:ascii="Times New Roman" w:eastAsia="Calibri" w:hAnsi="Times New Roman" w:cs="Times New Roman"/>
          <w:color w:val="000000"/>
          <w:sz w:val="18"/>
          <w:szCs w:val="18"/>
        </w:rPr>
        <w:t>IREO FILAZALAZANA SY MOMBAMOMBA REHETRA VOARAKITRA ATO @ ITY FANADIHADIANA ITY DIA HIJANONA HO TSIAMBARATELO TANTERAKA ARY HAMPIASAINA @ FAMOKARANA ANTONTAN’ISA IRERY IHANY.</w:t>
      </w:r>
    </w:p>
    <w:p w:rsidR="00AF02E4" w:rsidRPr="00B36739" w:rsidRDefault="00AF02E4" w:rsidP="00AF02E4">
      <w:pPr>
        <w:jc w:val="both"/>
        <w:rPr>
          <w:rFonts w:ascii="Times New Roman" w:eastAsia="Calibri" w:hAnsi="Times New Roman" w:cs="Times New Roman"/>
          <w:color w:val="FF0000"/>
          <w:sz w:val="18"/>
          <w:szCs w:val="18"/>
        </w:rPr>
      </w:pPr>
      <w:r w:rsidRPr="00B36739">
        <w:rPr>
          <w:rFonts w:ascii="Times New Roman" w:eastAsia="Calibri" w:hAnsi="Times New Roman" w:cs="Times New Roman"/>
          <w:sz w:val="18"/>
          <w:szCs w:val="18"/>
        </w:rPr>
        <w:t>.</w:t>
      </w:r>
    </w:p>
    <w:p w:rsidR="00AF02E4" w:rsidRPr="00B36739" w:rsidRDefault="00AF02E4" w:rsidP="00AF02E4">
      <w:pPr>
        <w:jc w:val="center"/>
        <w:rPr>
          <w:rFonts w:ascii="Arial" w:eastAsia="Calibri" w:hAnsi="Arial" w:cs="Arial"/>
          <w:b/>
          <w:bCs/>
          <w:color w:val="000000"/>
          <w:sz w:val="22"/>
          <w:szCs w:val="22"/>
        </w:rPr>
      </w:pPr>
      <w:r w:rsidRPr="00B36739">
        <w:rPr>
          <w:rFonts w:ascii="Arial" w:eastAsia="Calibri" w:hAnsi="Arial" w:cs="Arial"/>
          <w:b/>
          <w:bCs/>
          <w:color w:val="000000"/>
          <w:sz w:val="22"/>
          <w:szCs w:val="22"/>
        </w:rPr>
        <w:t>MODULE A-1: FANAVAHANA NY TOKANTRANO (IDENTIFICATION DU MÉNAGE)</w:t>
      </w:r>
    </w:p>
    <w:p w:rsidR="00AF02E4" w:rsidRPr="00B36739" w:rsidRDefault="00AF02E4" w:rsidP="00AF02E4">
      <w:pPr>
        <w:rPr>
          <w:rFonts w:ascii="Arial" w:eastAsia="Calibri" w:hAnsi="Arial" w:cs="Arial"/>
          <w:b/>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8"/>
        <w:gridCol w:w="2396"/>
        <w:gridCol w:w="795"/>
        <w:gridCol w:w="2640"/>
        <w:gridCol w:w="277"/>
        <w:gridCol w:w="1013"/>
        <w:gridCol w:w="2184"/>
        <w:gridCol w:w="1084"/>
        <w:gridCol w:w="526"/>
        <w:gridCol w:w="1185"/>
        <w:gridCol w:w="184"/>
        <w:gridCol w:w="158"/>
        <w:gridCol w:w="201"/>
        <w:gridCol w:w="201"/>
        <w:gridCol w:w="201"/>
        <w:gridCol w:w="201"/>
        <w:gridCol w:w="342"/>
      </w:tblGrid>
      <w:tr w:rsidR="00AF02E4" w:rsidRPr="00B36739" w:rsidTr="00AF02E4">
        <w:trPr>
          <w:trHeight w:val="225"/>
        </w:trPr>
        <w:tc>
          <w:tcPr>
            <w:tcW w:w="5000" w:type="pct"/>
            <w:gridSpan w:val="17"/>
            <w:shd w:val="clear" w:color="auto" w:fill="auto"/>
            <w:noWrap/>
            <w:vAlign w:val="bottom"/>
            <w:hideMark/>
          </w:tcPr>
          <w:tbl>
            <w:tblPr>
              <w:tblW w:w="0" w:type="auto"/>
              <w:tblBorders>
                <w:top w:val="nil"/>
                <w:left w:val="nil"/>
                <w:bottom w:val="nil"/>
                <w:right w:val="nil"/>
              </w:tblBorders>
              <w:tblLook w:val="0000"/>
            </w:tblPr>
            <w:tblGrid>
              <w:gridCol w:w="2216"/>
            </w:tblGrid>
            <w:tr w:rsidR="00AF02E4" w:rsidRPr="00B36739" w:rsidTr="00AF02E4">
              <w:trPr>
                <w:trHeight w:val="75"/>
              </w:trPr>
              <w:tc>
                <w:tcPr>
                  <w:tcW w:w="0" w:type="auto"/>
                </w:tcPr>
                <w:p w:rsidR="00AF02E4" w:rsidRPr="00B36739" w:rsidRDefault="00AF02E4" w:rsidP="00AF02E4">
                  <w:pPr>
                    <w:autoSpaceDE w:val="0"/>
                    <w:autoSpaceDN w:val="0"/>
                    <w:adjustRightInd w:val="0"/>
                    <w:rPr>
                      <w:rFonts w:ascii="Arial" w:eastAsia="Calibri" w:hAnsi="Arial" w:cs="Arial"/>
                      <w:color w:val="000000"/>
                      <w:sz w:val="16"/>
                      <w:szCs w:val="16"/>
                    </w:rPr>
                  </w:pPr>
                  <w:bookmarkStart w:id="222" w:name="OLE_LINK22"/>
                  <w:bookmarkStart w:id="223" w:name="OLE_LINK27"/>
                  <w:r w:rsidRPr="00B36739">
                    <w:rPr>
                      <w:rFonts w:ascii="Arial" w:eastAsia="Calibri" w:hAnsi="Arial" w:cs="Arial"/>
                      <w:b/>
                      <w:bCs/>
                      <w:color w:val="000000"/>
                      <w:sz w:val="16"/>
                      <w:szCs w:val="16"/>
                    </w:rPr>
                    <w:t>FANONDROAN-TOERANA</w:t>
                  </w:r>
                </w:p>
              </w:tc>
            </w:tr>
          </w:tbl>
          <w:p w:rsidR="00AF02E4" w:rsidRPr="00B36739" w:rsidRDefault="00AF02E4" w:rsidP="00AF02E4">
            <w:pPr>
              <w:jc w:val="center"/>
              <w:rPr>
                <w:rFonts w:ascii="Arial" w:eastAsia="Times New Roman" w:hAnsi="Arial" w:cs="Arial"/>
                <w:b/>
                <w:bCs/>
                <w:sz w:val="16"/>
                <w:szCs w:val="16"/>
                <w:lang w:eastAsia="fr-FR"/>
              </w:rPr>
            </w:pPr>
          </w:p>
        </w:tc>
      </w:tr>
      <w:tr w:rsidR="00AF02E4" w:rsidRPr="00B36739" w:rsidTr="00AF02E4">
        <w:trPr>
          <w:trHeight w:val="165"/>
        </w:trPr>
        <w:tc>
          <w:tcPr>
            <w:tcW w:w="5000" w:type="pct"/>
            <w:gridSpan w:val="17"/>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A01</w:t>
            </w:r>
          </w:p>
        </w:tc>
        <w:tc>
          <w:tcPr>
            <w:tcW w:w="2159" w:type="pct"/>
            <w:gridSpan w:val="4"/>
            <w:shd w:val="clear" w:color="auto" w:fill="auto"/>
            <w:noWrap/>
            <w:vAlign w:val="bottom"/>
            <w:hideMark/>
          </w:tcPr>
          <w:tbl>
            <w:tblPr>
              <w:tblW w:w="0" w:type="auto"/>
              <w:tblBorders>
                <w:top w:val="nil"/>
                <w:left w:val="nil"/>
                <w:bottom w:val="nil"/>
                <w:right w:val="nil"/>
              </w:tblBorders>
              <w:tblLook w:val="0000"/>
            </w:tblPr>
            <w:tblGrid>
              <w:gridCol w:w="1668"/>
            </w:tblGrid>
            <w:tr w:rsidR="00AF02E4" w:rsidRPr="00B36739" w:rsidTr="00AF02E4">
              <w:trPr>
                <w:trHeight w:val="84"/>
              </w:trPr>
              <w:tc>
                <w:tcPr>
                  <w:tcW w:w="0" w:type="auto"/>
                </w:tcPr>
                <w:p w:rsidR="00AF02E4" w:rsidRPr="00B36739" w:rsidRDefault="00AF02E4" w:rsidP="00AF02E4">
                  <w:pPr>
                    <w:autoSpaceDE w:val="0"/>
                    <w:autoSpaceDN w:val="0"/>
                    <w:adjustRightInd w:val="0"/>
                    <w:rPr>
                      <w:rFonts w:ascii="Arial" w:eastAsia="Calibri" w:hAnsi="Arial" w:cs="Arial"/>
                      <w:color w:val="000000"/>
                      <w:sz w:val="14"/>
                      <w:szCs w:val="14"/>
                    </w:rPr>
                  </w:pPr>
                  <w:r w:rsidRPr="00B36739">
                    <w:rPr>
                      <w:rFonts w:ascii="Arial" w:eastAsia="Calibri" w:hAnsi="Arial" w:cs="Arial"/>
                      <w:color w:val="000000"/>
                      <w:sz w:val="18"/>
                      <w:szCs w:val="18"/>
                    </w:rPr>
                    <w:t>A</w:t>
                  </w:r>
                  <w:r w:rsidRPr="00B36739">
                    <w:rPr>
                      <w:rFonts w:ascii="Arial" w:eastAsia="Calibri" w:hAnsi="Arial" w:cs="Arial"/>
                      <w:color w:val="000000"/>
                      <w:sz w:val="14"/>
                      <w:szCs w:val="14"/>
                    </w:rPr>
                    <w:t>NARAN</w:t>
                  </w:r>
                  <w:r w:rsidRPr="00B36739">
                    <w:rPr>
                      <w:rFonts w:ascii="Arial" w:eastAsia="Calibri" w:hAnsi="Arial" w:cs="Arial"/>
                      <w:color w:val="000000"/>
                      <w:sz w:val="18"/>
                      <w:szCs w:val="18"/>
                    </w:rPr>
                    <w:t>’</w:t>
                  </w:r>
                  <w:r w:rsidRPr="00B36739">
                    <w:rPr>
                      <w:rFonts w:ascii="Arial" w:eastAsia="Calibri" w:hAnsi="Arial" w:cs="Arial"/>
                      <w:color w:val="000000"/>
                      <w:sz w:val="14"/>
                      <w:szCs w:val="14"/>
                    </w:rPr>
                    <w:t xml:space="preserve">NY TANANA </w:t>
                  </w:r>
                </w:p>
              </w:tc>
            </w:tr>
          </w:tbl>
          <w:p w:rsidR="00AF02E4" w:rsidRPr="00B36739" w:rsidRDefault="00AF02E4" w:rsidP="00AF02E4">
            <w:pPr>
              <w:rPr>
                <w:rFonts w:ascii="Arial" w:eastAsia="Times New Roman" w:hAnsi="Arial" w:cs="Arial"/>
                <w:sz w:val="16"/>
                <w:szCs w:val="16"/>
                <w:lang w:eastAsia="fr-FR"/>
              </w:rPr>
            </w:pPr>
          </w:p>
        </w:tc>
        <w:tc>
          <w:tcPr>
            <w:tcW w:w="2645" w:type="pct"/>
            <w:gridSpan w:val="12"/>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__________________________________________________________________________</w:t>
            </w:r>
          </w:p>
        </w:tc>
      </w:tr>
      <w:tr w:rsidR="00AF02E4" w:rsidRPr="00B36739" w:rsidTr="00AF02E4">
        <w:trPr>
          <w:trHeight w:val="215"/>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A02</w:t>
            </w:r>
          </w:p>
        </w:tc>
        <w:tc>
          <w:tcPr>
            <w:tcW w:w="2159" w:type="pct"/>
            <w:gridSpan w:val="4"/>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SimSun" w:hAnsi="Arial" w:cs="Arial"/>
                <w:sz w:val="18"/>
                <w:szCs w:val="18"/>
                <w:lang w:eastAsia="zh-CN"/>
              </w:rPr>
              <w:t>ANARAN’NY LOHANTOKANTRANO(ENSOMD)</w:t>
            </w:r>
          </w:p>
        </w:tc>
        <w:tc>
          <w:tcPr>
            <w:tcW w:w="2645" w:type="pct"/>
            <w:gridSpan w:val="12"/>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__________________________________________________________________________</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SimSun" w:hAnsi="Arial" w:cs="Arial"/>
                <w:b/>
                <w:sz w:val="18"/>
                <w:szCs w:val="18"/>
                <w:lang w:eastAsia="zh-CN"/>
              </w:rPr>
              <w:t>A03</w:t>
            </w:r>
          </w:p>
        </w:tc>
        <w:tc>
          <w:tcPr>
            <w:tcW w:w="2159" w:type="pct"/>
            <w:gridSpan w:val="4"/>
            <w:shd w:val="clear" w:color="auto" w:fill="auto"/>
            <w:noWrap/>
            <w:vAlign w:val="bottom"/>
            <w:hideMark/>
          </w:tcPr>
          <w:p w:rsidR="00AF02E4" w:rsidRPr="00B36739" w:rsidRDefault="00AF02E4" w:rsidP="00AF02E4">
            <w:pPr>
              <w:rPr>
                <w:rFonts w:ascii="Arial" w:eastAsia="SimSun" w:hAnsi="Arial" w:cs="Arial"/>
                <w:sz w:val="18"/>
                <w:szCs w:val="18"/>
                <w:lang w:eastAsia="zh-CN"/>
              </w:rPr>
            </w:pPr>
            <w:r w:rsidRPr="00B36739">
              <w:rPr>
                <w:rFonts w:ascii="Arial" w:eastAsia="SimSun" w:hAnsi="Arial" w:cs="Arial"/>
                <w:sz w:val="18"/>
                <w:szCs w:val="18"/>
                <w:lang w:eastAsia="zh-CN"/>
              </w:rPr>
              <w:t>ANARAN’NY LOHANTOKANTRANO (ANKEHITRINY)</w:t>
            </w:r>
          </w:p>
        </w:tc>
        <w:tc>
          <w:tcPr>
            <w:tcW w:w="2645" w:type="pct"/>
            <w:gridSpan w:val="12"/>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__________________________________________________________________________</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A04</w:t>
            </w:r>
          </w:p>
        </w:tc>
        <w:tc>
          <w:tcPr>
            <w:tcW w:w="2159" w:type="pct"/>
            <w:gridSpan w:val="4"/>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LAHARAN’NY VONDRONA</w:t>
            </w:r>
          </w:p>
        </w:tc>
        <w:tc>
          <w:tcPr>
            <w:tcW w:w="1698" w:type="pct"/>
            <w:gridSpan w:val="4"/>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419"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VONDRONA</w:t>
            </w:r>
          </w:p>
        </w:tc>
        <w:tc>
          <w:tcPr>
            <w:tcW w:w="65"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p>
        </w:tc>
        <w:tc>
          <w:tcPr>
            <w:tcW w:w="56"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265" w:type="pct"/>
            <w:gridSpan w:val="3"/>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80"/>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p>
        </w:tc>
        <w:tc>
          <w:tcPr>
            <w:tcW w:w="3857" w:type="pct"/>
            <w:gridSpan w:val="8"/>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946" w:type="pct"/>
            <w:gridSpan w:val="8"/>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A05</w:t>
            </w:r>
          </w:p>
        </w:tc>
        <w:tc>
          <w:tcPr>
            <w:tcW w:w="3289" w:type="pct"/>
            <w:gridSpan w:val="6"/>
            <w:shd w:val="clear" w:color="auto" w:fill="auto"/>
            <w:noWrap/>
            <w:vAlign w:val="bottom"/>
            <w:hideMark/>
          </w:tcPr>
          <w:tbl>
            <w:tblPr>
              <w:tblW w:w="0" w:type="auto"/>
              <w:tblBorders>
                <w:top w:val="nil"/>
                <w:left w:val="nil"/>
                <w:bottom w:val="nil"/>
                <w:right w:val="nil"/>
              </w:tblBorders>
              <w:tblLook w:val="0000"/>
            </w:tblPr>
            <w:tblGrid>
              <w:gridCol w:w="5249"/>
            </w:tblGrid>
            <w:tr w:rsidR="00AF02E4" w:rsidRPr="009E7F2F" w:rsidTr="00AF02E4">
              <w:trPr>
                <w:trHeight w:val="84"/>
              </w:trPr>
              <w:tc>
                <w:tcPr>
                  <w:tcW w:w="0" w:type="auto"/>
                </w:tcPr>
                <w:p w:rsidR="00AF02E4" w:rsidRPr="00A1421B" w:rsidRDefault="00AF02E4" w:rsidP="00AF02E4">
                  <w:pPr>
                    <w:autoSpaceDE w:val="0"/>
                    <w:autoSpaceDN w:val="0"/>
                    <w:adjustRightInd w:val="0"/>
                    <w:rPr>
                      <w:rFonts w:ascii="Arial" w:eastAsia="Calibri" w:hAnsi="Arial" w:cs="Arial"/>
                      <w:color w:val="000000"/>
                      <w:sz w:val="18"/>
                      <w:szCs w:val="18"/>
                      <w:lang w:val="pt-PT"/>
                    </w:rPr>
                  </w:pPr>
                  <w:r w:rsidRPr="00A1421B">
                    <w:rPr>
                      <w:rFonts w:ascii="Arial" w:eastAsia="Calibri" w:hAnsi="Arial" w:cs="Arial"/>
                      <w:color w:val="000000"/>
                      <w:sz w:val="18"/>
                      <w:szCs w:val="18"/>
                      <w:lang w:val="pt-PT"/>
                    </w:rPr>
                    <w:t>L</w:t>
                  </w:r>
                  <w:r w:rsidRPr="00A1421B">
                    <w:rPr>
                      <w:rFonts w:ascii="Arial" w:eastAsia="Calibri" w:hAnsi="Arial" w:cs="Arial"/>
                      <w:color w:val="000000"/>
                      <w:sz w:val="14"/>
                      <w:szCs w:val="14"/>
                      <w:lang w:val="pt-PT"/>
                    </w:rPr>
                    <w:t>AHARANA MITOMANDAVAN</w:t>
                  </w:r>
                  <w:r w:rsidRPr="00A1421B">
                    <w:rPr>
                      <w:rFonts w:ascii="Arial" w:eastAsia="Calibri" w:hAnsi="Arial" w:cs="Arial"/>
                      <w:color w:val="000000"/>
                      <w:sz w:val="18"/>
                      <w:szCs w:val="18"/>
                      <w:lang w:val="pt-PT"/>
                    </w:rPr>
                    <w:t>’</w:t>
                  </w:r>
                  <w:r w:rsidRPr="00A1421B">
                    <w:rPr>
                      <w:rFonts w:ascii="Arial" w:eastAsia="Calibri" w:hAnsi="Arial" w:cs="Arial"/>
                      <w:color w:val="000000"/>
                      <w:sz w:val="14"/>
                      <w:szCs w:val="14"/>
                      <w:lang w:val="pt-PT"/>
                    </w:rPr>
                    <w:t>NY TOKANTRANO AO</w:t>
                  </w:r>
                  <w:r w:rsidRPr="00A1421B">
                    <w:rPr>
                      <w:rFonts w:ascii="Arial" w:eastAsia="Calibri" w:hAnsi="Arial" w:cs="Arial"/>
                      <w:color w:val="000000"/>
                      <w:sz w:val="18"/>
                      <w:szCs w:val="18"/>
                      <w:lang w:val="pt-PT"/>
                    </w:rPr>
                    <w:t>@</w:t>
                  </w:r>
                  <w:r w:rsidRPr="00A1421B">
                    <w:rPr>
                      <w:rFonts w:ascii="Arial" w:eastAsia="Calibri" w:hAnsi="Arial" w:cs="Arial"/>
                      <w:color w:val="000000"/>
                      <w:sz w:val="14"/>
                      <w:szCs w:val="14"/>
                      <w:lang w:val="pt-PT"/>
                    </w:rPr>
                    <w:t xml:space="preserve">VONDRONA </w:t>
                  </w:r>
                  <w:r w:rsidRPr="00A1421B">
                    <w:rPr>
                      <w:rFonts w:ascii="Arial" w:eastAsia="Calibri" w:hAnsi="Arial" w:cs="Arial"/>
                      <w:color w:val="000000"/>
                      <w:sz w:val="18"/>
                      <w:szCs w:val="18"/>
                      <w:lang w:val="pt-PT"/>
                    </w:rPr>
                    <w:t>(</w:t>
                  </w:r>
                  <w:r w:rsidRPr="00A1421B">
                    <w:rPr>
                      <w:rFonts w:ascii="Arial" w:eastAsia="Calibri" w:hAnsi="Arial" w:cs="Arial"/>
                      <w:color w:val="000000"/>
                      <w:sz w:val="14"/>
                      <w:szCs w:val="14"/>
                      <w:lang w:val="pt-PT"/>
                    </w:rPr>
                    <w:t>BIRAO</w:t>
                  </w:r>
                  <w:r w:rsidRPr="00A1421B">
                    <w:rPr>
                      <w:rFonts w:ascii="Arial" w:eastAsia="Calibri" w:hAnsi="Arial" w:cs="Arial"/>
                      <w:color w:val="000000"/>
                      <w:sz w:val="18"/>
                      <w:szCs w:val="18"/>
                      <w:lang w:val="pt-PT"/>
                    </w:rPr>
                    <w:t xml:space="preserve">) </w:t>
                  </w:r>
                </w:p>
              </w:tc>
            </w:tr>
          </w:tbl>
          <w:p w:rsidR="00AF02E4" w:rsidRPr="00A1421B" w:rsidRDefault="00AF02E4" w:rsidP="00AF02E4">
            <w:pPr>
              <w:rPr>
                <w:rFonts w:ascii="Arial" w:eastAsia="Times New Roman" w:hAnsi="Arial" w:cs="Arial"/>
                <w:sz w:val="16"/>
                <w:szCs w:val="16"/>
                <w:lang w:val="pt-PT" w:eastAsia="fr-FR"/>
              </w:rPr>
            </w:pPr>
          </w:p>
        </w:tc>
        <w:tc>
          <w:tcPr>
            <w:tcW w:w="568" w:type="pct"/>
            <w:gridSpan w:val="2"/>
            <w:shd w:val="clear" w:color="auto" w:fill="auto"/>
            <w:noWrap/>
            <w:vAlign w:val="bottom"/>
            <w:hideMark/>
          </w:tcPr>
          <w:p w:rsidR="00AF02E4" w:rsidRPr="00A1421B" w:rsidRDefault="00AF02E4" w:rsidP="00AF02E4">
            <w:pPr>
              <w:rPr>
                <w:rFonts w:ascii="Arial" w:eastAsia="Times New Roman" w:hAnsi="Arial" w:cs="Arial"/>
                <w:sz w:val="16"/>
                <w:szCs w:val="16"/>
                <w:lang w:val="pt-PT" w:eastAsia="fr-FR"/>
              </w:rPr>
            </w:pPr>
          </w:p>
        </w:tc>
        <w:tc>
          <w:tcPr>
            <w:tcW w:w="540" w:type="pct"/>
            <w:gridSpan w:val="3"/>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TOKAN</w:t>
            </w:r>
            <w:proofErr w:type="gramStart"/>
            <w:r w:rsidRPr="00B36739">
              <w:rPr>
                <w:rFonts w:ascii="Arial" w:eastAsia="Times New Roman" w:hAnsi="Arial" w:cs="Arial"/>
                <w:sz w:val="16"/>
                <w:szCs w:val="16"/>
                <w:lang w:eastAsia="fr-FR"/>
              </w:rPr>
              <w:t>./</w:t>
            </w:r>
            <w:proofErr w:type="gramEnd"/>
            <w:r w:rsidRPr="00B36739">
              <w:rPr>
                <w:rFonts w:ascii="Arial" w:eastAsia="Times New Roman" w:hAnsi="Arial" w:cs="Arial"/>
                <w:sz w:val="16"/>
                <w:szCs w:val="16"/>
                <w:lang w:eastAsia="fr-FR"/>
              </w:rPr>
              <w:t>VOND.</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265" w:type="pct"/>
            <w:gridSpan w:val="3"/>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p>
        </w:tc>
      </w:tr>
      <w:tr w:rsidR="00AF02E4" w:rsidRPr="00B36739" w:rsidTr="00AF02E4">
        <w:trPr>
          <w:trHeight w:val="180"/>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p>
        </w:tc>
        <w:tc>
          <w:tcPr>
            <w:tcW w:w="3857" w:type="pct"/>
            <w:gridSpan w:val="8"/>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946" w:type="pct"/>
            <w:gridSpan w:val="8"/>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A06</w:t>
            </w:r>
          </w:p>
        </w:tc>
        <w:tc>
          <w:tcPr>
            <w:tcW w:w="2061" w:type="pct"/>
            <w:gridSpan w:val="3"/>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LAHARAN’NY TRANO (BÂTIMENT)</w:t>
            </w:r>
          </w:p>
        </w:tc>
        <w:tc>
          <w:tcPr>
            <w:tcW w:w="1796" w:type="pct"/>
            <w:gridSpan w:val="5"/>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xml:space="preserve">. </w:t>
            </w:r>
          </w:p>
        </w:tc>
        <w:tc>
          <w:tcPr>
            <w:tcW w:w="540" w:type="pct"/>
            <w:gridSpan w:val="3"/>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TRANO</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195" w:type="pct"/>
            <w:gridSpan w:val="2"/>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80"/>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p>
        </w:tc>
        <w:tc>
          <w:tcPr>
            <w:tcW w:w="4803" w:type="pct"/>
            <w:gridSpan w:val="16"/>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A07</w:t>
            </w:r>
          </w:p>
        </w:tc>
        <w:tc>
          <w:tcPr>
            <w:tcW w:w="2517" w:type="pct"/>
            <w:gridSpan w:val="5"/>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LAHARAN’NY TRANO  (AO @ TOKANTRANO)</w:t>
            </w:r>
          </w:p>
        </w:tc>
        <w:tc>
          <w:tcPr>
            <w:tcW w:w="1340" w:type="pct"/>
            <w:gridSpan w:val="3"/>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xml:space="preserve">. </w:t>
            </w:r>
          </w:p>
        </w:tc>
        <w:tc>
          <w:tcPr>
            <w:tcW w:w="681" w:type="pct"/>
            <w:gridSpan w:val="5"/>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TOKANTRA/TRANO.</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124"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80"/>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p>
        </w:tc>
        <w:tc>
          <w:tcPr>
            <w:tcW w:w="4803" w:type="pct"/>
            <w:gridSpan w:val="16"/>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A08</w:t>
            </w:r>
          </w:p>
        </w:tc>
        <w:tc>
          <w:tcPr>
            <w:tcW w:w="1128" w:type="pct"/>
            <w:gridSpan w:val="2"/>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FARITRA</w:t>
            </w:r>
          </w:p>
        </w:tc>
        <w:tc>
          <w:tcPr>
            <w:tcW w:w="2729" w:type="pct"/>
            <w:gridSpan w:val="6"/>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xml:space="preserve">. </w:t>
            </w:r>
          </w:p>
        </w:tc>
        <w:tc>
          <w:tcPr>
            <w:tcW w:w="419"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FARITRA</w:t>
            </w:r>
          </w:p>
        </w:tc>
        <w:tc>
          <w:tcPr>
            <w:tcW w:w="65"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p>
        </w:tc>
        <w:tc>
          <w:tcPr>
            <w:tcW w:w="56"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p>
        </w:tc>
        <w:tc>
          <w:tcPr>
            <w:tcW w:w="406" w:type="pct"/>
            <w:gridSpan w:val="5"/>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80"/>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p>
        </w:tc>
        <w:tc>
          <w:tcPr>
            <w:tcW w:w="4803" w:type="pct"/>
            <w:gridSpan w:val="16"/>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A09</w:t>
            </w:r>
          </w:p>
        </w:tc>
        <w:tc>
          <w:tcPr>
            <w:tcW w:w="847"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KAOMINA</w:t>
            </w:r>
          </w:p>
        </w:tc>
        <w:tc>
          <w:tcPr>
            <w:tcW w:w="3011" w:type="pct"/>
            <w:gridSpan w:val="7"/>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w:t>
            </w:r>
          </w:p>
        </w:tc>
        <w:tc>
          <w:tcPr>
            <w:tcW w:w="484" w:type="pct"/>
            <w:gridSpan w:val="2"/>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KAOMINA</w:t>
            </w:r>
          </w:p>
        </w:tc>
        <w:tc>
          <w:tcPr>
            <w:tcW w:w="56"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71"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c>
          <w:tcPr>
            <w:tcW w:w="265" w:type="pct"/>
            <w:gridSpan w:val="3"/>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80"/>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p>
        </w:tc>
        <w:tc>
          <w:tcPr>
            <w:tcW w:w="4803" w:type="pct"/>
            <w:gridSpan w:val="16"/>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B36739"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r w:rsidRPr="00B36739">
              <w:rPr>
                <w:rFonts w:ascii="Arial" w:eastAsia="SimSun" w:hAnsi="Arial" w:cs="Arial"/>
                <w:b/>
                <w:sz w:val="18"/>
                <w:szCs w:val="18"/>
                <w:lang w:eastAsia="zh-CN"/>
              </w:rPr>
              <w:t>A10</w:t>
            </w:r>
          </w:p>
        </w:tc>
        <w:tc>
          <w:tcPr>
            <w:tcW w:w="2159" w:type="pct"/>
            <w:gridSpan w:val="4"/>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TONTOLOIAINANA (MILIEU)</w:t>
            </w:r>
          </w:p>
        </w:tc>
        <w:tc>
          <w:tcPr>
            <w:tcW w:w="1698" w:type="pct"/>
            <w:gridSpan w:val="4"/>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p>
        </w:tc>
        <w:tc>
          <w:tcPr>
            <w:tcW w:w="484" w:type="pct"/>
            <w:gridSpan w:val="2"/>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TOERANA</w:t>
            </w:r>
          </w:p>
        </w:tc>
        <w:tc>
          <w:tcPr>
            <w:tcW w:w="56" w:type="pct"/>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p>
        </w:tc>
        <w:tc>
          <w:tcPr>
            <w:tcW w:w="406" w:type="pct"/>
            <w:gridSpan w:val="5"/>
            <w:shd w:val="clear" w:color="auto" w:fill="auto"/>
            <w:noWrap/>
            <w:vAlign w:val="bottom"/>
            <w:hideMark/>
          </w:tcPr>
          <w:p w:rsidR="00AF02E4" w:rsidRPr="00B36739" w:rsidRDefault="00AF02E4" w:rsidP="00AF02E4">
            <w:pPr>
              <w:rPr>
                <w:rFonts w:ascii="Arial" w:eastAsia="Times New Roman" w:hAnsi="Arial" w:cs="Arial"/>
                <w:sz w:val="16"/>
                <w:szCs w:val="16"/>
                <w:lang w:eastAsia="fr-FR"/>
              </w:rPr>
            </w:pPr>
            <w:r w:rsidRPr="00B36739">
              <w:rPr>
                <w:rFonts w:ascii="Arial" w:eastAsia="Times New Roman" w:hAnsi="Arial" w:cs="Arial"/>
                <w:sz w:val="16"/>
                <w:szCs w:val="16"/>
                <w:lang w:eastAsia="fr-FR"/>
              </w:rPr>
              <w:t> </w:t>
            </w:r>
          </w:p>
        </w:tc>
      </w:tr>
      <w:tr w:rsidR="00AF02E4" w:rsidRPr="009E7F2F" w:rsidTr="00AF02E4">
        <w:trPr>
          <w:trHeight w:val="199"/>
        </w:trPr>
        <w:tc>
          <w:tcPr>
            <w:tcW w:w="197" w:type="pct"/>
            <w:shd w:val="clear" w:color="auto" w:fill="auto"/>
            <w:noWrap/>
            <w:vAlign w:val="bottom"/>
            <w:hideMark/>
          </w:tcPr>
          <w:p w:rsidR="00AF02E4" w:rsidRPr="00B36739" w:rsidRDefault="00AF02E4" w:rsidP="00AF02E4">
            <w:pPr>
              <w:rPr>
                <w:rFonts w:ascii="Arial" w:eastAsia="Times New Roman" w:hAnsi="Arial" w:cs="Arial"/>
                <w:b/>
                <w:sz w:val="16"/>
                <w:szCs w:val="16"/>
                <w:lang w:eastAsia="fr-FR"/>
              </w:rPr>
            </w:pPr>
            <w:r w:rsidRPr="00B36739">
              <w:rPr>
                <w:rFonts w:ascii="Arial" w:eastAsia="Times New Roman" w:hAnsi="Arial" w:cs="Arial"/>
                <w:b/>
                <w:sz w:val="16"/>
                <w:szCs w:val="16"/>
                <w:lang w:eastAsia="fr-FR"/>
              </w:rPr>
              <w:t> </w:t>
            </w:r>
          </w:p>
        </w:tc>
        <w:tc>
          <w:tcPr>
            <w:tcW w:w="3672" w:type="pct"/>
            <w:gridSpan w:val="7"/>
            <w:shd w:val="clear" w:color="auto" w:fill="auto"/>
            <w:noWrap/>
            <w:vAlign w:val="bottom"/>
            <w:hideMark/>
          </w:tcPr>
          <w:p w:rsidR="00AF02E4" w:rsidRPr="009E7F2F" w:rsidRDefault="00AF02E4" w:rsidP="00AF02E4">
            <w:pPr>
              <w:rPr>
                <w:rFonts w:ascii="Arial" w:eastAsia="Times New Roman" w:hAnsi="Arial" w:cs="Arial"/>
                <w:sz w:val="14"/>
                <w:szCs w:val="14"/>
                <w:lang w:val="en-US" w:eastAsia="fr-FR"/>
              </w:rPr>
            </w:pPr>
            <w:r w:rsidRPr="009E7F2F">
              <w:rPr>
                <w:rFonts w:ascii="Arial" w:eastAsia="Times New Roman" w:hAnsi="Arial" w:cs="Arial"/>
                <w:sz w:val="14"/>
                <w:szCs w:val="14"/>
                <w:lang w:val="en-US" w:eastAsia="fr-FR"/>
              </w:rPr>
              <w:t>RENIVOHITRA=1,  AN-TANAN-DEHIBE AFOVOANY VOALOHANY=2, AN-TANAN-DEHIBE AFOVOANY FAHAROA=3, AMBANIVOHITRA=4)</w:t>
            </w:r>
          </w:p>
        </w:tc>
        <w:tc>
          <w:tcPr>
            <w:tcW w:w="185" w:type="pct"/>
            <w:shd w:val="clear" w:color="auto" w:fill="auto"/>
            <w:noWrap/>
            <w:vAlign w:val="bottom"/>
            <w:hideMark/>
          </w:tcPr>
          <w:p w:rsidR="00AF02E4" w:rsidRPr="009E7F2F" w:rsidRDefault="00AF02E4" w:rsidP="00AF02E4">
            <w:pPr>
              <w:rPr>
                <w:rFonts w:ascii="Arial" w:eastAsia="Times New Roman" w:hAnsi="Arial" w:cs="Arial"/>
                <w:sz w:val="16"/>
                <w:szCs w:val="16"/>
                <w:lang w:val="en-US" w:eastAsia="fr-FR"/>
              </w:rPr>
            </w:pPr>
            <w:r w:rsidRPr="009E7F2F">
              <w:rPr>
                <w:rFonts w:ascii="Arial" w:eastAsia="Times New Roman" w:hAnsi="Arial" w:cs="Arial"/>
                <w:sz w:val="16"/>
                <w:szCs w:val="16"/>
                <w:lang w:val="en-US" w:eastAsia="fr-FR"/>
              </w:rPr>
              <w:t> </w:t>
            </w:r>
          </w:p>
        </w:tc>
        <w:tc>
          <w:tcPr>
            <w:tcW w:w="946" w:type="pct"/>
            <w:gridSpan w:val="8"/>
            <w:shd w:val="clear" w:color="auto" w:fill="auto"/>
            <w:noWrap/>
            <w:vAlign w:val="bottom"/>
            <w:hideMark/>
          </w:tcPr>
          <w:p w:rsidR="00AF02E4" w:rsidRPr="009E7F2F" w:rsidRDefault="00AF02E4" w:rsidP="00AF02E4">
            <w:pPr>
              <w:rPr>
                <w:rFonts w:ascii="Arial" w:eastAsia="Times New Roman" w:hAnsi="Arial" w:cs="Arial"/>
                <w:sz w:val="16"/>
                <w:szCs w:val="16"/>
                <w:lang w:val="en-US" w:eastAsia="fr-FR"/>
              </w:rPr>
            </w:pPr>
            <w:r w:rsidRPr="009E7F2F">
              <w:rPr>
                <w:rFonts w:ascii="Arial" w:eastAsia="Times New Roman" w:hAnsi="Arial" w:cs="Arial"/>
                <w:sz w:val="16"/>
                <w:szCs w:val="16"/>
                <w:lang w:val="en-US" w:eastAsia="fr-FR"/>
              </w:rPr>
              <w:t> </w:t>
            </w:r>
          </w:p>
        </w:tc>
      </w:tr>
      <w:tr w:rsidR="00AF02E4" w:rsidRPr="009E7F2F" w:rsidTr="00AF02E4">
        <w:trPr>
          <w:trHeight w:val="180"/>
        </w:trPr>
        <w:tc>
          <w:tcPr>
            <w:tcW w:w="197" w:type="pct"/>
            <w:shd w:val="clear" w:color="auto" w:fill="auto"/>
            <w:noWrap/>
            <w:vAlign w:val="bottom"/>
            <w:hideMark/>
          </w:tcPr>
          <w:p w:rsidR="00AF02E4" w:rsidRPr="009E7F2F" w:rsidRDefault="00AF02E4" w:rsidP="00AF02E4">
            <w:pPr>
              <w:rPr>
                <w:rFonts w:ascii="Arial" w:eastAsia="Times New Roman" w:hAnsi="Arial" w:cs="Arial"/>
                <w:b/>
                <w:sz w:val="16"/>
                <w:szCs w:val="16"/>
                <w:lang w:val="en-US" w:eastAsia="fr-FR"/>
              </w:rPr>
            </w:pPr>
            <w:r w:rsidRPr="009E7F2F">
              <w:rPr>
                <w:rFonts w:ascii="Arial" w:eastAsia="Times New Roman" w:hAnsi="Arial" w:cs="Arial"/>
                <w:b/>
                <w:sz w:val="16"/>
                <w:szCs w:val="16"/>
                <w:lang w:val="en-US" w:eastAsia="fr-FR"/>
              </w:rPr>
              <w:t> </w:t>
            </w:r>
          </w:p>
        </w:tc>
        <w:tc>
          <w:tcPr>
            <w:tcW w:w="4803" w:type="pct"/>
            <w:gridSpan w:val="16"/>
            <w:shd w:val="clear" w:color="auto" w:fill="auto"/>
            <w:noWrap/>
            <w:vAlign w:val="bottom"/>
            <w:hideMark/>
          </w:tcPr>
          <w:p w:rsidR="00AF02E4" w:rsidRPr="009E7F2F" w:rsidRDefault="00AF02E4" w:rsidP="00AF02E4">
            <w:pPr>
              <w:rPr>
                <w:rFonts w:ascii="Arial" w:eastAsia="Times New Roman" w:hAnsi="Arial" w:cs="Arial"/>
                <w:sz w:val="16"/>
                <w:szCs w:val="16"/>
                <w:lang w:val="en-US" w:eastAsia="fr-FR"/>
              </w:rPr>
            </w:pPr>
          </w:p>
        </w:tc>
      </w:tr>
    </w:tbl>
    <w:bookmarkEnd w:id="222"/>
    <w:bookmarkEnd w:id="223"/>
    <w:p w:rsidR="00AF02E4" w:rsidRPr="009E7F2F" w:rsidRDefault="00AF02E4" w:rsidP="00AF02E4">
      <w:pPr>
        <w:rPr>
          <w:rFonts w:ascii="Arial" w:eastAsia="SimSun" w:hAnsi="Arial" w:cs="Arial"/>
          <w:b/>
          <w:sz w:val="18"/>
          <w:szCs w:val="18"/>
          <w:lang w:val="en-US" w:eastAsia="zh-CN"/>
        </w:rPr>
      </w:pPr>
      <w:r w:rsidRPr="009E7F2F">
        <w:rPr>
          <w:rFonts w:ascii="Arial" w:eastAsia="SimSun" w:hAnsi="Arial" w:cs="Arial"/>
          <w:b/>
          <w:sz w:val="18"/>
          <w:szCs w:val="18"/>
          <w:lang w:val="en-US" w:eastAsia="zh-CN"/>
        </w:rPr>
        <w:br w:type="textWrapping" w:clear="all"/>
      </w:r>
    </w:p>
    <w:tbl>
      <w:tblPr>
        <w:tblStyle w:val="TableGrid3"/>
        <w:tblpPr w:leftFromText="180" w:rightFromText="180" w:vertAnchor="text" w:horzAnchor="page" w:tblpX="9253" w:tblpY="28"/>
        <w:tblW w:w="0" w:type="auto"/>
        <w:tblLook w:val="04A0"/>
      </w:tblPr>
      <w:tblGrid>
        <w:gridCol w:w="1477"/>
        <w:gridCol w:w="720"/>
        <w:gridCol w:w="1497"/>
        <w:gridCol w:w="810"/>
      </w:tblGrid>
      <w:tr w:rsidR="00AF02E4" w:rsidRPr="00B36739" w:rsidTr="00AF02E4">
        <w:tc>
          <w:tcPr>
            <w:tcW w:w="1477" w:type="dxa"/>
          </w:tcPr>
          <w:p w:rsidR="00AF02E4" w:rsidRPr="00B36739" w:rsidRDefault="00AF02E4" w:rsidP="00AF02E4">
            <w:pPr>
              <w:ind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lastRenderedPageBreak/>
              <w:t>Ambanivohitra</w:t>
            </w:r>
          </w:p>
        </w:tc>
        <w:tc>
          <w:tcPr>
            <w:tcW w:w="720" w:type="dxa"/>
          </w:tcPr>
          <w:p w:rsidR="00AF02E4" w:rsidRPr="00B36739" w:rsidRDefault="00AF02E4" w:rsidP="00AF02E4">
            <w:pPr>
              <w:ind w:firstLine="975"/>
              <w:rPr>
                <w:rFonts w:ascii="Arial" w:eastAsia="SimSun" w:hAnsi="Arial" w:cs="Arial"/>
                <w:b/>
                <w:sz w:val="18"/>
                <w:szCs w:val="18"/>
                <w:lang w:val="fr-FR" w:eastAsia="zh-CN"/>
              </w:rPr>
            </w:pPr>
          </w:p>
        </w:tc>
        <w:tc>
          <w:tcPr>
            <w:tcW w:w="1497" w:type="dxa"/>
          </w:tcPr>
          <w:p w:rsidR="00AF02E4" w:rsidRPr="00B36739" w:rsidRDefault="00AF02E4" w:rsidP="00AF02E4">
            <w:pPr>
              <w:ind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Andrenivohitra</w:t>
            </w:r>
          </w:p>
        </w:tc>
        <w:tc>
          <w:tcPr>
            <w:tcW w:w="810" w:type="dxa"/>
          </w:tcPr>
          <w:p w:rsidR="00AF02E4" w:rsidRPr="00B36739" w:rsidRDefault="00AF02E4" w:rsidP="00AF02E4">
            <w:pPr>
              <w:ind w:firstLine="975"/>
              <w:rPr>
                <w:rFonts w:ascii="Arial" w:eastAsia="SimSun" w:hAnsi="Arial" w:cs="Arial"/>
                <w:b/>
                <w:sz w:val="18"/>
                <w:szCs w:val="18"/>
                <w:lang w:val="fr-FR" w:eastAsia="zh-CN"/>
              </w:rPr>
            </w:pPr>
          </w:p>
        </w:tc>
      </w:tr>
    </w:tbl>
    <w:p w:rsidR="00AF02E4" w:rsidRPr="00A1421B" w:rsidRDefault="00AF02E4" w:rsidP="00AF02E4">
      <w:pPr>
        <w:spacing w:after="200" w:line="276" w:lineRule="auto"/>
        <w:rPr>
          <w:rFonts w:ascii="Arial" w:eastAsia="SimSun" w:hAnsi="Arial" w:cs="Arial"/>
          <w:color w:val="FF0000"/>
          <w:sz w:val="18"/>
          <w:szCs w:val="18"/>
          <w:lang w:val="pt-PT" w:eastAsia="zh-CN"/>
        </w:rPr>
      </w:pPr>
      <w:r w:rsidRPr="00A1421B">
        <w:rPr>
          <w:rFonts w:ascii="Arial" w:eastAsia="SimSun" w:hAnsi="Arial" w:cs="Arial"/>
          <w:sz w:val="18"/>
          <w:szCs w:val="18"/>
          <w:lang w:val="pt-PT" w:eastAsia="zh-CN"/>
        </w:rPr>
        <w:t>A11.</w:t>
      </w:r>
      <w:r w:rsidRPr="00A1421B">
        <w:rPr>
          <w:rFonts w:ascii="Arial" w:eastAsia="SimSun" w:hAnsi="Arial" w:cs="Arial"/>
          <w:b/>
          <w:sz w:val="18"/>
          <w:szCs w:val="18"/>
          <w:lang w:val="pt-PT" w:eastAsia="zh-CN"/>
        </w:rPr>
        <w:t>Filazana momba ny tontolo misy ny Tokantrano</w:t>
      </w:r>
      <w:r w:rsidRPr="00A1421B">
        <w:rPr>
          <w:rFonts w:ascii="Arial" w:eastAsia="SimSun" w:hAnsi="Arial" w:cs="Arial"/>
          <w:sz w:val="18"/>
          <w:szCs w:val="18"/>
          <w:lang w:val="pt-PT" w:eastAsia="zh-CN"/>
        </w:rPr>
        <w:t>(Mario « X » ny toerana voatokana):</w:t>
      </w:r>
    </w:p>
    <w:p w:rsidR="00AF02E4" w:rsidRPr="00A1421B" w:rsidRDefault="00AF02E4" w:rsidP="00AF02E4">
      <w:pPr>
        <w:spacing w:after="200" w:line="276" w:lineRule="auto"/>
        <w:rPr>
          <w:rFonts w:ascii="Arial" w:eastAsia="SimSun" w:hAnsi="Arial" w:cs="Arial"/>
          <w:b/>
          <w:sz w:val="18"/>
          <w:szCs w:val="18"/>
          <w:lang w:val="pt-PT" w:eastAsia="zh-CN"/>
        </w:rPr>
      </w:pPr>
    </w:p>
    <w:tbl>
      <w:tblPr>
        <w:tblpPr w:leftFromText="180" w:rightFromText="180" w:vertAnchor="text" w:horzAnchor="page" w:tblpX="7498" w:tblpY="-2"/>
        <w:tblW w:w="6405" w:type="dxa"/>
        <w:tblLook w:val="04A0"/>
      </w:tblPr>
      <w:tblGrid>
        <w:gridCol w:w="2805"/>
        <w:gridCol w:w="720"/>
        <w:gridCol w:w="2160"/>
        <w:gridCol w:w="720"/>
      </w:tblGrid>
      <w:tr w:rsidR="00AF02E4" w:rsidRPr="00B36739" w:rsidTr="00AF02E4">
        <w:trPr>
          <w:trHeight w:val="267"/>
        </w:trPr>
        <w:tc>
          <w:tcPr>
            <w:tcW w:w="28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F02E4" w:rsidRPr="00B36739" w:rsidRDefault="00AF02E4" w:rsidP="00AF02E4">
            <w:pPr>
              <w:rPr>
                <w:rFonts w:ascii="Arial" w:eastAsia="Times New Roman" w:hAnsi="Arial" w:cs="Arial"/>
                <w:color w:val="FF0000"/>
                <w:sz w:val="18"/>
                <w:szCs w:val="18"/>
                <w:lang w:eastAsia="zh-CN"/>
              </w:rPr>
            </w:pPr>
            <w:r w:rsidRPr="00B36739">
              <w:rPr>
                <w:rFonts w:ascii="Arial" w:eastAsia="Times New Roman" w:hAnsi="Arial" w:cs="Arial"/>
                <w:color w:val="000000"/>
                <w:sz w:val="18"/>
                <w:szCs w:val="18"/>
                <w:lang w:eastAsia="zh-CN"/>
              </w:rPr>
              <w:t>Voasafidy voalohany</w:t>
            </w:r>
          </w:p>
        </w:tc>
        <w:tc>
          <w:tcPr>
            <w:tcW w:w="720" w:type="dxa"/>
            <w:tcBorders>
              <w:top w:val="single" w:sz="8" w:space="0" w:color="auto"/>
              <w:left w:val="nil"/>
              <w:bottom w:val="single" w:sz="8" w:space="0" w:color="auto"/>
              <w:right w:val="single" w:sz="8" w:space="0" w:color="auto"/>
            </w:tcBorders>
            <w:shd w:val="clear" w:color="auto" w:fill="auto"/>
            <w:vAlign w:val="center"/>
            <w:hideMark/>
          </w:tcPr>
          <w:p w:rsidR="00AF02E4" w:rsidRPr="00B36739" w:rsidRDefault="00AF02E4" w:rsidP="00AF02E4">
            <w:pPr>
              <w:rPr>
                <w:rFonts w:ascii="Arial" w:eastAsia="Times New Roman" w:hAnsi="Arial" w:cs="Arial"/>
                <w:color w:val="000000"/>
                <w:sz w:val="18"/>
                <w:szCs w:val="18"/>
                <w:lang w:eastAsia="zh-CN"/>
              </w:rPr>
            </w:pPr>
            <w:r w:rsidRPr="00B36739">
              <w:rPr>
                <w:rFonts w:ascii="Arial" w:eastAsia="Times New Roman" w:hAnsi="Arial" w:cs="Arial"/>
                <w:color w:val="000000"/>
                <w:sz w:val="18"/>
                <w:szCs w:val="18"/>
                <w:lang w:eastAsia="zh-CN"/>
              </w:rPr>
              <w:t> </w:t>
            </w:r>
          </w:p>
        </w:tc>
        <w:tc>
          <w:tcPr>
            <w:tcW w:w="216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AF02E4" w:rsidRPr="00B36739" w:rsidRDefault="00AF02E4" w:rsidP="00AF02E4">
            <w:pPr>
              <w:jc w:val="center"/>
              <w:rPr>
                <w:rFonts w:ascii="Arial" w:eastAsia="Times New Roman" w:hAnsi="Arial" w:cs="Arial"/>
                <w:color w:val="FF0000"/>
                <w:sz w:val="18"/>
                <w:szCs w:val="18"/>
                <w:lang w:eastAsia="zh-CN"/>
              </w:rPr>
            </w:pPr>
            <w:r w:rsidRPr="00B36739">
              <w:rPr>
                <w:rFonts w:ascii="Arial" w:eastAsia="Times New Roman" w:hAnsi="Arial" w:cs="Arial"/>
                <w:color w:val="000000"/>
                <w:sz w:val="18"/>
                <w:szCs w:val="18"/>
                <w:lang w:eastAsia="zh-CN"/>
              </w:rPr>
              <w:t>Mpanolo-toerana</w:t>
            </w:r>
          </w:p>
        </w:tc>
        <w:tc>
          <w:tcPr>
            <w:tcW w:w="72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AF02E4" w:rsidRPr="00B36739" w:rsidRDefault="00AF02E4" w:rsidP="00AF02E4">
            <w:pPr>
              <w:jc w:val="center"/>
              <w:rPr>
                <w:rFonts w:ascii="Arial" w:eastAsia="Times New Roman" w:hAnsi="Arial" w:cs="Arial"/>
                <w:color w:val="000000"/>
                <w:sz w:val="18"/>
                <w:szCs w:val="18"/>
                <w:lang w:eastAsia="zh-CN"/>
              </w:rPr>
            </w:pPr>
            <w:r w:rsidRPr="00B36739">
              <w:rPr>
                <w:rFonts w:ascii="Arial" w:eastAsia="Times New Roman" w:hAnsi="Arial" w:cs="Arial"/>
                <w:color w:val="000000"/>
                <w:sz w:val="18"/>
                <w:szCs w:val="18"/>
                <w:lang w:eastAsia="zh-CN"/>
              </w:rPr>
              <w:t> </w:t>
            </w:r>
          </w:p>
        </w:tc>
      </w:tr>
    </w:tbl>
    <w:p w:rsidR="00AF02E4" w:rsidRPr="00A1421B" w:rsidRDefault="00AF02E4" w:rsidP="00AF02E4">
      <w:pPr>
        <w:rPr>
          <w:rFonts w:ascii="Arial" w:eastAsia="SimSun" w:hAnsi="Arial" w:cs="Arial"/>
          <w:b/>
          <w:color w:val="FF0000"/>
          <w:sz w:val="18"/>
          <w:szCs w:val="18"/>
          <w:lang w:val="pt-PT" w:eastAsia="zh-CN"/>
        </w:rPr>
      </w:pPr>
      <w:r w:rsidRPr="00A1421B">
        <w:rPr>
          <w:rFonts w:ascii="Arial" w:eastAsia="SimSun" w:hAnsi="Arial" w:cs="Arial"/>
          <w:sz w:val="18"/>
          <w:szCs w:val="18"/>
          <w:lang w:val="pt-PT" w:eastAsia="zh-CN"/>
        </w:rPr>
        <w:t xml:space="preserve">A12. </w:t>
      </w:r>
      <w:r w:rsidRPr="00A1421B">
        <w:rPr>
          <w:rFonts w:ascii="Arial" w:eastAsia="SimSun" w:hAnsi="Arial" w:cs="Arial"/>
          <w:b/>
          <w:sz w:val="18"/>
          <w:szCs w:val="18"/>
          <w:lang w:val="pt-PT" w:eastAsia="zh-CN"/>
        </w:rPr>
        <w:t>Tokantrano voasafidy voalohany sa mpanolo-toerana</w:t>
      </w:r>
      <w:r w:rsidRPr="00A1421B">
        <w:rPr>
          <w:rFonts w:ascii="Arial" w:eastAsia="SimSun" w:hAnsi="Arial" w:cs="Arial"/>
          <w:sz w:val="18"/>
          <w:szCs w:val="18"/>
          <w:lang w:val="pt-PT" w:eastAsia="zh-CN"/>
        </w:rPr>
        <w:t>(Mario « X » ny toerana  voatokana):</w:t>
      </w:r>
    </w:p>
    <w:p w:rsidR="00AF02E4" w:rsidRPr="00A1421B" w:rsidRDefault="00AF02E4" w:rsidP="00AF02E4">
      <w:pPr>
        <w:rPr>
          <w:rFonts w:ascii="Arial" w:eastAsia="Calibri" w:hAnsi="Arial" w:cs="Arial"/>
          <w:sz w:val="18"/>
          <w:szCs w:val="18"/>
          <w:lang w:val="pt-PT"/>
        </w:rPr>
      </w:pPr>
    </w:p>
    <w:p w:rsidR="00AF02E4" w:rsidRPr="00A1421B" w:rsidRDefault="004B20AC" w:rsidP="00AF02E4">
      <w:pPr>
        <w:rPr>
          <w:rFonts w:ascii="Arial" w:eastAsia="Calibri" w:hAnsi="Arial" w:cs="Arial"/>
          <w:sz w:val="18"/>
          <w:szCs w:val="18"/>
          <w:lang w:val="pt-PT"/>
        </w:rPr>
      </w:pPr>
      <w:r w:rsidRPr="004B20AC">
        <w:rPr>
          <w:rFonts w:ascii="Times New Roman" w:eastAsia="Calibri" w:hAnsi="Times New Roman" w:cs="Times New Roman"/>
          <w:noProof/>
          <w:lang w:val="en-US"/>
        </w:rPr>
        <w:pict>
          <v:shape id="Text Box 18" o:spid="_x0000_s1033" type="#_x0000_t202" style="position:absolute;margin-left:330.75pt;margin-top:.75pt;width:53.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" fillcolor="window" strokeweight=".5pt">
            <v:path arrowok="t"/>
            <v:textbox>
              <w:txbxContent>
                <w:p w:rsidR="00B60711" w:rsidRDefault="00B60711" w:rsidP="00AF02E4"/>
              </w:txbxContent>
            </v:textbox>
          </v:shape>
        </w:pict>
      </w:r>
      <w:r w:rsidR="00AF02E4" w:rsidRPr="00A1421B">
        <w:rPr>
          <w:rFonts w:ascii="Arial" w:eastAsia="Calibri" w:hAnsi="Arial" w:cs="Arial"/>
          <w:sz w:val="18"/>
          <w:szCs w:val="18"/>
          <w:lang w:val="pt-PT"/>
        </w:rPr>
        <w:t>A13.Raha Tokantrano Mpanolo-toerana, inona no anton’ny fanoloana natao?</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1=Hita ilay Tafo, fa tsy hita tao ilay Tokantrano voasafidy voalohany.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2=Hita ilay Tafo sy ny tokantrano, fa saingy tsy nisy ny Mpamaly mahafeno fepetra / Nolavin’ireo Mpamaly ny Fanadihadiana.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3=Hita ilay Tafo, fa saingy foana na tsy misy mipetraka.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4=Hita ilay Tafo fa nirodana na koa tsy azo ipetrahana na antony hafa.</w:t>
      </w:r>
    </w:p>
    <w:p w:rsidR="00AF02E4" w:rsidRPr="00B36739" w:rsidRDefault="00AF02E4" w:rsidP="00AF02E4">
      <w:pPr>
        <w:rPr>
          <w:rFonts w:ascii="Arial" w:eastAsia="Calibri" w:hAnsi="Arial" w:cs="Arial"/>
          <w:sz w:val="18"/>
          <w:szCs w:val="18"/>
          <w:lang w:val="en-US"/>
        </w:rPr>
      </w:pPr>
      <w:r w:rsidRPr="00B36739">
        <w:rPr>
          <w:rFonts w:ascii="Arial" w:eastAsia="Calibri" w:hAnsi="Arial" w:cs="Arial"/>
          <w:sz w:val="18"/>
          <w:szCs w:val="18"/>
          <w:lang w:val="en-US"/>
        </w:rPr>
        <w:t>5=Tsy hita mihintsy ilay Tafo.</w:t>
      </w:r>
    </w:p>
    <w:p w:rsidR="00AF02E4" w:rsidRPr="00B36739" w:rsidRDefault="00AF02E4" w:rsidP="00AF02E4">
      <w:pPr>
        <w:rPr>
          <w:rFonts w:ascii="Arial" w:eastAsia="SimSun" w:hAnsi="Arial" w:cs="Arial"/>
          <w:sz w:val="18"/>
          <w:szCs w:val="18"/>
          <w:lang w:val="en-US" w:eastAsia="zh-CN"/>
        </w:rPr>
      </w:pPr>
    </w:p>
    <w:p w:rsidR="00AF02E4" w:rsidRPr="00B36739" w:rsidRDefault="00AF02E4" w:rsidP="00AF02E4">
      <w:pPr>
        <w:jc w:val="both"/>
        <w:rPr>
          <w:rFonts w:ascii="Arial" w:eastAsia="Calibri" w:hAnsi="Arial" w:cs="Arial"/>
          <w:b/>
          <w:sz w:val="18"/>
          <w:szCs w:val="18"/>
          <w:u w:val="single"/>
          <w:lang w:val="en-US"/>
        </w:rPr>
      </w:pPr>
      <w:bookmarkStart w:id="224" w:name="OLE_LINK7"/>
      <w:bookmarkStart w:id="225" w:name="OLE_LINK8"/>
      <w:r w:rsidRPr="00B36739">
        <w:rPr>
          <w:rFonts w:ascii="Arial" w:eastAsia="Calibri" w:hAnsi="Arial" w:cs="Arial"/>
          <w:b/>
          <w:sz w:val="18"/>
          <w:szCs w:val="18"/>
          <w:u w:val="single"/>
          <w:lang w:val="en-US"/>
        </w:rPr>
        <w:t>TOKANTRANO NIVAKY</w:t>
      </w:r>
    </w:p>
    <w:p w:rsidR="00AF02E4" w:rsidRPr="00B36739" w:rsidRDefault="00AF02E4" w:rsidP="00AF02E4">
      <w:pPr>
        <w:jc w:val="both"/>
        <w:rPr>
          <w:rFonts w:ascii="Arial" w:eastAsia="SimSun" w:hAnsi="Arial" w:cs="Arial"/>
          <w:sz w:val="18"/>
          <w:szCs w:val="18"/>
          <w:lang w:val="en-US" w:eastAsia="zh-CN"/>
        </w:rPr>
      </w:pPr>
      <w:r w:rsidRPr="00B36739">
        <w:rPr>
          <w:rFonts w:ascii="Arial" w:eastAsia="SimSun" w:hAnsi="Arial" w:cs="Arial"/>
          <w:caps/>
          <w:sz w:val="18"/>
          <w:szCs w:val="18"/>
          <w:lang w:val="en-US" w:eastAsia="zh-CN"/>
        </w:rPr>
        <w:t>RAHA TOA KANIVAKY ILAY TOKANTRANO IZAY NOHADIHADIANA T@ ENSOMD (NISY OLONA TAO @ TOKANTRANO NIFINDRA MONINA ANKEHITRINY), ILAY TOKANTRANO VOALOHANY IZAY TAO ANTIN’NY ensomd IHANY NO ANONTANIO, FA ILAY TOKANTRANO FAHAROADIA AVELA.</w:t>
      </w:r>
    </w:p>
    <w:bookmarkEnd w:id="224"/>
    <w:bookmarkEnd w:id="225"/>
    <w:p w:rsidR="00AF02E4" w:rsidRPr="00B36739" w:rsidRDefault="00AF02E4" w:rsidP="00AF02E4">
      <w:pPr>
        <w:rPr>
          <w:rFonts w:ascii="Arial" w:eastAsia="SimSun" w:hAnsi="Arial" w:cs="Arial"/>
          <w:b/>
          <w:sz w:val="18"/>
          <w:szCs w:val="18"/>
          <w:lang w:val="en-US" w:eastAsia="zh-CN"/>
        </w:rPr>
      </w:pPr>
    </w:p>
    <w:tbl>
      <w:tblPr>
        <w:tblStyle w:val="TableGrid3"/>
        <w:tblW w:w="0" w:type="auto"/>
        <w:tblLook w:val="04A0"/>
      </w:tblPr>
      <w:tblGrid>
        <w:gridCol w:w="587"/>
        <w:gridCol w:w="5983"/>
        <w:gridCol w:w="587"/>
        <w:gridCol w:w="6019"/>
      </w:tblGrid>
      <w:tr w:rsidR="00AF02E4" w:rsidRPr="00B36739" w:rsidTr="00AF02E4">
        <w:tc>
          <w:tcPr>
            <w:tcW w:w="587" w:type="dxa"/>
          </w:tcPr>
          <w:p w:rsidR="00AF02E4" w:rsidRPr="00B36739" w:rsidRDefault="00AF02E4" w:rsidP="00AF02E4">
            <w:pPr>
              <w:ind w:firstLine="975"/>
              <w:rPr>
                <w:rFonts w:ascii="Arial" w:eastAsia="SimSun" w:hAnsi="Arial" w:cs="Arial"/>
                <w:sz w:val="18"/>
                <w:szCs w:val="18"/>
                <w:lang w:eastAsia="zh-CN"/>
              </w:rPr>
            </w:pPr>
            <w:r w:rsidRPr="00B36739">
              <w:rPr>
                <w:rFonts w:ascii="Arial" w:eastAsia="SimSun" w:hAnsi="Arial" w:cs="Arial"/>
                <w:b/>
                <w:sz w:val="18"/>
                <w:szCs w:val="18"/>
                <w:lang w:eastAsia="zh-CN"/>
              </w:rPr>
              <w:br w:type="page"/>
            </w:r>
          </w:p>
        </w:tc>
        <w:tc>
          <w:tcPr>
            <w:tcW w:w="5983" w:type="dxa"/>
          </w:tcPr>
          <w:p w:rsidR="00AF02E4" w:rsidRPr="00B36739" w:rsidRDefault="00AF02E4" w:rsidP="00AF02E4">
            <w:pPr>
              <w:ind w:firstLine="975"/>
              <w:jc w:val="center"/>
              <w:rPr>
                <w:rFonts w:ascii="Arial" w:eastAsia="SimSun" w:hAnsi="Arial" w:cs="Arial"/>
                <w:b/>
                <w:sz w:val="18"/>
                <w:szCs w:val="18"/>
                <w:lang w:val="fr-FR" w:eastAsia="zh-CN"/>
              </w:rPr>
            </w:pPr>
            <w:r w:rsidRPr="00B36739">
              <w:rPr>
                <w:rFonts w:ascii="Arial" w:eastAsia="SimSun" w:hAnsi="Arial" w:cs="Arial"/>
                <w:b/>
                <w:sz w:val="18"/>
                <w:szCs w:val="18"/>
                <w:lang w:val="fr-FR" w:eastAsia="zh-CN"/>
              </w:rPr>
              <w:t>FANADIHADIANA TEO ALOHA(ENSOMD)</w:t>
            </w:r>
          </w:p>
        </w:tc>
        <w:tc>
          <w:tcPr>
            <w:tcW w:w="587" w:type="dxa"/>
          </w:tcPr>
          <w:p w:rsidR="00AF02E4" w:rsidRPr="00B36739" w:rsidRDefault="00AF02E4" w:rsidP="00AF02E4">
            <w:pPr>
              <w:ind w:firstLine="900"/>
              <w:jc w:val="center"/>
              <w:rPr>
                <w:rFonts w:ascii="Arial" w:eastAsia="SimSun" w:hAnsi="Arial" w:cs="Arial"/>
                <w:sz w:val="18"/>
                <w:szCs w:val="18"/>
                <w:lang w:val="fr-FR" w:eastAsia="zh-CN"/>
              </w:rPr>
            </w:pPr>
          </w:p>
        </w:tc>
        <w:tc>
          <w:tcPr>
            <w:tcW w:w="6019" w:type="dxa"/>
          </w:tcPr>
          <w:p w:rsidR="00AF02E4" w:rsidRPr="00B36739" w:rsidRDefault="00AF02E4" w:rsidP="00AF02E4">
            <w:pPr>
              <w:ind w:firstLine="975"/>
              <w:jc w:val="center"/>
              <w:rPr>
                <w:rFonts w:ascii="Arial" w:eastAsia="SimSun" w:hAnsi="Arial" w:cs="Arial"/>
                <w:sz w:val="18"/>
                <w:szCs w:val="18"/>
                <w:lang w:val="fr-FR" w:eastAsia="zh-CN"/>
              </w:rPr>
            </w:pPr>
            <w:r w:rsidRPr="00B36739">
              <w:rPr>
                <w:rFonts w:ascii="Arial" w:eastAsia="SimSun" w:hAnsi="Arial" w:cs="Arial"/>
                <w:b/>
                <w:sz w:val="18"/>
                <w:szCs w:val="18"/>
                <w:lang w:val="fr-FR" w:eastAsia="zh-CN"/>
              </w:rPr>
              <w:t>FANADIHADIANA TANTERAHINA ANKEHITRINY</w:t>
            </w:r>
          </w:p>
        </w:tc>
      </w:tr>
      <w:tr w:rsidR="00AF02E4" w:rsidRPr="00B36739" w:rsidTr="00AF02E4">
        <w:tc>
          <w:tcPr>
            <w:tcW w:w="587" w:type="dxa"/>
            <w:vMerge w:val="restar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A14</w:t>
            </w:r>
          </w:p>
        </w:tc>
        <w:tc>
          <w:tcPr>
            <w:tcW w:w="5983" w:type="dxa"/>
            <w:vMerge w:val="restar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Filazalazana @ antsipirihany ny Adiresy sy toerana ahitana ny Tafo sy ny Tokantrano nandritran’nyENSOMD: </w:t>
            </w:r>
          </w:p>
          <w:p w:rsidR="00AF02E4" w:rsidRPr="00B36739" w:rsidRDefault="00AF02E4" w:rsidP="00AF02E4">
            <w:pPr>
              <w:ind w:firstLine="900"/>
              <w:rPr>
                <w:rFonts w:ascii="Arial" w:eastAsia="SimSun" w:hAnsi="Arial" w:cs="Arial"/>
                <w:sz w:val="18"/>
                <w:szCs w:val="18"/>
                <w:lang w:val="fr-FR" w:eastAsia="zh-CN"/>
              </w:rPr>
            </w:pPr>
          </w:p>
          <w:p w:rsidR="00AF02E4" w:rsidRPr="00B36739" w:rsidRDefault="00AF02E4" w:rsidP="00AF02E4">
            <w:pPr>
              <w:ind w:firstLine="900"/>
              <w:rPr>
                <w:rFonts w:ascii="Arial" w:eastAsia="SimSun" w:hAnsi="Arial" w:cs="Arial"/>
                <w:sz w:val="18"/>
                <w:szCs w:val="18"/>
                <w:lang w:val="fr-FR" w:eastAsia="zh-CN"/>
              </w:rPr>
            </w:pPr>
          </w:p>
        </w:tc>
        <w:tc>
          <w:tcPr>
            <w:tcW w:w="5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A16</w:t>
            </w:r>
          </w:p>
        </w:tc>
        <w:tc>
          <w:tcPr>
            <w:tcW w:w="6019"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Mbola mipetraka ao @ ilay Tafo nisy azy t@ fanadihadiana teo aloha ve ilay Tokantrano @ izao fotoana izao? </w:t>
            </w:r>
          </w:p>
          <w:p w:rsidR="00AF02E4" w:rsidRPr="00B36739" w:rsidRDefault="004B20AC" w:rsidP="00AF02E4">
            <w:pPr>
              <w:ind w:firstLine="900"/>
              <w:rPr>
                <w:rFonts w:ascii="Arial" w:eastAsia="SimSun" w:hAnsi="Arial" w:cs="Arial"/>
                <w:sz w:val="18"/>
                <w:szCs w:val="18"/>
                <w:lang w:val="fr-FR" w:eastAsia="zh-CN"/>
              </w:rPr>
            </w:pPr>
            <w:r>
              <w:rPr>
                <w:rFonts w:ascii="Arial" w:eastAsia="SimSun" w:hAnsi="Arial" w:cs="Arial"/>
                <w:noProof/>
                <w:sz w:val="18"/>
                <w:szCs w:val="18"/>
              </w:rPr>
              <w:pict>
                <v:shape id="Text Box 14" o:spid="_x0000_s1034" type="#_x0000_t202" style="position:absolute;left:0;text-align:left;margin-left:68.7pt;margin-top:.95pt;width:26.2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" fillcolor="window" strokeweight=".5pt">
                  <v:path arrowok="t"/>
                  <v:textbox>
                    <w:txbxContent>
                      <w:p w:rsidR="00B60711" w:rsidRDefault="00B60711" w:rsidP="00AF02E4"/>
                    </w:txbxContent>
                  </v:textbox>
                </v:shape>
              </w:pict>
            </w:r>
            <w:r w:rsidR="00AF02E4" w:rsidRPr="00B36739">
              <w:rPr>
                <w:rFonts w:ascii="Arial" w:eastAsia="SimSun" w:hAnsi="Arial" w:cs="Arial"/>
                <w:sz w:val="18"/>
                <w:szCs w:val="18"/>
                <w:lang w:val="fr-FR" w:eastAsia="zh-CN"/>
              </w:rPr>
              <w:t>1 = Eny&gt;&gt; A18</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r>
      <w:tr w:rsidR="00AF02E4" w:rsidRPr="00B36739" w:rsidTr="00AF02E4">
        <w:trPr>
          <w:trHeight w:val="444"/>
        </w:trPr>
        <w:tc>
          <w:tcPr>
            <w:tcW w:w="587" w:type="dxa"/>
            <w:vMerge/>
          </w:tcPr>
          <w:p w:rsidR="00AF02E4" w:rsidRPr="00B36739" w:rsidRDefault="00AF02E4" w:rsidP="00AF02E4">
            <w:pPr>
              <w:ind w:firstLine="900"/>
              <w:rPr>
                <w:rFonts w:ascii="Arial" w:eastAsia="SimSun" w:hAnsi="Arial" w:cs="Arial"/>
                <w:sz w:val="18"/>
                <w:szCs w:val="18"/>
                <w:lang w:val="fr-FR" w:eastAsia="zh-CN"/>
              </w:rPr>
            </w:pPr>
          </w:p>
        </w:tc>
        <w:tc>
          <w:tcPr>
            <w:tcW w:w="5983" w:type="dxa"/>
            <w:vMerge/>
          </w:tcPr>
          <w:p w:rsidR="00AF02E4" w:rsidRPr="00B36739" w:rsidRDefault="00AF02E4" w:rsidP="00AF02E4">
            <w:pPr>
              <w:ind w:firstLine="900"/>
              <w:rPr>
                <w:rFonts w:ascii="Arial" w:eastAsia="SimSun" w:hAnsi="Arial" w:cs="Arial"/>
                <w:sz w:val="18"/>
                <w:szCs w:val="18"/>
                <w:lang w:val="fr-FR" w:eastAsia="zh-CN"/>
              </w:rPr>
            </w:pPr>
          </w:p>
        </w:tc>
        <w:tc>
          <w:tcPr>
            <w:tcW w:w="5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A17</w:t>
            </w:r>
          </w:p>
        </w:tc>
        <w:tc>
          <w:tcPr>
            <w:tcW w:w="6019"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Filazalazana @ antsipirihany ny Adiresy sy toerana ahitana ny Tafo sy ny Tokantrano @ izao fotoana izao:</w:t>
            </w:r>
          </w:p>
          <w:p w:rsidR="00AF02E4" w:rsidRPr="00B36739" w:rsidRDefault="00AF02E4" w:rsidP="00AF02E4">
            <w:pPr>
              <w:ind w:firstLine="900"/>
              <w:rPr>
                <w:rFonts w:ascii="Arial" w:eastAsia="SimSun" w:hAnsi="Arial" w:cs="Arial"/>
                <w:sz w:val="18"/>
                <w:szCs w:val="18"/>
                <w:lang w:val="fr-FR" w:eastAsia="zh-CN"/>
              </w:rPr>
            </w:pPr>
          </w:p>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5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A15</w:t>
            </w:r>
          </w:p>
        </w:tc>
        <w:tc>
          <w:tcPr>
            <w:tcW w:w="5983" w:type="dxa"/>
          </w:tcPr>
          <w:p w:rsidR="00AF02E4" w:rsidRPr="00B36739" w:rsidRDefault="00AF02E4" w:rsidP="00AF02E4">
            <w:pPr>
              <w:ind w:firstLine="900"/>
              <w:rPr>
                <w:rFonts w:ascii="Arial" w:eastAsia="SimSun" w:hAnsi="Arial" w:cs="Arial"/>
                <w:color w:val="FF0000"/>
                <w:sz w:val="18"/>
                <w:szCs w:val="18"/>
                <w:lang w:eastAsia="zh-CN"/>
              </w:rPr>
            </w:pPr>
            <w:r w:rsidRPr="009E7F2F">
              <w:rPr>
                <w:rFonts w:ascii="Arial" w:eastAsia="SimSun" w:hAnsi="Arial" w:cs="Arial"/>
                <w:sz w:val="18"/>
                <w:szCs w:val="18"/>
                <w:lang w:eastAsia="zh-CN"/>
              </w:rPr>
              <w:t xml:space="preserve">Apetraho eto ny maridrefy GPS-n’ny Tafo araka any fanadihadiana teo aloha? </w:t>
            </w:r>
            <w:r w:rsidRPr="00B36739">
              <w:rPr>
                <w:rFonts w:ascii="Arial" w:eastAsia="SimSun" w:hAnsi="Arial" w:cs="Arial"/>
                <w:sz w:val="18"/>
                <w:szCs w:val="18"/>
                <w:lang w:eastAsia="zh-CN"/>
              </w:rPr>
              <w:t>Raha tsy fantatra dia mario 99.99.99</w:t>
            </w:r>
          </w:p>
          <w:tbl>
            <w:tblPr>
              <w:tblStyle w:val="TableGrid3"/>
              <w:tblW w:w="5508" w:type="dxa"/>
              <w:tblLook w:val="04A0"/>
            </w:tblPr>
            <w:tblGrid>
              <w:gridCol w:w="1728"/>
              <w:gridCol w:w="1260"/>
              <w:gridCol w:w="1260"/>
              <w:gridCol w:w="1260"/>
            </w:tblGrid>
            <w:tr w:rsidR="00AF02E4" w:rsidRPr="00B36739" w:rsidTr="00AF02E4">
              <w:trPr>
                <w:trHeight w:val="257"/>
              </w:trPr>
              <w:tc>
                <w:tcPr>
                  <w:tcW w:w="1728" w:type="dxa"/>
                </w:tcPr>
                <w:p w:rsidR="00AF02E4" w:rsidRPr="00B36739" w:rsidRDefault="00AF02E4" w:rsidP="00AF02E4">
                  <w:pPr>
                    <w:ind w:firstLine="975"/>
                    <w:rPr>
                      <w:rFonts w:ascii="Arial" w:eastAsia="SimSun" w:hAnsi="Arial" w:cs="Arial"/>
                      <w:b/>
                      <w:sz w:val="18"/>
                      <w:szCs w:val="18"/>
                      <w:lang w:eastAsia="zh-CN"/>
                    </w:rPr>
                  </w:pPr>
                </w:p>
              </w:tc>
              <w:tc>
                <w:tcPr>
                  <w:tcW w:w="1260" w:type="dxa"/>
                </w:tcPr>
                <w:p w:rsidR="00AF02E4" w:rsidRPr="00B36739" w:rsidRDefault="00AF02E4" w:rsidP="00AF02E4">
                  <w:pPr>
                    <w:ind w:firstLine="975"/>
                    <w:jc w:val="center"/>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Degré</w:t>
                  </w:r>
                </w:p>
              </w:tc>
              <w:tc>
                <w:tcPr>
                  <w:tcW w:w="1260" w:type="dxa"/>
                </w:tcPr>
                <w:p w:rsidR="00AF02E4" w:rsidRPr="00B36739" w:rsidRDefault="00AF02E4" w:rsidP="00AF02E4">
                  <w:pPr>
                    <w:ind w:firstLine="975"/>
                    <w:jc w:val="center"/>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Min</w:t>
                  </w:r>
                </w:p>
              </w:tc>
              <w:tc>
                <w:tcPr>
                  <w:tcW w:w="1260" w:type="dxa"/>
                </w:tcPr>
                <w:p w:rsidR="00AF02E4" w:rsidRPr="00B36739" w:rsidRDefault="00AF02E4" w:rsidP="00AF02E4">
                  <w:pPr>
                    <w:ind w:firstLine="975"/>
                    <w:jc w:val="center"/>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Sec</w:t>
                  </w:r>
                </w:p>
              </w:tc>
            </w:tr>
            <w:tr w:rsidR="00AF02E4" w:rsidRPr="00B36739" w:rsidTr="00AF02E4">
              <w:trPr>
                <w:trHeight w:val="257"/>
              </w:trPr>
              <w:tc>
                <w:tcPr>
                  <w:tcW w:w="1728" w:type="dxa"/>
                </w:tcPr>
                <w:p w:rsidR="00AF02E4" w:rsidRPr="00B36739" w:rsidRDefault="00AF02E4" w:rsidP="00AF02E4">
                  <w:pPr>
                    <w:ind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Latitude (S)</w:t>
                  </w:r>
                </w:p>
              </w:tc>
              <w:tc>
                <w:tcPr>
                  <w:tcW w:w="1260"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sz w:val="18"/>
                      <w:szCs w:val="18"/>
                      <w:lang w:val="fr-FR" w:eastAsia="zh-CN"/>
                    </w:rPr>
                  </w:pPr>
                </w:p>
              </w:tc>
            </w:tr>
            <w:tr w:rsidR="00AF02E4" w:rsidRPr="00B36739" w:rsidTr="00AF02E4">
              <w:trPr>
                <w:trHeight w:val="274"/>
              </w:trPr>
              <w:tc>
                <w:tcPr>
                  <w:tcW w:w="1728" w:type="dxa"/>
                </w:tcPr>
                <w:p w:rsidR="00AF02E4" w:rsidRPr="00B36739" w:rsidRDefault="00AF02E4" w:rsidP="00AF02E4">
                  <w:pPr>
                    <w:ind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Longitude (E)</w:t>
                  </w:r>
                </w:p>
              </w:tc>
              <w:tc>
                <w:tcPr>
                  <w:tcW w:w="1260"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sz w:val="18"/>
                      <w:szCs w:val="18"/>
                      <w:lang w:val="fr-FR" w:eastAsia="zh-CN"/>
                    </w:rPr>
                  </w:pPr>
                </w:p>
              </w:tc>
            </w:tr>
          </w:tbl>
          <w:p w:rsidR="00AF02E4" w:rsidRPr="00B36739" w:rsidRDefault="00AF02E4" w:rsidP="00AF02E4">
            <w:pPr>
              <w:ind w:firstLine="900"/>
              <w:rPr>
                <w:rFonts w:ascii="Arial" w:eastAsia="SimSun" w:hAnsi="Arial" w:cs="Arial"/>
                <w:sz w:val="18"/>
                <w:szCs w:val="18"/>
                <w:lang w:val="fr-FR" w:eastAsia="zh-CN"/>
              </w:rPr>
            </w:pPr>
          </w:p>
        </w:tc>
        <w:tc>
          <w:tcPr>
            <w:tcW w:w="5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A18</w:t>
            </w:r>
          </w:p>
        </w:tc>
        <w:tc>
          <w:tcPr>
            <w:tcW w:w="6019"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Avereno alaina ny maridrefy GPS-n’ny Tafo misy ny Tokantrano @ izao fahadihadiana izao ary apetraho eto?</w:t>
            </w:r>
          </w:p>
          <w:tbl>
            <w:tblPr>
              <w:tblStyle w:val="TableGrid3"/>
              <w:tblW w:w="5508" w:type="dxa"/>
              <w:tblLook w:val="04A0"/>
            </w:tblPr>
            <w:tblGrid>
              <w:gridCol w:w="1728"/>
              <w:gridCol w:w="1260"/>
              <w:gridCol w:w="1260"/>
              <w:gridCol w:w="1260"/>
            </w:tblGrid>
            <w:tr w:rsidR="00AF02E4" w:rsidRPr="00B36739" w:rsidTr="00AF02E4">
              <w:trPr>
                <w:trHeight w:val="257"/>
              </w:trPr>
              <w:tc>
                <w:tcPr>
                  <w:tcW w:w="1728"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Degré</w:t>
                  </w:r>
                </w:p>
              </w:tc>
              <w:tc>
                <w:tcPr>
                  <w:tcW w:w="1260" w:type="dxa"/>
                </w:tcPr>
                <w:p w:rsidR="00AF02E4" w:rsidRPr="00B36739" w:rsidRDefault="00AF02E4" w:rsidP="00AF02E4">
                  <w:pPr>
                    <w:ind w:left="720"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Min</w:t>
                  </w:r>
                </w:p>
              </w:tc>
              <w:tc>
                <w:tcPr>
                  <w:tcW w:w="1260" w:type="dxa"/>
                </w:tcPr>
                <w:p w:rsidR="00AF02E4" w:rsidRPr="00B36739" w:rsidRDefault="00AF02E4" w:rsidP="00AF02E4">
                  <w:pPr>
                    <w:ind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Sec</w:t>
                  </w:r>
                </w:p>
              </w:tc>
            </w:tr>
            <w:tr w:rsidR="00AF02E4" w:rsidRPr="00B36739" w:rsidTr="00AF02E4">
              <w:trPr>
                <w:trHeight w:val="257"/>
              </w:trPr>
              <w:tc>
                <w:tcPr>
                  <w:tcW w:w="1728" w:type="dxa"/>
                </w:tcPr>
                <w:p w:rsidR="00AF02E4" w:rsidRPr="00B36739" w:rsidRDefault="00AF02E4" w:rsidP="00AF02E4">
                  <w:pPr>
                    <w:ind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Latitude (S)</w:t>
                  </w:r>
                </w:p>
              </w:tc>
              <w:tc>
                <w:tcPr>
                  <w:tcW w:w="1260"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sz w:val="18"/>
                      <w:szCs w:val="18"/>
                      <w:lang w:val="fr-FR" w:eastAsia="zh-CN"/>
                    </w:rPr>
                  </w:pPr>
                </w:p>
              </w:tc>
            </w:tr>
            <w:tr w:rsidR="00AF02E4" w:rsidRPr="00B36739" w:rsidTr="00AF02E4">
              <w:trPr>
                <w:trHeight w:val="274"/>
              </w:trPr>
              <w:tc>
                <w:tcPr>
                  <w:tcW w:w="1728" w:type="dxa"/>
                </w:tcPr>
                <w:p w:rsidR="00AF02E4" w:rsidRPr="00B36739" w:rsidRDefault="00AF02E4" w:rsidP="00AF02E4">
                  <w:pPr>
                    <w:ind w:firstLine="975"/>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Longitude (E)</w:t>
                  </w:r>
                </w:p>
              </w:tc>
              <w:tc>
                <w:tcPr>
                  <w:tcW w:w="1260"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sz w:val="18"/>
                      <w:szCs w:val="18"/>
                      <w:lang w:val="fr-FR" w:eastAsia="zh-CN"/>
                    </w:rPr>
                  </w:pPr>
                </w:p>
              </w:tc>
              <w:tc>
                <w:tcPr>
                  <w:tcW w:w="1260" w:type="dxa"/>
                </w:tcPr>
                <w:p w:rsidR="00AF02E4" w:rsidRPr="00B36739" w:rsidRDefault="00AF02E4" w:rsidP="00AF02E4">
                  <w:pPr>
                    <w:ind w:firstLine="975"/>
                    <w:rPr>
                      <w:rFonts w:ascii="Arial" w:eastAsia="SimSun" w:hAnsi="Arial" w:cs="Arial"/>
                      <w:b/>
                      <w:sz w:val="18"/>
                      <w:szCs w:val="18"/>
                      <w:lang w:val="fr-FR" w:eastAsia="zh-CN"/>
                    </w:rPr>
                  </w:pPr>
                </w:p>
              </w:tc>
            </w:tr>
          </w:tbl>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AF02E4" w:rsidP="00AF02E4">
      <w:pPr>
        <w:rPr>
          <w:rFonts w:ascii="Arial" w:eastAsia="SimSun" w:hAnsi="Arial" w:cs="Arial"/>
          <w:sz w:val="18"/>
          <w:szCs w:val="18"/>
          <w:lang w:eastAsia="zh-CN"/>
        </w:rPr>
      </w:pPr>
    </w:p>
    <w:p w:rsidR="00AF02E4" w:rsidRPr="00B36739" w:rsidRDefault="00AF02E4" w:rsidP="00AF02E4">
      <w:pPr>
        <w:rPr>
          <w:rFonts w:ascii="Arial" w:eastAsia="SimSun" w:hAnsi="Arial" w:cs="Arial"/>
          <w:sz w:val="18"/>
          <w:szCs w:val="18"/>
          <w:lang w:eastAsia="zh-CN"/>
        </w:rPr>
      </w:pPr>
    </w:p>
    <w:p w:rsidR="00AF02E4" w:rsidRPr="00B36739" w:rsidRDefault="00AF02E4" w:rsidP="00AF02E4">
      <w:pPr>
        <w:rPr>
          <w:rFonts w:ascii="Arial" w:eastAsia="SimSun" w:hAnsi="Arial" w:cs="Arial"/>
          <w:sz w:val="18"/>
          <w:szCs w:val="18"/>
          <w:lang w:val="en-US" w:eastAsia="zh-CN"/>
        </w:rPr>
      </w:pPr>
      <w:bookmarkStart w:id="226" w:name="OLE_LINK13"/>
      <w:bookmarkStart w:id="227" w:name="OLE_LINK14"/>
      <w:bookmarkStart w:id="228" w:name="OLE_LINK17"/>
      <w:r w:rsidRPr="00B36739">
        <w:rPr>
          <w:rFonts w:ascii="Arial" w:eastAsia="SimSun" w:hAnsi="Arial" w:cs="Arial"/>
          <w:sz w:val="18"/>
          <w:szCs w:val="18"/>
          <w:lang w:val="en-US" w:eastAsia="zh-CN"/>
        </w:rPr>
        <w:t>A19. Laharan-telefaonin’ny Lohan-</w:t>
      </w:r>
      <w:proofErr w:type="gramStart"/>
      <w:r w:rsidRPr="00B36739">
        <w:rPr>
          <w:rFonts w:ascii="Arial" w:eastAsia="SimSun" w:hAnsi="Arial" w:cs="Arial"/>
          <w:sz w:val="18"/>
          <w:szCs w:val="18"/>
          <w:lang w:val="en-US" w:eastAsia="zh-CN"/>
        </w:rPr>
        <w:t>tokantranoankehitriny :_</w:t>
      </w:r>
      <w:proofErr w:type="gramEnd"/>
      <w:r w:rsidRPr="00B36739">
        <w:rPr>
          <w:rFonts w:ascii="Arial" w:eastAsia="SimSun" w:hAnsi="Arial" w:cs="Arial"/>
          <w:sz w:val="18"/>
          <w:szCs w:val="18"/>
          <w:lang w:val="en-US" w:eastAsia="zh-CN"/>
        </w:rPr>
        <w:t>__________________________________________________________</w:t>
      </w:r>
    </w:p>
    <w:p w:rsidR="00AF02E4" w:rsidRPr="00B36739" w:rsidRDefault="00AF02E4" w:rsidP="00AF02E4">
      <w:pPr>
        <w:rPr>
          <w:rFonts w:ascii="Arial" w:eastAsia="SimSun" w:hAnsi="Arial" w:cs="Arial"/>
          <w:sz w:val="18"/>
          <w:szCs w:val="18"/>
          <w:lang w:val="en-US"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A20. Laharan-telefaonin’olona hafa ao @ tokantrano: __________________________________________________</w:t>
      </w:r>
    </w:p>
    <w:bookmarkEnd w:id="226"/>
    <w:bookmarkEnd w:id="227"/>
    <w:bookmarkEnd w:id="228"/>
    <w:p w:rsidR="00AF02E4" w:rsidRPr="00A1421B" w:rsidRDefault="00AF02E4" w:rsidP="00AF02E4">
      <w:pPr>
        <w:rPr>
          <w:rFonts w:ascii="Arial" w:eastAsia="SimSun" w:hAnsi="Arial" w:cs="Arial"/>
          <w:sz w:val="18"/>
          <w:szCs w:val="18"/>
          <w:lang w:val="pt-PT" w:eastAsia="zh-CN"/>
        </w:rPr>
      </w:pPr>
    </w:p>
    <w:p w:rsidR="00AF02E4" w:rsidRPr="00D266CF" w:rsidRDefault="00AF02E4" w:rsidP="00AF02E4">
      <w:pPr>
        <w:rPr>
          <w:rFonts w:ascii="Arial" w:eastAsia="SimSun" w:hAnsi="Arial" w:cs="Arial"/>
          <w:b/>
          <w:sz w:val="18"/>
          <w:szCs w:val="18"/>
          <w:lang w:val="pt-PT" w:eastAsia="zh-CN"/>
        </w:rPr>
      </w:pPr>
      <w:r w:rsidRPr="00D266CF">
        <w:rPr>
          <w:rFonts w:ascii="Arial" w:eastAsia="SimSun" w:hAnsi="Arial" w:cs="Arial"/>
          <w:sz w:val="18"/>
          <w:szCs w:val="18"/>
          <w:lang w:val="pt-PT" w:eastAsia="zh-CN"/>
        </w:rPr>
        <w:t>A21.</w:t>
      </w:r>
      <w:r w:rsidRPr="00D266CF">
        <w:rPr>
          <w:rFonts w:ascii="Arial" w:eastAsia="SimSun" w:hAnsi="Arial" w:cs="Arial"/>
          <w:b/>
          <w:sz w:val="18"/>
          <w:szCs w:val="18"/>
          <w:lang w:val="pt-PT" w:eastAsia="zh-CN"/>
        </w:rPr>
        <w:t xml:space="preserve"> MOMBAMOMBA ny olonamipetraka eo @ toerana misy ny tokantrano</w:t>
      </w:r>
      <w:r w:rsidRPr="00D266CF">
        <w:rPr>
          <w:rFonts w:ascii="Arial" w:eastAsia="SimSun" w:hAnsi="Arial" w:cs="Arial"/>
          <w:sz w:val="18"/>
          <w:szCs w:val="18"/>
          <w:lang w:val="pt-PT" w:eastAsia="zh-CN"/>
        </w:rPr>
        <w:t>[RY MPANADIHADY:IRETO ANARANA SY NOMERAO MANARAKA IRETO DIA RAISINA AVY HATRANY REFA VITA NY FANADIHADIANA MOMBA NY TOKANTRANO]</w:t>
      </w:r>
    </w:p>
    <w:p w:rsidR="00AF02E4" w:rsidRPr="00D266CF"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Anarana:____________________________________Nomerao ny finday:_________________________________________________________________</w:t>
      </w:r>
    </w:p>
    <w:p w:rsidR="00AF02E4" w:rsidRPr="00A1421B"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w:t>
      </w:r>
      <w:bookmarkStart w:id="229" w:name="OLE_LINK11"/>
      <w:bookmarkStart w:id="230" w:name="OLE_LINK12"/>
      <w:r w:rsidRPr="00A1421B">
        <w:rPr>
          <w:rFonts w:ascii="Arial" w:eastAsia="SimSun" w:hAnsi="Arial" w:cs="Arial"/>
          <w:sz w:val="18"/>
          <w:szCs w:val="18"/>
          <w:lang w:val="pt-PT" w:eastAsia="zh-CN"/>
        </w:rPr>
        <w:t xml:space="preserve">Iiayolona resahina eto dia tsy tafiditra ao anatin’ny tokantrano voasafidy. Mety ho lehibe ny faritra izy, na koa olona miasa ao @ ilay toerana, na ihany koa tompona magazay  ireo olona </w:t>
      </w:r>
      <w:bookmarkEnd w:id="229"/>
      <w:bookmarkEnd w:id="230"/>
      <w:r w:rsidRPr="00A1421B">
        <w:rPr>
          <w:rFonts w:ascii="Arial" w:eastAsia="SimSun" w:hAnsi="Arial" w:cs="Arial"/>
          <w:sz w:val="18"/>
          <w:szCs w:val="18"/>
          <w:lang w:val="pt-PT" w:eastAsia="zh-CN"/>
        </w:rPr>
        <w:t xml:space="preserve">izay mipetraka manodidina ilay tokantrano] </w:t>
      </w:r>
    </w:p>
    <w:p w:rsidR="00AF02E4" w:rsidRPr="00A1421B"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Calibri" w:hAnsi="Arial" w:cs="Arial"/>
          <w:b/>
          <w:bCs/>
          <w:color w:val="000000"/>
          <w:sz w:val="22"/>
          <w:szCs w:val="22"/>
          <w:lang w:val="pt-PT"/>
        </w:rPr>
      </w:pPr>
    </w:p>
    <w:p w:rsidR="00AF02E4" w:rsidRPr="00A1421B" w:rsidRDefault="00AF02E4" w:rsidP="00AF02E4">
      <w:pPr>
        <w:rPr>
          <w:rFonts w:ascii="Arial" w:eastAsia="Calibri" w:hAnsi="Arial" w:cs="Arial"/>
          <w:b/>
          <w:bCs/>
          <w:color w:val="000000"/>
          <w:sz w:val="22"/>
          <w:szCs w:val="22"/>
          <w:lang w:val="pt-PT"/>
        </w:rPr>
      </w:pPr>
      <w:r w:rsidRPr="00A1421B">
        <w:rPr>
          <w:rFonts w:ascii="Arial" w:eastAsia="Calibri" w:hAnsi="Arial" w:cs="Arial"/>
          <w:b/>
          <w:bCs/>
          <w:color w:val="000000"/>
          <w:sz w:val="22"/>
          <w:szCs w:val="22"/>
          <w:lang w:val="pt-PT"/>
        </w:rPr>
        <w:t>MODULE A-2: MOMBAMOMBA NY FANATANTERAHANA NY FANADIHADIANA</w:t>
      </w:r>
    </w:p>
    <w:p w:rsidR="00AF02E4" w:rsidRPr="00A1421B" w:rsidRDefault="00AF02E4" w:rsidP="00AF02E4">
      <w:pPr>
        <w:rPr>
          <w:rFonts w:ascii="Arial" w:eastAsia="SimSun" w:hAnsi="Arial" w:cs="Arial"/>
          <w:b/>
          <w:sz w:val="18"/>
          <w:szCs w:val="18"/>
          <w:lang w:val="pt-PT"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A22. Anaran’ny Mpanadihady:_______________________________</w:t>
      </w:r>
    </w:p>
    <w:p w:rsidR="00AF02E4" w:rsidRPr="00A1421B"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b/>
          <w:sz w:val="18"/>
          <w:szCs w:val="18"/>
          <w:lang w:val="pt-PT" w:eastAsia="zh-CN"/>
        </w:rPr>
      </w:pPr>
      <w:r w:rsidRPr="00A1421B">
        <w:rPr>
          <w:rFonts w:ascii="Arial" w:eastAsia="SimSun" w:hAnsi="Arial" w:cs="Arial"/>
          <w:sz w:val="18"/>
          <w:szCs w:val="18"/>
          <w:lang w:val="pt-PT" w:eastAsia="zh-CN"/>
        </w:rPr>
        <w:t>A23. Laharan’ny Mpanadihady:_______________________</w:t>
      </w:r>
    </w:p>
    <w:p w:rsidR="00AF02E4" w:rsidRPr="00A1421B" w:rsidRDefault="00AF02E4" w:rsidP="00AF02E4">
      <w:pPr>
        <w:rPr>
          <w:rFonts w:ascii="Arial" w:eastAsia="SimSun" w:hAnsi="Arial" w:cs="Arial"/>
          <w:b/>
          <w:sz w:val="18"/>
          <w:szCs w:val="18"/>
          <w:lang w:val="pt-PT" w:eastAsia="zh-CN"/>
        </w:rPr>
      </w:pPr>
    </w:p>
    <w:p w:rsidR="00AF02E4" w:rsidRPr="00A1421B"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b/>
          <w:color w:val="FF0000"/>
          <w:sz w:val="18"/>
          <w:szCs w:val="18"/>
          <w:lang w:val="pt-PT" w:eastAsia="zh-CN"/>
        </w:rPr>
      </w:pPr>
      <w:r w:rsidRPr="00A1421B">
        <w:rPr>
          <w:rFonts w:ascii="Arial" w:eastAsia="SimSun" w:hAnsi="Arial" w:cs="Arial"/>
          <w:sz w:val="18"/>
          <w:szCs w:val="18"/>
          <w:lang w:val="pt-PT" w:eastAsia="zh-CN"/>
        </w:rPr>
        <w:t>A24.</w:t>
      </w:r>
      <w:r w:rsidRPr="00A1421B">
        <w:rPr>
          <w:rFonts w:ascii="Arial" w:eastAsia="SimSun" w:hAnsi="Arial" w:cs="Arial"/>
          <w:b/>
          <w:sz w:val="18"/>
          <w:szCs w:val="18"/>
          <w:lang w:val="pt-PT" w:eastAsia="zh-CN"/>
        </w:rPr>
        <w:t xml:space="preserve"> Fandalovananataon’ny Mpanadihady tao @ Tokantrano</w:t>
      </w:r>
    </w:p>
    <w:p w:rsidR="00AF02E4" w:rsidRPr="00A1421B" w:rsidRDefault="00AF02E4" w:rsidP="00AF02E4">
      <w:pPr>
        <w:tabs>
          <w:tab w:val="left" w:pos="10576"/>
        </w:tabs>
        <w:rPr>
          <w:rFonts w:ascii="Arial" w:eastAsia="SimSun" w:hAnsi="Arial" w:cs="Arial"/>
          <w:b/>
          <w:color w:val="FF0000"/>
          <w:sz w:val="18"/>
          <w:szCs w:val="18"/>
          <w:lang w:val="pt-PT" w:eastAsia="zh-CN"/>
        </w:rPr>
      </w:pPr>
      <w:r w:rsidRPr="00A1421B">
        <w:rPr>
          <w:rFonts w:ascii="Arial" w:eastAsia="SimSun" w:hAnsi="Arial" w:cs="Arial"/>
          <w:b/>
          <w:color w:val="FF0000"/>
          <w:sz w:val="18"/>
          <w:szCs w:val="18"/>
          <w:lang w:val="pt-PT" w:eastAsia="zh-CN"/>
        </w:rPr>
        <w:tab/>
      </w:r>
    </w:p>
    <w:tbl>
      <w:tblPr>
        <w:tblStyle w:val="TableGrid3"/>
        <w:tblW w:w="14153" w:type="dxa"/>
        <w:tblLayout w:type="fixed"/>
        <w:tblLook w:val="04A0"/>
      </w:tblPr>
      <w:tblGrid>
        <w:gridCol w:w="1668"/>
        <w:gridCol w:w="2551"/>
        <w:gridCol w:w="2876"/>
        <w:gridCol w:w="3529"/>
        <w:gridCol w:w="3529"/>
      </w:tblGrid>
      <w:tr w:rsidR="00AF02E4" w:rsidRPr="00B36739" w:rsidTr="00AF02E4">
        <w:trPr>
          <w:trHeight w:val="247"/>
        </w:trPr>
        <w:tc>
          <w:tcPr>
            <w:tcW w:w="1668" w:type="dxa"/>
          </w:tcPr>
          <w:p w:rsidR="00AF02E4" w:rsidRPr="00A1421B" w:rsidRDefault="00AF02E4" w:rsidP="00AF02E4">
            <w:pPr>
              <w:ind w:firstLine="975"/>
              <w:rPr>
                <w:rFonts w:ascii="Arial" w:eastAsia="SimSun" w:hAnsi="Arial" w:cs="Arial"/>
                <w:b/>
                <w:sz w:val="18"/>
                <w:szCs w:val="18"/>
                <w:lang w:val="pt-PT" w:eastAsia="zh-CN"/>
              </w:rPr>
            </w:pPr>
          </w:p>
        </w:tc>
        <w:tc>
          <w:tcPr>
            <w:tcW w:w="2551" w:type="dxa"/>
          </w:tcPr>
          <w:p w:rsidR="00AF02E4" w:rsidRPr="00B36739" w:rsidRDefault="00AF02E4" w:rsidP="00AF02E4">
            <w:pPr>
              <w:ind w:right="40"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Daty : (AA/VV/TTTT) </w:t>
            </w:r>
          </w:p>
          <w:p w:rsidR="00AF02E4" w:rsidRPr="00B36739" w:rsidRDefault="00AF02E4" w:rsidP="00AF02E4">
            <w:pPr>
              <w:ind w:firstLine="975"/>
              <w:jc w:val="center"/>
              <w:rPr>
                <w:rFonts w:ascii="Arial" w:eastAsia="SimSun" w:hAnsi="Arial" w:cs="Arial"/>
                <w:b/>
                <w:sz w:val="18"/>
                <w:szCs w:val="18"/>
                <w:lang w:val="fr-FR" w:eastAsia="zh-CN"/>
              </w:rPr>
            </w:pPr>
          </w:p>
        </w:tc>
        <w:tc>
          <w:tcPr>
            <w:tcW w:w="2876" w:type="dxa"/>
          </w:tcPr>
          <w:p w:rsidR="00AF02E4" w:rsidRPr="00A1421B" w:rsidRDefault="00AF02E4" w:rsidP="00AF02E4">
            <w:pPr>
              <w:ind w:firstLine="975"/>
              <w:jc w:val="center"/>
              <w:rPr>
                <w:rFonts w:ascii="Arial" w:eastAsia="SimSun" w:hAnsi="Arial" w:cs="Arial"/>
                <w:b/>
                <w:sz w:val="18"/>
                <w:szCs w:val="18"/>
                <w:lang w:val="pt-PT" w:eastAsia="zh-CN"/>
              </w:rPr>
            </w:pPr>
            <w:r w:rsidRPr="00A1421B">
              <w:rPr>
                <w:rFonts w:ascii="Arial" w:eastAsia="SimSun" w:hAnsi="Arial" w:cs="Arial"/>
                <w:b/>
                <w:sz w:val="18"/>
                <w:szCs w:val="18"/>
                <w:lang w:val="pt-PT" w:eastAsia="zh-CN"/>
              </w:rPr>
              <w:t>Ora nanombohana</w:t>
            </w:r>
          </w:p>
          <w:p w:rsidR="00AF02E4" w:rsidRPr="00A1421B" w:rsidRDefault="00AF02E4" w:rsidP="00AF02E4">
            <w:pPr>
              <w:ind w:firstLine="900"/>
              <w:jc w:val="center"/>
              <w:rPr>
                <w:rFonts w:ascii="Arial" w:eastAsia="SimSun" w:hAnsi="Arial" w:cs="Arial"/>
                <w:b/>
                <w:sz w:val="18"/>
                <w:szCs w:val="18"/>
                <w:lang w:val="pt-PT" w:eastAsia="zh-CN"/>
              </w:rPr>
            </w:pPr>
            <w:r w:rsidRPr="00A1421B">
              <w:rPr>
                <w:rFonts w:ascii="Arial" w:eastAsia="SimSun" w:hAnsi="Arial" w:cs="Arial"/>
                <w:sz w:val="18"/>
                <w:szCs w:val="18"/>
                <w:lang w:val="pt-PT" w:eastAsia="zh-CN"/>
              </w:rPr>
              <w:t>(Atao @ endrika 24-Ora) HH:MM</w:t>
            </w:r>
          </w:p>
        </w:tc>
        <w:tc>
          <w:tcPr>
            <w:tcW w:w="3529" w:type="dxa"/>
          </w:tcPr>
          <w:p w:rsidR="00AF02E4" w:rsidRPr="00A1421B" w:rsidRDefault="00AF02E4" w:rsidP="00AF02E4">
            <w:pPr>
              <w:ind w:firstLine="975"/>
              <w:jc w:val="center"/>
              <w:rPr>
                <w:rFonts w:ascii="Arial" w:eastAsia="SimSun" w:hAnsi="Arial" w:cs="Arial"/>
                <w:b/>
                <w:sz w:val="18"/>
                <w:szCs w:val="18"/>
                <w:lang w:val="pt-PT" w:eastAsia="zh-CN"/>
              </w:rPr>
            </w:pPr>
            <w:r w:rsidRPr="00A1421B">
              <w:rPr>
                <w:rFonts w:ascii="Arial" w:eastAsia="SimSun" w:hAnsi="Arial" w:cs="Arial"/>
                <w:b/>
                <w:sz w:val="18"/>
                <w:szCs w:val="18"/>
                <w:lang w:val="pt-PT" w:eastAsia="zh-CN"/>
              </w:rPr>
              <w:t>Ora nifaranana</w:t>
            </w:r>
          </w:p>
          <w:p w:rsidR="00AF02E4" w:rsidRPr="00A1421B" w:rsidRDefault="00AF02E4" w:rsidP="00AF02E4">
            <w:pPr>
              <w:ind w:firstLine="900"/>
              <w:jc w:val="center"/>
              <w:rPr>
                <w:rFonts w:ascii="Arial" w:eastAsia="SimSun" w:hAnsi="Arial" w:cs="Arial"/>
                <w:b/>
                <w:sz w:val="18"/>
                <w:szCs w:val="18"/>
                <w:lang w:val="pt-PT" w:eastAsia="zh-CN"/>
              </w:rPr>
            </w:pPr>
            <w:r w:rsidRPr="00A1421B">
              <w:rPr>
                <w:rFonts w:ascii="Arial" w:eastAsia="SimSun" w:hAnsi="Arial" w:cs="Arial"/>
                <w:sz w:val="18"/>
                <w:szCs w:val="18"/>
                <w:lang w:val="pt-PT" w:eastAsia="zh-CN"/>
              </w:rPr>
              <w:t>(Atao @ endrika 24-Ora) HH:MM</w:t>
            </w:r>
          </w:p>
        </w:tc>
        <w:tc>
          <w:tcPr>
            <w:tcW w:w="3529" w:type="dxa"/>
          </w:tcPr>
          <w:p w:rsidR="00AF02E4" w:rsidRPr="00B36739" w:rsidRDefault="00AF02E4" w:rsidP="00AF02E4">
            <w:pPr>
              <w:ind w:firstLine="900"/>
              <w:rPr>
                <w:rFonts w:ascii="Arial" w:eastAsia="SimSun" w:hAnsi="Arial" w:cs="Arial"/>
                <w:b/>
                <w:sz w:val="18"/>
                <w:szCs w:val="18"/>
                <w:lang w:eastAsia="zh-CN"/>
              </w:rPr>
            </w:pPr>
            <w:r w:rsidRPr="00B36739">
              <w:rPr>
                <w:rFonts w:ascii="Arial" w:eastAsia="SimSun" w:hAnsi="Arial" w:cs="Arial"/>
                <w:sz w:val="18"/>
                <w:szCs w:val="18"/>
                <w:lang w:eastAsia="zh-CN"/>
              </w:rPr>
              <w:t>A25</w:t>
            </w:r>
            <w:r w:rsidRPr="00B36739">
              <w:rPr>
                <w:rFonts w:ascii="Arial" w:eastAsia="SimSun" w:hAnsi="Arial" w:cs="Arial"/>
                <w:b/>
                <w:sz w:val="18"/>
                <w:szCs w:val="18"/>
                <w:lang w:eastAsia="zh-CN"/>
              </w:rPr>
              <w:t>. Vokatra azo taorian’ny fandalovana</w:t>
            </w:r>
          </w:p>
          <w:p w:rsidR="00AF02E4" w:rsidRPr="00B36739" w:rsidRDefault="00AF02E4" w:rsidP="00AF02E4">
            <w:pPr>
              <w:ind w:firstLine="975"/>
              <w:jc w:val="center"/>
              <w:rPr>
                <w:rFonts w:ascii="Arial" w:eastAsia="SimSun" w:hAnsi="Arial" w:cs="Arial"/>
                <w:b/>
                <w:color w:val="FF0000"/>
                <w:sz w:val="18"/>
                <w:szCs w:val="18"/>
                <w:lang w:eastAsia="zh-CN"/>
              </w:rPr>
            </w:pPr>
          </w:p>
        </w:tc>
      </w:tr>
      <w:tr w:rsidR="00AF02E4" w:rsidRPr="00B36739" w:rsidTr="00AF02E4">
        <w:trPr>
          <w:trHeight w:val="263"/>
        </w:trPr>
        <w:tc>
          <w:tcPr>
            <w:tcW w:w="16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Fandalovana 1</w:t>
            </w:r>
          </w:p>
        </w:tc>
        <w:tc>
          <w:tcPr>
            <w:tcW w:w="2551" w:type="dxa"/>
          </w:tcPr>
          <w:p w:rsidR="00AF02E4" w:rsidRPr="00B36739" w:rsidRDefault="00AF02E4" w:rsidP="00AF02E4">
            <w:pPr>
              <w:ind w:firstLine="900"/>
              <w:rPr>
                <w:rFonts w:ascii="Times New Roman" w:eastAsia="SimSun" w:hAnsi="Times New Roman" w:cs="Times New Roman"/>
                <w:sz w:val="24"/>
                <w:szCs w:val="24"/>
                <w:lang w:val="fr-FR" w:eastAsia="zh-CN"/>
              </w:rPr>
            </w:pPr>
            <w:r w:rsidRPr="00B36739">
              <w:rPr>
                <w:rFonts w:ascii="Arial" w:eastAsia="SimSun" w:hAnsi="Arial" w:cs="Arial"/>
                <w:sz w:val="18"/>
                <w:szCs w:val="18"/>
                <w:lang w:val="fr-FR" w:eastAsia="zh-CN"/>
              </w:rPr>
              <w:t>|__|__|/|__|__|/|__|__|__|__|</w:t>
            </w:r>
          </w:p>
        </w:tc>
        <w:tc>
          <w:tcPr>
            <w:tcW w:w="2876" w:type="dxa"/>
          </w:tcPr>
          <w:p w:rsidR="00AF02E4" w:rsidRPr="00B36739" w:rsidRDefault="00AF02E4" w:rsidP="00AF02E4">
            <w:pPr>
              <w:ind w:firstLine="900"/>
              <w:jc w:val="center"/>
              <w:rPr>
                <w:rFonts w:ascii="Times New Roman" w:eastAsia="SimSun" w:hAnsi="Times New Roman" w:cs="Times New Roman"/>
                <w:sz w:val="24"/>
                <w:szCs w:val="24"/>
                <w:lang w:val="fr-FR" w:eastAsia="zh-CN"/>
              </w:rPr>
            </w:pPr>
            <w:r w:rsidRPr="00B36739">
              <w:rPr>
                <w:rFonts w:ascii="Arial" w:eastAsia="SimSun" w:hAnsi="Arial" w:cs="Arial"/>
                <w:sz w:val="18"/>
                <w:szCs w:val="18"/>
                <w:lang w:val="fr-FR" w:eastAsia="zh-CN"/>
              </w:rPr>
              <w:t>|__|__|/|__|__|</w:t>
            </w:r>
          </w:p>
        </w:tc>
        <w:tc>
          <w:tcPr>
            <w:tcW w:w="3529"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|__|__|/|__|__|</w:t>
            </w:r>
          </w:p>
        </w:tc>
        <w:tc>
          <w:tcPr>
            <w:tcW w:w="3529" w:type="dxa"/>
          </w:tcPr>
          <w:p w:rsidR="00AF02E4" w:rsidRPr="00B36739" w:rsidRDefault="00AF02E4" w:rsidP="00AF02E4">
            <w:pPr>
              <w:tabs>
                <w:tab w:val="left" w:pos="1072"/>
                <w:tab w:val="center" w:pos="1656"/>
              </w:tabs>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b/>
            </w:r>
            <w:r w:rsidRPr="00B36739">
              <w:rPr>
                <w:rFonts w:ascii="Arial" w:eastAsia="SimSun" w:hAnsi="Arial" w:cs="Arial"/>
                <w:sz w:val="18"/>
                <w:szCs w:val="18"/>
                <w:lang w:val="fr-FR" w:eastAsia="zh-CN"/>
              </w:rPr>
              <w:tab/>
              <w:t>|__|__|</w:t>
            </w:r>
          </w:p>
        </w:tc>
      </w:tr>
      <w:tr w:rsidR="00AF02E4" w:rsidRPr="00B36739" w:rsidTr="00AF02E4">
        <w:trPr>
          <w:trHeight w:val="247"/>
        </w:trPr>
        <w:tc>
          <w:tcPr>
            <w:tcW w:w="16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Fandalovana2</w:t>
            </w:r>
          </w:p>
        </w:tc>
        <w:tc>
          <w:tcPr>
            <w:tcW w:w="2551" w:type="dxa"/>
          </w:tcPr>
          <w:p w:rsidR="00AF02E4" w:rsidRPr="00B36739" w:rsidRDefault="00AF02E4" w:rsidP="00AF02E4">
            <w:pPr>
              <w:ind w:firstLine="900"/>
              <w:rPr>
                <w:rFonts w:ascii="Times New Roman" w:eastAsia="SimSun" w:hAnsi="Times New Roman" w:cs="Times New Roman"/>
                <w:sz w:val="24"/>
                <w:szCs w:val="24"/>
                <w:lang w:val="fr-FR" w:eastAsia="zh-CN"/>
              </w:rPr>
            </w:pPr>
            <w:r w:rsidRPr="00B36739">
              <w:rPr>
                <w:rFonts w:ascii="Arial" w:eastAsia="SimSun" w:hAnsi="Arial" w:cs="Arial"/>
                <w:sz w:val="18"/>
                <w:szCs w:val="18"/>
                <w:lang w:val="fr-FR" w:eastAsia="zh-CN"/>
              </w:rPr>
              <w:t>|__|__|/|__|__|/|__|__|__|__|</w:t>
            </w:r>
          </w:p>
        </w:tc>
        <w:tc>
          <w:tcPr>
            <w:tcW w:w="2876" w:type="dxa"/>
          </w:tcPr>
          <w:p w:rsidR="00AF02E4" w:rsidRPr="00B36739" w:rsidRDefault="00AF02E4" w:rsidP="00AF02E4">
            <w:pPr>
              <w:ind w:firstLine="900"/>
              <w:jc w:val="center"/>
              <w:rPr>
                <w:rFonts w:ascii="Times New Roman" w:eastAsia="SimSun" w:hAnsi="Times New Roman" w:cs="Times New Roman"/>
                <w:sz w:val="24"/>
                <w:szCs w:val="24"/>
                <w:lang w:val="fr-FR" w:eastAsia="zh-CN"/>
              </w:rPr>
            </w:pPr>
            <w:r w:rsidRPr="00B36739">
              <w:rPr>
                <w:rFonts w:ascii="Arial" w:eastAsia="SimSun" w:hAnsi="Arial" w:cs="Arial"/>
                <w:sz w:val="18"/>
                <w:szCs w:val="18"/>
                <w:lang w:val="fr-FR" w:eastAsia="zh-CN"/>
              </w:rPr>
              <w:t>|__|__|/|__|__|</w:t>
            </w:r>
          </w:p>
        </w:tc>
        <w:tc>
          <w:tcPr>
            <w:tcW w:w="3529"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|__|__|/|__|__|</w:t>
            </w:r>
          </w:p>
        </w:tc>
        <w:tc>
          <w:tcPr>
            <w:tcW w:w="3529"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|__|__|</w:t>
            </w:r>
          </w:p>
        </w:tc>
      </w:tr>
      <w:tr w:rsidR="00AF02E4" w:rsidRPr="00B36739" w:rsidTr="00AF02E4">
        <w:trPr>
          <w:trHeight w:val="247"/>
        </w:trPr>
        <w:tc>
          <w:tcPr>
            <w:tcW w:w="16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Fandalovana3</w:t>
            </w:r>
          </w:p>
        </w:tc>
        <w:tc>
          <w:tcPr>
            <w:tcW w:w="2551" w:type="dxa"/>
          </w:tcPr>
          <w:p w:rsidR="00AF02E4" w:rsidRPr="00B36739" w:rsidRDefault="00AF02E4" w:rsidP="00AF02E4">
            <w:pPr>
              <w:ind w:firstLine="900"/>
              <w:rPr>
                <w:rFonts w:ascii="Times New Roman" w:eastAsia="SimSun" w:hAnsi="Times New Roman" w:cs="Times New Roman"/>
                <w:sz w:val="24"/>
                <w:szCs w:val="24"/>
                <w:lang w:val="fr-FR" w:eastAsia="zh-CN"/>
              </w:rPr>
            </w:pPr>
            <w:r w:rsidRPr="00B36739">
              <w:rPr>
                <w:rFonts w:ascii="Arial" w:eastAsia="SimSun" w:hAnsi="Arial" w:cs="Arial"/>
                <w:sz w:val="18"/>
                <w:szCs w:val="18"/>
                <w:lang w:val="fr-FR" w:eastAsia="zh-CN"/>
              </w:rPr>
              <w:t>|__|__|/|__|__|/|__|__|__|__|</w:t>
            </w:r>
          </w:p>
        </w:tc>
        <w:tc>
          <w:tcPr>
            <w:tcW w:w="2876" w:type="dxa"/>
          </w:tcPr>
          <w:p w:rsidR="00AF02E4" w:rsidRPr="00B36739" w:rsidRDefault="00AF02E4" w:rsidP="00AF02E4">
            <w:pPr>
              <w:ind w:firstLine="900"/>
              <w:jc w:val="center"/>
              <w:rPr>
                <w:rFonts w:ascii="Times New Roman" w:eastAsia="SimSun" w:hAnsi="Times New Roman" w:cs="Times New Roman"/>
                <w:sz w:val="24"/>
                <w:szCs w:val="24"/>
                <w:lang w:val="fr-FR" w:eastAsia="zh-CN"/>
              </w:rPr>
            </w:pPr>
            <w:r w:rsidRPr="00B36739">
              <w:rPr>
                <w:rFonts w:ascii="Arial" w:eastAsia="SimSun" w:hAnsi="Arial" w:cs="Arial"/>
                <w:sz w:val="18"/>
                <w:szCs w:val="18"/>
                <w:lang w:val="fr-FR" w:eastAsia="zh-CN"/>
              </w:rPr>
              <w:t>|__|__|/|__|__|</w:t>
            </w:r>
          </w:p>
        </w:tc>
        <w:tc>
          <w:tcPr>
            <w:tcW w:w="3529"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|__|__|/|__|__|</w:t>
            </w:r>
          </w:p>
        </w:tc>
        <w:tc>
          <w:tcPr>
            <w:tcW w:w="3529"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|__|__|</w:t>
            </w:r>
          </w:p>
        </w:tc>
      </w:tr>
    </w:tbl>
    <w:p w:rsidR="00AF02E4" w:rsidRPr="00B36739" w:rsidRDefault="00AF02E4" w:rsidP="00AF02E4">
      <w:pPr>
        <w:rPr>
          <w:rFonts w:ascii="Arial" w:eastAsia="SimSun" w:hAnsi="Arial" w:cs="Arial"/>
          <w:b/>
          <w:sz w:val="18"/>
          <w:szCs w:val="18"/>
          <w:lang w:eastAsia="zh-CN"/>
        </w:rPr>
      </w:pPr>
    </w:p>
    <w:p w:rsidR="00AF02E4" w:rsidRPr="00B36739" w:rsidRDefault="00AF02E4" w:rsidP="00AF02E4">
      <w:pPr>
        <w:rPr>
          <w:rFonts w:ascii="Arial" w:eastAsia="SimSun" w:hAnsi="Arial" w:cs="Arial"/>
          <w:b/>
          <w:sz w:val="18"/>
          <w:szCs w:val="18"/>
          <w:lang w:eastAsia="zh-CN"/>
        </w:rPr>
      </w:pPr>
    </w:p>
    <w:p w:rsidR="00AF02E4" w:rsidRPr="00B36739" w:rsidRDefault="00AF02E4" w:rsidP="00AF02E4">
      <w:pPr>
        <w:rPr>
          <w:rFonts w:ascii="Arial" w:eastAsia="SimSun" w:hAnsi="Arial" w:cs="Arial"/>
          <w:b/>
          <w:color w:val="FF0000"/>
          <w:sz w:val="18"/>
          <w:szCs w:val="18"/>
          <w:lang w:val="en-US" w:eastAsia="zh-CN"/>
        </w:rPr>
      </w:pPr>
    </w:p>
    <w:tbl>
      <w:tblPr>
        <w:tblStyle w:val="TableGrid3"/>
        <w:tblW w:w="10638" w:type="dxa"/>
        <w:tblLook w:val="04A0"/>
      </w:tblPr>
      <w:tblGrid>
        <w:gridCol w:w="9378"/>
        <w:gridCol w:w="1260"/>
      </w:tblGrid>
      <w:tr w:rsidR="00AF02E4" w:rsidRPr="00B36739" w:rsidTr="00AF02E4">
        <w:trPr>
          <w:trHeight w:val="254"/>
        </w:trPr>
        <w:tc>
          <w:tcPr>
            <w:tcW w:w="9378" w:type="dxa"/>
          </w:tcPr>
          <w:p w:rsidR="00AF02E4" w:rsidRPr="00B36739" w:rsidRDefault="00AF02E4" w:rsidP="00AF02E4">
            <w:pPr>
              <w:ind w:firstLine="975"/>
              <w:jc w:val="center"/>
              <w:rPr>
                <w:rFonts w:ascii="Arial" w:eastAsia="SimSun" w:hAnsi="Arial" w:cs="Arial"/>
                <w:b/>
                <w:sz w:val="18"/>
                <w:szCs w:val="18"/>
                <w:lang w:val="fr-FR" w:eastAsia="zh-CN"/>
              </w:rPr>
            </w:pPr>
            <w:r w:rsidRPr="00B36739">
              <w:rPr>
                <w:rFonts w:ascii="Arial" w:eastAsia="SimSun" w:hAnsi="Arial" w:cs="Arial"/>
                <w:b/>
                <w:sz w:val="18"/>
                <w:szCs w:val="18"/>
                <w:lang w:val="fr-FR" w:eastAsia="zh-CN"/>
              </w:rPr>
              <w:t>Vokatra azo</w:t>
            </w:r>
          </w:p>
        </w:tc>
        <w:tc>
          <w:tcPr>
            <w:tcW w:w="1260" w:type="dxa"/>
            <w:vMerge w:val="restart"/>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rPr>
          <w:trHeight w:val="238"/>
        </w:trPr>
        <w:tc>
          <w:tcPr>
            <w:tcW w:w="9378" w:type="dxa"/>
          </w:tcPr>
          <w:p w:rsidR="00AF02E4" w:rsidRPr="00B36739" w:rsidRDefault="00AF02E4" w:rsidP="001E12DD">
            <w:pPr>
              <w:numPr>
                <w:ilvl w:val="0"/>
                <w:numId w:val="79"/>
              </w:numPr>
              <w:spacing w:before="0"/>
              <w:contextualSpacing/>
              <w:rPr>
                <w:rFonts w:ascii="Arial" w:eastAsia="SimSun" w:hAnsi="Arial" w:cs="Arial"/>
                <w:sz w:val="18"/>
                <w:szCs w:val="18"/>
                <w:lang w:val="fr-FR" w:eastAsia="zh-CN"/>
              </w:rPr>
            </w:pPr>
            <w:r w:rsidRPr="00B36739">
              <w:rPr>
                <w:rFonts w:ascii="Arial" w:eastAsia="SimSun" w:hAnsi="Arial" w:cs="Arial"/>
                <w:sz w:val="18"/>
                <w:szCs w:val="18"/>
                <w:lang w:val="fr-FR" w:eastAsia="zh-CN"/>
              </w:rPr>
              <w:t>Vita tanteraka ny fanadihadiana</w:t>
            </w:r>
          </w:p>
        </w:tc>
        <w:tc>
          <w:tcPr>
            <w:tcW w:w="1260" w:type="dxa"/>
            <w:vMerge/>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rPr>
          <w:trHeight w:val="217"/>
        </w:trPr>
        <w:tc>
          <w:tcPr>
            <w:tcW w:w="9378" w:type="dxa"/>
          </w:tcPr>
          <w:p w:rsidR="00AF02E4" w:rsidRPr="00A1421B" w:rsidRDefault="00AF02E4" w:rsidP="001E12DD">
            <w:pPr>
              <w:numPr>
                <w:ilvl w:val="0"/>
                <w:numId w:val="79"/>
              </w:numPr>
              <w:spacing w:before="0"/>
              <w:contextualSpacing/>
              <w:rPr>
                <w:rFonts w:ascii="Arial" w:eastAsia="SimSun" w:hAnsi="Arial" w:cs="Arial"/>
                <w:sz w:val="18"/>
                <w:szCs w:val="18"/>
                <w:lang w:val="pt-PT" w:eastAsia="zh-CN"/>
              </w:rPr>
            </w:pPr>
            <w:r w:rsidRPr="00A1421B">
              <w:rPr>
                <w:rFonts w:ascii="Arial" w:eastAsia="SimSun" w:hAnsi="Arial" w:cs="Arial"/>
                <w:sz w:val="18"/>
                <w:szCs w:val="18"/>
                <w:lang w:val="pt-PT" w:eastAsia="zh-CN"/>
              </w:rPr>
              <w:t>Tsy nahatratra olona tao @ Tokantrano hatrany @ fandalovana faha-3</w:t>
            </w:r>
          </w:p>
        </w:tc>
        <w:tc>
          <w:tcPr>
            <w:tcW w:w="1260" w:type="dxa"/>
            <w:vMerge/>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rPr>
          <w:trHeight w:val="238"/>
        </w:trPr>
        <w:tc>
          <w:tcPr>
            <w:tcW w:w="9378" w:type="dxa"/>
          </w:tcPr>
          <w:p w:rsidR="00AF02E4" w:rsidRPr="00B36739" w:rsidRDefault="00AF02E4" w:rsidP="001E12DD">
            <w:pPr>
              <w:numPr>
                <w:ilvl w:val="0"/>
                <w:numId w:val="79"/>
              </w:numPr>
              <w:spacing w:before="0"/>
              <w:contextualSpacing/>
              <w:rPr>
                <w:rFonts w:ascii="Arial" w:eastAsia="SimSun" w:hAnsi="Arial" w:cs="Arial"/>
                <w:sz w:val="18"/>
                <w:szCs w:val="18"/>
                <w:lang w:eastAsia="zh-CN"/>
              </w:rPr>
            </w:pPr>
            <w:r w:rsidRPr="00B36739">
              <w:rPr>
                <w:rFonts w:ascii="Arial" w:eastAsia="SimSun" w:hAnsi="Arial" w:cs="Arial"/>
                <w:sz w:val="18"/>
                <w:szCs w:val="18"/>
                <w:lang w:eastAsia="zh-CN"/>
              </w:rPr>
              <w:t>Nahemotra ny fotoana hanaovana ny fanadihadiana</w:t>
            </w:r>
          </w:p>
        </w:tc>
        <w:tc>
          <w:tcPr>
            <w:tcW w:w="1260" w:type="dxa"/>
            <w:vMerge/>
          </w:tcPr>
          <w:p w:rsidR="00AF02E4" w:rsidRPr="00B36739" w:rsidRDefault="00AF02E4" w:rsidP="00AF02E4">
            <w:pPr>
              <w:ind w:firstLine="900"/>
              <w:rPr>
                <w:rFonts w:ascii="Arial" w:eastAsia="SimSun" w:hAnsi="Arial" w:cs="Arial"/>
                <w:sz w:val="18"/>
                <w:szCs w:val="18"/>
                <w:lang w:eastAsia="zh-CN"/>
              </w:rPr>
            </w:pPr>
          </w:p>
        </w:tc>
      </w:tr>
      <w:tr w:rsidR="00AF02E4" w:rsidRPr="009E7F2F" w:rsidTr="00AF02E4">
        <w:trPr>
          <w:trHeight w:val="238"/>
        </w:trPr>
        <w:tc>
          <w:tcPr>
            <w:tcW w:w="9378" w:type="dxa"/>
          </w:tcPr>
          <w:p w:rsidR="00AF02E4" w:rsidRPr="00A1421B" w:rsidRDefault="00AF02E4" w:rsidP="001E12DD">
            <w:pPr>
              <w:numPr>
                <w:ilvl w:val="0"/>
                <w:numId w:val="79"/>
              </w:numPr>
              <w:spacing w:before="0"/>
              <w:contextualSpacing/>
              <w:rPr>
                <w:rFonts w:ascii="Arial" w:eastAsia="SimSun" w:hAnsi="Arial" w:cs="Arial"/>
                <w:sz w:val="18"/>
                <w:szCs w:val="18"/>
                <w:lang w:val="pt-PT" w:eastAsia="zh-CN"/>
              </w:rPr>
            </w:pPr>
            <w:r w:rsidRPr="00A1421B">
              <w:rPr>
                <w:rFonts w:ascii="Arial" w:eastAsia="SimSun" w:hAnsi="Arial" w:cs="Arial"/>
                <w:sz w:val="18"/>
                <w:szCs w:val="18"/>
                <w:lang w:val="pt-PT" w:eastAsia="zh-CN"/>
              </w:rPr>
              <w:t>Ilay Mpamaly voasafidy dia moana na marenina na tsy nahafahana nanantateraka ny fanadihadiana</w:t>
            </w:r>
          </w:p>
        </w:tc>
        <w:tc>
          <w:tcPr>
            <w:tcW w:w="1260" w:type="dxa"/>
            <w:vMerge/>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rPr>
          <w:trHeight w:val="254"/>
        </w:trPr>
        <w:tc>
          <w:tcPr>
            <w:tcW w:w="9378" w:type="dxa"/>
          </w:tcPr>
          <w:p w:rsidR="00AF02E4" w:rsidRPr="00A1421B" w:rsidRDefault="00AF02E4" w:rsidP="001E12DD">
            <w:pPr>
              <w:numPr>
                <w:ilvl w:val="0"/>
                <w:numId w:val="79"/>
              </w:numPr>
              <w:spacing w:before="0"/>
              <w:contextualSpacing/>
              <w:rPr>
                <w:rFonts w:ascii="Arial" w:eastAsia="SimSun" w:hAnsi="Arial" w:cs="Arial"/>
                <w:sz w:val="18"/>
                <w:szCs w:val="18"/>
                <w:lang w:val="pt-PT" w:eastAsia="zh-CN"/>
              </w:rPr>
            </w:pPr>
            <w:r w:rsidRPr="00A1421B">
              <w:rPr>
                <w:rFonts w:ascii="Arial" w:eastAsia="SimSun" w:hAnsi="Arial" w:cs="Arial"/>
                <w:sz w:val="18"/>
                <w:szCs w:val="18"/>
                <w:lang w:val="pt-PT" w:eastAsia="zh-CN"/>
              </w:rPr>
              <w:t>Nanda ny ho hadihadiana ilay Mpamaly voasafidy</w:t>
            </w:r>
          </w:p>
        </w:tc>
        <w:tc>
          <w:tcPr>
            <w:tcW w:w="1260" w:type="dxa"/>
            <w:vMerge/>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rPr>
          <w:trHeight w:val="254"/>
        </w:trPr>
        <w:tc>
          <w:tcPr>
            <w:tcW w:w="9378" w:type="dxa"/>
          </w:tcPr>
          <w:p w:rsidR="00AF02E4" w:rsidRPr="00A1421B" w:rsidRDefault="00AF02E4" w:rsidP="001E12DD">
            <w:pPr>
              <w:numPr>
                <w:ilvl w:val="0"/>
                <w:numId w:val="79"/>
              </w:numPr>
              <w:spacing w:before="0"/>
              <w:contextualSpacing/>
              <w:rPr>
                <w:rFonts w:ascii="Arial" w:eastAsia="SimSun" w:hAnsi="Arial" w:cs="Arial"/>
                <w:sz w:val="18"/>
                <w:szCs w:val="18"/>
                <w:lang w:val="pt-PT" w:eastAsia="zh-CN"/>
              </w:rPr>
            </w:pPr>
            <w:r w:rsidRPr="00A1421B">
              <w:rPr>
                <w:rFonts w:ascii="Arial" w:eastAsia="SimSun" w:hAnsi="Arial" w:cs="Arial"/>
                <w:sz w:val="18"/>
                <w:szCs w:val="18"/>
                <w:lang w:val="pt-PT" w:eastAsia="zh-CN"/>
              </w:rPr>
              <w:t>Tsy tao @ Tokantrano ilay Mpamaly voasafidy hatrany @ fandalovana faha-3</w:t>
            </w:r>
          </w:p>
        </w:tc>
        <w:tc>
          <w:tcPr>
            <w:tcW w:w="1260" w:type="dxa"/>
            <w:vMerge/>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rPr>
          <w:trHeight w:val="254"/>
        </w:trPr>
        <w:tc>
          <w:tcPr>
            <w:tcW w:w="9378" w:type="dxa"/>
          </w:tcPr>
          <w:p w:rsidR="00AF02E4" w:rsidRPr="00B36739" w:rsidRDefault="00AF02E4" w:rsidP="001E12DD">
            <w:pPr>
              <w:numPr>
                <w:ilvl w:val="0"/>
                <w:numId w:val="79"/>
              </w:numPr>
              <w:spacing w:before="0"/>
              <w:contextualSpacing/>
              <w:rPr>
                <w:rFonts w:ascii="Arial" w:eastAsia="SimSun" w:hAnsi="Arial" w:cs="Arial"/>
                <w:sz w:val="18"/>
                <w:szCs w:val="18"/>
                <w:lang w:val="fr-FR" w:eastAsia="zh-CN"/>
              </w:rPr>
            </w:pPr>
            <w:r w:rsidRPr="00B36739">
              <w:rPr>
                <w:rFonts w:ascii="Arial" w:eastAsia="SimSun" w:hAnsi="Arial" w:cs="Arial"/>
                <w:sz w:val="18"/>
                <w:szCs w:val="18"/>
                <w:lang w:val="fr-FR" w:eastAsia="zh-CN"/>
              </w:rPr>
              <w:t>Antony hafa, farito : ……………………………………………………………………………………………..</w:t>
            </w:r>
          </w:p>
        </w:tc>
        <w:tc>
          <w:tcPr>
            <w:tcW w:w="1260" w:type="dxa"/>
            <w:vMerge/>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AF02E4" w:rsidP="00AF02E4">
      <w:pPr>
        <w:rPr>
          <w:rFonts w:ascii="Arial" w:eastAsia="SimSun" w:hAnsi="Arial" w:cs="Arial"/>
          <w:b/>
          <w:sz w:val="18"/>
          <w:szCs w:val="18"/>
          <w:lang w:eastAsia="zh-CN"/>
        </w:rPr>
      </w:pP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A26. Anaran’ny Mpanaramaso:_______________________________</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A27. Laharan’ny Mpanaramaso:_______________________ </w:t>
      </w:r>
    </w:p>
    <w:p w:rsidR="00AF02E4" w:rsidRPr="00D266CF" w:rsidRDefault="00AF02E4" w:rsidP="00AF02E4">
      <w:pPr>
        <w:ind w:right="40"/>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A28. Daty nanaovana ny fijerena sy ny fanarahamaso ny Rijampanontaniana : (AA/VV/TTTT) (ao anatin’ny tablety): |__|__|/|__|__|/|__|__|__|__| </w:t>
      </w:r>
    </w:p>
    <w:p w:rsidR="00AF02E4" w:rsidRPr="00D266CF" w:rsidRDefault="00AF02E4" w:rsidP="00AF02E4">
      <w:pPr>
        <w:ind w:right="40"/>
        <w:rPr>
          <w:rFonts w:ascii="Arial" w:eastAsia="SimSun" w:hAnsi="Arial" w:cs="Arial"/>
          <w:sz w:val="18"/>
          <w:szCs w:val="18"/>
          <w:lang w:val="pt-PT"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A29. Anaran’ny Mpanamarina izay voarakitra: _______________________________</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A30. Laharan’ny Mpanamarina : |__|__|</w:t>
      </w:r>
    </w:p>
    <w:p w:rsidR="00AF02E4" w:rsidRPr="00D266CF" w:rsidRDefault="00AF02E4" w:rsidP="00AF02E4">
      <w:pPr>
        <w:ind w:right="40"/>
        <w:rPr>
          <w:rFonts w:ascii="Arial" w:eastAsia="SimSun" w:hAnsi="Arial" w:cs="Arial"/>
          <w:sz w:val="18"/>
          <w:szCs w:val="18"/>
          <w:lang w:val="pt-PT" w:eastAsia="zh-CN"/>
        </w:rPr>
      </w:pPr>
      <w:r w:rsidRPr="00D266CF">
        <w:rPr>
          <w:rFonts w:ascii="Arial" w:eastAsia="SimSun" w:hAnsi="Arial" w:cs="Arial"/>
          <w:sz w:val="18"/>
          <w:szCs w:val="18"/>
          <w:lang w:val="pt-PT" w:eastAsia="zh-CN"/>
        </w:rPr>
        <w:t>A31. Daty nanaovana ny Fanamarinana izay voarakitra momba ny Rijampanontaniana: (AA/VV/TTTT) |__|__|/|__|__|/|__|__|__|__|</w:t>
      </w:r>
    </w:p>
    <w:p w:rsidR="00AF02E4" w:rsidRPr="00A1421B" w:rsidRDefault="00AF02E4" w:rsidP="00AF02E4">
      <w:pPr>
        <w:keepNext/>
        <w:keepLines/>
        <w:spacing w:before="200"/>
        <w:outlineLvl w:val="1"/>
        <w:rPr>
          <w:rFonts w:ascii="Arial" w:eastAsia="MS Gothic" w:hAnsi="Arial" w:cs="Arial"/>
          <w:b/>
          <w:bCs/>
          <w:sz w:val="22"/>
          <w:szCs w:val="22"/>
          <w:lang w:val="pt-PT" w:eastAsia="zh-CN"/>
        </w:rPr>
      </w:pPr>
      <w:r w:rsidRPr="00A1421B">
        <w:rPr>
          <w:rFonts w:ascii="Arial" w:eastAsia="MS Gothic" w:hAnsi="Arial" w:cs="Arial"/>
          <w:b/>
          <w:bCs/>
          <w:sz w:val="22"/>
          <w:szCs w:val="22"/>
          <w:lang w:val="pt-PT" w:eastAsia="zh-CN"/>
        </w:rPr>
        <w:t>MODULE A-3 - FAMPIDIRANA&amp; FISAFIDIANANA NY HO MPAMALY</w:t>
      </w:r>
    </w:p>
    <w:p w:rsidR="00AF02E4" w:rsidRPr="00A1421B" w:rsidRDefault="00AF02E4" w:rsidP="00AF02E4">
      <w:pPr>
        <w:rPr>
          <w:rFonts w:ascii="Arial" w:eastAsia="SimSun" w:hAnsi="Arial" w:cs="Arial"/>
          <w:b/>
          <w:sz w:val="18"/>
          <w:szCs w:val="18"/>
          <w:lang w:val="pt-PT" w:eastAsia="zh-CN"/>
        </w:rPr>
      </w:pPr>
      <w:r w:rsidRPr="00A1421B">
        <w:rPr>
          <w:rFonts w:ascii="Arial" w:eastAsia="SimSun" w:hAnsi="Arial" w:cs="Arial"/>
          <w:b/>
          <w:sz w:val="18"/>
          <w:szCs w:val="18"/>
          <w:lang w:val="pt-PT" w:eastAsia="zh-CN"/>
        </w:rPr>
        <w:t>TONONY @ TOKANTRANO HOHADIHADIANA NY TENY FAMPIDIRANA ARAKA ITY VOARAKITRA MANARAKA ITY</w:t>
      </w:r>
    </w:p>
    <w:p w:rsidR="00AF02E4" w:rsidRPr="00B36739" w:rsidRDefault="00AF02E4" w:rsidP="00AF02E4">
      <w:pPr>
        <w:jc w:val="both"/>
        <w:rPr>
          <w:rFonts w:ascii="Arial" w:eastAsia="SimSun" w:hAnsi="Arial" w:cs="Arial"/>
          <w:sz w:val="18"/>
          <w:szCs w:val="18"/>
          <w:lang w:val="sw-KE" w:eastAsia="zh-CN"/>
        </w:rPr>
      </w:pPr>
      <w:r w:rsidRPr="00B36739">
        <w:rPr>
          <w:rFonts w:ascii="Arial" w:eastAsia="SimSun" w:hAnsi="Arial" w:cs="Arial"/>
          <w:sz w:val="18"/>
          <w:szCs w:val="18"/>
          <w:lang w:val="sw-KE" w:eastAsia="zh-CN"/>
        </w:rPr>
        <w:t>Manao ahoana Tompoko!Ra…….no anarako</w:t>
      </w:r>
      <w:r w:rsidRPr="00A1421B">
        <w:rPr>
          <w:rFonts w:ascii="Arial" w:eastAsia="SimSun" w:hAnsi="Arial" w:cs="Arial"/>
          <w:sz w:val="18"/>
          <w:szCs w:val="18"/>
          <w:lang w:val="pt-PT" w:eastAsia="zh-CN"/>
        </w:rPr>
        <w:t>!</w:t>
      </w:r>
      <w:r w:rsidRPr="00B36739">
        <w:rPr>
          <w:rFonts w:ascii="Arial" w:eastAsia="SimSun" w:hAnsi="Arial" w:cs="Arial"/>
          <w:sz w:val="18"/>
          <w:szCs w:val="18"/>
          <w:lang w:val="sw-KE" w:eastAsia="zh-CN"/>
        </w:rPr>
        <w:t>Amin’izao fotoana izao dia manantanteraka fanadihadiana eo anivon’ny tokantrano momba ny sosialy sy ny toe-karenany ivo-toeram-pirenena momba ny antontanisa na ny INSTAT sy ny HNI. Ka voasafidy amin’izany ny tokantrano misy anareo sy ny  tokantrano hafa</w:t>
      </w:r>
      <w:r w:rsidRPr="00B36739">
        <w:rPr>
          <w:rFonts w:ascii="Arial" w:eastAsia="SimSun" w:hAnsi="Arial" w:cs="Arial"/>
          <w:bCs/>
          <w:iCs/>
          <w:sz w:val="18"/>
          <w:szCs w:val="18"/>
          <w:lang w:val="sw-KE" w:eastAsia="zh-CN"/>
        </w:rPr>
        <w:t>mi-isa2000eto Madagasikaramomba ity fanadihadihana mitondra ny lohateny hoe: « Mihaino an’ny vahoaka malagasy» ity</w:t>
      </w:r>
      <w:r w:rsidRPr="00B36739">
        <w:rPr>
          <w:rFonts w:ascii="Arial" w:eastAsia="SimSun" w:hAnsi="Arial" w:cs="Arial"/>
          <w:sz w:val="18"/>
          <w:szCs w:val="18"/>
          <w:lang w:val="sw-KE" w:eastAsia="zh-CN"/>
        </w:rPr>
        <w:t>. Ireo vaovao mikasika ny  tokantrano dia ahafantaranay bebe kokoa ny momba ny fomba fiaina, ny tontolo-mpiainana, ary ny fahafaha-miainan’ny mponina @ ankapobe. Tena zava-dehibe tokoa izany satria ny vokatry ny fanadihadiana dia  ahafahana mandray fanapahakevitra lehibe momba ireo voatanisa ireoeto amin’ny firenena.</w:t>
      </w:r>
    </w:p>
    <w:p w:rsidR="00AF02E4" w:rsidRPr="00B36739" w:rsidRDefault="00AF02E4" w:rsidP="00AF02E4">
      <w:pPr>
        <w:jc w:val="both"/>
        <w:rPr>
          <w:rFonts w:ascii="Arial" w:eastAsia="SimSun" w:hAnsi="Arial" w:cs="Arial"/>
          <w:sz w:val="18"/>
          <w:szCs w:val="18"/>
          <w:lang w:val="sw-KE" w:eastAsia="zh-CN"/>
        </w:rPr>
      </w:pPr>
    </w:p>
    <w:p w:rsidR="00AF02E4" w:rsidRPr="00B36739" w:rsidRDefault="00AF02E4" w:rsidP="00AF02E4">
      <w:pPr>
        <w:jc w:val="both"/>
        <w:rPr>
          <w:rFonts w:ascii="Arial" w:eastAsia="Calibri" w:hAnsi="Arial" w:cs="Arial"/>
          <w:sz w:val="18"/>
          <w:szCs w:val="18"/>
          <w:lang w:val="sw-KE" w:eastAsia="sw-KE"/>
        </w:rPr>
      </w:pPr>
      <w:r w:rsidRPr="00B36739">
        <w:rPr>
          <w:rFonts w:ascii="Arial" w:eastAsia="Calibri" w:hAnsi="Arial" w:cs="Arial"/>
          <w:sz w:val="18"/>
          <w:szCs w:val="18"/>
          <w:lang w:val="sw-KE" w:eastAsia="sw-KE"/>
        </w:rPr>
        <w:t>Alohan’ny hanombohana ny fanadihadiana dia hisafidy an-tsapaka olon-dehibe iray ato amin’ny tokantranonareo aho. Io olona io no hamaly ny fanontaniana rehetra voarakitra ato amin’ity fanadihadiana ity sy ireo fanadihadiana tohiny izay hotanterhana amin’ny manaraka. Izao ary dia horaisiko ny anaran’ny olona 18 taona no miakatra rehetra monina sy mipetraka ato @ ity tokantranonareo ity nandritran’ny 6 volana ary maniry ny hipetraka ao anatin’ny 12 volana ho avy iny. Atombontsika @ lehibe indrindra ary faranana @ tanora indrindra.</w:t>
      </w:r>
    </w:p>
    <w:p w:rsidR="00AF02E4" w:rsidRPr="00B36739" w:rsidRDefault="00AF02E4" w:rsidP="00AF02E4">
      <w:pPr>
        <w:rPr>
          <w:rFonts w:ascii="Arial" w:eastAsia="Calibri" w:hAnsi="Arial" w:cs="Arial"/>
          <w:sz w:val="18"/>
          <w:szCs w:val="18"/>
          <w:lang w:val="sw-KE" w:eastAsia="sw-KE"/>
        </w:rPr>
      </w:pPr>
    </w:p>
    <w:p w:rsidR="00AF02E4" w:rsidRPr="00B36739" w:rsidRDefault="00AF02E4" w:rsidP="00AF02E4">
      <w:pPr>
        <w:rPr>
          <w:rFonts w:ascii="Arial" w:eastAsia="Calibri" w:hAnsi="Arial" w:cs="Arial"/>
          <w:b/>
          <w:sz w:val="18"/>
          <w:szCs w:val="18"/>
          <w:lang w:val="sw-KE"/>
        </w:rPr>
      </w:pPr>
      <w:r w:rsidRPr="00B36739">
        <w:rPr>
          <w:rFonts w:ascii="Arial" w:eastAsia="Calibri" w:hAnsi="Arial" w:cs="Arial"/>
          <w:b/>
          <w:sz w:val="18"/>
          <w:szCs w:val="18"/>
          <w:lang w:val="sw-KE"/>
        </w:rPr>
        <w:t>FISAFIDIANANA IZAY HO MPAMALY NY FANADIHADIANA</w:t>
      </w:r>
    </w:p>
    <w:p w:rsidR="00AF02E4" w:rsidRPr="00A1421B" w:rsidRDefault="00AF02E4" w:rsidP="00AF02E4">
      <w:pPr>
        <w:contextualSpacing/>
        <w:rPr>
          <w:rFonts w:ascii="Arial" w:eastAsia="SimSun" w:hAnsi="Arial" w:cs="Arial"/>
          <w:color w:val="FF0000"/>
          <w:sz w:val="18"/>
          <w:szCs w:val="18"/>
          <w:lang w:val="pt-PT" w:eastAsia="zh-CN"/>
        </w:rPr>
      </w:pPr>
      <w:r w:rsidRPr="009E7F2F">
        <w:rPr>
          <w:rFonts w:ascii="Arial" w:eastAsia="SimSun" w:hAnsi="Arial" w:cs="Arial"/>
          <w:sz w:val="18"/>
          <w:szCs w:val="18"/>
          <w:lang w:val="sw-KE" w:eastAsia="zh-CN"/>
        </w:rPr>
        <w:t>ATAOVY ARY NY FISAFIDIANANA IZAY HO MPAMALY.</w:t>
      </w:r>
      <w:r w:rsidRPr="00A1421B">
        <w:rPr>
          <w:rFonts w:ascii="Arial" w:eastAsia="SimSun" w:hAnsi="Arial" w:cs="Arial"/>
          <w:sz w:val="18"/>
          <w:szCs w:val="18"/>
          <w:lang w:val="pt-PT" w:eastAsia="zh-CN"/>
        </w:rPr>
        <w:t>AMPIASAO AMIN’IZANY NY TABILAO ETSY AMBANY ARY ARAHO IRETO TORO-MARIKA IRETO</w:t>
      </w:r>
    </w:p>
    <w:p w:rsidR="00AF02E4" w:rsidRPr="00A1421B" w:rsidRDefault="00AF02E4" w:rsidP="00AF02E4">
      <w:pPr>
        <w:contextualSpacing/>
        <w:rPr>
          <w:rFonts w:ascii="Arial" w:eastAsia="SimSun" w:hAnsi="Arial" w:cs="Arial"/>
          <w:color w:val="FF0000"/>
          <w:sz w:val="18"/>
          <w:szCs w:val="18"/>
          <w:lang w:val="pt-PT" w:eastAsia="zh-CN"/>
        </w:rPr>
      </w:pPr>
      <w:r w:rsidRPr="00A1421B">
        <w:rPr>
          <w:rFonts w:ascii="Arial" w:eastAsia="SimSun" w:hAnsi="Arial" w:cs="Arial"/>
          <w:sz w:val="18"/>
          <w:szCs w:val="18"/>
          <w:lang w:val="pt-PT" w:eastAsia="zh-CN"/>
        </w:rPr>
        <w:t>Tanisao ao @ TABILAO ireo 18 taona no miakatra rehetra.Atombohy @ antitra indrindra ka mankany @ tanora kokoa.</w:t>
      </w:r>
    </w:p>
    <w:p w:rsidR="00AF02E4" w:rsidRPr="00B36739" w:rsidRDefault="00AF02E4" w:rsidP="001E12DD">
      <w:pPr>
        <w:numPr>
          <w:ilvl w:val="0"/>
          <w:numId w:val="80"/>
        </w:numPr>
        <w:spacing w:before="0" w:after="200" w:line="276" w:lineRule="auto"/>
        <w:contextualSpacing/>
        <w:rPr>
          <w:rFonts w:ascii="Arial" w:eastAsia="Calibri" w:hAnsi="Arial" w:cs="Arial"/>
          <w:sz w:val="18"/>
          <w:szCs w:val="18"/>
        </w:rPr>
      </w:pPr>
      <w:r w:rsidRPr="00A1421B">
        <w:rPr>
          <w:rFonts w:ascii="Arial" w:eastAsia="Calibri" w:hAnsi="Arial" w:cs="Arial"/>
          <w:sz w:val="18"/>
          <w:szCs w:val="18"/>
          <w:lang w:val="pt-PT"/>
        </w:rPr>
        <w:t xml:space="preserve">Raiso ny Isa farany mandrafitra ny Nomeraon’ny Rijampanontaniana. </w:t>
      </w:r>
      <w:r w:rsidRPr="00B36739">
        <w:rPr>
          <w:rFonts w:ascii="Arial" w:eastAsia="Calibri" w:hAnsi="Arial" w:cs="Arial"/>
          <w:sz w:val="18"/>
          <w:szCs w:val="18"/>
        </w:rPr>
        <w:t>Jereo ny Isa mifanaraka aminy eo @ANDALANA VOALOHANY @ TABILAO.</w:t>
      </w:r>
    </w:p>
    <w:p w:rsidR="00AF02E4" w:rsidRPr="00A1421B" w:rsidRDefault="00AF02E4" w:rsidP="001E12DD">
      <w:pPr>
        <w:numPr>
          <w:ilvl w:val="0"/>
          <w:numId w:val="80"/>
        </w:numPr>
        <w:spacing w:before="0" w:after="200" w:line="276" w:lineRule="auto"/>
        <w:contextualSpacing/>
        <w:rPr>
          <w:rFonts w:ascii="Arial" w:eastAsia="Calibri" w:hAnsi="Arial" w:cs="Arial"/>
          <w:sz w:val="18"/>
          <w:szCs w:val="18"/>
          <w:lang w:val="pt-PT"/>
        </w:rPr>
      </w:pPr>
      <w:r w:rsidRPr="00A1421B">
        <w:rPr>
          <w:rFonts w:ascii="Arial" w:eastAsia="Calibri" w:hAnsi="Arial" w:cs="Arial"/>
          <w:sz w:val="18"/>
          <w:szCs w:val="18"/>
          <w:lang w:val="pt-PT"/>
        </w:rPr>
        <w:t>Tsipiho ary ny TSANGANANA eo @ TABILAO mifanaraka @ ilay Isa hita tao @ dingana 1.</w:t>
      </w:r>
    </w:p>
    <w:p w:rsidR="00AF02E4" w:rsidRPr="00B36739" w:rsidRDefault="00AF02E4" w:rsidP="001E12DD">
      <w:pPr>
        <w:numPr>
          <w:ilvl w:val="0"/>
          <w:numId w:val="80"/>
        </w:numPr>
        <w:spacing w:before="0" w:after="200" w:line="276" w:lineRule="auto"/>
        <w:contextualSpacing/>
        <w:rPr>
          <w:rFonts w:ascii="Arial" w:eastAsia="Calibri" w:hAnsi="Arial" w:cs="Arial"/>
          <w:sz w:val="18"/>
          <w:szCs w:val="18"/>
        </w:rPr>
      </w:pPr>
      <w:r w:rsidRPr="00A1421B">
        <w:rPr>
          <w:rFonts w:ascii="Arial" w:eastAsia="Calibri" w:hAnsi="Arial" w:cs="Arial"/>
          <w:sz w:val="18"/>
          <w:szCs w:val="18"/>
          <w:lang w:val="pt-PT"/>
        </w:rPr>
        <w:lastRenderedPageBreak/>
        <w:t xml:space="preserve">Jereo ny ANDALANA misy ny olona farany eo @ lisitra. Tsipiho ihany koa iny ANDALANA iny. </w:t>
      </w:r>
      <w:r w:rsidRPr="00B36739">
        <w:rPr>
          <w:rFonts w:ascii="Arial" w:eastAsia="Calibri" w:hAnsi="Arial" w:cs="Arial"/>
          <w:sz w:val="18"/>
          <w:szCs w:val="18"/>
        </w:rPr>
        <w:t>Farito boribory ary ny Isa eo @ ifanenan’ireo tsipika roa.</w:t>
      </w:r>
    </w:p>
    <w:p w:rsidR="00AF02E4" w:rsidRPr="00B36739" w:rsidRDefault="00AF02E4" w:rsidP="001E12DD">
      <w:pPr>
        <w:numPr>
          <w:ilvl w:val="0"/>
          <w:numId w:val="80"/>
        </w:numPr>
        <w:spacing w:before="0" w:after="200" w:line="276" w:lineRule="auto"/>
        <w:contextualSpacing/>
        <w:rPr>
          <w:rFonts w:ascii="Arial" w:eastAsia="Calibri" w:hAnsi="Arial" w:cs="Arial"/>
          <w:sz w:val="18"/>
          <w:szCs w:val="18"/>
        </w:rPr>
      </w:pPr>
      <w:r w:rsidRPr="00B36739">
        <w:rPr>
          <w:rFonts w:ascii="Arial" w:eastAsia="Calibri" w:hAnsi="Arial" w:cs="Arial"/>
          <w:sz w:val="18"/>
          <w:szCs w:val="18"/>
        </w:rPr>
        <w:t xml:space="preserve">Io ISA VOA-BORIBORY eo @ ifanenan’ireo Tsipika roa ireo ary no LAHARANA AO @ LISITRA HO AN’NY OLONA VOAFIDY HO MPAMALY. </w:t>
      </w:r>
    </w:p>
    <w:p w:rsidR="00AF02E4" w:rsidRPr="00A1421B" w:rsidRDefault="00AF02E4" w:rsidP="001E12DD">
      <w:pPr>
        <w:numPr>
          <w:ilvl w:val="0"/>
          <w:numId w:val="80"/>
        </w:numPr>
        <w:spacing w:before="0" w:after="200" w:line="276" w:lineRule="auto"/>
        <w:contextualSpacing/>
        <w:rPr>
          <w:rFonts w:ascii="Arial" w:eastAsia="Calibri" w:hAnsi="Arial" w:cs="Arial"/>
          <w:sz w:val="18"/>
          <w:szCs w:val="18"/>
          <w:lang w:val="pt-PT"/>
        </w:rPr>
      </w:pPr>
      <w:r w:rsidRPr="00A1421B">
        <w:rPr>
          <w:rFonts w:ascii="Arial" w:eastAsia="Calibri" w:hAnsi="Arial" w:cs="Arial"/>
          <w:sz w:val="18"/>
          <w:szCs w:val="18"/>
          <w:lang w:val="pt-PT"/>
        </w:rPr>
        <w:t>Mantona ary miresaha @ ilay olona mitondra ilay LAHARANA voalaza etsy ambony ao @ LISITRA ny olona fa izy no voasafidy ho MPAMALY</w:t>
      </w:r>
      <w:r w:rsidRPr="00A1421B">
        <w:rPr>
          <w:rFonts w:ascii="Arial" w:eastAsia="Calibri" w:hAnsi="Arial" w:cs="Arial"/>
          <w:b/>
          <w:sz w:val="18"/>
          <w:szCs w:val="18"/>
          <w:lang w:val="pt-PT"/>
        </w:rPr>
        <w:t>.</w:t>
      </w:r>
    </w:p>
    <w:p w:rsidR="00AF02E4" w:rsidRPr="00A1421B" w:rsidRDefault="00AF02E4" w:rsidP="001E12DD">
      <w:pPr>
        <w:numPr>
          <w:ilvl w:val="0"/>
          <w:numId w:val="80"/>
        </w:numPr>
        <w:spacing w:before="0" w:after="200" w:line="276" w:lineRule="auto"/>
        <w:contextualSpacing/>
        <w:rPr>
          <w:rFonts w:ascii="Arial" w:eastAsia="Calibri" w:hAnsi="Arial" w:cs="Arial"/>
          <w:sz w:val="18"/>
          <w:szCs w:val="18"/>
          <w:lang w:val="pt-PT"/>
        </w:rPr>
      </w:pPr>
      <w:r w:rsidRPr="00A1421B">
        <w:rPr>
          <w:rFonts w:ascii="Arial" w:eastAsia="Calibri" w:hAnsi="Arial" w:cs="Arial"/>
          <w:sz w:val="18"/>
          <w:szCs w:val="18"/>
          <w:lang w:val="pt-PT"/>
        </w:rPr>
        <w:t>Raha tsy hita eo @ tokantrano ilay olona voasafidy ho Mpamaly</w:t>
      </w:r>
      <w:r w:rsidRPr="00A1421B">
        <w:rPr>
          <w:rFonts w:ascii="Arial" w:eastAsia="Calibri" w:hAnsi="Arial" w:cs="Arial"/>
          <w:b/>
          <w:bCs/>
          <w:sz w:val="18"/>
          <w:szCs w:val="18"/>
          <w:lang w:val="pt-PT"/>
        </w:rPr>
        <w:t>DIA TSY MAINTSY</w:t>
      </w:r>
      <w:r w:rsidRPr="00A1421B">
        <w:rPr>
          <w:rFonts w:ascii="Arial" w:eastAsia="Calibri" w:hAnsi="Arial" w:cs="Arial"/>
          <w:sz w:val="18"/>
          <w:szCs w:val="18"/>
          <w:lang w:val="pt-PT"/>
        </w:rPr>
        <w:t>atao izay hahitana azy (andrana in-3 fara-fahakeliny no atao).</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b/>
          <w:sz w:val="18"/>
          <w:szCs w:val="18"/>
          <w:lang w:val="pt-PT" w:eastAsia="zh-CN"/>
        </w:rPr>
        <w:t xml:space="preserve">    TABILAO FISAFIDIANANA NY MPAMALY</w:t>
      </w:r>
      <w:r w:rsidRPr="00A1421B">
        <w:rPr>
          <w:rFonts w:ascii="Arial" w:eastAsia="SimSun" w:hAnsi="Arial" w:cs="Arial"/>
          <w:sz w:val="18"/>
          <w:szCs w:val="18"/>
          <w:lang w:val="pt-PT" w:eastAsia="zh-CN"/>
        </w:rPr>
        <w:t xml:space="preserve"> (</w:t>
      </w:r>
      <w:r w:rsidRPr="00A1421B">
        <w:rPr>
          <w:rFonts w:ascii="Arial" w:eastAsia="SimSun" w:hAnsi="Arial" w:cs="Arial"/>
          <w:b/>
          <w:sz w:val="18"/>
          <w:szCs w:val="18"/>
          <w:lang w:val="pt-PT" w:eastAsia="zh-CN"/>
        </w:rPr>
        <w:t>GRILLE DE KISH)</w:t>
      </w:r>
    </w:p>
    <w:tbl>
      <w:tblPr>
        <w:tblStyle w:val="TableGrid3"/>
        <w:tblW w:w="13750" w:type="dxa"/>
        <w:tblInd w:w="-34" w:type="dxa"/>
        <w:tblLayout w:type="fixed"/>
        <w:tblLook w:val="04A0"/>
      </w:tblPr>
      <w:tblGrid>
        <w:gridCol w:w="602"/>
        <w:gridCol w:w="3651"/>
        <w:gridCol w:w="425"/>
        <w:gridCol w:w="567"/>
        <w:gridCol w:w="457"/>
        <w:gridCol w:w="812"/>
        <w:gridCol w:w="812"/>
        <w:gridCol w:w="812"/>
        <w:gridCol w:w="812"/>
        <w:gridCol w:w="812"/>
        <w:gridCol w:w="812"/>
        <w:gridCol w:w="812"/>
        <w:gridCol w:w="812"/>
        <w:gridCol w:w="1552"/>
      </w:tblGrid>
      <w:tr w:rsidR="00AF02E4" w:rsidRPr="009E7F2F" w:rsidTr="00AF02E4">
        <w:trPr>
          <w:trHeight w:val="287"/>
        </w:trPr>
        <w:tc>
          <w:tcPr>
            <w:tcW w:w="602" w:type="dxa"/>
            <w:vMerge w:val="restart"/>
          </w:tcPr>
          <w:p w:rsidR="00AF02E4" w:rsidRPr="00B36739" w:rsidRDefault="00AF02E4" w:rsidP="00AF02E4">
            <w:pPr>
              <w:ind w:firstLine="900"/>
              <w:rPr>
                <w:rFonts w:ascii="Arial" w:hAnsi="Arial" w:cs="Arial"/>
                <w:bCs/>
                <w:color w:val="000000"/>
                <w:sz w:val="18"/>
                <w:szCs w:val="18"/>
                <w:lang w:val="fr-FR" w:eastAsia="zh-CN"/>
              </w:rPr>
            </w:pPr>
            <w:r w:rsidRPr="00B36739">
              <w:rPr>
                <w:rFonts w:ascii="Arial" w:hAnsi="Arial" w:cs="Arial"/>
                <w:bCs/>
                <w:color w:val="000000"/>
                <w:sz w:val="18"/>
                <w:szCs w:val="18"/>
                <w:lang w:val="fr-FR" w:eastAsia="zh-CN"/>
              </w:rPr>
              <w:t xml:space="preserve">N° </w:t>
            </w:r>
          </w:p>
          <w:p w:rsidR="00AF02E4" w:rsidRPr="00B36739" w:rsidRDefault="00AF02E4" w:rsidP="00AF02E4">
            <w:pPr>
              <w:ind w:firstLine="900"/>
              <w:jc w:val="both"/>
              <w:rPr>
                <w:rFonts w:ascii="Arial" w:eastAsia="Times New Roman" w:hAnsi="Arial" w:cs="Arial"/>
                <w:b/>
                <w:bCs/>
                <w:color w:val="000000"/>
                <w:sz w:val="18"/>
                <w:szCs w:val="18"/>
                <w:lang w:val="fr-FR" w:eastAsia="zh-CN"/>
              </w:rPr>
            </w:pPr>
            <w:r w:rsidRPr="00B36739">
              <w:rPr>
                <w:rFonts w:ascii="Arial" w:hAnsi="Arial" w:cs="Arial"/>
                <w:bCs/>
                <w:color w:val="000000"/>
                <w:sz w:val="18"/>
                <w:szCs w:val="18"/>
                <w:lang w:val="fr-FR" w:eastAsia="zh-CN"/>
              </w:rPr>
              <w:t>de Kish</w:t>
            </w:r>
          </w:p>
        </w:tc>
        <w:tc>
          <w:tcPr>
            <w:tcW w:w="3651" w:type="dxa"/>
            <w:vMerge w:val="restart"/>
          </w:tcPr>
          <w:p w:rsidR="00AF02E4" w:rsidRPr="00A1421B" w:rsidRDefault="00AF02E4" w:rsidP="00AF02E4">
            <w:pPr>
              <w:ind w:firstLine="900"/>
              <w:jc w:val="both"/>
              <w:rPr>
                <w:rFonts w:ascii="Arial" w:hAnsi="Arial" w:cs="Arial"/>
                <w:bCs/>
                <w:color w:val="000000"/>
                <w:sz w:val="18"/>
                <w:szCs w:val="18"/>
                <w:lang w:val="pt-PT" w:eastAsia="zh-CN"/>
              </w:rPr>
            </w:pPr>
            <w:r w:rsidRPr="00A1421B">
              <w:rPr>
                <w:rFonts w:ascii="Arial" w:hAnsi="Arial" w:cs="Arial"/>
                <w:bCs/>
                <w:color w:val="000000"/>
                <w:sz w:val="18"/>
                <w:szCs w:val="18"/>
                <w:lang w:val="pt-PT" w:eastAsia="zh-CN"/>
              </w:rPr>
              <w:t>Anaran’ireo olona 18 no miakatra rehetra ao @ Tokantrano nipetraka enim-bolana ary maniry ny hipetraka ao anatin’ny 12 volana ho avy</w:t>
            </w:r>
          </w:p>
        </w:tc>
        <w:tc>
          <w:tcPr>
            <w:tcW w:w="992" w:type="dxa"/>
            <w:gridSpan w:val="2"/>
            <w:vMerge w:val="restart"/>
          </w:tcPr>
          <w:p w:rsidR="00AF02E4" w:rsidRPr="00B36739" w:rsidRDefault="00AF02E4" w:rsidP="00AF02E4">
            <w:pPr>
              <w:ind w:firstLine="900"/>
              <w:jc w:val="center"/>
              <w:rPr>
                <w:rFonts w:ascii="Arial" w:hAnsi="Arial" w:cs="Arial"/>
                <w:bCs/>
                <w:color w:val="000000"/>
                <w:sz w:val="18"/>
                <w:szCs w:val="18"/>
                <w:lang w:val="fr-FR" w:eastAsia="zh-CN"/>
              </w:rPr>
            </w:pPr>
            <w:r w:rsidRPr="00B36739">
              <w:rPr>
                <w:rFonts w:ascii="Arial" w:hAnsi="Arial" w:cs="Arial"/>
                <w:bCs/>
                <w:color w:val="000000"/>
                <w:sz w:val="18"/>
                <w:szCs w:val="18"/>
                <w:lang w:val="fr-FR" w:eastAsia="zh-CN"/>
              </w:rPr>
              <w:t>Taona</w:t>
            </w:r>
          </w:p>
        </w:tc>
        <w:tc>
          <w:tcPr>
            <w:tcW w:w="8505" w:type="dxa"/>
            <w:gridSpan w:val="10"/>
          </w:tcPr>
          <w:p w:rsidR="00AF02E4" w:rsidRPr="00B36739" w:rsidRDefault="00AF02E4" w:rsidP="00AF02E4">
            <w:pPr>
              <w:ind w:firstLine="974"/>
              <w:jc w:val="center"/>
              <w:rPr>
                <w:rFonts w:ascii="Arial" w:hAnsi="Arial" w:cs="Arial"/>
                <w:b/>
                <w:bCs/>
                <w:color w:val="000000"/>
                <w:sz w:val="18"/>
                <w:szCs w:val="18"/>
                <w:lang w:eastAsia="zh-CN"/>
              </w:rPr>
            </w:pPr>
            <w:r w:rsidRPr="00B36739">
              <w:rPr>
                <w:rFonts w:ascii="Arial" w:hAnsi="Arial" w:cs="Arial"/>
                <w:b/>
                <w:sz w:val="18"/>
                <w:szCs w:val="18"/>
                <w:lang w:val="sw-KE" w:eastAsia="sw-KE"/>
              </w:rPr>
              <w:t>NY ISA FARANY MANDRAFITRA NY NOMERAON’NY RIJAMPANONTANIANA</w:t>
            </w:r>
          </w:p>
        </w:tc>
      </w:tr>
      <w:tr w:rsidR="00AF02E4" w:rsidRPr="00B36739" w:rsidTr="00AF02E4">
        <w:trPr>
          <w:trHeight w:val="197"/>
        </w:trPr>
        <w:tc>
          <w:tcPr>
            <w:tcW w:w="602" w:type="dxa"/>
            <w:vMerge/>
            <w:hideMark/>
          </w:tcPr>
          <w:p w:rsidR="00AF02E4" w:rsidRPr="00B36739" w:rsidRDefault="00AF02E4" w:rsidP="00AF02E4">
            <w:pPr>
              <w:ind w:firstLine="974"/>
              <w:jc w:val="both"/>
              <w:rPr>
                <w:rFonts w:ascii="Arial" w:eastAsia="Times New Roman" w:hAnsi="Arial" w:cs="Arial"/>
                <w:b/>
                <w:bCs/>
                <w:color w:val="000000"/>
                <w:sz w:val="18"/>
                <w:szCs w:val="18"/>
                <w:lang w:eastAsia="zh-CN"/>
              </w:rPr>
            </w:pPr>
          </w:p>
        </w:tc>
        <w:tc>
          <w:tcPr>
            <w:tcW w:w="3651" w:type="dxa"/>
            <w:vMerge/>
            <w:hideMark/>
          </w:tcPr>
          <w:p w:rsidR="00AF02E4" w:rsidRPr="00B36739" w:rsidRDefault="00AF02E4" w:rsidP="00AF02E4">
            <w:pPr>
              <w:ind w:firstLine="900"/>
              <w:jc w:val="both"/>
              <w:rPr>
                <w:rFonts w:ascii="Arial" w:eastAsia="Times New Roman" w:hAnsi="Arial" w:cs="Arial"/>
                <w:bCs/>
                <w:color w:val="FF0000"/>
                <w:sz w:val="18"/>
                <w:szCs w:val="18"/>
                <w:lang w:eastAsia="zh-CN"/>
              </w:rPr>
            </w:pPr>
          </w:p>
        </w:tc>
        <w:tc>
          <w:tcPr>
            <w:tcW w:w="992" w:type="dxa"/>
            <w:gridSpan w:val="2"/>
            <w:vMerge/>
            <w:hideMark/>
          </w:tcPr>
          <w:p w:rsidR="00AF02E4" w:rsidRPr="00B36739" w:rsidRDefault="00AF02E4" w:rsidP="00AF02E4">
            <w:pPr>
              <w:ind w:firstLine="974"/>
              <w:jc w:val="center"/>
              <w:rPr>
                <w:rFonts w:ascii="Arial" w:eastAsia="Times New Roman" w:hAnsi="Arial" w:cs="Arial"/>
                <w:b/>
                <w:bCs/>
                <w:color w:val="FF0000"/>
                <w:sz w:val="18"/>
                <w:szCs w:val="18"/>
                <w:lang w:eastAsia="zh-CN"/>
              </w:rPr>
            </w:pPr>
          </w:p>
        </w:tc>
        <w:tc>
          <w:tcPr>
            <w:tcW w:w="457"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1</w:t>
            </w:r>
          </w:p>
        </w:tc>
        <w:tc>
          <w:tcPr>
            <w:tcW w:w="81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2</w:t>
            </w:r>
          </w:p>
        </w:tc>
        <w:tc>
          <w:tcPr>
            <w:tcW w:w="81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3</w:t>
            </w:r>
          </w:p>
        </w:tc>
        <w:tc>
          <w:tcPr>
            <w:tcW w:w="81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4</w:t>
            </w:r>
          </w:p>
        </w:tc>
        <w:tc>
          <w:tcPr>
            <w:tcW w:w="81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5</w:t>
            </w:r>
          </w:p>
        </w:tc>
        <w:tc>
          <w:tcPr>
            <w:tcW w:w="81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6</w:t>
            </w:r>
          </w:p>
        </w:tc>
        <w:tc>
          <w:tcPr>
            <w:tcW w:w="81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7</w:t>
            </w:r>
          </w:p>
        </w:tc>
        <w:tc>
          <w:tcPr>
            <w:tcW w:w="81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8</w:t>
            </w:r>
          </w:p>
        </w:tc>
        <w:tc>
          <w:tcPr>
            <w:tcW w:w="81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9</w:t>
            </w:r>
          </w:p>
        </w:tc>
        <w:tc>
          <w:tcPr>
            <w:tcW w:w="1552" w:type="dxa"/>
            <w:hideMark/>
          </w:tcPr>
          <w:p w:rsidR="00AF02E4" w:rsidRPr="00B36739" w:rsidRDefault="00AF02E4" w:rsidP="00AF02E4">
            <w:pPr>
              <w:ind w:firstLine="974"/>
              <w:jc w:val="center"/>
              <w:rPr>
                <w:rFonts w:ascii="Arial" w:eastAsia="Times New Roman" w:hAnsi="Arial" w:cs="Arial"/>
                <w:b/>
                <w:bCs/>
                <w:color w:val="000000"/>
                <w:sz w:val="18"/>
                <w:szCs w:val="18"/>
                <w:u w:val="single"/>
                <w:lang w:val="fr-FR" w:eastAsia="zh-CN"/>
              </w:rPr>
            </w:pPr>
            <w:r w:rsidRPr="00B36739">
              <w:rPr>
                <w:rFonts w:ascii="Arial" w:hAnsi="Arial" w:cs="Arial"/>
                <w:b/>
                <w:bCs/>
                <w:color w:val="000000"/>
                <w:sz w:val="18"/>
                <w:szCs w:val="18"/>
                <w:u w:val="single"/>
                <w:lang w:val="fr-FR" w:eastAsia="zh-CN"/>
              </w:rPr>
              <w:t>10</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6</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6</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6</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7</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6</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7</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8</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6</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7</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8</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9</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6</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7</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8</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9</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r>
      <w:tr w:rsidR="00AF02E4" w:rsidRPr="00B36739" w:rsidTr="00AF02E4">
        <w:trPr>
          <w:trHeight w:val="314"/>
        </w:trPr>
        <w:tc>
          <w:tcPr>
            <w:tcW w:w="602"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10</w:t>
            </w:r>
          </w:p>
        </w:tc>
        <w:tc>
          <w:tcPr>
            <w:tcW w:w="3651"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25"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567" w:type="dxa"/>
            <w:hideMark/>
          </w:tcPr>
          <w:p w:rsidR="00AF02E4" w:rsidRPr="00B36739" w:rsidRDefault="00AF02E4" w:rsidP="00AF02E4">
            <w:pPr>
              <w:ind w:firstLine="900"/>
              <w:jc w:val="both"/>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 </w:t>
            </w:r>
          </w:p>
        </w:tc>
        <w:tc>
          <w:tcPr>
            <w:tcW w:w="457"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2</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3</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4</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5</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6</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7</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8</w:t>
            </w:r>
          </w:p>
        </w:tc>
        <w:tc>
          <w:tcPr>
            <w:tcW w:w="81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9</w:t>
            </w:r>
          </w:p>
        </w:tc>
        <w:tc>
          <w:tcPr>
            <w:tcW w:w="1552" w:type="dxa"/>
            <w:hideMark/>
          </w:tcPr>
          <w:p w:rsidR="00AF02E4" w:rsidRPr="00B36739" w:rsidRDefault="00AF02E4" w:rsidP="00AF02E4">
            <w:pPr>
              <w:ind w:firstLine="900"/>
              <w:jc w:val="center"/>
              <w:rPr>
                <w:rFonts w:ascii="Arial" w:eastAsia="Times New Roman" w:hAnsi="Arial" w:cs="Arial"/>
                <w:color w:val="000000"/>
                <w:sz w:val="18"/>
                <w:szCs w:val="18"/>
                <w:lang w:val="fr-FR" w:eastAsia="zh-CN"/>
              </w:rPr>
            </w:pPr>
            <w:r w:rsidRPr="00B36739">
              <w:rPr>
                <w:rFonts w:ascii="Arial" w:hAnsi="Arial" w:cs="Arial"/>
                <w:color w:val="000000"/>
                <w:sz w:val="18"/>
                <w:szCs w:val="18"/>
                <w:lang w:val="fr-FR" w:eastAsia="zh-CN"/>
              </w:rPr>
              <w:t>1</w:t>
            </w:r>
          </w:p>
        </w:tc>
      </w:tr>
    </w:tbl>
    <w:p w:rsidR="00AF02E4" w:rsidRPr="009E7F2F" w:rsidRDefault="00AF02E4" w:rsidP="00AF02E4">
      <w:pPr>
        <w:contextualSpacing/>
        <w:rPr>
          <w:rFonts w:ascii="Arial" w:eastAsia="Calibri" w:hAnsi="Arial" w:cs="Arial"/>
          <w:color w:val="000000"/>
          <w:sz w:val="18"/>
          <w:szCs w:val="18"/>
          <w:lang w:val="en-US" w:eastAsia="zh-CN"/>
        </w:rPr>
      </w:pPr>
      <w:r w:rsidRPr="009E7F2F">
        <w:rPr>
          <w:rFonts w:ascii="Arial" w:eastAsia="Calibri" w:hAnsi="Arial" w:cs="Arial"/>
          <w:color w:val="000000"/>
          <w:sz w:val="18"/>
          <w:szCs w:val="18"/>
          <w:lang w:val="en-US" w:eastAsia="zh-CN"/>
        </w:rPr>
        <w:t>Soraty eto ny anaran’ilay voasafidy ho MPAMALY</w:t>
      </w:r>
      <w:proofErr w:type="gramStart"/>
      <w:r w:rsidRPr="009E7F2F">
        <w:rPr>
          <w:rFonts w:ascii="Arial" w:eastAsia="Calibri" w:hAnsi="Arial" w:cs="Arial"/>
          <w:color w:val="000000"/>
          <w:sz w:val="18"/>
          <w:szCs w:val="18"/>
          <w:lang w:val="en-US" w:eastAsia="zh-CN"/>
        </w:rPr>
        <w:t>:…………………………………………………….</w:t>
      </w:r>
      <w:proofErr w:type="gramEnd"/>
    </w:p>
    <w:p w:rsidR="00AF02E4" w:rsidRPr="00D266CF" w:rsidRDefault="00AF02E4" w:rsidP="00AF02E4">
      <w:pPr>
        <w:keepNext/>
        <w:keepLines/>
        <w:spacing w:before="200"/>
        <w:outlineLvl w:val="1"/>
        <w:rPr>
          <w:rFonts w:ascii="Arial" w:eastAsia="MS Gothic" w:hAnsi="Arial" w:cs="Arial"/>
          <w:b/>
          <w:bCs/>
          <w:sz w:val="18"/>
          <w:szCs w:val="18"/>
          <w:lang w:val="pt-PT" w:eastAsia="zh-CN"/>
        </w:rPr>
      </w:pPr>
      <w:r w:rsidRPr="00D266CF">
        <w:rPr>
          <w:rFonts w:ascii="Arial" w:eastAsia="MS Gothic" w:hAnsi="Arial" w:cs="Arial"/>
          <w:b/>
          <w:bCs/>
          <w:sz w:val="18"/>
          <w:szCs w:val="18"/>
          <w:lang w:val="pt-PT" w:eastAsia="zh-CN"/>
        </w:rPr>
        <w:t>ILAY MPAMALY VOASAFIDY</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Hita ao @ Tokantrano ve i[</w:t>
      </w:r>
      <w:r w:rsidRPr="00A1421B">
        <w:rPr>
          <w:rFonts w:ascii="Arial" w:eastAsia="SimSun" w:hAnsi="Arial" w:cs="Arial"/>
          <w:b/>
          <w:sz w:val="18"/>
          <w:szCs w:val="18"/>
          <w:lang w:val="pt-PT" w:eastAsia="zh-CN"/>
        </w:rPr>
        <w:t>ANARAN’NY MPAMALY]</w:t>
      </w:r>
      <w:r w:rsidRPr="00A1421B">
        <w:rPr>
          <w:rFonts w:ascii="Arial" w:eastAsia="SimSun" w:hAnsi="Arial" w:cs="Arial"/>
          <w:sz w:val="18"/>
          <w:szCs w:val="18"/>
          <w:lang w:val="pt-PT" w:eastAsia="zh-CN"/>
        </w:rPr>
        <w:t>amin’izao fotoana izao ?</w:t>
      </w:r>
    </w:p>
    <w:p w:rsidR="00AF02E4" w:rsidRPr="00D266CF" w:rsidRDefault="00AF02E4" w:rsidP="00AF02E4">
      <w:pPr>
        <w:ind w:right="40"/>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ENY |__| </w:t>
      </w:r>
      <w:r w:rsidRPr="00B36739">
        <w:rPr>
          <w:rFonts w:ascii="Arial" w:eastAsia="SimSun" w:hAnsi="Arial" w:cs="Arial"/>
          <w:sz w:val="18"/>
          <w:szCs w:val="18"/>
          <w:lang w:eastAsia="zh-CN"/>
        </w:rPr>
        <w:sym w:font="Wingdings" w:char="F0E8"/>
      </w:r>
      <w:r w:rsidRPr="00D266CF">
        <w:rPr>
          <w:rFonts w:ascii="Arial" w:eastAsia="SimSun" w:hAnsi="Arial" w:cs="Arial"/>
          <w:sz w:val="18"/>
          <w:szCs w:val="18"/>
          <w:lang w:val="pt-PT" w:eastAsia="zh-CN"/>
        </w:rPr>
        <w:t xml:space="preserve"> Tonga dia tohizo @ A32</w:t>
      </w:r>
    </w:p>
    <w:p w:rsidR="00AF02E4" w:rsidRPr="00D266CF" w:rsidRDefault="00AF02E4" w:rsidP="00AF02E4">
      <w:pPr>
        <w:ind w:right="40"/>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TSIA |__|  </w:t>
      </w:r>
      <w:r w:rsidRPr="00B36739">
        <w:rPr>
          <w:rFonts w:ascii="Arial" w:eastAsia="SimSun" w:hAnsi="Arial" w:cs="Arial"/>
          <w:sz w:val="18"/>
          <w:szCs w:val="18"/>
          <w:lang w:eastAsia="zh-CN"/>
        </w:rPr>
        <w:sym w:font="Wingdings" w:char="F0E8"/>
      </w:r>
      <w:r w:rsidRPr="00D266CF">
        <w:rPr>
          <w:rFonts w:ascii="Arial" w:eastAsia="SimSun" w:hAnsi="Arial" w:cs="Arial"/>
          <w:sz w:val="18"/>
          <w:szCs w:val="18"/>
          <w:lang w:val="pt-PT" w:eastAsia="zh-CN"/>
        </w:rPr>
        <w:t xml:space="preserve"> Ataovy manome fotoana sy fomba ahafahana miresaka @ ilay Olona voasafidy ho Mpamaly ny Tokantrano. </w:t>
      </w:r>
    </w:p>
    <w:p w:rsidR="00AF02E4" w:rsidRPr="00D266CF" w:rsidRDefault="00AF02E4" w:rsidP="00AF02E4">
      <w:pPr>
        <w:ind w:right="40"/>
        <w:rPr>
          <w:rFonts w:ascii="Arial" w:eastAsia="SimSun" w:hAnsi="Arial" w:cs="Arial"/>
          <w:sz w:val="18"/>
          <w:szCs w:val="18"/>
          <w:lang w:val="pt-PT" w:eastAsia="zh-CN"/>
        </w:rPr>
      </w:pPr>
    </w:p>
    <w:p w:rsidR="00AF02E4" w:rsidRPr="00D266CF" w:rsidRDefault="00AF02E4" w:rsidP="00AF02E4">
      <w:pPr>
        <w:ind w:right="40"/>
        <w:rPr>
          <w:rFonts w:ascii="Arial" w:eastAsia="SimSun" w:hAnsi="Arial" w:cs="Arial"/>
          <w:sz w:val="18"/>
          <w:szCs w:val="18"/>
          <w:u w:val="single"/>
          <w:lang w:val="pt-PT" w:eastAsia="zh-CN"/>
        </w:rPr>
      </w:pPr>
      <w:r w:rsidRPr="00D266CF">
        <w:rPr>
          <w:rFonts w:ascii="Arial" w:eastAsia="SimSun" w:hAnsi="Arial" w:cs="Arial"/>
          <w:sz w:val="18"/>
          <w:szCs w:val="18"/>
          <w:u w:val="single"/>
          <w:lang w:val="pt-PT" w:eastAsia="zh-CN"/>
        </w:rPr>
        <w:t>Fifamotoana natao</w:t>
      </w:r>
    </w:p>
    <w:p w:rsidR="00AF02E4" w:rsidRPr="00D266CF" w:rsidRDefault="00AF02E4" w:rsidP="00AF02E4">
      <w:pPr>
        <w:ind w:right="40"/>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Ora:  </w:t>
      </w:r>
      <w:r w:rsidRPr="00D266CF">
        <w:rPr>
          <w:rFonts w:ascii="Arial" w:eastAsia="SimSun" w:hAnsi="Arial" w:cs="Arial"/>
          <w:bCs/>
          <w:iCs/>
          <w:sz w:val="18"/>
          <w:szCs w:val="18"/>
          <w:lang w:val="pt-PT" w:eastAsia="zh-CN"/>
        </w:rPr>
        <w:t xml:space="preserve">(Ampiasao ny endrika 24-ORA) </w:t>
      </w:r>
      <w:r w:rsidRPr="00D266CF">
        <w:rPr>
          <w:rFonts w:ascii="Arial" w:eastAsia="SimSun" w:hAnsi="Arial" w:cs="Arial"/>
          <w:sz w:val="18"/>
          <w:szCs w:val="18"/>
          <w:lang w:val="pt-PT" w:eastAsia="zh-CN"/>
        </w:rPr>
        <w:t>|__|__|:|__|__| Daty: (AA/VV/TTTT) |__|__|/|__|__|/|__|__|__|__|</w:t>
      </w:r>
    </w:p>
    <w:p w:rsidR="00AF02E4" w:rsidRPr="00D266CF" w:rsidRDefault="00AF02E4" w:rsidP="00AF02E4">
      <w:pPr>
        <w:rPr>
          <w:rFonts w:ascii="Arial" w:eastAsia="SimSun" w:hAnsi="Arial" w:cs="Arial"/>
          <w:sz w:val="18"/>
          <w:szCs w:val="18"/>
          <w:lang w:val="pt-PT" w:eastAsia="zh-CN"/>
        </w:rPr>
      </w:pP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Raha toa ka efa natao ny andrana faha-3 nefa tsy hitaihany ilay Mpamaly vosafidy dia SOLOY IZY. Esory ao @ Tabilao ny anarany ary avereno ny Fisafidianana.</w:t>
      </w:r>
    </w:p>
    <w:p w:rsidR="00AF02E4" w:rsidRPr="00D266CF" w:rsidRDefault="00AF02E4" w:rsidP="00AF02E4">
      <w:pPr>
        <w:rPr>
          <w:rFonts w:ascii="Arial" w:eastAsia="SimSun" w:hAnsi="Arial" w:cs="Arial"/>
          <w:b/>
          <w:sz w:val="18"/>
          <w:szCs w:val="18"/>
          <w:lang w:val="pt-PT" w:eastAsia="zh-CN"/>
        </w:rPr>
      </w:pPr>
    </w:p>
    <w:p w:rsidR="00AF02E4" w:rsidRPr="00D266CF" w:rsidRDefault="00AF02E4" w:rsidP="00AF02E4">
      <w:pPr>
        <w:rPr>
          <w:rFonts w:ascii="Arial" w:eastAsia="SimSun" w:hAnsi="Arial" w:cs="Arial"/>
          <w:color w:val="FF0000"/>
          <w:sz w:val="18"/>
          <w:szCs w:val="18"/>
          <w:lang w:val="pt-PT" w:eastAsia="zh-CN"/>
        </w:rPr>
      </w:pPr>
      <w:r w:rsidRPr="00D266CF">
        <w:rPr>
          <w:rFonts w:ascii="Arial" w:eastAsia="Calibri" w:hAnsi="Arial" w:cs="Arial"/>
          <w:b/>
          <w:bCs/>
          <w:sz w:val="18"/>
          <w:szCs w:val="18"/>
          <w:lang w:val="pt-PT"/>
        </w:rPr>
        <w:t>RY MPANADIHADY</w:t>
      </w:r>
      <w:r w:rsidRPr="00D266CF">
        <w:rPr>
          <w:rFonts w:ascii="Arial" w:eastAsia="SimSun" w:hAnsi="Arial" w:cs="Arial"/>
          <w:b/>
          <w:sz w:val="18"/>
          <w:szCs w:val="18"/>
          <w:lang w:val="pt-PT" w:eastAsia="zh-CN"/>
        </w:rPr>
        <w:t>:</w:t>
      </w:r>
      <w:r w:rsidRPr="00D266CF">
        <w:rPr>
          <w:rFonts w:ascii="Arial" w:eastAsia="SimSun" w:hAnsi="Arial" w:cs="Arial"/>
          <w:sz w:val="18"/>
          <w:szCs w:val="18"/>
          <w:lang w:val="pt-PT" w:eastAsia="zh-CN"/>
        </w:rPr>
        <w:t>TOHIZO NY FANADIHADIANARAHA TOA KA malalaka ilay mpamaly voasafidy  mandritra ny FITSIDIANA VOALOHANY</w:t>
      </w:r>
    </w:p>
    <w:p w:rsidR="00AF02E4" w:rsidRPr="00D266CF" w:rsidRDefault="00AF02E4" w:rsidP="00AF02E4">
      <w:pPr>
        <w:rPr>
          <w:rFonts w:ascii="Arial" w:eastAsia="SimSun" w:hAnsi="Arial" w:cs="Arial"/>
          <w:color w:val="FF0000"/>
          <w:sz w:val="18"/>
          <w:szCs w:val="18"/>
          <w:lang w:val="pt-PT" w:eastAsia="zh-CN"/>
        </w:rPr>
      </w:pPr>
    </w:p>
    <w:p w:rsidR="00AF02E4" w:rsidRPr="00D266CF" w:rsidRDefault="00AF02E4" w:rsidP="00AF02E4">
      <w:pPr>
        <w:ind w:left="360" w:hanging="360"/>
        <w:contextualSpacing/>
        <w:rPr>
          <w:rFonts w:ascii="Arial" w:eastAsia="SimSun" w:hAnsi="Arial" w:cs="Arial"/>
          <w:sz w:val="18"/>
          <w:szCs w:val="18"/>
          <w:lang w:val="pt-PT" w:eastAsia="zh-CN"/>
        </w:rPr>
      </w:pPr>
    </w:p>
    <w:p w:rsidR="00AF02E4" w:rsidRPr="00B36739" w:rsidRDefault="00AF02E4" w:rsidP="00AF02E4">
      <w:pPr>
        <w:ind w:left="360" w:hanging="360"/>
        <w:contextualSpacing/>
        <w:rPr>
          <w:rFonts w:ascii="Arial" w:eastAsia="Calibri" w:hAnsi="Arial" w:cs="Arial"/>
          <w:b/>
          <w:color w:val="000000"/>
          <w:sz w:val="18"/>
          <w:szCs w:val="18"/>
          <w:lang w:val="en-US" w:eastAsia="zh-CN"/>
        </w:rPr>
      </w:pPr>
      <w:r w:rsidRPr="00B36739">
        <w:rPr>
          <w:rFonts w:ascii="Arial" w:eastAsia="SimSun" w:hAnsi="Arial" w:cs="Arial"/>
          <w:sz w:val="18"/>
          <w:szCs w:val="18"/>
          <w:lang w:val="en-US" w:eastAsia="zh-CN"/>
        </w:rPr>
        <w:t xml:space="preserve">A32. </w:t>
      </w:r>
      <w:proofErr w:type="gramStart"/>
      <w:r w:rsidRPr="00B36739">
        <w:rPr>
          <w:rFonts w:ascii="Arial" w:eastAsia="Calibri" w:hAnsi="Arial" w:cs="Arial"/>
          <w:b/>
          <w:color w:val="000000"/>
          <w:sz w:val="18"/>
          <w:szCs w:val="18"/>
          <w:lang w:val="en-US" w:eastAsia="zh-CN"/>
        </w:rPr>
        <w:t>Ny</w:t>
      </w:r>
      <w:proofErr w:type="gramEnd"/>
      <w:r w:rsidRPr="00B36739">
        <w:rPr>
          <w:rFonts w:ascii="Arial" w:eastAsia="Calibri" w:hAnsi="Arial" w:cs="Arial"/>
          <w:b/>
          <w:color w:val="000000"/>
          <w:sz w:val="18"/>
          <w:szCs w:val="18"/>
          <w:lang w:val="en-US" w:eastAsia="zh-CN"/>
        </w:rPr>
        <w:t xml:space="preserve"> antsipirihany momba ny Mpamaly voasafidy</w:t>
      </w:r>
    </w:p>
    <w:p w:rsidR="00AF02E4" w:rsidRPr="00B36739" w:rsidRDefault="00AF02E4" w:rsidP="00AF02E4">
      <w:pPr>
        <w:rPr>
          <w:rFonts w:ascii="Arial" w:eastAsia="Calibri" w:hAnsi="Arial" w:cs="Arial"/>
          <w:b/>
          <w:color w:val="000000"/>
          <w:sz w:val="18"/>
          <w:szCs w:val="18"/>
          <w:lang w:val="en-US" w:eastAsia="zh-CN"/>
        </w:rPr>
      </w:pPr>
    </w:p>
    <w:tbl>
      <w:tblPr>
        <w:tblStyle w:val="TableGrid3"/>
        <w:tblW w:w="0" w:type="auto"/>
        <w:tblLook w:val="04A0"/>
      </w:tblPr>
      <w:tblGrid>
        <w:gridCol w:w="18"/>
        <w:gridCol w:w="6611"/>
        <w:gridCol w:w="1701"/>
        <w:gridCol w:w="598"/>
        <w:gridCol w:w="3600"/>
      </w:tblGrid>
      <w:tr w:rsidR="00AF02E4" w:rsidRPr="00B36739" w:rsidTr="00AF02E4">
        <w:trPr>
          <w:gridBefore w:val="1"/>
          <w:wBefore w:w="18" w:type="dxa"/>
        </w:trPr>
        <w:tc>
          <w:tcPr>
            <w:tcW w:w="8910" w:type="dxa"/>
            <w:gridSpan w:val="3"/>
          </w:tcPr>
          <w:p w:rsidR="00AF02E4" w:rsidRPr="00B36739" w:rsidRDefault="00AF02E4" w:rsidP="00AF02E4">
            <w:pPr>
              <w:ind w:firstLine="900"/>
              <w:rPr>
                <w:rFonts w:ascii="Arial" w:eastAsia="SimSun" w:hAnsi="Arial" w:cs="Arial"/>
                <w:color w:val="000000"/>
                <w:sz w:val="18"/>
                <w:szCs w:val="18"/>
                <w:lang w:val="fr-FR" w:eastAsia="zh-CN"/>
              </w:rPr>
            </w:pPr>
            <w:r w:rsidRPr="00B36739">
              <w:rPr>
                <w:rFonts w:ascii="Arial" w:eastAsia="SimSun" w:hAnsi="Arial" w:cs="Arial"/>
                <w:color w:val="000000"/>
                <w:sz w:val="18"/>
                <w:szCs w:val="18"/>
                <w:lang w:val="fr-FR" w:eastAsia="zh-CN"/>
              </w:rPr>
              <w:t>1. Anarana Feno</w:t>
            </w:r>
          </w:p>
        </w:tc>
        <w:tc>
          <w:tcPr>
            <w:tcW w:w="3600" w:type="dxa"/>
          </w:tcPr>
          <w:p w:rsidR="00AF02E4" w:rsidRPr="00B36739" w:rsidRDefault="00AF02E4" w:rsidP="00AF02E4">
            <w:pPr>
              <w:ind w:firstLine="974"/>
              <w:contextualSpacing/>
              <w:rPr>
                <w:rFonts w:ascii="Arial" w:hAnsi="Arial" w:cs="Arial"/>
                <w:b/>
                <w:color w:val="000000"/>
                <w:sz w:val="18"/>
                <w:szCs w:val="18"/>
                <w:lang w:val="fr-FR" w:eastAsia="zh-CN"/>
              </w:rPr>
            </w:pPr>
          </w:p>
        </w:tc>
      </w:tr>
      <w:tr w:rsidR="00AF02E4" w:rsidRPr="009E7F2F" w:rsidTr="00AF02E4">
        <w:trPr>
          <w:gridBefore w:val="1"/>
          <w:wBefore w:w="18" w:type="dxa"/>
        </w:trPr>
        <w:tc>
          <w:tcPr>
            <w:tcW w:w="8910" w:type="dxa"/>
            <w:gridSpan w:val="3"/>
          </w:tcPr>
          <w:p w:rsidR="00AF02E4" w:rsidRPr="00A1421B" w:rsidRDefault="00AF02E4" w:rsidP="00AF02E4">
            <w:pPr>
              <w:ind w:firstLine="900"/>
              <w:contextualSpacing/>
              <w:rPr>
                <w:rFonts w:ascii="Arial" w:hAnsi="Arial" w:cs="Arial"/>
                <w:color w:val="000000"/>
                <w:sz w:val="18"/>
                <w:szCs w:val="18"/>
                <w:lang w:val="pt-PT" w:eastAsia="zh-CN"/>
              </w:rPr>
            </w:pPr>
            <w:r w:rsidRPr="00A1421B">
              <w:rPr>
                <w:rFonts w:ascii="Arial" w:hAnsi="Arial" w:cs="Arial"/>
                <w:color w:val="000000"/>
                <w:sz w:val="18"/>
                <w:szCs w:val="18"/>
                <w:lang w:val="pt-PT" w:eastAsia="zh-CN"/>
              </w:rPr>
              <w:t>2. ID Code [AVY @ TABILAON’NY OLONA AO @ TOKANTRANO AO @  MODULE B]</w:t>
            </w:r>
          </w:p>
        </w:tc>
        <w:tc>
          <w:tcPr>
            <w:tcW w:w="3600" w:type="dxa"/>
          </w:tcPr>
          <w:p w:rsidR="00AF02E4" w:rsidRPr="00A1421B" w:rsidRDefault="00AF02E4" w:rsidP="00AF02E4">
            <w:pPr>
              <w:ind w:firstLine="974"/>
              <w:contextualSpacing/>
              <w:rPr>
                <w:rFonts w:ascii="Arial" w:hAnsi="Arial" w:cs="Arial"/>
                <w:b/>
                <w:color w:val="000000"/>
                <w:sz w:val="18"/>
                <w:szCs w:val="18"/>
                <w:lang w:val="pt-PT" w:eastAsia="zh-CN"/>
              </w:rPr>
            </w:pPr>
          </w:p>
        </w:tc>
      </w:tr>
      <w:tr w:rsidR="00AF02E4" w:rsidRPr="00B36739" w:rsidTr="00AF02E4">
        <w:trPr>
          <w:gridAfter w:val="2"/>
          <w:wAfter w:w="4198" w:type="dxa"/>
        </w:trPr>
        <w:tc>
          <w:tcPr>
            <w:tcW w:w="6629" w:type="dxa"/>
            <w:gridSpan w:val="2"/>
            <w:vMerge w:val="restart"/>
          </w:tcPr>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ORA NANOBOHAN’NY FANADIHADIANA (MAMPIASA NY ENDRIKA 24-ORA)</w:t>
            </w:r>
          </w:p>
        </w:tc>
        <w:tc>
          <w:tcPr>
            <w:tcW w:w="1701"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H  </w:t>
            </w:r>
            <w:proofErr w:type="gramStart"/>
            <w:r w:rsidRPr="00B36739">
              <w:rPr>
                <w:rFonts w:ascii="Arial" w:eastAsia="SimSun" w:hAnsi="Arial" w:cs="Arial"/>
                <w:sz w:val="18"/>
                <w:szCs w:val="18"/>
                <w:lang w:val="fr-FR" w:eastAsia="zh-CN"/>
              </w:rPr>
              <w:t>H  :</w:t>
            </w:r>
            <w:proofErr w:type="gramEnd"/>
            <w:r w:rsidRPr="00B36739">
              <w:rPr>
                <w:rFonts w:ascii="Arial" w:eastAsia="SimSun" w:hAnsi="Arial" w:cs="Arial"/>
                <w:sz w:val="18"/>
                <w:szCs w:val="18"/>
                <w:lang w:val="fr-FR" w:eastAsia="zh-CN"/>
              </w:rPr>
              <w:t xml:space="preserve"> M  M</w:t>
            </w:r>
          </w:p>
        </w:tc>
      </w:tr>
      <w:tr w:rsidR="00AF02E4" w:rsidRPr="00B36739" w:rsidTr="00AF02E4">
        <w:trPr>
          <w:gridAfter w:val="2"/>
          <w:wAfter w:w="4198" w:type="dxa"/>
        </w:trPr>
        <w:tc>
          <w:tcPr>
            <w:tcW w:w="6629" w:type="dxa"/>
            <w:gridSpan w:val="2"/>
            <w:vMerge/>
          </w:tcPr>
          <w:p w:rsidR="00AF02E4" w:rsidRPr="00B36739" w:rsidRDefault="00AF02E4" w:rsidP="00AF02E4">
            <w:pPr>
              <w:ind w:firstLine="900"/>
              <w:rPr>
                <w:rFonts w:ascii="Arial" w:eastAsia="SimSun" w:hAnsi="Arial" w:cs="Arial"/>
                <w:sz w:val="18"/>
                <w:szCs w:val="18"/>
                <w:lang w:val="fr-FR" w:eastAsia="zh-CN"/>
              </w:rPr>
            </w:pPr>
          </w:p>
        </w:tc>
        <w:tc>
          <w:tcPr>
            <w:tcW w:w="1701"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|__|__|:|__|__|</w:t>
            </w:r>
          </w:p>
        </w:tc>
      </w:tr>
    </w:tbl>
    <w:p w:rsidR="00AF02E4" w:rsidRPr="00B36739" w:rsidRDefault="00AF02E4" w:rsidP="00AF02E4">
      <w:pPr>
        <w:rPr>
          <w:rFonts w:ascii="Arial" w:eastAsia="Calibri" w:hAnsi="Arial" w:cs="Arial"/>
          <w:b/>
          <w:szCs w:val="20"/>
        </w:rPr>
      </w:pPr>
    </w:p>
    <w:p w:rsidR="00AF02E4" w:rsidRPr="00B36739" w:rsidRDefault="00AF02E4" w:rsidP="00AF02E4">
      <w:pPr>
        <w:rPr>
          <w:rFonts w:ascii="Arial" w:eastAsia="SimSun" w:hAnsi="Arial" w:cs="Arial"/>
          <w:b/>
          <w:sz w:val="18"/>
          <w:szCs w:val="18"/>
          <w:lang w:val="en-US" w:eastAsia="zh-CN"/>
        </w:rPr>
      </w:pPr>
    </w:p>
    <w:p w:rsidR="00AF02E4" w:rsidRPr="00A1421B" w:rsidRDefault="00AF02E4" w:rsidP="00AF02E4">
      <w:pPr>
        <w:rPr>
          <w:rFonts w:ascii="Arial" w:eastAsia="SimSun" w:hAnsi="Arial" w:cs="Arial"/>
          <w:b/>
          <w:sz w:val="18"/>
          <w:szCs w:val="18"/>
          <w:lang w:val="pt-PT" w:eastAsia="zh-CN"/>
        </w:rPr>
      </w:pPr>
      <w:r w:rsidRPr="00A1421B">
        <w:rPr>
          <w:rFonts w:ascii="Arial" w:eastAsia="SimSun" w:hAnsi="Arial" w:cs="Arial"/>
          <w:b/>
          <w:sz w:val="18"/>
          <w:szCs w:val="18"/>
          <w:lang w:val="pt-PT" w:eastAsia="zh-CN"/>
        </w:rPr>
        <w:t>FAMPIDIRANA MOMBA NY FANADIHADIANA @ ALALAN’NY FINDAY</w:t>
      </w:r>
    </w:p>
    <w:p w:rsidR="00AF02E4" w:rsidRPr="00D266CF" w:rsidRDefault="00AF02E4" w:rsidP="00AF02E4">
      <w:pPr>
        <w:autoSpaceDE w:val="0"/>
        <w:autoSpaceDN w:val="0"/>
        <w:adjustRightInd w:val="0"/>
        <w:jc w:val="both"/>
        <w:rPr>
          <w:rFonts w:ascii="Arial" w:eastAsia="Calibri" w:hAnsi="Arial" w:cs="Arial"/>
          <w:color w:val="000000"/>
          <w:sz w:val="18"/>
          <w:szCs w:val="18"/>
          <w:lang w:val="pt-PT"/>
        </w:rPr>
      </w:pPr>
      <w:r w:rsidRPr="00D266CF">
        <w:rPr>
          <w:rFonts w:ascii="Arial" w:eastAsia="Calibri" w:hAnsi="Arial" w:cs="Arial"/>
          <w:color w:val="000000"/>
          <w:sz w:val="18"/>
          <w:szCs w:val="18"/>
          <w:lang w:val="pt-PT"/>
        </w:rPr>
        <w:t>N</w:t>
      </w:r>
      <w:r w:rsidRPr="00B36739">
        <w:rPr>
          <w:rFonts w:ascii="Arial" w:eastAsia="Calibri" w:hAnsi="Arial" w:cs="Arial"/>
          <w:color w:val="000000"/>
          <w:sz w:val="18"/>
          <w:szCs w:val="18"/>
          <w:lang w:val="sw-KE"/>
        </w:rPr>
        <w:t>y ivo-toeram-pirenena momba ny antontanisa na ny INSTAT</w:t>
      </w:r>
      <w:r w:rsidRPr="00D266CF">
        <w:rPr>
          <w:rFonts w:ascii="Arial" w:eastAsia="Calibri" w:hAnsi="Arial" w:cs="Arial"/>
          <w:color w:val="000000"/>
          <w:sz w:val="18"/>
          <w:szCs w:val="18"/>
          <w:lang w:val="pt-PT"/>
        </w:rPr>
        <w:t xml:space="preserve"> diamanadihady </w:t>
      </w:r>
      <w:r w:rsidRPr="00B36739">
        <w:rPr>
          <w:rFonts w:ascii="Arial" w:eastAsia="Calibri" w:hAnsi="Arial" w:cs="Arial"/>
          <w:color w:val="000000"/>
          <w:sz w:val="18"/>
          <w:szCs w:val="18"/>
          <w:lang w:val="sw-KE"/>
        </w:rPr>
        <w:t>ny momba ny fomba fiaina, tontolo-mpiainana, ary ny fahafaha-mianan’ny mponina @ ankapobe(</w:t>
      </w:r>
      <w:r w:rsidRPr="00D266CF">
        <w:rPr>
          <w:rFonts w:ascii="Arial" w:eastAsia="Calibri" w:hAnsi="Arial" w:cs="Arial"/>
          <w:sz w:val="18"/>
          <w:szCs w:val="18"/>
          <w:lang w:val="pt-PT"/>
        </w:rPr>
        <w:t>Loi statistique N°68-003 du 18 Juin 1968).</w:t>
      </w:r>
    </w:p>
    <w:p w:rsidR="00AF02E4" w:rsidRPr="00D266CF" w:rsidRDefault="00AF02E4" w:rsidP="00AF02E4">
      <w:pPr>
        <w:autoSpaceDE w:val="0"/>
        <w:autoSpaceDN w:val="0"/>
        <w:adjustRightInd w:val="0"/>
        <w:jc w:val="both"/>
        <w:rPr>
          <w:rFonts w:ascii="Arial" w:eastAsia="Calibri" w:hAnsi="Arial" w:cs="Arial"/>
          <w:color w:val="000000"/>
          <w:sz w:val="18"/>
          <w:szCs w:val="18"/>
          <w:lang w:val="pt-PT"/>
        </w:rPr>
      </w:pPr>
      <w:r w:rsidRPr="00D266CF">
        <w:rPr>
          <w:rFonts w:ascii="Arial" w:eastAsia="Calibri" w:hAnsi="Arial" w:cs="Arial"/>
          <w:color w:val="000000"/>
          <w:sz w:val="18"/>
          <w:szCs w:val="18"/>
          <w:lang w:val="pt-PT"/>
        </w:rPr>
        <w:t>T</w:t>
      </w:r>
      <w:r w:rsidRPr="00D266CF">
        <w:rPr>
          <w:rFonts w:ascii="Arial" w:eastAsia="Calibri" w:hAnsi="Arial" w:cs="Arial"/>
          <w:color w:val="000000"/>
          <w:szCs w:val="20"/>
          <w:lang w:val="pt-PT"/>
        </w:rPr>
        <w:t xml:space="preserve">siambarateloavokoanyvaliteninaoarytsyhofantatr'olona,ankoatranympikambanaaoamin'nytarikampanaofanadihadiana. </w:t>
      </w:r>
      <w:r w:rsidRPr="00B36739">
        <w:rPr>
          <w:rFonts w:ascii="Arial" w:eastAsia="Calibri" w:hAnsi="Arial" w:cs="Arial"/>
          <w:color w:val="000000"/>
          <w:sz w:val="18"/>
          <w:szCs w:val="18"/>
          <w:lang w:val="sw-KE"/>
        </w:rPr>
        <w:t>Ka ny tokantranonareo dia anisan’ireo voasafidy an-tsapaka mba handray anjara amin’ny fanadihadiana ety amin’ity faritra misy anareo ity ary 2000 tokantrano hafa eto Madagasikara mikasika ity fanadihadiana antsoina hoe</w:t>
      </w:r>
      <w:r w:rsidRPr="00D266CF">
        <w:rPr>
          <w:rFonts w:ascii="Arial" w:eastAsia="Calibri" w:hAnsi="Arial" w:cs="Arial"/>
          <w:bCs/>
          <w:iCs/>
          <w:color w:val="000000"/>
          <w:sz w:val="18"/>
          <w:szCs w:val="18"/>
          <w:lang w:val="pt-PT"/>
        </w:rPr>
        <w:t xml:space="preserve"> «</w:t>
      </w:r>
      <w:r w:rsidRPr="00D266CF">
        <w:rPr>
          <w:rFonts w:ascii="Arial" w:eastAsia="Calibri" w:hAnsi="Arial" w:cs="Arial"/>
          <w:b/>
          <w:bCs/>
          <w:iCs/>
          <w:color w:val="000000"/>
          <w:sz w:val="18"/>
          <w:szCs w:val="18"/>
          <w:lang w:val="pt-PT"/>
        </w:rPr>
        <w:t>Mihaino ny vahoaka malagasy</w:t>
      </w:r>
      <w:r w:rsidRPr="00D266CF">
        <w:rPr>
          <w:rFonts w:ascii="Arial" w:eastAsia="Calibri" w:hAnsi="Arial" w:cs="Arial"/>
          <w:b/>
          <w:bCs/>
          <w:iCs/>
          <w:color w:val="FF0000"/>
          <w:sz w:val="18"/>
          <w:szCs w:val="18"/>
          <w:lang w:val="pt-PT"/>
        </w:rPr>
        <w:t> </w:t>
      </w:r>
      <w:r w:rsidRPr="00D266CF">
        <w:rPr>
          <w:rFonts w:ascii="Arial" w:eastAsia="Calibri" w:hAnsi="Arial" w:cs="Arial"/>
          <w:bCs/>
          <w:iCs/>
          <w:color w:val="000000"/>
          <w:sz w:val="18"/>
          <w:szCs w:val="18"/>
          <w:lang w:val="pt-PT"/>
        </w:rPr>
        <w:t>»</w:t>
      </w:r>
      <w:r w:rsidRPr="00D266CF">
        <w:rPr>
          <w:rFonts w:ascii="Arial" w:eastAsia="Calibri" w:hAnsi="Arial" w:cs="Arial"/>
          <w:color w:val="000000"/>
          <w:sz w:val="18"/>
          <w:szCs w:val="18"/>
          <w:lang w:val="pt-PT"/>
        </w:rPr>
        <w:t>. Ka ianao no mpamaly voasafidy ao amin’ity tokantrano ity</w:t>
      </w:r>
    </w:p>
    <w:p w:rsidR="00AF02E4" w:rsidRPr="00B36739" w:rsidRDefault="00AF02E4" w:rsidP="00AF02E4">
      <w:pPr>
        <w:jc w:val="both"/>
        <w:rPr>
          <w:rFonts w:ascii="Arial" w:eastAsia="SimSun" w:hAnsi="Arial" w:cs="Arial"/>
          <w:sz w:val="18"/>
          <w:szCs w:val="18"/>
          <w:lang w:val="sw-KE" w:eastAsia="zh-CN"/>
        </w:rPr>
      </w:pPr>
      <w:r w:rsidRPr="00D266CF">
        <w:rPr>
          <w:rFonts w:ascii="Arial" w:eastAsia="SimSun" w:hAnsi="Arial" w:cs="Arial"/>
          <w:sz w:val="18"/>
          <w:szCs w:val="18"/>
          <w:lang w:val="pt-PT" w:eastAsia="zh-CN"/>
        </w:rPr>
        <w:t xml:space="preserve">Ireo valin-teninao dia hanampy antsika bebe kokoa mikasika ny hevitrareo sy ny fomba fiainana eto amin’ny firenena. Izany dia tena ilaina tokoa, </w:t>
      </w:r>
      <w:r w:rsidRPr="00B36739">
        <w:rPr>
          <w:rFonts w:ascii="Arial" w:eastAsia="SimSun" w:hAnsi="Arial" w:cs="Arial"/>
          <w:sz w:val="18"/>
          <w:szCs w:val="18"/>
          <w:lang w:val="sw-KE" w:eastAsia="zh-CN"/>
        </w:rPr>
        <w:t>ny vokatry ny fanadihadiana dia  ahafahana mandray fanapahakevitra lehibe momba ireo voatanisa ireoeto amin’ny firenena.Ireo tokantrano voakasika amin’ity fanadiahdiana ity dia voasafidy an-tsapaka avokoa ary manaraka ny « ainga ny antontanisa », ireo valinteninao dia mikasika ny mombanao sy ny tokantranonao ary ihany koa ireo tokantrano an-jatony maro hfa mitovy aminao eto a@ faritra misy anao</w:t>
      </w:r>
      <w:r w:rsidRPr="00B36739">
        <w:rPr>
          <w:rFonts w:ascii="Arial" w:eastAsia="SimSun" w:hAnsi="Arial" w:cs="Arial"/>
          <w:bCs/>
          <w:iCs/>
          <w:sz w:val="18"/>
          <w:szCs w:val="18"/>
          <w:lang w:val="sw-KE" w:eastAsia="zh-CN"/>
        </w:rPr>
        <w:t xml:space="preserve">. Noho izany, ny fandraisanao anjara an-tsitrapo @ ity fanadihadiana ity dia tena zava-dehibe mba ho antoky ny fahamarinan’ny vokatra farany. </w:t>
      </w:r>
      <w:r w:rsidRPr="00B36739">
        <w:rPr>
          <w:rFonts w:ascii="Arial" w:eastAsia="SimSun" w:hAnsi="Arial" w:cs="Arial"/>
          <w:sz w:val="18"/>
          <w:szCs w:val="18"/>
          <w:lang w:val="sw-KE" w:eastAsia="zh-CN"/>
        </w:rPr>
        <w:t>Antsitrapo tanteraka hatrany ny fandraisanao anjara ary azonao ajanona ny fandihadiana @ fotoana rehetra. Irinay anefa ny fandraisanao anjara satria zava-dehibe aminay ny hevitrao.</w:t>
      </w:r>
    </w:p>
    <w:p w:rsidR="00AF02E4" w:rsidRPr="00B36739" w:rsidRDefault="00AF02E4" w:rsidP="00AF02E4">
      <w:pPr>
        <w:jc w:val="both"/>
        <w:rPr>
          <w:rFonts w:ascii="Arial" w:eastAsia="SimSun" w:hAnsi="Arial" w:cs="Arial"/>
          <w:bCs/>
          <w:iCs/>
          <w:sz w:val="18"/>
          <w:szCs w:val="18"/>
          <w:lang w:val="sw-KE" w:eastAsia="zh-CN"/>
        </w:rPr>
      </w:pPr>
    </w:p>
    <w:p w:rsidR="00AF02E4" w:rsidRPr="00A1421B" w:rsidRDefault="00AF02E4" w:rsidP="00AF02E4">
      <w:pPr>
        <w:jc w:val="both"/>
        <w:rPr>
          <w:rFonts w:ascii="Arial" w:eastAsia="SimSun" w:hAnsi="Arial" w:cs="Arial"/>
          <w:sz w:val="18"/>
          <w:szCs w:val="18"/>
          <w:lang w:val="pt-PT" w:eastAsia="zh-CN"/>
        </w:rPr>
      </w:pPr>
      <w:r w:rsidRPr="00A1421B">
        <w:rPr>
          <w:rFonts w:ascii="Arial" w:eastAsia="SimSun" w:hAnsi="Arial" w:cs="Arial"/>
          <w:sz w:val="18"/>
          <w:szCs w:val="18"/>
          <w:lang w:val="pt-PT" w:eastAsia="zh-CN"/>
        </w:rPr>
        <w:t>Ho tanterahina indroa miantoana ny tetikasa. Ny voalohany dia izao tanterahintsika izao izany hoe izao fifampiresahina mivantana ataontsika izao.Ny faharoa kosa dia fifampiresahanaan-telefaonina finday isam-bolana. Aorian’izao fifampiresahantsika izao dia hisy olona ao @ tetikasa any Antananarivo hiantso anao mivantana @ finday hanaovana andrana momba ny fifandraisana. Miangavy anao ary hanantona toerana mahatsara kokoa izany fifandraisana izany.</w:t>
      </w:r>
    </w:p>
    <w:p w:rsidR="00AF02E4" w:rsidRPr="00A1421B" w:rsidRDefault="00AF02E4" w:rsidP="00AF02E4">
      <w:pPr>
        <w:jc w:val="both"/>
        <w:rPr>
          <w:rFonts w:ascii="Arial" w:eastAsia="SimSun" w:hAnsi="Arial" w:cs="Arial"/>
          <w:sz w:val="18"/>
          <w:szCs w:val="18"/>
          <w:lang w:val="pt-PT" w:eastAsia="zh-CN"/>
        </w:rPr>
      </w:pPr>
    </w:p>
    <w:p w:rsidR="00AF02E4" w:rsidRPr="00D266CF" w:rsidRDefault="00AF02E4" w:rsidP="00AF02E4">
      <w:pPr>
        <w:jc w:val="both"/>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Ilay fanadihadiana @ alalan’ny fifampiresahana @ finday dia ho tanterahina indray mandeha isam-bolana mandritra ny “Enim-bolana”.Ny fifampiresahana indray mandeha amin’izany dia haharitra eo @ 20 mn eo ho eo ihany. Ary isaky ny mahafeno fanadihadiana iray isam-bolana ianao dia hahazo Fahana 2000 ariary ho mari-mpankasitrahana avy @ tetikasa, fahana izay azonao ampiasaina araka izay ilanao azy. Ireo fanontaniana hapetraka @ izany dia tsy inona akory fa famerenana sy fanohizana izay efa hifampiresahantsika amin’izao fotoana izao ihany. </w:t>
      </w:r>
      <w:r w:rsidRPr="00D266CF">
        <w:rPr>
          <w:rFonts w:ascii="Arial" w:eastAsia="SimSun" w:hAnsi="Arial" w:cs="Arial"/>
          <w:sz w:val="18"/>
          <w:szCs w:val="18"/>
          <w:lang w:val="pt-PT" w:eastAsia="zh-CN"/>
        </w:rPr>
        <w:t>Ny fandraisanareo anjara dia antokin’ny fandehananan’ilay tetikasa hatramin’ny farany</w:t>
      </w:r>
    </w:p>
    <w:p w:rsidR="00AF02E4" w:rsidRPr="00D266CF" w:rsidRDefault="00AF02E4" w:rsidP="00AF02E4">
      <w:pPr>
        <w:jc w:val="both"/>
        <w:rPr>
          <w:rFonts w:ascii="Arial" w:eastAsia="SimSun" w:hAnsi="Arial" w:cs="Arial"/>
          <w:sz w:val="18"/>
          <w:szCs w:val="18"/>
          <w:lang w:val="pt-PT" w:eastAsia="zh-CN"/>
        </w:rPr>
      </w:pPr>
    </w:p>
    <w:p w:rsidR="00AF02E4" w:rsidRPr="00D266CF" w:rsidRDefault="00AF02E4" w:rsidP="00AF02E4">
      <w:pPr>
        <w:jc w:val="both"/>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 Alohan’ny hanombohako, moa ve misy fanotaniana tianao hapetraka na fanampim-panazavana mbola tianao ho azo momba ny fanadihadiana? Rehefa izany, azoko atomboka ve ny fanadihadiana anao sy tokantranonao</w:t>
      </w:r>
      <w:r w:rsidRPr="00D266CF">
        <w:rPr>
          <w:rFonts w:ascii="Arial" w:eastAsia="Calibri" w:hAnsi="Arial" w:cs="Arial"/>
          <w:color w:val="000000"/>
          <w:sz w:val="18"/>
          <w:szCs w:val="18"/>
          <w:lang w:val="pt-PT"/>
        </w:rPr>
        <w:t>?[</w:t>
      </w:r>
      <w:r w:rsidRPr="00D266CF">
        <w:rPr>
          <w:rFonts w:ascii="Arial" w:eastAsia="SimSun" w:hAnsi="Arial" w:cs="Arial"/>
          <w:sz w:val="18"/>
          <w:szCs w:val="18"/>
          <w:lang w:val="pt-PT" w:eastAsia="zh-CN"/>
        </w:rPr>
        <w:t>Mario « X »ny toerana mifanaraka amin’ny valin-teny</w:t>
      </w:r>
      <w:r w:rsidRPr="00D266CF">
        <w:rPr>
          <w:rFonts w:ascii="Arial" w:eastAsia="Calibri" w:hAnsi="Arial" w:cs="Arial"/>
          <w:color w:val="000000"/>
          <w:sz w:val="18"/>
          <w:szCs w:val="18"/>
          <w:lang w:val="pt-PT"/>
        </w:rPr>
        <w:t>]</w:t>
      </w:r>
    </w:p>
    <w:tbl>
      <w:tblPr>
        <w:tblStyle w:val="TableGrid3"/>
        <w:tblW w:w="0" w:type="auto"/>
        <w:tblInd w:w="108" w:type="dxa"/>
        <w:tblLook w:val="04A0"/>
      </w:tblPr>
      <w:tblGrid>
        <w:gridCol w:w="630"/>
        <w:gridCol w:w="720"/>
        <w:gridCol w:w="11070"/>
      </w:tblGrid>
      <w:tr w:rsidR="00AF02E4" w:rsidRPr="009E7F2F" w:rsidTr="00AF02E4">
        <w:trPr>
          <w:trHeight w:val="168"/>
        </w:trPr>
        <w:tc>
          <w:tcPr>
            <w:tcW w:w="630" w:type="dxa"/>
          </w:tcPr>
          <w:p w:rsidR="00AF02E4" w:rsidRPr="00B36739" w:rsidRDefault="00AF02E4" w:rsidP="00AF02E4">
            <w:pPr>
              <w:ind w:firstLine="900"/>
              <w:jc w:val="both"/>
              <w:rPr>
                <w:rFonts w:ascii="Arial" w:eastAsia="SimSun" w:hAnsi="Arial" w:cs="Arial"/>
                <w:color w:val="FF0000"/>
                <w:sz w:val="18"/>
                <w:szCs w:val="18"/>
                <w:lang w:val="fr-FR" w:eastAsia="zh-CN"/>
              </w:rPr>
            </w:pPr>
            <w:r w:rsidRPr="00B36739">
              <w:rPr>
                <w:rFonts w:ascii="Arial" w:eastAsia="SimSun" w:hAnsi="Arial" w:cs="Arial"/>
                <w:sz w:val="18"/>
                <w:szCs w:val="18"/>
                <w:lang w:val="fr-FR" w:eastAsia="zh-CN"/>
              </w:rPr>
              <w:t>ENY</w:t>
            </w:r>
          </w:p>
        </w:tc>
        <w:tc>
          <w:tcPr>
            <w:tcW w:w="720" w:type="dxa"/>
          </w:tcPr>
          <w:p w:rsidR="00AF02E4" w:rsidRPr="00B36739" w:rsidRDefault="00AF02E4" w:rsidP="00AF02E4">
            <w:pPr>
              <w:ind w:firstLine="900"/>
              <w:jc w:val="both"/>
              <w:rPr>
                <w:rFonts w:ascii="Arial" w:eastAsia="SimSun" w:hAnsi="Arial" w:cs="Arial"/>
                <w:sz w:val="18"/>
                <w:szCs w:val="18"/>
                <w:lang w:val="fr-FR" w:eastAsia="zh-CN"/>
              </w:rPr>
            </w:pPr>
          </w:p>
        </w:tc>
        <w:tc>
          <w:tcPr>
            <w:tcW w:w="11070" w:type="dxa"/>
          </w:tcPr>
          <w:p w:rsidR="00AF02E4" w:rsidRPr="009E7F2F" w:rsidRDefault="00AF02E4" w:rsidP="00AF02E4">
            <w:pPr>
              <w:ind w:firstLine="900"/>
              <w:jc w:val="both"/>
              <w:rPr>
                <w:rFonts w:ascii="Arial" w:eastAsia="SimSun" w:hAnsi="Arial" w:cs="Arial"/>
                <w:color w:val="FF0000"/>
                <w:sz w:val="18"/>
                <w:szCs w:val="18"/>
                <w:lang w:eastAsia="zh-CN"/>
              </w:rPr>
            </w:pPr>
            <w:r w:rsidRPr="009E7F2F">
              <w:rPr>
                <w:rFonts w:ascii="Arial" w:eastAsia="SimSun" w:hAnsi="Arial" w:cs="Arial"/>
                <w:sz w:val="18"/>
                <w:szCs w:val="18"/>
                <w:lang w:eastAsia="zh-CN"/>
              </w:rPr>
              <w:t>ATAOVY NY FISAORANA NY MPAMALY ARY DIA TOHIZO NY FANADIHADIANA</w:t>
            </w:r>
          </w:p>
        </w:tc>
      </w:tr>
      <w:tr w:rsidR="00AF02E4" w:rsidRPr="009E7F2F" w:rsidTr="00AF02E4">
        <w:trPr>
          <w:trHeight w:val="158"/>
        </w:trPr>
        <w:tc>
          <w:tcPr>
            <w:tcW w:w="630" w:type="dxa"/>
          </w:tcPr>
          <w:p w:rsidR="00AF02E4" w:rsidRPr="00B36739" w:rsidRDefault="00AF02E4" w:rsidP="00AF02E4">
            <w:pPr>
              <w:ind w:firstLine="900"/>
              <w:jc w:val="both"/>
              <w:rPr>
                <w:rFonts w:ascii="Arial" w:eastAsia="SimSun" w:hAnsi="Arial" w:cs="Arial"/>
                <w:color w:val="FF0000"/>
                <w:sz w:val="18"/>
                <w:szCs w:val="18"/>
                <w:lang w:val="fr-FR" w:eastAsia="zh-CN"/>
              </w:rPr>
            </w:pPr>
            <w:r w:rsidRPr="00B36739">
              <w:rPr>
                <w:rFonts w:ascii="Arial" w:eastAsia="SimSun" w:hAnsi="Arial" w:cs="Arial"/>
                <w:sz w:val="18"/>
                <w:szCs w:val="18"/>
                <w:lang w:val="fr-FR" w:eastAsia="zh-CN"/>
              </w:rPr>
              <w:lastRenderedPageBreak/>
              <w:t>TSIA</w:t>
            </w:r>
          </w:p>
        </w:tc>
        <w:tc>
          <w:tcPr>
            <w:tcW w:w="720" w:type="dxa"/>
          </w:tcPr>
          <w:p w:rsidR="00AF02E4" w:rsidRPr="00B36739" w:rsidRDefault="00AF02E4" w:rsidP="00AF02E4">
            <w:pPr>
              <w:ind w:firstLine="900"/>
              <w:jc w:val="both"/>
              <w:rPr>
                <w:rFonts w:ascii="Arial" w:eastAsia="SimSun" w:hAnsi="Arial" w:cs="Arial"/>
                <w:sz w:val="18"/>
                <w:szCs w:val="18"/>
                <w:lang w:val="fr-FR" w:eastAsia="zh-CN"/>
              </w:rPr>
            </w:pPr>
          </w:p>
        </w:tc>
        <w:tc>
          <w:tcPr>
            <w:tcW w:w="11070" w:type="dxa"/>
          </w:tcPr>
          <w:p w:rsidR="00AF02E4" w:rsidRPr="009E7F2F" w:rsidRDefault="00AF02E4" w:rsidP="00AF02E4">
            <w:pPr>
              <w:ind w:firstLine="900"/>
              <w:jc w:val="both"/>
              <w:rPr>
                <w:rFonts w:ascii="Arial" w:eastAsia="SimSun" w:hAnsi="Arial" w:cs="Arial"/>
                <w:sz w:val="18"/>
                <w:szCs w:val="18"/>
                <w:lang w:eastAsia="zh-CN"/>
              </w:rPr>
            </w:pPr>
            <w:r w:rsidRPr="009E7F2F">
              <w:rPr>
                <w:rFonts w:ascii="Arial" w:eastAsia="SimSun" w:hAnsi="Arial" w:cs="Arial"/>
                <w:sz w:val="18"/>
                <w:szCs w:val="18"/>
                <w:lang w:eastAsia="zh-CN"/>
              </w:rPr>
              <w:t>ATAOVY NY FISAORANA NY MPAMALY ARY RAISO NY ANTON’NY FANDAVANA. AVY EO DIA SOLOY ILAY TOKANTRANO ARAKA NY LISITRA IZAY EFA NOMENA FA TSY ILAY MPAMALY NO SOLOINA OLON-KAFA AO @ IO TOKANTRANO IO</w:t>
            </w:r>
          </w:p>
        </w:tc>
      </w:tr>
    </w:tbl>
    <w:p w:rsidR="00AF02E4" w:rsidRPr="009E7F2F" w:rsidRDefault="00AF02E4" w:rsidP="00AF02E4">
      <w:pPr>
        <w:autoSpaceDE w:val="0"/>
        <w:autoSpaceDN w:val="0"/>
        <w:adjustRightInd w:val="0"/>
        <w:rPr>
          <w:rFonts w:ascii="Arial" w:eastAsia="SimSun" w:hAnsi="Arial" w:cs="Arial"/>
          <w:b/>
          <w:sz w:val="18"/>
          <w:szCs w:val="18"/>
          <w:lang w:val="en-US" w:eastAsia="zh-CN"/>
        </w:rPr>
      </w:pPr>
    </w:p>
    <w:p w:rsidR="00AF02E4" w:rsidRPr="00B36739" w:rsidRDefault="00AF02E4" w:rsidP="00AF02E4">
      <w:pPr>
        <w:autoSpaceDE w:val="0"/>
        <w:autoSpaceDN w:val="0"/>
        <w:adjustRightInd w:val="0"/>
        <w:rPr>
          <w:rFonts w:ascii="Arial" w:eastAsia="SimSun" w:hAnsi="Arial" w:cs="Arial"/>
          <w:b/>
          <w:caps/>
          <w:sz w:val="18"/>
          <w:szCs w:val="18"/>
          <w:lang w:val="en-US" w:eastAsia="zh-CN"/>
        </w:rPr>
      </w:pPr>
      <w:r w:rsidRPr="00B36739">
        <w:rPr>
          <w:rFonts w:ascii="Arial" w:eastAsia="SimSun" w:hAnsi="Arial" w:cs="Arial"/>
          <w:b/>
          <w:sz w:val="18"/>
          <w:szCs w:val="18"/>
          <w:lang w:val="en-US" w:eastAsia="zh-CN"/>
        </w:rPr>
        <w:t>Ireo Marika azon’ny Mpanadihady ampiasaina @ ankapobe:</w:t>
      </w:r>
    </w:p>
    <w:tbl>
      <w:tblPr>
        <w:tblStyle w:val="LightList11"/>
        <w:tblW w:w="3227" w:type="dxa"/>
        <w:tblLayout w:type="fixed"/>
        <w:tblLook w:val="0000"/>
      </w:tblPr>
      <w:tblGrid>
        <w:gridCol w:w="918"/>
        <w:gridCol w:w="2309"/>
      </w:tblGrid>
      <w:tr w:rsidR="00AF02E4" w:rsidRPr="00B36739" w:rsidTr="00AF02E4">
        <w:trPr>
          <w:cnfStyle w:val="000000100000"/>
          <w:trHeight w:val="74"/>
        </w:trPr>
        <w:tc>
          <w:tcPr>
            <w:cnfStyle w:val="000010000000"/>
            <w:tcW w:w="918" w:type="dxa"/>
          </w:tcPr>
          <w:p w:rsidR="00AF02E4" w:rsidRPr="00B36739" w:rsidRDefault="00AF02E4" w:rsidP="00AF02E4">
            <w:pPr>
              <w:autoSpaceDE w:val="0"/>
              <w:autoSpaceDN w:val="0"/>
              <w:adjustRightInd w:val="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CODE </w:t>
            </w:r>
          </w:p>
        </w:tc>
        <w:tc>
          <w:tcPr>
            <w:tcW w:w="2309" w:type="dxa"/>
          </w:tcPr>
          <w:p w:rsidR="00AF02E4" w:rsidRPr="00B36739" w:rsidRDefault="00AF02E4" w:rsidP="00AF02E4">
            <w:pPr>
              <w:autoSpaceDE w:val="0"/>
              <w:autoSpaceDN w:val="0"/>
              <w:adjustRightInd w:val="0"/>
              <w:cnfStyle w:val="000000100000"/>
              <w:rPr>
                <w:rFonts w:ascii="Arial" w:eastAsia="SimSun" w:hAnsi="Arial" w:cs="Arial"/>
                <w:sz w:val="18"/>
                <w:szCs w:val="18"/>
                <w:lang w:val="fr-FR" w:eastAsia="zh-CN"/>
              </w:rPr>
            </w:pPr>
            <w:r w:rsidRPr="00B36739">
              <w:rPr>
                <w:rFonts w:ascii="Arial" w:eastAsia="SimSun" w:hAnsi="Arial" w:cs="Arial"/>
                <w:sz w:val="18"/>
                <w:szCs w:val="18"/>
                <w:lang w:val="fr-FR" w:eastAsia="zh-CN"/>
              </w:rPr>
              <w:t>DIKANY</w:t>
            </w:r>
          </w:p>
        </w:tc>
      </w:tr>
      <w:tr w:rsidR="00AF02E4" w:rsidRPr="00B36739" w:rsidTr="00AF02E4">
        <w:trPr>
          <w:trHeight w:val="74"/>
        </w:trPr>
        <w:tc>
          <w:tcPr>
            <w:cnfStyle w:val="000010000000"/>
            <w:tcW w:w="918" w:type="dxa"/>
          </w:tcPr>
          <w:p w:rsidR="00AF02E4" w:rsidRPr="00B36739" w:rsidRDefault="00AF02E4" w:rsidP="00AF02E4">
            <w:pPr>
              <w:autoSpaceDE w:val="0"/>
              <w:autoSpaceDN w:val="0"/>
              <w:adjustRightInd w:val="0"/>
              <w:rPr>
                <w:rFonts w:ascii="Arial" w:hAnsi="Arial" w:cs="Arial"/>
                <w:sz w:val="18"/>
                <w:szCs w:val="18"/>
                <w:lang w:val="fr-FR"/>
              </w:rPr>
            </w:pPr>
            <w:r w:rsidRPr="00B36739">
              <w:rPr>
                <w:rFonts w:ascii="Arial" w:eastAsia="SimSun" w:hAnsi="Arial" w:cs="Arial"/>
                <w:sz w:val="18"/>
                <w:szCs w:val="18"/>
                <w:lang w:val="fr-FR" w:eastAsia="zh-CN"/>
              </w:rPr>
              <w:t xml:space="preserve">97 </w:t>
            </w:r>
          </w:p>
        </w:tc>
        <w:tc>
          <w:tcPr>
            <w:tcW w:w="2309" w:type="dxa"/>
          </w:tcPr>
          <w:p w:rsidR="00AF02E4" w:rsidRPr="00B36739" w:rsidRDefault="00AF02E4" w:rsidP="00AF02E4">
            <w:pPr>
              <w:autoSpaceDE w:val="0"/>
              <w:autoSpaceDN w:val="0"/>
              <w:adjustRightInd w:val="0"/>
              <w:cnfStyle w:val="000000000000"/>
              <w:rPr>
                <w:rFonts w:ascii="Arial" w:hAnsi="Arial" w:cs="Arial"/>
                <w:sz w:val="18"/>
                <w:szCs w:val="18"/>
                <w:lang w:val="fr-FR"/>
              </w:rPr>
            </w:pPr>
            <w:r w:rsidRPr="00B36739">
              <w:rPr>
                <w:rFonts w:ascii="Arial" w:eastAsia="SimSun" w:hAnsi="Arial" w:cs="Arial"/>
                <w:sz w:val="18"/>
                <w:szCs w:val="18"/>
                <w:lang w:val="fr-FR" w:eastAsia="zh-CN"/>
              </w:rPr>
              <w:t>Nolavina</w:t>
            </w:r>
          </w:p>
        </w:tc>
      </w:tr>
      <w:tr w:rsidR="00AF02E4" w:rsidRPr="00B36739" w:rsidTr="00AF02E4">
        <w:trPr>
          <w:cnfStyle w:val="000000100000"/>
          <w:trHeight w:val="74"/>
        </w:trPr>
        <w:tc>
          <w:tcPr>
            <w:cnfStyle w:val="000010000000"/>
            <w:tcW w:w="918" w:type="dxa"/>
          </w:tcPr>
          <w:p w:rsidR="00AF02E4" w:rsidRPr="00B36739" w:rsidRDefault="00AF02E4" w:rsidP="00AF02E4">
            <w:pPr>
              <w:autoSpaceDE w:val="0"/>
              <w:autoSpaceDN w:val="0"/>
              <w:adjustRightInd w:val="0"/>
              <w:rPr>
                <w:rFonts w:ascii="Arial" w:hAnsi="Arial" w:cs="Arial"/>
                <w:sz w:val="18"/>
                <w:szCs w:val="18"/>
                <w:lang w:val="fr-FR"/>
              </w:rPr>
            </w:pPr>
            <w:r w:rsidRPr="00B36739">
              <w:rPr>
                <w:rFonts w:ascii="Arial" w:hAnsi="Arial" w:cs="Arial"/>
                <w:sz w:val="18"/>
                <w:szCs w:val="18"/>
                <w:lang w:val="fr-FR"/>
              </w:rPr>
              <w:t>98</w:t>
            </w:r>
          </w:p>
        </w:tc>
        <w:tc>
          <w:tcPr>
            <w:tcW w:w="2309" w:type="dxa"/>
          </w:tcPr>
          <w:p w:rsidR="00AF02E4" w:rsidRPr="00B36739" w:rsidRDefault="00AF02E4" w:rsidP="00AF02E4">
            <w:pPr>
              <w:cnfStyle w:val="000000100000"/>
              <w:rPr>
                <w:rFonts w:ascii="Times New Roman" w:eastAsia="SimSun" w:hAnsi="Times New Roman" w:cs="Times New Roman"/>
                <w:sz w:val="24"/>
                <w:szCs w:val="24"/>
                <w:lang w:val="fr-FR" w:eastAsia="zh-CN"/>
              </w:rPr>
            </w:pPr>
            <w:r w:rsidRPr="00B36739">
              <w:rPr>
                <w:rFonts w:ascii="Arial" w:eastAsia="SimSun" w:hAnsi="Arial" w:cs="Arial"/>
                <w:sz w:val="18"/>
                <w:szCs w:val="18"/>
                <w:lang w:val="fr-FR" w:eastAsia="zh-CN"/>
              </w:rPr>
              <w:t>Tsy azo ampiaharina</w:t>
            </w:r>
          </w:p>
        </w:tc>
      </w:tr>
      <w:tr w:rsidR="00AF02E4" w:rsidRPr="00B36739" w:rsidTr="00AF02E4">
        <w:trPr>
          <w:trHeight w:val="74"/>
        </w:trPr>
        <w:tc>
          <w:tcPr>
            <w:cnfStyle w:val="000010000000"/>
            <w:tcW w:w="918" w:type="dxa"/>
          </w:tcPr>
          <w:p w:rsidR="00AF02E4" w:rsidRPr="00B36739" w:rsidRDefault="00AF02E4" w:rsidP="00AF02E4">
            <w:pPr>
              <w:autoSpaceDE w:val="0"/>
              <w:autoSpaceDN w:val="0"/>
              <w:adjustRightInd w:val="0"/>
              <w:rPr>
                <w:rFonts w:ascii="Arial" w:hAnsi="Arial" w:cs="Arial"/>
                <w:sz w:val="18"/>
                <w:szCs w:val="18"/>
                <w:lang w:val="fr-FR"/>
              </w:rPr>
            </w:pPr>
            <w:r w:rsidRPr="00B36739">
              <w:rPr>
                <w:rFonts w:ascii="Arial" w:hAnsi="Arial" w:cs="Arial"/>
                <w:sz w:val="18"/>
                <w:szCs w:val="18"/>
                <w:lang w:val="fr-FR"/>
              </w:rPr>
              <w:t>99</w:t>
            </w:r>
          </w:p>
        </w:tc>
        <w:tc>
          <w:tcPr>
            <w:tcW w:w="2309" w:type="dxa"/>
          </w:tcPr>
          <w:p w:rsidR="00AF02E4" w:rsidRPr="00B36739" w:rsidRDefault="00AF02E4" w:rsidP="00AF02E4">
            <w:pPr>
              <w:autoSpaceDE w:val="0"/>
              <w:autoSpaceDN w:val="0"/>
              <w:adjustRightInd w:val="0"/>
              <w:cnfStyle w:val="000000000000"/>
              <w:rPr>
                <w:rFonts w:ascii="Arial" w:eastAsia="SimSun" w:hAnsi="Arial" w:cs="Arial"/>
                <w:sz w:val="18"/>
                <w:szCs w:val="18"/>
                <w:lang w:val="fr-FR" w:eastAsia="zh-CN"/>
              </w:rPr>
            </w:pPr>
            <w:r w:rsidRPr="00B36739">
              <w:rPr>
                <w:rFonts w:ascii="Arial" w:eastAsia="SimSun" w:hAnsi="Arial" w:cs="Arial"/>
                <w:sz w:val="18"/>
                <w:szCs w:val="18"/>
                <w:lang w:val="fr-FR" w:eastAsia="zh-CN"/>
              </w:rPr>
              <w:t>Tsy fantatra</w:t>
            </w:r>
          </w:p>
        </w:tc>
      </w:tr>
    </w:tbl>
    <w:p w:rsidR="00AF02E4" w:rsidRPr="00A1421B" w:rsidRDefault="00AF02E4" w:rsidP="00AF02E4">
      <w:pPr>
        <w:rPr>
          <w:rFonts w:ascii="Arial" w:eastAsia="SimSun" w:hAnsi="Arial" w:cs="Arial"/>
          <w:b/>
          <w:sz w:val="22"/>
          <w:szCs w:val="22"/>
          <w:lang w:val="pt-PT" w:eastAsia="zh-CN"/>
        </w:rPr>
      </w:pPr>
      <w:bookmarkStart w:id="231" w:name="OLE_LINK37"/>
      <w:bookmarkStart w:id="232" w:name="OLE_LINK38"/>
      <w:r w:rsidRPr="00A1421B">
        <w:rPr>
          <w:rFonts w:ascii="Arial" w:eastAsia="Calibri" w:hAnsi="Arial" w:cs="Arial"/>
          <w:b/>
          <w:bCs/>
          <w:sz w:val="22"/>
          <w:szCs w:val="22"/>
          <w:lang w:val="pt-PT"/>
        </w:rPr>
        <w:t xml:space="preserve">MODULE </w:t>
      </w:r>
      <w:r w:rsidRPr="00A1421B">
        <w:rPr>
          <w:rFonts w:ascii="Arial" w:eastAsia="SimSun" w:hAnsi="Arial" w:cs="Arial"/>
          <w:b/>
          <w:sz w:val="22"/>
          <w:szCs w:val="22"/>
          <w:lang w:val="pt-PT" w:eastAsia="zh-CN"/>
        </w:rPr>
        <w:t xml:space="preserve">B: </w:t>
      </w:r>
      <w:r w:rsidRPr="00A1421B">
        <w:rPr>
          <w:rFonts w:ascii="Arial" w:eastAsia="Calibri" w:hAnsi="Arial" w:cs="Arial"/>
          <w:b/>
          <w:sz w:val="22"/>
          <w:szCs w:val="22"/>
          <w:lang w:val="pt-PT"/>
        </w:rPr>
        <w:t>IREO OLONA REHETRA AO @ TOKANTRANO</w:t>
      </w:r>
    </w:p>
    <w:bookmarkEnd w:id="231"/>
    <w:bookmarkEnd w:id="232"/>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bCs/>
          <w:i/>
          <w:sz w:val="18"/>
          <w:szCs w:val="18"/>
          <w:lang w:val="pt-PT" w:eastAsia="zh-CN"/>
        </w:rPr>
        <w:t>ANONTANIO ARY TANISAO EO @ TABILAO IREO OLONA REHETRA AO @ TOKANTRANO NA IREO IZAY TSY HITA MASO MANDRITRA NY FOTOANAN’NY FANADIHADIANA AZA</w:t>
      </w:r>
    </w:p>
    <w:p w:rsidR="00AF02E4" w:rsidRPr="00A1421B" w:rsidRDefault="00AF02E4" w:rsidP="00AF02E4">
      <w:pPr>
        <w:rPr>
          <w:rFonts w:ascii="Arial" w:eastAsia="SimSun" w:hAnsi="Arial" w:cs="Arial"/>
          <w:sz w:val="18"/>
          <w:szCs w:val="18"/>
          <w:lang w:val="pt-PT" w:eastAsia="zh-CN"/>
        </w:rPr>
      </w:pPr>
    </w:p>
    <w:tbl>
      <w:tblPr>
        <w:tblStyle w:val="TableGrid3"/>
        <w:tblW w:w="11802" w:type="dxa"/>
        <w:tblInd w:w="108" w:type="dxa"/>
        <w:tblLayout w:type="fixed"/>
        <w:tblLook w:val="04A0"/>
      </w:tblPr>
      <w:tblGrid>
        <w:gridCol w:w="630"/>
        <w:gridCol w:w="1653"/>
        <w:gridCol w:w="1317"/>
        <w:gridCol w:w="2823"/>
        <w:gridCol w:w="1350"/>
        <w:gridCol w:w="630"/>
        <w:gridCol w:w="686"/>
        <w:gridCol w:w="691"/>
        <w:gridCol w:w="993"/>
        <w:gridCol w:w="1029"/>
      </w:tblGrid>
      <w:tr w:rsidR="00AF02E4" w:rsidRPr="00B36739" w:rsidTr="00B35F05">
        <w:tc>
          <w:tcPr>
            <w:tcW w:w="630"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B01</w:t>
            </w:r>
          </w:p>
        </w:tc>
        <w:tc>
          <w:tcPr>
            <w:tcW w:w="1653"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B02</w:t>
            </w:r>
          </w:p>
        </w:tc>
        <w:tc>
          <w:tcPr>
            <w:tcW w:w="1317" w:type="dxa"/>
          </w:tcPr>
          <w:p w:rsidR="00AF02E4" w:rsidRPr="00B36739" w:rsidRDefault="00AF02E4" w:rsidP="00AF02E4">
            <w:pPr>
              <w:ind w:firstLine="975"/>
              <w:rPr>
                <w:rFonts w:ascii="Arial" w:eastAsia="SimSun" w:hAnsi="Arial" w:cs="Arial"/>
                <w:b/>
                <w:bCs/>
                <w:sz w:val="18"/>
                <w:szCs w:val="18"/>
                <w:lang w:val="fr-FR" w:eastAsia="zh-CN"/>
              </w:rPr>
            </w:pPr>
            <w:r w:rsidRPr="00B36739">
              <w:rPr>
                <w:rFonts w:ascii="Arial" w:eastAsia="SimSun" w:hAnsi="Arial" w:cs="Arial"/>
                <w:b/>
                <w:sz w:val="18"/>
                <w:szCs w:val="18"/>
                <w:lang w:val="fr-FR" w:eastAsia="zh-CN"/>
              </w:rPr>
              <w:t>B03</w:t>
            </w:r>
          </w:p>
        </w:tc>
        <w:tc>
          <w:tcPr>
            <w:tcW w:w="2823"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B04</w:t>
            </w:r>
          </w:p>
        </w:tc>
        <w:tc>
          <w:tcPr>
            <w:tcW w:w="1350"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B05</w:t>
            </w:r>
          </w:p>
        </w:tc>
        <w:tc>
          <w:tcPr>
            <w:tcW w:w="1316" w:type="dxa"/>
            <w:gridSpan w:val="2"/>
          </w:tcPr>
          <w:p w:rsidR="00AF02E4" w:rsidRPr="00B36739" w:rsidRDefault="00AF02E4" w:rsidP="00AF02E4">
            <w:pPr>
              <w:ind w:firstLine="975"/>
              <w:rPr>
                <w:rFonts w:ascii="Arial" w:eastAsia="SimSun" w:hAnsi="Arial" w:cs="Arial"/>
                <w:sz w:val="18"/>
                <w:szCs w:val="18"/>
                <w:lang w:val="fr-FR" w:eastAsia="zh-CN"/>
              </w:rPr>
            </w:pPr>
            <w:r w:rsidRPr="00B36739">
              <w:rPr>
                <w:rFonts w:ascii="Arial" w:eastAsia="SimSun" w:hAnsi="Arial" w:cs="Arial"/>
                <w:b/>
                <w:sz w:val="18"/>
                <w:szCs w:val="18"/>
                <w:lang w:val="fr-FR" w:eastAsia="zh-CN"/>
              </w:rPr>
              <w:t>B06</w:t>
            </w:r>
          </w:p>
        </w:tc>
        <w:tc>
          <w:tcPr>
            <w:tcW w:w="1684" w:type="dxa"/>
            <w:gridSpan w:val="2"/>
          </w:tcPr>
          <w:p w:rsidR="00AF02E4" w:rsidRPr="00B36739" w:rsidRDefault="00AF02E4" w:rsidP="00AF02E4">
            <w:pPr>
              <w:ind w:firstLine="975"/>
              <w:rPr>
                <w:rFonts w:ascii="Arial" w:eastAsia="SimSun" w:hAnsi="Arial" w:cs="Arial"/>
                <w:sz w:val="18"/>
                <w:szCs w:val="18"/>
                <w:lang w:val="fr-FR" w:eastAsia="zh-CN"/>
              </w:rPr>
            </w:pPr>
            <w:r w:rsidRPr="00B36739">
              <w:rPr>
                <w:rFonts w:ascii="Arial" w:eastAsia="SimSun" w:hAnsi="Arial" w:cs="Arial"/>
                <w:b/>
                <w:sz w:val="18"/>
                <w:szCs w:val="18"/>
                <w:lang w:val="fr-FR" w:eastAsia="zh-CN"/>
              </w:rPr>
              <w:t>B07</w:t>
            </w:r>
          </w:p>
        </w:tc>
        <w:tc>
          <w:tcPr>
            <w:tcW w:w="1029" w:type="dxa"/>
          </w:tcPr>
          <w:p w:rsidR="00AF02E4" w:rsidRPr="00B36739" w:rsidRDefault="00AF02E4" w:rsidP="00AF02E4">
            <w:pPr>
              <w:ind w:firstLine="975"/>
              <w:rPr>
                <w:rFonts w:ascii="Arial" w:eastAsia="SimSun" w:hAnsi="Arial" w:cs="Arial"/>
                <w:sz w:val="18"/>
                <w:szCs w:val="18"/>
                <w:lang w:val="fr-FR" w:eastAsia="zh-CN"/>
              </w:rPr>
            </w:pPr>
            <w:r w:rsidRPr="00B36739">
              <w:rPr>
                <w:rFonts w:ascii="Arial" w:eastAsia="SimSun" w:hAnsi="Arial" w:cs="Arial"/>
                <w:b/>
                <w:sz w:val="18"/>
                <w:szCs w:val="18"/>
                <w:lang w:val="fr-FR" w:eastAsia="zh-CN"/>
              </w:rPr>
              <w:t>B08</w:t>
            </w:r>
          </w:p>
        </w:tc>
      </w:tr>
      <w:tr w:rsidR="00AF02E4" w:rsidRPr="00B36739" w:rsidTr="00B35F05">
        <w:tc>
          <w:tcPr>
            <w:tcW w:w="630" w:type="dxa"/>
            <w:vMerge w:val="restar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C</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O</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D</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E</w:t>
            </w:r>
          </w:p>
          <w:p w:rsidR="00AF02E4" w:rsidRPr="00B36739" w:rsidRDefault="00AF02E4" w:rsidP="00AF02E4">
            <w:pPr>
              <w:ind w:firstLine="900"/>
              <w:jc w:val="center"/>
              <w:rPr>
                <w:rFonts w:ascii="Arial" w:eastAsia="SimSun" w:hAnsi="Arial" w:cs="Arial"/>
                <w:sz w:val="18"/>
                <w:szCs w:val="18"/>
                <w:lang w:val="fr-FR" w:eastAsia="zh-CN"/>
              </w:rPr>
            </w:pP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ID</w:t>
            </w:r>
          </w:p>
        </w:tc>
        <w:tc>
          <w:tcPr>
            <w:tcW w:w="1653" w:type="dxa"/>
            <w:vMerge w:val="restart"/>
          </w:tcPr>
          <w:p w:rsidR="00AF02E4" w:rsidRPr="00A1421B" w:rsidRDefault="00AF02E4" w:rsidP="00AF02E4">
            <w:pPr>
              <w:ind w:right="22" w:firstLine="900"/>
              <w:rPr>
                <w:rFonts w:ascii="Arial" w:eastAsia="SimSun" w:hAnsi="Arial" w:cs="Arial"/>
                <w:i/>
                <w:sz w:val="18"/>
                <w:szCs w:val="18"/>
                <w:lang w:val="pt-PT" w:eastAsia="zh-CN"/>
              </w:rPr>
            </w:pPr>
            <w:r w:rsidRPr="00A1421B">
              <w:rPr>
                <w:rFonts w:ascii="Arial" w:eastAsia="SimSun" w:hAnsi="Arial" w:cs="Arial"/>
                <w:i/>
                <w:sz w:val="18"/>
                <w:szCs w:val="18"/>
                <w:lang w:val="pt-PT" w:eastAsia="zh-CN"/>
              </w:rPr>
              <w:t>ANARANA</w:t>
            </w:r>
          </w:p>
          <w:p w:rsidR="00AF02E4" w:rsidRPr="00A1421B" w:rsidRDefault="00AF02E4" w:rsidP="00AF02E4">
            <w:pPr>
              <w:ind w:right="22" w:firstLine="900"/>
              <w:rPr>
                <w:rFonts w:ascii="Arial" w:eastAsia="SimSun" w:hAnsi="Arial" w:cs="Arial"/>
                <w:i/>
                <w:sz w:val="18"/>
                <w:szCs w:val="18"/>
                <w:lang w:val="pt-PT" w:eastAsia="zh-CN"/>
              </w:rPr>
            </w:pPr>
          </w:p>
          <w:p w:rsidR="00AF02E4" w:rsidRPr="00A1421B" w:rsidRDefault="00AF02E4" w:rsidP="00AF02E4">
            <w:pPr>
              <w:ind w:right="22" w:firstLine="800"/>
              <w:rPr>
                <w:rFonts w:ascii="Times New Roman" w:eastAsia="SimSun" w:hAnsi="Times New Roman" w:cs="Times New Roman"/>
                <w:sz w:val="16"/>
                <w:szCs w:val="16"/>
                <w:lang w:val="pt-PT" w:eastAsia="zh-CN"/>
              </w:rPr>
            </w:pPr>
            <w:r w:rsidRPr="00A1421B">
              <w:rPr>
                <w:rFonts w:ascii="Times New Roman" w:eastAsia="SimSun" w:hAnsi="Times New Roman" w:cs="Times New Roman"/>
                <w:sz w:val="16"/>
                <w:szCs w:val="16"/>
                <w:lang w:val="pt-PT" w:eastAsia="zh-CN"/>
              </w:rPr>
              <w:t>Tanisao eto daholo ireo olona rehetra monina sy mipetraka (misakafo sy matory) ao @ tokantrano. Atombohy @ lohan-tokantrano</w:t>
            </w:r>
          </w:p>
          <w:p w:rsidR="00AF02E4" w:rsidRPr="00A1421B" w:rsidRDefault="00AF02E4" w:rsidP="00AF02E4">
            <w:pPr>
              <w:ind w:right="22" w:firstLine="800"/>
              <w:rPr>
                <w:rFonts w:ascii="Times New Roman" w:eastAsia="SimSun" w:hAnsi="Times New Roman" w:cs="Times New Roman"/>
                <w:sz w:val="16"/>
                <w:szCs w:val="16"/>
                <w:lang w:val="pt-PT" w:eastAsia="zh-CN"/>
              </w:rPr>
            </w:pPr>
          </w:p>
          <w:p w:rsidR="00AF02E4" w:rsidRPr="00A1421B" w:rsidRDefault="00AF02E4" w:rsidP="00AF02E4">
            <w:pPr>
              <w:ind w:right="22" w:firstLine="800"/>
              <w:rPr>
                <w:rFonts w:ascii="Times New Roman" w:eastAsia="SimSun" w:hAnsi="Times New Roman" w:cs="Times New Roman"/>
                <w:sz w:val="16"/>
                <w:szCs w:val="16"/>
                <w:lang w:val="pt-PT" w:eastAsia="zh-CN"/>
              </w:rPr>
            </w:pPr>
            <w:r w:rsidRPr="00A1421B">
              <w:rPr>
                <w:rFonts w:ascii="Times New Roman" w:eastAsia="SimSun" w:hAnsi="Times New Roman" w:cs="Times New Roman"/>
                <w:sz w:val="16"/>
                <w:szCs w:val="16"/>
                <w:lang w:val="pt-PT" w:eastAsia="zh-CN"/>
              </w:rPr>
              <w:t>(hamarino tsara fa tokony hitovy ny lohan-tokantrano voalaza eto sy ilay tany ampiandohan’ny rijampanontaniana)</w:t>
            </w:r>
          </w:p>
        </w:tc>
        <w:tc>
          <w:tcPr>
            <w:tcW w:w="1317" w:type="dxa"/>
            <w:vMerge w:val="restart"/>
          </w:tcPr>
          <w:p w:rsidR="00AF02E4" w:rsidRPr="00A1421B" w:rsidRDefault="00AF02E4" w:rsidP="00AF02E4">
            <w:pPr>
              <w:ind w:firstLine="900"/>
              <w:rPr>
                <w:rFonts w:ascii="Arial" w:eastAsia="SimSun" w:hAnsi="Arial" w:cs="Arial"/>
                <w:sz w:val="18"/>
                <w:szCs w:val="18"/>
                <w:lang w:eastAsia="zh-CN"/>
              </w:rPr>
            </w:pPr>
            <w:r w:rsidRPr="00A1421B">
              <w:rPr>
                <w:rFonts w:ascii="Arial" w:eastAsia="SimSun" w:hAnsi="Arial" w:cs="Arial"/>
                <w:sz w:val="18"/>
                <w:szCs w:val="18"/>
                <w:lang w:eastAsia="zh-CN"/>
              </w:rPr>
              <w:t>LAHY SA VAVY?</w:t>
            </w:r>
          </w:p>
          <w:p w:rsidR="00AF02E4" w:rsidRPr="00A1421B" w:rsidRDefault="00AF02E4" w:rsidP="00AF02E4">
            <w:pPr>
              <w:ind w:firstLine="900"/>
              <w:rPr>
                <w:rFonts w:ascii="Arial" w:eastAsia="SimSun" w:hAnsi="Arial" w:cs="Arial"/>
                <w:sz w:val="18"/>
                <w:szCs w:val="18"/>
                <w:lang w:eastAsia="zh-CN"/>
              </w:rPr>
            </w:pPr>
          </w:p>
          <w:p w:rsidR="00AF02E4" w:rsidRPr="00A1421B" w:rsidRDefault="00AF02E4" w:rsidP="00AF02E4">
            <w:pPr>
              <w:ind w:firstLine="900"/>
              <w:rPr>
                <w:rFonts w:ascii="Arial" w:eastAsia="SimSun" w:hAnsi="Arial" w:cs="Arial"/>
                <w:sz w:val="18"/>
                <w:szCs w:val="18"/>
                <w:lang w:eastAsia="zh-CN"/>
              </w:rPr>
            </w:pPr>
          </w:p>
          <w:p w:rsidR="00AF02E4" w:rsidRPr="00A1421B" w:rsidRDefault="00AF02E4" w:rsidP="00AF02E4">
            <w:pPr>
              <w:ind w:firstLine="800"/>
              <w:rPr>
                <w:rFonts w:ascii="Arial" w:eastAsia="SimSun" w:hAnsi="Arial" w:cs="Arial"/>
                <w:sz w:val="16"/>
                <w:szCs w:val="16"/>
                <w:lang w:eastAsia="zh-CN"/>
              </w:rPr>
            </w:pPr>
          </w:p>
          <w:p w:rsidR="00AF02E4" w:rsidRPr="00A1421B" w:rsidRDefault="00AF02E4" w:rsidP="00AF02E4">
            <w:pPr>
              <w:ind w:firstLine="800"/>
              <w:rPr>
                <w:rFonts w:ascii="Arial" w:eastAsia="SimSun" w:hAnsi="Arial" w:cs="Arial"/>
                <w:sz w:val="16"/>
                <w:szCs w:val="16"/>
                <w:lang w:eastAsia="zh-CN"/>
              </w:rPr>
            </w:pPr>
          </w:p>
          <w:p w:rsidR="00AF02E4" w:rsidRPr="00A1421B" w:rsidRDefault="00AF02E4" w:rsidP="00AF02E4">
            <w:pPr>
              <w:ind w:firstLine="800"/>
              <w:rPr>
                <w:rFonts w:ascii="Arial" w:eastAsia="SimSun" w:hAnsi="Arial" w:cs="Arial"/>
                <w:sz w:val="16"/>
                <w:szCs w:val="16"/>
                <w:lang w:eastAsia="zh-CN"/>
              </w:rPr>
            </w:pPr>
          </w:p>
          <w:p w:rsidR="00AF02E4" w:rsidRPr="00A1421B" w:rsidRDefault="00AF02E4" w:rsidP="00AF02E4">
            <w:pPr>
              <w:ind w:firstLine="800"/>
              <w:rPr>
                <w:rFonts w:ascii="Arial" w:eastAsia="SimSun" w:hAnsi="Arial" w:cs="Arial"/>
                <w:sz w:val="16"/>
                <w:szCs w:val="16"/>
                <w:lang w:eastAsia="zh-CN"/>
              </w:rPr>
            </w:pPr>
          </w:p>
          <w:p w:rsidR="00AF02E4" w:rsidRPr="00A1421B" w:rsidRDefault="00AF02E4" w:rsidP="00AF02E4">
            <w:pPr>
              <w:ind w:firstLine="800"/>
              <w:rPr>
                <w:rFonts w:ascii="Arial" w:eastAsia="SimSun" w:hAnsi="Arial" w:cs="Arial"/>
                <w:sz w:val="16"/>
                <w:szCs w:val="16"/>
                <w:lang w:eastAsia="zh-CN"/>
              </w:rPr>
            </w:pPr>
          </w:p>
          <w:p w:rsidR="00AF02E4" w:rsidRPr="00A1421B" w:rsidRDefault="00AF02E4" w:rsidP="00AF02E4">
            <w:pPr>
              <w:ind w:firstLine="800"/>
              <w:rPr>
                <w:rFonts w:ascii="Arial" w:eastAsia="SimSun" w:hAnsi="Arial" w:cs="Arial"/>
                <w:sz w:val="16"/>
                <w:szCs w:val="16"/>
                <w:lang w:eastAsia="zh-CN"/>
              </w:rPr>
            </w:pPr>
          </w:p>
          <w:p w:rsidR="00AF02E4" w:rsidRPr="00A1421B" w:rsidRDefault="00AF02E4" w:rsidP="00AF02E4">
            <w:pPr>
              <w:ind w:firstLine="800"/>
              <w:rPr>
                <w:rFonts w:ascii="Arial" w:eastAsia="SimSun" w:hAnsi="Arial" w:cs="Arial"/>
                <w:sz w:val="16"/>
                <w:szCs w:val="16"/>
                <w:lang w:eastAsia="zh-CN"/>
              </w:rPr>
            </w:pPr>
          </w:p>
          <w:p w:rsidR="00AF02E4" w:rsidRPr="00A1421B" w:rsidRDefault="00AF02E4" w:rsidP="00AF02E4">
            <w:pPr>
              <w:ind w:firstLine="750"/>
              <w:rPr>
                <w:rFonts w:ascii="Arial" w:eastAsia="SimSun" w:hAnsi="Arial" w:cs="Arial"/>
                <w:sz w:val="15"/>
                <w:szCs w:val="15"/>
                <w:lang w:eastAsia="zh-CN"/>
              </w:rPr>
            </w:pPr>
            <w:r w:rsidRPr="00A1421B">
              <w:rPr>
                <w:rFonts w:ascii="Arial" w:eastAsia="SimSun" w:hAnsi="Arial" w:cs="Arial"/>
                <w:sz w:val="15"/>
                <w:szCs w:val="15"/>
                <w:lang w:eastAsia="zh-CN"/>
              </w:rPr>
              <w:t>1 = LAHY</w:t>
            </w:r>
          </w:p>
          <w:p w:rsidR="00AF02E4" w:rsidRPr="00A1421B" w:rsidRDefault="00AF02E4" w:rsidP="00AF02E4">
            <w:pPr>
              <w:ind w:firstLine="750"/>
              <w:rPr>
                <w:rFonts w:ascii="Arial" w:eastAsia="SimSun" w:hAnsi="Arial" w:cs="Arial"/>
                <w:b/>
                <w:sz w:val="18"/>
                <w:szCs w:val="18"/>
                <w:lang w:eastAsia="zh-CN"/>
              </w:rPr>
            </w:pPr>
            <w:r w:rsidRPr="00A1421B">
              <w:rPr>
                <w:rFonts w:ascii="Arial" w:eastAsia="SimSun" w:hAnsi="Arial" w:cs="Arial"/>
                <w:sz w:val="15"/>
                <w:szCs w:val="15"/>
                <w:lang w:eastAsia="zh-CN"/>
              </w:rPr>
              <w:t>2 = VAVY</w:t>
            </w:r>
          </w:p>
        </w:tc>
        <w:tc>
          <w:tcPr>
            <w:tcW w:w="2823" w:type="dxa"/>
            <w:vMerge w:val="restart"/>
          </w:tcPr>
          <w:p w:rsidR="00AF02E4" w:rsidRPr="00B36739" w:rsidRDefault="00AF02E4" w:rsidP="00AF02E4">
            <w:pPr>
              <w:tabs>
                <w:tab w:val="left" w:leader="dot" w:pos="280"/>
              </w:tabs>
              <w:ind w:firstLine="900"/>
              <w:rPr>
                <w:rFonts w:ascii="Arial" w:eastAsia="SimSun" w:hAnsi="Arial" w:cs="Arial"/>
                <w:sz w:val="18"/>
                <w:szCs w:val="18"/>
                <w:lang w:eastAsia="zh-CN"/>
              </w:rPr>
            </w:pPr>
            <w:r w:rsidRPr="00B36739">
              <w:rPr>
                <w:rFonts w:ascii="Arial" w:eastAsia="SimSun" w:hAnsi="Arial" w:cs="Arial"/>
                <w:sz w:val="18"/>
                <w:szCs w:val="18"/>
                <w:lang w:eastAsia="zh-CN"/>
              </w:rPr>
              <w:t>ROHIM-PIHAVANANA @ LOHAN-TOKANTRANO:</w:t>
            </w:r>
          </w:p>
          <w:p w:rsidR="00AF02E4" w:rsidRPr="00B36739" w:rsidRDefault="00AF02E4" w:rsidP="00AF02E4">
            <w:pPr>
              <w:tabs>
                <w:tab w:val="left" w:leader="dot" w:pos="280"/>
              </w:tabs>
              <w:ind w:left="45" w:firstLine="900"/>
              <w:rPr>
                <w:rFonts w:ascii="Arial" w:eastAsia="SimSun" w:hAnsi="Arial" w:cs="Arial"/>
                <w:sz w:val="18"/>
                <w:szCs w:val="18"/>
                <w:lang w:eastAsia="zh-CN"/>
              </w:rPr>
            </w:pPr>
          </w:p>
          <w:p w:rsidR="00AF02E4" w:rsidRPr="00B36739" w:rsidRDefault="00AF02E4" w:rsidP="00AF02E4">
            <w:pPr>
              <w:tabs>
                <w:tab w:val="left" w:leader="dot" w:pos="280"/>
              </w:tabs>
              <w:ind w:left="45"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1=LOHAN-TOKANTRANO</w:t>
            </w:r>
          </w:p>
          <w:p w:rsidR="00AF02E4" w:rsidRPr="00B36739" w:rsidRDefault="00AF02E4" w:rsidP="00AF02E4">
            <w:pPr>
              <w:tabs>
                <w:tab w:val="left" w:leader="dot" w:pos="280"/>
                <w:tab w:val="left" w:pos="1280"/>
              </w:tabs>
              <w:ind w:left="45"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2=VADINY</w:t>
            </w:r>
            <w:r w:rsidRPr="00B36739">
              <w:rPr>
                <w:rFonts w:ascii="Arial" w:eastAsia="Arial Unicode MS" w:hAnsi="Arial" w:cs="Arial"/>
                <w:sz w:val="16"/>
                <w:szCs w:val="16"/>
                <w:lang w:eastAsia="zh-CN"/>
              </w:rPr>
              <w:tab/>
            </w:r>
          </w:p>
          <w:p w:rsidR="00AF02E4" w:rsidRPr="00B36739" w:rsidRDefault="00AF02E4" w:rsidP="00AF02E4">
            <w:pPr>
              <w:tabs>
                <w:tab w:val="left" w:leader="dot" w:pos="280"/>
              </w:tabs>
              <w:ind w:left="45"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3=ZANANY</w:t>
            </w:r>
          </w:p>
          <w:p w:rsidR="00AF02E4" w:rsidRPr="00B36739" w:rsidRDefault="00AF02E4" w:rsidP="00AF02E4">
            <w:pPr>
              <w:tabs>
                <w:tab w:val="left" w:leader="dot" w:pos="280"/>
                <w:tab w:val="right" w:pos="2607"/>
              </w:tabs>
              <w:ind w:left="45"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4=ZAFIKELINY</w:t>
            </w:r>
            <w:r w:rsidRPr="00B36739">
              <w:rPr>
                <w:rFonts w:ascii="Arial" w:eastAsia="Arial Unicode MS" w:hAnsi="Arial" w:cs="Arial"/>
                <w:sz w:val="16"/>
                <w:szCs w:val="16"/>
                <w:lang w:eastAsia="zh-CN"/>
              </w:rPr>
              <w:tab/>
            </w:r>
          </w:p>
          <w:p w:rsidR="00AF02E4" w:rsidRPr="00B36739" w:rsidRDefault="00AF02E4" w:rsidP="00AF02E4">
            <w:pPr>
              <w:tabs>
                <w:tab w:val="left" w:leader="dot" w:pos="280"/>
              </w:tabs>
              <w:ind w:left="45"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5=ZANAKY NY MPIRAY TAMPO</w:t>
            </w:r>
          </w:p>
          <w:p w:rsidR="00AF02E4" w:rsidRPr="00B36739" w:rsidRDefault="00AF02E4" w:rsidP="00AF02E4">
            <w:pPr>
              <w:tabs>
                <w:tab w:val="left" w:leader="dot" w:pos="280"/>
              </w:tabs>
              <w:ind w:left="45"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6=RAY/RENY</w:t>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7=IRAY TAMPO</w:t>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8=VINANTO</w:t>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9=VADIN’NY IRAY TAMPO</w:t>
            </w:r>
          </w:p>
          <w:p w:rsidR="00AF02E4" w:rsidRPr="00A1421B" w:rsidRDefault="00AF02E4" w:rsidP="00AF02E4">
            <w:pPr>
              <w:tabs>
                <w:tab w:val="left" w:leader="dot" w:pos="280"/>
                <w:tab w:val="left" w:pos="1920"/>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10=RAIBE/RENIBE</w:t>
            </w:r>
            <w:r w:rsidRPr="00A1421B">
              <w:rPr>
                <w:rFonts w:ascii="Arial" w:eastAsia="Arial Unicode MS" w:hAnsi="Arial" w:cs="Arial"/>
                <w:sz w:val="16"/>
                <w:szCs w:val="16"/>
                <w:lang w:val="pt-PT" w:eastAsia="zh-CN"/>
              </w:rPr>
              <w:tab/>
            </w:r>
          </w:p>
          <w:p w:rsidR="00AF02E4" w:rsidRPr="00A1421B" w:rsidRDefault="00AF02E4" w:rsidP="00AF02E4">
            <w:pPr>
              <w:tabs>
                <w:tab w:val="left" w:leader="dot" w:pos="280"/>
                <w:tab w:val="right" w:pos="2607"/>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11=RAFOZA</w:t>
            </w:r>
            <w:r w:rsidRPr="00A1421B">
              <w:rPr>
                <w:rFonts w:ascii="Arial" w:eastAsia="Arial Unicode MS" w:hAnsi="Arial" w:cs="Arial"/>
                <w:sz w:val="16"/>
                <w:szCs w:val="16"/>
                <w:lang w:val="pt-PT" w:eastAsia="zh-CN"/>
              </w:rPr>
              <w:tab/>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12=HAVANA HAFA</w:t>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13=MPANAMPY (SY NY HAVANY)</w:t>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lastRenderedPageBreak/>
              <w:t>14=MPANOFA TRANO (SY NY HAVANY)</w:t>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15=OLONA HAFA TSY HAVANA</w:t>
            </w:r>
          </w:p>
          <w:p w:rsidR="00AF02E4" w:rsidRPr="00B36739" w:rsidRDefault="00AF02E4" w:rsidP="00AF02E4">
            <w:pPr>
              <w:tabs>
                <w:tab w:val="left" w:leader="dot" w:pos="280"/>
              </w:tabs>
              <w:ind w:left="45" w:firstLine="800"/>
              <w:rPr>
                <w:rFonts w:ascii="Arial" w:eastAsia="Arial Unicode MS" w:hAnsi="Arial" w:cs="Arial"/>
                <w:sz w:val="18"/>
                <w:szCs w:val="18"/>
                <w:lang w:eastAsia="zh-CN"/>
              </w:rPr>
            </w:pPr>
            <w:r w:rsidRPr="00B36739">
              <w:rPr>
                <w:rFonts w:ascii="Arial" w:eastAsia="Arial Unicode MS" w:hAnsi="Arial" w:cs="Arial"/>
                <w:sz w:val="16"/>
                <w:szCs w:val="16"/>
                <w:lang w:eastAsia="zh-CN"/>
              </w:rPr>
              <w:t>16=OLONA HAFA (FARITO)</w:t>
            </w:r>
          </w:p>
        </w:tc>
        <w:tc>
          <w:tcPr>
            <w:tcW w:w="1350" w:type="dxa"/>
            <w:vMerge w:val="restart"/>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lastRenderedPageBreak/>
              <w:t>NOMERAO FINDAY/ LAHARAN-TELEFAONINA</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bCs/>
                <w:i/>
                <w:sz w:val="18"/>
                <w:szCs w:val="18"/>
                <w:lang w:val="pt-PT" w:eastAsia="zh-CN"/>
              </w:rPr>
            </w:pPr>
            <w:r w:rsidRPr="00A1421B">
              <w:rPr>
                <w:rFonts w:ascii="Arial" w:eastAsia="SimSun" w:hAnsi="Arial" w:cs="Arial"/>
                <w:bCs/>
                <w:i/>
                <w:sz w:val="18"/>
                <w:szCs w:val="18"/>
                <w:lang w:val="pt-PT" w:eastAsia="zh-CN"/>
              </w:rPr>
              <w:t>HO AN’NY OLONA REHETRA MANANA FINDAY</w:t>
            </w:r>
          </w:p>
          <w:p w:rsidR="00AF02E4" w:rsidRPr="00A1421B" w:rsidRDefault="00AF02E4" w:rsidP="00AF02E4">
            <w:pPr>
              <w:ind w:firstLine="900"/>
              <w:rPr>
                <w:rFonts w:ascii="Arial" w:eastAsia="SimSun" w:hAnsi="Arial" w:cs="Arial"/>
                <w:bCs/>
                <w:i/>
                <w:sz w:val="18"/>
                <w:szCs w:val="18"/>
                <w:lang w:val="pt-PT" w:eastAsia="zh-CN"/>
              </w:rPr>
            </w:pP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bCs/>
                <w:i/>
                <w:sz w:val="18"/>
                <w:szCs w:val="18"/>
                <w:lang w:val="fr-FR" w:eastAsia="zh-CN"/>
              </w:rPr>
              <w:t>MARIO  99 RAHA TSY MANANA </w:t>
            </w:r>
          </w:p>
        </w:tc>
        <w:tc>
          <w:tcPr>
            <w:tcW w:w="1316" w:type="dxa"/>
            <w:gridSpan w:val="2"/>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Firy taonaI [ANARANA]?</w:t>
            </w:r>
          </w:p>
          <w:p w:rsidR="00AF02E4" w:rsidRPr="00B36739" w:rsidRDefault="00AF02E4" w:rsidP="00AF02E4">
            <w:pPr>
              <w:ind w:firstLine="900"/>
              <w:jc w:val="center"/>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Raha 6 taona no miakatra dia ny taona ihany no raiketina, raha latsaky ny 6 taona kosa dia raiso ny taona sy ny volana</w:t>
            </w:r>
          </w:p>
          <w:p w:rsidR="00AF02E4" w:rsidRPr="00B36739" w:rsidRDefault="00AF02E4" w:rsidP="00AF02E4">
            <w:pPr>
              <w:ind w:firstLine="900"/>
              <w:rPr>
                <w:rFonts w:ascii="Arial" w:eastAsia="SimSun" w:hAnsi="Arial" w:cs="Arial"/>
                <w:sz w:val="18"/>
                <w:szCs w:val="18"/>
                <w:lang w:eastAsia="zh-CN"/>
              </w:rPr>
            </w:pPr>
          </w:p>
        </w:tc>
        <w:tc>
          <w:tcPr>
            <w:tcW w:w="1684"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Oviana no teraka i [ANARANA]?</w:t>
            </w:r>
          </w:p>
        </w:tc>
        <w:tc>
          <w:tcPr>
            <w:tcW w:w="1029"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Firy Andro I [ANARANA] no nisakafo tato @ Tokantrano tato anatin’</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ny 7 andro lasa?</w:t>
            </w:r>
          </w:p>
        </w:tc>
      </w:tr>
      <w:tr w:rsidR="00AF02E4" w:rsidRPr="00B36739" w:rsidTr="00B35F05">
        <w:trPr>
          <w:trHeight w:val="323"/>
        </w:trPr>
        <w:tc>
          <w:tcPr>
            <w:tcW w:w="630" w:type="dxa"/>
            <w:vMerge/>
          </w:tcPr>
          <w:p w:rsidR="00AF02E4" w:rsidRPr="00B36739" w:rsidRDefault="00AF02E4" w:rsidP="00AF02E4">
            <w:pPr>
              <w:ind w:firstLine="900"/>
              <w:jc w:val="center"/>
              <w:rPr>
                <w:rFonts w:ascii="Arial" w:eastAsia="SimSun" w:hAnsi="Arial" w:cs="Arial"/>
                <w:sz w:val="18"/>
                <w:szCs w:val="18"/>
                <w:lang w:val="fr-FR" w:eastAsia="zh-CN"/>
              </w:rPr>
            </w:pPr>
          </w:p>
        </w:tc>
        <w:tc>
          <w:tcPr>
            <w:tcW w:w="1653" w:type="dxa"/>
            <w:vMerge/>
          </w:tcPr>
          <w:p w:rsidR="00AF02E4" w:rsidRPr="00B36739" w:rsidRDefault="00AF02E4" w:rsidP="00AF02E4">
            <w:pPr>
              <w:ind w:firstLine="900"/>
              <w:rPr>
                <w:rFonts w:ascii="Arial" w:eastAsia="SimSun" w:hAnsi="Arial" w:cs="Arial"/>
                <w:sz w:val="18"/>
                <w:szCs w:val="18"/>
                <w:lang w:val="fr-FR" w:eastAsia="zh-CN"/>
              </w:rPr>
            </w:pPr>
          </w:p>
        </w:tc>
        <w:tc>
          <w:tcPr>
            <w:tcW w:w="1317" w:type="dxa"/>
            <w:vMerge/>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vMerge/>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vMerge/>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867"/>
              <w:jc w:val="center"/>
              <w:rPr>
                <w:rFonts w:ascii="Arial" w:eastAsia="SimSun" w:hAnsi="Arial" w:cs="Arial"/>
                <w:b/>
                <w:sz w:val="16"/>
                <w:szCs w:val="16"/>
                <w:lang w:val="fr-FR" w:eastAsia="zh-CN"/>
              </w:rPr>
            </w:pPr>
            <w:r w:rsidRPr="00B36739">
              <w:rPr>
                <w:rFonts w:ascii="Arial" w:eastAsia="SimSun" w:hAnsi="Arial" w:cs="Arial"/>
                <w:b/>
                <w:sz w:val="16"/>
                <w:szCs w:val="16"/>
                <w:lang w:val="fr-FR" w:eastAsia="zh-CN"/>
              </w:rPr>
              <w:t>TAONA</w:t>
            </w:r>
          </w:p>
        </w:tc>
        <w:tc>
          <w:tcPr>
            <w:tcW w:w="686" w:type="dxa"/>
          </w:tcPr>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VOLANA</w:t>
            </w:r>
          </w:p>
        </w:tc>
        <w:tc>
          <w:tcPr>
            <w:tcW w:w="691" w:type="dxa"/>
          </w:tcPr>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VOLANA</w:t>
            </w:r>
          </w:p>
        </w:tc>
        <w:tc>
          <w:tcPr>
            <w:tcW w:w="993" w:type="dxa"/>
          </w:tcPr>
          <w:p w:rsidR="00AF02E4" w:rsidRPr="00B36739" w:rsidRDefault="00AF02E4" w:rsidP="00AF02E4">
            <w:pPr>
              <w:ind w:firstLine="867"/>
              <w:jc w:val="both"/>
              <w:rPr>
                <w:rFonts w:ascii="Arial" w:eastAsia="SimSun" w:hAnsi="Arial" w:cs="Arial"/>
                <w:b/>
                <w:sz w:val="16"/>
                <w:szCs w:val="16"/>
                <w:lang w:val="fr-FR" w:eastAsia="zh-CN"/>
              </w:rPr>
            </w:pPr>
            <w:r w:rsidRPr="00B36739">
              <w:rPr>
                <w:rFonts w:ascii="Arial" w:eastAsia="SimSun" w:hAnsi="Arial" w:cs="Arial"/>
                <w:b/>
                <w:sz w:val="16"/>
                <w:szCs w:val="16"/>
                <w:lang w:val="fr-FR" w:eastAsia="zh-CN"/>
              </w:rPr>
              <w:t>TAONA (ISA FENO)</w:t>
            </w:r>
          </w:p>
        </w:tc>
        <w:tc>
          <w:tcPr>
            <w:tcW w:w="1029" w:type="dxa"/>
          </w:tcPr>
          <w:p w:rsidR="00AF02E4" w:rsidRPr="00B36739" w:rsidRDefault="00AF02E4" w:rsidP="00AF02E4">
            <w:pPr>
              <w:ind w:firstLine="867"/>
              <w:jc w:val="center"/>
              <w:rPr>
                <w:rFonts w:ascii="Arial" w:eastAsia="SimSun" w:hAnsi="Arial" w:cs="Arial"/>
                <w:b/>
                <w:sz w:val="16"/>
                <w:szCs w:val="16"/>
                <w:lang w:val="fr-FR" w:eastAsia="zh-CN"/>
              </w:rPr>
            </w:pPr>
            <w:r w:rsidRPr="00B36739">
              <w:rPr>
                <w:rFonts w:ascii="Arial" w:eastAsia="SimSun" w:hAnsi="Arial" w:cs="Arial"/>
                <w:b/>
                <w:sz w:val="16"/>
                <w:szCs w:val="16"/>
                <w:lang w:val="fr-FR" w:eastAsia="zh-CN"/>
              </w:rPr>
              <w:t>ISAN’NY ANDRO</w:t>
            </w: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01</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02</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03</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04</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05</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06</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07</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rPr>
          <w:trHeight w:val="90"/>
        </w:trPr>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08</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09</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10</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11</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12</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jc w:val="center"/>
              <w:rPr>
                <w:rFonts w:ascii="Arial" w:eastAsia="SimSun" w:hAnsi="Arial" w:cs="Arial"/>
                <w:sz w:val="18"/>
                <w:szCs w:val="18"/>
                <w:lang w:val="fr-FR" w:eastAsia="zh-CN"/>
              </w:rPr>
            </w:pPr>
          </w:p>
        </w:tc>
        <w:tc>
          <w:tcPr>
            <w:tcW w:w="2823" w:type="dxa"/>
          </w:tcPr>
          <w:p w:rsidR="00AF02E4" w:rsidRPr="00B36739" w:rsidRDefault="00AF02E4" w:rsidP="00AF02E4">
            <w:pPr>
              <w:ind w:firstLine="900"/>
              <w:jc w:val="center"/>
              <w:rPr>
                <w:rFonts w:ascii="Arial" w:eastAsia="SimSun" w:hAnsi="Arial" w:cs="Arial"/>
                <w:sz w:val="18"/>
                <w:szCs w:val="18"/>
                <w:lang w:val="fr-FR" w:eastAsia="zh-CN"/>
              </w:rPr>
            </w:pPr>
          </w:p>
        </w:tc>
        <w:tc>
          <w:tcPr>
            <w:tcW w:w="1350" w:type="dxa"/>
          </w:tcPr>
          <w:p w:rsidR="00AF02E4" w:rsidRPr="00B36739" w:rsidRDefault="00AF02E4" w:rsidP="00AF02E4">
            <w:pPr>
              <w:ind w:firstLine="900"/>
              <w:jc w:val="center"/>
              <w:rPr>
                <w:rFonts w:ascii="Arial" w:eastAsia="SimSun" w:hAnsi="Arial" w:cs="Arial"/>
                <w:sz w:val="18"/>
                <w:szCs w:val="18"/>
                <w:lang w:val="fr-FR" w:eastAsia="zh-CN"/>
              </w:rPr>
            </w:pPr>
          </w:p>
        </w:tc>
        <w:tc>
          <w:tcPr>
            <w:tcW w:w="630" w:type="dxa"/>
          </w:tcPr>
          <w:p w:rsidR="00AF02E4" w:rsidRPr="00B36739" w:rsidRDefault="00AF02E4" w:rsidP="00AF02E4">
            <w:pPr>
              <w:ind w:firstLine="900"/>
              <w:jc w:val="center"/>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13</w:t>
            </w:r>
          </w:p>
        </w:tc>
        <w:tc>
          <w:tcPr>
            <w:tcW w:w="1653" w:type="dxa"/>
          </w:tcPr>
          <w:p w:rsidR="00AF02E4" w:rsidRPr="00B36739" w:rsidRDefault="00AF02E4" w:rsidP="00AF02E4">
            <w:pPr>
              <w:ind w:firstLine="975"/>
              <w:rPr>
                <w:rFonts w:ascii="Arial" w:eastAsia="SimSun" w:hAnsi="Arial" w:cs="Arial"/>
                <w:b/>
                <w:sz w:val="18"/>
                <w:szCs w:val="18"/>
                <w:lang w:val="fr-FR" w:eastAsia="zh-CN"/>
              </w:rPr>
            </w:pPr>
          </w:p>
        </w:tc>
        <w:tc>
          <w:tcPr>
            <w:tcW w:w="1317" w:type="dxa"/>
          </w:tcPr>
          <w:p w:rsidR="00AF02E4" w:rsidRPr="00B36739" w:rsidRDefault="00AF02E4" w:rsidP="00AF02E4">
            <w:pPr>
              <w:ind w:firstLine="975"/>
              <w:rPr>
                <w:rFonts w:ascii="Arial" w:eastAsia="SimSun" w:hAnsi="Arial" w:cs="Arial"/>
                <w:b/>
                <w:bCs/>
                <w:sz w:val="18"/>
                <w:szCs w:val="18"/>
                <w:lang w:val="fr-FR" w:eastAsia="zh-CN"/>
              </w:rPr>
            </w:pPr>
          </w:p>
        </w:tc>
        <w:tc>
          <w:tcPr>
            <w:tcW w:w="2823" w:type="dxa"/>
          </w:tcPr>
          <w:p w:rsidR="00AF02E4" w:rsidRPr="00B36739" w:rsidRDefault="00AF02E4" w:rsidP="00AF02E4">
            <w:pPr>
              <w:ind w:firstLine="975"/>
              <w:rPr>
                <w:rFonts w:ascii="Arial" w:eastAsia="SimSun" w:hAnsi="Arial" w:cs="Arial"/>
                <w:b/>
                <w:sz w:val="18"/>
                <w:szCs w:val="18"/>
                <w:lang w:val="fr-FR" w:eastAsia="zh-CN"/>
              </w:rPr>
            </w:pPr>
          </w:p>
        </w:tc>
        <w:tc>
          <w:tcPr>
            <w:tcW w:w="1350" w:type="dxa"/>
          </w:tcPr>
          <w:p w:rsidR="00AF02E4" w:rsidRPr="00B36739" w:rsidRDefault="00AF02E4" w:rsidP="00AF02E4">
            <w:pPr>
              <w:ind w:firstLine="975"/>
              <w:rPr>
                <w:rFonts w:ascii="Arial" w:eastAsia="SimSun" w:hAnsi="Arial" w:cs="Arial"/>
                <w:b/>
                <w:sz w:val="18"/>
                <w:szCs w:val="18"/>
                <w:lang w:val="fr-FR" w:eastAsia="zh-CN"/>
              </w:rPr>
            </w:pPr>
          </w:p>
        </w:tc>
        <w:tc>
          <w:tcPr>
            <w:tcW w:w="630" w:type="dxa"/>
          </w:tcPr>
          <w:p w:rsidR="00AF02E4" w:rsidRPr="00B36739" w:rsidRDefault="00AF02E4" w:rsidP="00AF02E4">
            <w:pPr>
              <w:ind w:firstLine="975"/>
              <w:rPr>
                <w:rFonts w:ascii="Arial" w:eastAsia="SimSun" w:hAnsi="Arial" w:cs="Arial"/>
                <w:b/>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14</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rPr>
                <w:rFonts w:ascii="Arial" w:eastAsia="SimSun" w:hAnsi="Arial" w:cs="Arial"/>
                <w:sz w:val="18"/>
                <w:szCs w:val="18"/>
                <w:lang w:val="fr-FR" w:eastAsia="zh-CN"/>
              </w:rPr>
            </w:pPr>
          </w:p>
        </w:tc>
        <w:tc>
          <w:tcPr>
            <w:tcW w:w="2823" w:type="dxa"/>
          </w:tcPr>
          <w:p w:rsidR="00AF02E4" w:rsidRPr="00B36739" w:rsidRDefault="00AF02E4" w:rsidP="00AF02E4">
            <w:pPr>
              <w:ind w:firstLine="900"/>
              <w:rPr>
                <w:rFonts w:ascii="Arial" w:eastAsia="SimSun" w:hAnsi="Arial" w:cs="Arial"/>
                <w:sz w:val="18"/>
                <w:szCs w:val="18"/>
                <w:lang w:val="fr-FR" w:eastAsia="zh-CN"/>
              </w:rPr>
            </w:pPr>
          </w:p>
        </w:tc>
        <w:tc>
          <w:tcPr>
            <w:tcW w:w="1350" w:type="dxa"/>
          </w:tcPr>
          <w:p w:rsidR="00AF02E4" w:rsidRPr="00B36739" w:rsidRDefault="00AF02E4" w:rsidP="00AF02E4">
            <w:pPr>
              <w:ind w:firstLine="900"/>
              <w:rPr>
                <w:rFonts w:ascii="Arial" w:eastAsia="SimSun" w:hAnsi="Arial" w:cs="Arial"/>
                <w:sz w:val="18"/>
                <w:szCs w:val="18"/>
                <w:lang w:val="fr-FR" w:eastAsia="zh-CN"/>
              </w:rPr>
            </w:pPr>
          </w:p>
        </w:tc>
        <w:tc>
          <w:tcPr>
            <w:tcW w:w="630" w:type="dxa"/>
          </w:tcPr>
          <w:p w:rsidR="00AF02E4" w:rsidRPr="00B36739" w:rsidRDefault="00AF02E4" w:rsidP="00AF02E4">
            <w:pPr>
              <w:ind w:firstLine="900"/>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B35F05">
        <w:tc>
          <w:tcPr>
            <w:tcW w:w="6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15</w:t>
            </w:r>
          </w:p>
        </w:tc>
        <w:tc>
          <w:tcPr>
            <w:tcW w:w="1653" w:type="dxa"/>
          </w:tcPr>
          <w:p w:rsidR="00AF02E4" w:rsidRPr="00B36739" w:rsidRDefault="00AF02E4" w:rsidP="00AF02E4">
            <w:pPr>
              <w:ind w:firstLine="900"/>
              <w:rPr>
                <w:rFonts w:ascii="Arial" w:eastAsia="SimSun" w:hAnsi="Arial" w:cs="Arial"/>
                <w:sz w:val="18"/>
                <w:szCs w:val="18"/>
                <w:lang w:val="fr-FR" w:eastAsia="zh-CN"/>
              </w:rPr>
            </w:pPr>
          </w:p>
        </w:tc>
        <w:tc>
          <w:tcPr>
            <w:tcW w:w="1317" w:type="dxa"/>
          </w:tcPr>
          <w:p w:rsidR="00AF02E4" w:rsidRPr="00B36739" w:rsidRDefault="00AF02E4" w:rsidP="00AF02E4">
            <w:pPr>
              <w:ind w:firstLine="900"/>
              <w:rPr>
                <w:rFonts w:ascii="Arial" w:eastAsia="SimSun" w:hAnsi="Arial" w:cs="Arial"/>
                <w:sz w:val="18"/>
                <w:szCs w:val="18"/>
                <w:lang w:val="fr-FR" w:eastAsia="zh-CN"/>
              </w:rPr>
            </w:pPr>
          </w:p>
        </w:tc>
        <w:tc>
          <w:tcPr>
            <w:tcW w:w="2823" w:type="dxa"/>
          </w:tcPr>
          <w:p w:rsidR="00AF02E4" w:rsidRPr="00B36739" w:rsidRDefault="00AF02E4" w:rsidP="00AF02E4">
            <w:pPr>
              <w:ind w:firstLine="900"/>
              <w:rPr>
                <w:rFonts w:ascii="Arial" w:eastAsia="SimSun" w:hAnsi="Arial" w:cs="Arial"/>
                <w:sz w:val="18"/>
                <w:szCs w:val="18"/>
                <w:lang w:val="fr-FR" w:eastAsia="zh-CN"/>
              </w:rPr>
            </w:pPr>
          </w:p>
        </w:tc>
        <w:tc>
          <w:tcPr>
            <w:tcW w:w="1350" w:type="dxa"/>
          </w:tcPr>
          <w:p w:rsidR="00AF02E4" w:rsidRPr="00B36739" w:rsidRDefault="00AF02E4" w:rsidP="00AF02E4">
            <w:pPr>
              <w:ind w:firstLine="900"/>
              <w:rPr>
                <w:rFonts w:ascii="Arial" w:eastAsia="SimSun" w:hAnsi="Arial" w:cs="Arial"/>
                <w:sz w:val="18"/>
                <w:szCs w:val="18"/>
                <w:lang w:val="fr-FR" w:eastAsia="zh-CN"/>
              </w:rPr>
            </w:pPr>
          </w:p>
        </w:tc>
        <w:tc>
          <w:tcPr>
            <w:tcW w:w="630" w:type="dxa"/>
          </w:tcPr>
          <w:p w:rsidR="00AF02E4" w:rsidRPr="00B36739" w:rsidRDefault="00AF02E4" w:rsidP="00AF02E4">
            <w:pPr>
              <w:ind w:firstLine="900"/>
              <w:rPr>
                <w:rFonts w:ascii="Arial" w:eastAsia="SimSun" w:hAnsi="Arial" w:cs="Arial"/>
                <w:sz w:val="18"/>
                <w:szCs w:val="18"/>
                <w:lang w:val="fr-FR" w:eastAsia="zh-CN"/>
              </w:rPr>
            </w:pPr>
          </w:p>
        </w:tc>
        <w:tc>
          <w:tcPr>
            <w:tcW w:w="686" w:type="dxa"/>
          </w:tcPr>
          <w:p w:rsidR="00AF02E4" w:rsidRPr="00B36739" w:rsidRDefault="00AF02E4" w:rsidP="00AF02E4">
            <w:pPr>
              <w:ind w:firstLine="900"/>
              <w:rPr>
                <w:rFonts w:ascii="Arial" w:eastAsia="SimSun" w:hAnsi="Arial" w:cs="Arial"/>
                <w:sz w:val="18"/>
                <w:szCs w:val="18"/>
                <w:lang w:val="fr-FR" w:eastAsia="zh-CN"/>
              </w:rPr>
            </w:pPr>
          </w:p>
        </w:tc>
        <w:tc>
          <w:tcPr>
            <w:tcW w:w="691" w:type="dxa"/>
          </w:tcPr>
          <w:p w:rsidR="00AF02E4" w:rsidRPr="00B36739" w:rsidRDefault="00AF02E4" w:rsidP="00AF02E4">
            <w:pPr>
              <w:ind w:firstLine="900"/>
              <w:rPr>
                <w:rFonts w:ascii="Arial" w:eastAsia="SimSun" w:hAnsi="Arial" w:cs="Arial"/>
                <w:sz w:val="18"/>
                <w:szCs w:val="18"/>
                <w:lang w:val="fr-FR" w:eastAsia="zh-CN"/>
              </w:rPr>
            </w:pPr>
          </w:p>
        </w:tc>
        <w:tc>
          <w:tcPr>
            <w:tcW w:w="993" w:type="dxa"/>
          </w:tcPr>
          <w:p w:rsidR="00AF02E4" w:rsidRPr="00B36739" w:rsidRDefault="00AF02E4" w:rsidP="00AF02E4">
            <w:pPr>
              <w:ind w:firstLine="900"/>
              <w:rPr>
                <w:rFonts w:ascii="Arial" w:eastAsia="SimSun" w:hAnsi="Arial" w:cs="Arial"/>
                <w:sz w:val="18"/>
                <w:szCs w:val="18"/>
                <w:lang w:val="fr-FR" w:eastAsia="zh-CN"/>
              </w:rPr>
            </w:pPr>
          </w:p>
        </w:tc>
        <w:tc>
          <w:tcPr>
            <w:tcW w:w="1029" w:type="dxa"/>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AF02E4" w:rsidP="00AF02E4">
      <w:pPr>
        <w:rPr>
          <w:rFonts w:ascii="Arial" w:eastAsia="SimSun" w:hAnsi="Arial" w:cs="Arial"/>
          <w:b/>
          <w:sz w:val="18"/>
          <w:szCs w:val="18"/>
          <w:lang w:val="en-US" w:eastAsia="zh-CN"/>
        </w:rPr>
      </w:pPr>
      <w:r w:rsidRPr="00B36739">
        <w:rPr>
          <w:rFonts w:ascii="Arial" w:eastAsia="SimSun" w:hAnsi="Arial" w:cs="Arial"/>
          <w:b/>
          <w:sz w:val="18"/>
          <w:szCs w:val="18"/>
          <w:lang w:val="en-US" w:eastAsia="zh-CN"/>
        </w:rPr>
        <w:t xml:space="preserve">                                           MPANADIHADY: SORATY NYCODE NY LAHARAN’ ILAY MPAMALY VOASAFIDY (A32)</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b/>
          <w:sz w:val="18"/>
          <w:szCs w:val="18"/>
          <w:lang w:val="en-US" w:eastAsia="zh-CN"/>
        </w:rPr>
        <w:lastRenderedPageBreak/>
        <w:t xml:space="preserve">                                           B01A.  Raha </w:t>
      </w:r>
      <w:r w:rsidRPr="00B36739">
        <w:rPr>
          <w:rFonts w:ascii="Arial" w:eastAsia="SimSun" w:hAnsi="Arial" w:cs="Arial"/>
          <w:sz w:val="18"/>
          <w:szCs w:val="18"/>
          <w:lang w:val="en-US" w:eastAsia="zh-CN"/>
        </w:rPr>
        <w:t xml:space="preserve">mihoatra ny 15, firy ny isan’ny olona </w:t>
      </w:r>
      <w:r w:rsidRPr="00B36739">
        <w:rPr>
          <w:rFonts w:ascii="Arial" w:eastAsia="SimSun" w:hAnsi="Arial" w:cs="Arial"/>
          <w:sz w:val="18"/>
          <w:szCs w:val="18"/>
          <w:u w:val="single"/>
          <w:lang w:val="en-US" w:eastAsia="zh-CN"/>
        </w:rPr>
        <w:t>hafa mipetraka</w:t>
      </w:r>
      <w:r w:rsidRPr="00B36739">
        <w:rPr>
          <w:rFonts w:ascii="Arial" w:eastAsia="SimSun" w:hAnsi="Arial" w:cs="Arial"/>
          <w:sz w:val="18"/>
          <w:szCs w:val="18"/>
          <w:lang w:val="en-US" w:eastAsia="zh-CN"/>
        </w:rPr>
        <w:t xml:space="preserve"> sy miara misakafo isan’andro ato an-tokantrano</w:t>
      </w:r>
      <w:proofErr w:type="gramStart"/>
      <w:r w:rsidRPr="00B36739">
        <w:rPr>
          <w:rFonts w:ascii="Arial" w:eastAsia="SimSun" w:hAnsi="Arial" w:cs="Arial"/>
          <w:sz w:val="18"/>
          <w:szCs w:val="18"/>
          <w:lang w:val="en-US" w:eastAsia="zh-CN"/>
        </w:rPr>
        <w:t>?_</w:t>
      </w:r>
      <w:proofErr w:type="gramEnd"/>
      <w:r w:rsidRPr="00B36739">
        <w:rPr>
          <w:rFonts w:ascii="Arial" w:eastAsia="SimSun" w:hAnsi="Arial" w:cs="Arial"/>
          <w:sz w:val="18"/>
          <w:szCs w:val="18"/>
          <w:lang w:val="en-US" w:eastAsia="zh-CN"/>
        </w:rPr>
        <w:t>________</w:t>
      </w:r>
    </w:p>
    <w:p w:rsidR="00AF02E4" w:rsidRPr="00B36739" w:rsidRDefault="00AF02E4" w:rsidP="00AF02E4">
      <w:pPr>
        <w:jc w:val="right"/>
        <w:rPr>
          <w:rFonts w:ascii="Arial" w:eastAsia="SimSun" w:hAnsi="Arial" w:cs="Arial"/>
          <w:sz w:val="18"/>
          <w:szCs w:val="18"/>
          <w:lang w:val="en-US" w:eastAsia="zh-CN"/>
        </w:rPr>
      </w:pPr>
    </w:p>
    <w:p w:rsidR="00AF02E4" w:rsidRPr="00B36739" w:rsidRDefault="00AF02E4" w:rsidP="00AF02E4">
      <w:pPr>
        <w:jc w:val="right"/>
        <w:rPr>
          <w:rFonts w:ascii="Arial" w:eastAsia="SimSun" w:hAnsi="Arial" w:cs="Arial"/>
          <w:sz w:val="18"/>
          <w:szCs w:val="18"/>
          <w:lang w:val="en-US" w:eastAsia="zh-CN"/>
        </w:rPr>
      </w:pPr>
    </w:p>
    <w:p w:rsidR="00AF02E4" w:rsidRPr="00B36739" w:rsidRDefault="00AF02E4" w:rsidP="00AF02E4">
      <w:pPr>
        <w:rPr>
          <w:rFonts w:ascii="Arial" w:eastAsia="SimSun" w:hAnsi="Arial" w:cs="Arial"/>
          <w:sz w:val="18"/>
          <w:szCs w:val="18"/>
          <w:lang w:val="en-US" w:eastAsia="zh-CN"/>
        </w:rPr>
      </w:pPr>
    </w:p>
    <w:p w:rsidR="00AF02E4" w:rsidRPr="00A1421B" w:rsidRDefault="00AF02E4" w:rsidP="00AF02E4">
      <w:pPr>
        <w:rPr>
          <w:rFonts w:ascii="Arial" w:eastAsia="SimSun" w:hAnsi="Arial" w:cs="Arial"/>
          <w:b/>
          <w:sz w:val="22"/>
          <w:szCs w:val="22"/>
          <w:lang w:val="pt-PT" w:eastAsia="zh-CN"/>
        </w:rPr>
      </w:pPr>
      <w:r w:rsidRPr="00A1421B">
        <w:rPr>
          <w:rFonts w:ascii="Arial" w:eastAsia="Calibri" w:hAnsi="Arial" w:cs="Arial"/>
          <w:b/>
          <w:bCs/>
          <w:szCs w:val="20"/>
          <w:lang w:val="pt-PT"/>
        </w:rPr>
        <w:t xml:space="preserve">MODULE </w:t>
      </w:r>
      <w:r w:rsidRPr="00A1421B">
        <w:rPr>
          <w:rFonts w:ascii="Arial" w:eastAsia="SimSun" w:hAnsi="Arial" w:cs="Arial"/>
          <w:b/>
          <w:szCs w:val="20"/>
          <w:lang w:val="pt-PT" w:eastAsia="zh-CN"/>
        </w:rPr>
        <w:t xml:space="preserve">B: </w:t>
      </w:r>
      <w:r w:rsidRPr="00A1421B">
        <w:rPr>
          <w:rFonts w:ascii="Arial" w:eastAsia="Calibri" w:hAnsi="Arial" w:cs="Arial"/>
          <w:b/>
          <w:szCs w:val="20"/>
          <w:lang w:val="pt-PT"/>
        </w:rPr>
        <w:t>IREO OLONA REHETRA AO @ TOKANTRANO (TOHINY)</w:t>
      </w:r>
    </w:p>
    <w:p w:rsidR="00AF02E4" w:rsidRPr="00A1421B" w:rsidRDefault="00AF02E4" w:rsidP="00AF02E4">
      <w:pPr>
        <w:rPr>
          <w:rFonts w:ascii="Arial" w:eastAsia="SimSun" w:hAnsi="Arial" w:cs="Arial"/>
          <w:sz w:val="18"/>
          <w:szCs w:val="18"/>
          <w:lang w:val="pt-PT" w:eastAsia="zh-CN"/>
        </w:rPr>
      </w:pPr>
    </w:p>
    <w:tbl>
      <w:tblPr>
        <w:tblStyle w:val="TableGrid3"/>
        <w:tblW w:w="14000" w:type="dxa"/>
        <w:tblLayout w:type="fixed"/>
        <w:tblLook w:val="04A0"/>
      </w:tblPr>
      <w:tblGrid>
        <w:gridCol w:w="555"/>
        <w:gridCol w:w="2703"/>
        <w:gridCol w:w="1080"/>
        <w:gridCol w:w="1710"/>
        <w:gridCol w:w="1530"/>
        <w:gridCol w:w="1800"/>
        <w:gridCol w:w="3488"/>
        <w:gridCol w:w="1134"/>
      </w:tblGrid>
      <w:tr w:rsidR="00AF02E4" w:rsidRPr="00B36739" w:rsidTr="00AF02E4">
        <w:tc>
          <w:tcPr>
            <w:tcW w:w="555"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B01</w:t>
            </w:r>
          </w:p>
        </w:tc>
        <w:tc>
          <w:tcPr>
            <w:tcW w:w="2703"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B09</w:t>
            </w:r>
          </w:p>
        </w:tc>
        <w:tc>
          <w:tcPr>
            <w:tcW w:w="1080" w:type="dxa"/>
          </w:tcPr>
          <w:p w:rsidR="00AF02E4" w:rsidRPr="00B36739" w:rsidRDefault="00AF02E4" w:rsidP="00AF02E4">
            <w:pPr>
              <w:ind w:firstLine="975"/>
              <w:rPr>
                <w:rFonts w:ascii="Arial" w:eastAsia="SimSun" w:hAnsi="Arial" w:cs="Arial"/>
                <w:b/>
                <w:bCs/>
                <w:sz w:val="18"/>
                <w:szCs w:val="18"/>
                <w:lang w:val="fr-FR" w:eastAsia="zh-CN"/>
              </w:rPr>
            </w:pPr>
            <w:r w:rsidRPr="00B36739">
              <w:rPr>
                <w:rFonts w:ascii="Arial" w:eastAsia="SimSun" w:hAnsi="Arial" w:cs="Arial"/>
                <w:b/>
                <w:sz w:val="18"/>
                <w:szCs w:val="18"/>
                <w:lang w:val="fr-FR" w:eastAsia="zh-CN"/>
              </w:rPr>
              <w:t>B10</w:t>
            </w:r>
          </w:p>
        </w:tc>
        <w:tc>
          <w:tcPr>
            <w:tcW w:w="1710"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B11</w:t>
            </w:r>
          </w:p>
        </w:tc>
        <w:tc>
          <w:tcPr>
            <w:tcW w:w="1530"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B12</w:t>
            </w:r>
          </w:p>
        </w:tc>
        <w:tc>
          <w:tcPr>
            <w:tcW w:w="1800"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B13</w:t>
            </w:r>
          </w:p>
        </w:tc>
        <w:tc>
          <w:tcPr>
            <w:tcW w:w="3488" w:type="dxa"/>
          </w:tcPr>
          <w:p w:rsidR="00AF02E4" w:rsidRPr="00B36739" w:rsidRDefault="00AF02E4" w:rsidP="00AF02E4">
            <w:pPr>
              <w:ind w:firstLine="975"/>
              <w:rPr>
                <w:rFonts w:ascii="Times New Roman" w:eastAsia="SimSun" w:hAnsi="Times New Roman" w:cs="Times New Roman"/>
                <w:sz w:val="24"/>
                <w:szCs w:val="24"/>
                <w:lang w:eastAsia="zh-CN"/>
              </w:rPr>
            </w:pPr>
            <w:bookmarkStart w:id="233" w:name="OLE_LINK42"/>
            <w:bookmarkStart w:id="234" w:name="OLE_LINK43"/>
            <w:r w:rsidRPr="00B36739">
              <w:rPr>
                <w:rFonts w:ascii="Arial" w:eastAsia="SimSun" w:hAnsi="Arial" w:cs="Arial"/>
                <w:b/>
                <w:sz w:val="18"/>
                <w:szCs w:val="18"/>
                <w:lang w:eastAsia="zh-CN"/>
              </w:rPr>
              <w:t>B14</w:t>
            </w:r>
            <w:bookmarkEnd w:id="233"/>
            <w:bookmarkEnd w:id="234"/>
          </w:p>
        </w:tc>
        <w:tc>
          <w:tcPr>
            <w:tcW w:w="1134"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B15</w:t>
            </w:r>
          </w:p>
        </w:tc>
      </w:tr>
      <w:tr w:rsidR="00AF02E4" w:rsidRPr="00D266CF" w:rsidTr="00AF02E4">
        <w:trPr>
          <w:trHeight w:val="2213"/>
        </w:trPr>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C</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O</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D</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E </w:t>
            </w:r>
          </w:p>
          <w:p w:rsidR="00AF02E4" w:rsidRPr="00B36739" w:rsidRDefault="00AF02E4" w:rsidP="00AF02E4">
            <w:pPr>
              <w:ind w:firstLine="900"/>
              <w:jc w:val="center"/>
              <w:rPr>
                <w:rFonts w:ascii="Arial" w:eastAsia="SimSun" w:hAnsi="Arial" w:cs="Arial"/>
                <w:sz w:val="18"/>
                <w:szCs w:val="18"/>
                <w:lang w:val="fr-FR" w:eastAsia="zh-CN"/>
              </w:rPr>
            </w:pP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ID</w:t>
            </w:r>
          </w:p>
        </w:tc>
        <w:tc>
          <w:tcPr>
            <w:tcW w:w="2703" w:type="dxa"/>
          </w:tcPr>
          <w:p w:rsidR="00AF02E4" w:rsidRPr="00A1421B" w:rsidRDefault="00AF02E4" w:rsidP="00AF02E4">
            <w:pPr>
              <w:ind w:right="22"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Taiza no teraka i [ANARANA]?</w:t>
            </w:r>
          </w:p>
          <w:p w:rsidR="00AF02E4" w:rsidRPr="00A1421B" w:rsidRDefault="00AF02E4" w:rsidP="00AF02E4">
            <w:pPr>
              <w:ind w:right="22"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Teto/tany @</w:t>
            </w:r>
          </w:p>
          <w:p w:rsidR="00AF02E4" w:rsidRPr="00A1421B" w:rsidRDefault="00AF02E4" w:rsidP="00AF02E4">
            <w:pPr>
              <w:ind w:right="22" w:firstLine="900"/>
              <w:jc w:val="right"/>
              <w:rPr>
                <w:rFonts w:ascii="Arial" w:eastAsia="SimSun" w:hAnsi="Arial" w:cs="Arial"/>
                <w:sz w:val="18"/>
                <w:szCs w:val="18"/>
                <w:lang w:val="pt-PT" w:eastAsia="zh-CN"/>
              </w:rPr>
            </w:pPr>
          </w:p>
          <w:p w:rsidR="00AF02E4" w:rsidRPr="00A1421B" w:rsidRDefault="00AF02E4" w:rsidP="00AF02E4">
            <w:pPr>
              <w:ind w:right="22"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1=ITY TANANA ITY</w:t>
            </w:r>
          </w:p>
          <w:p w:rsidR="00AF02E4" w:rsidRPr="00A1421B" w:rsidRDefault="00AF02E4" w:rsidP="00AF02E4">
            <w:pPr>
              <w:ind w:right="22"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2=TANANA HAFA ATO @ DISTRIKA</w:t>
            </w:r>
          </w:p>
          <w:p w:rsidR="00AF02E4" w:rsidRPr="00A1421B" w:rsidRDefault="00AF02E4" w:rsidP="00AF02E4">
            <w:pPr>
              <w:ind w:right="22"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3=TANANA @ DISTRIKA HAFA</w:t>
            </w:r>
          </w:p>
          <w:p w:rsidR="00AF02E4" w:rsidRPr="00A1421B" w:rsidRDefault="00AF02E4" w:rsidP="00AF02E4">
            <w:pPr>
              <w:ind w:right="22"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4=ITY TANAN-DEHIBE ITY</w:t>
            </w:r>
          </w:p>
          <w:p w:rsidR="00AF02E4" w:rsidRPr="00A1421B" w:rsidRDefault="00AF02E4" w:rsidP="00AF02E4">
            <w:pPr>
              <w:ind w:right="22"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5=TANAN-DEHIBE HAFA ATO @ DISTRIKA</w:t>
            </w:r>
          </w:p>
          <w:p w:rsidR="00AF02E4" w:rsidRPr="00A1421B" w:rsidRDefault="00AF02E4" w:rsidP="00AF02E4">
            <w:pPr>
              <w:ind w:right="22"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6=TANAN-DEHIBE @ DISTRIKA HAFA</w:t>
            </w:r>
          </w:p>
          <w:p w:rsidR="00AF02E4" w:rsidRPr="00A1421B" w:rsidRDefault="00AF02E4" w:rsidP="00AF02E4">
            <w:pPr>
              <w:ind w:right="22" w:firstLine="800"/>
              <w:rPr>
                <w:rFonts w:ascii="Arial" w:eastAsia="SimSun" w:hAnsi="Arial" w:cs="Arial"/>
                <w:sz w:val="18"/>
                <w:szCs w:val="18"/>
                <w:lang w:val="pt-PT" w:eastAsia="zh-CN"/>
              </w:rPr>
            </w:pPr>
            <w:r w:rsidRPr="00A1421B">
              <w:rPr>
                <w:rFonts w:ascii="Arial" w:eastAsia="SimSun" w:hAnsi="Arial" w:cs="Arial"/>
                <w:sz w:val="16"/>
                <w:szCs w:val="16"/>
                <w:lang w:val="pt-PT" w:eastAsia="zh-CN"/>
              </w:rPr>
              <w:t>7=TANY IVELAN’NY NOSY</w:t>
            </w:r>
          </w:p>
        </w:tc>
        <w:tc>
          <w:tcPr>
            <w:tcW w:w="108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Firy taona izao i [ANARANA] no nonina teto @ ity toerana ity?</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TAONA</w:t>
            </w:r>
          </w:p>
        </w:tc>
        <w:tc>
          <w:tcPr>
            <w:tcW w:w="1710" w:type="dxa"/>
          </w:tcPr>
          <w:p w:rsidR="00AF02E4" w:rsidRPr="00A1421B" w:rsidRDefault="00AF02E4" w:rsidP="00AF02E4">
            <w:pPr>
              <w:tabs>
                <w:tab w:val="left" w:leader="dot" w:pos="280"/>
              </w:tabs>
              <w:ind w:firstLine="900"/>
              <w:rPr>
                <w:rFonts w:ascii="Arial" w:eastAsia="Arial Unicode MS" w:hAnsi="Arial" w:cs="Arial"/>
                <w:sz w:val="18"/>
                <w:szCs w:val="18"/>
                <w:lang w:val="pt-PT" w:eastAsia="zh-CN"/>
              </w:rPr>
            </w:pPr>
            <w:r w:rsidRPr="00A1421B">
              <w:rPr>
                <w:rFonts w:ascii="Arial" w:eastAsia="Arial Unicode MS" w:hAnsi="Arial" w:cs="Arial"/>
                <w:sz w:val="18"/>
                <w:szCs w:val="18"/>
                <w:lang w:val="pt-PT" w:eastAsia="zh-CN"/>
              </w:rPr>
              <w:t>Aiza izao ny rain’i [ANARANA]?</w:t>
            </w:r>
          </w:p>
          <w:p w:rsidR="00AF02E4" w:rsidRPr="00A1421B" w:rsidRDefault="00AF02E4" w:rsidP="00AF02E4">
            <w:pPr>
              <w:tabs>
                <w:tab w:val="left" w:leader="dot" w:pos="280"/>
              </w:tabs>
              <w:ind w:firstLine="800"/>
              <w:rPr>
                <w:rFonts w:ascii="Arial" w:eastAsia="Arial Unicode MS" w:hAnsi="Arial" w:cs="Arial"/>
                <w:sz w:val="16"/>
                <w:szCs w:val="16"/>
                <w:lang w:val="pt-PT" w:eastAsia="zh-CN"/>
              </w:rPr>
            </w:pPr>
          </w:p>
          <w:p w:rsidR="00AF02E4" w:rsidRPr="00A1421B" w:rsidRDefault="00AF02E4" w:rsidP="00AF02E4">
            <w:pPr>
              <w:tabs>
                <w:tab w:val="left" w:leader="dot" w:pos="280"/>
              </w:tabs>
              <w:ind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APETRAHO NY ID RAHA OLONA AO @ TKT</w:t>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p>
          <w:p w:rsidR="00AF02E4" w:rsidRPr="00B36739" w:rsidRDefault="00AF02E4" w:rsidP="00AF02E4">
            <w:pPr>
              <w:tabs>
                <w:tab w:val="left" w:leader="dot" w:pos="280"/>
              </w:tabs>
              <w:ind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22 = MONINA IVELAN’NY TKT</w:t>
            </w:r>
          </w:p>
          <w:p w:rsidR="00AF02E4" w:rsidRPr="00B36739" w:rsidRDefault="00AF02E4" w:rsidP="00AF02E4">
            <w:pPr>
              <w:tabs>
                <w:tab w:val="left" w:leader="dot" w:pos="280"/>
              </w:tabs>
              <w:ind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33=  EFA MATY</w:t>
            </w:r>
          </w:p>
          <w:p w:rsidR="00AF02E4" w:rsidRPr="00B36739" w:rsidRDefault="00AF02E4" w:rsidP="00AF02E4">
            <w:pPr>
              <w:tabs>
                <w:tab w:val="left" w:leader="dot" w:pos="280"/>
              </w:tabs>
              <w:ind w:firstLine="800"/>
              <w:rPr>
                <w:rFonts w:ascii="Arial" w:eastAsia="Arial Unicode MS" w:hAnsi="Arial" w:cs="Arial"/>
                <w:sz w:val="18"/>
                <w:szCs w:val="18"/>
                <w:lang w:eastAsia="zh-CN"/>
              </w:rPr>
            </w:pPr>
            <w:r w:rsidRPr="00B36739">
              <w:rPr>
                <w:rFonts w:ascii="Arial" w:eastAsia="Arial Unicode MS" w:hAnsi="Arial" w:cs="Arial"/>
                <w:sz w:val="16"/>
                <w:szCs w:val="16"/>
                <w:lang w:eastAsia="zh-CN"/>
              </w:rPr>
              <w:t>97= TSY FANTATRA</w:t>
            </w:r>
          </w:p>
        </w:tc>
        <w:tc>
          <w:tcPr>
            <w:tcW w:w="1530" w:type="dxa"/>
          </w:tcPr>
          <w:p w:rsidR="00AF02E4" w:rsidRPr="00A1421B" w:rsidRDefault="00AF02E4" w:rsidP="00AF02E4">
            <w:pPr>
              <w:tabs>
                <w:tab w:val="left" w:leader="dot" w:pos="280"/>
              </w:tabs>
              <w:ind w:firstLine="900"/>
              <w:rPr>
                <w:rFonts w:ascii="Arial" w:eastAsia="Arial Unicode MS" w:hAnsi="Arial" w:cs="Arial"/>
                <w:sz w:val="18"/>
                <w:szCs w:val="18"/>
                <w:lang w:val="pt-PT" w:eastAsia="zh-CN"/>
              </w:rPr>
            </w:pPr>
            <w:r w:rsidRPr="00A1421B">
              <w:rPr>
                <w:rFonts w:ascii="Arial" w:eastAsia="Arial Unicode MS" w:hAnsi="Arial" w:cs="Arial"/>
                <w:sz w:val="18"/>
                <w:szCs w:val="18"/>
                <w:lang w:val="pt-PT" w:eastAsia="zh-CN"/>
              </w:rPr>
              <w:t>Aiza izao ny renin’i [ANARANA]?</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tabs>
                <w:tab w:val="left" w:leader="dot" w:pos="280"/>
              </w:tabs>
              <w:ind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APETRAHO NY ID RAHA OLONA AO @ TKT</w:t>
            </w:r>
          </w:p>
          <w:p w:rsidR="00AF02E4" w:rsidRPr="00A1421B" w:rsidRDefault="00AF02E4" w:rsidP="00AF02E4">
            <w:pPr>
              <w:tabs>
                <w:tab w:val="left" w:leader="dot" w:pos="280"/>
              </w:tabs>
              <w:ind w:left="45" w:firstLine="800"/>
              <w:rPr>
                <w:rFonts w:ascii="Arial" w:eastAsia="Arial Unicode MS" w:hAnsi="Arial" w:cs="Arial"/>
                <w:sz w:val="16"/>
                <w:szCs w:val="16"/>
                <w:lang w:val="pt-PT" w:eastAsia="zh-CN"/>
              </w:rPr>
            </w:pPr>
          </w:p>
          <w:p w:rsidR="00AF02E4" w:rsidRPr="00B36739" w:rsidRDefault="00AF02E4" w:rsidP="00AF02E4">
            <w:pPr>
              <w:tabs>
                <w:tab w:val="left" w:leader="dot" w:pos="280"/>
              </w:tabs>
              <w:ind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22 = MONINA IVELAN’NY TKT</w:t>
            </w:r>
          </w:p>
          <w:p w:rsidR="00AF02E4" w:rsidRPr="00B36739" w:rsidRDefault="00AF02E4" w:rsidP="00AF02E4">
            <w:pPr>
              <w:tabs>
                <w:tab w:val="left" w:leader="dot" w:pos="280"/>
              </w:tabs>
              <w:ind w:firstLine="800"/>
              <w:rPr>
                <w:rFonts w:ascii="Arial" w:eastAsia="Arial Unicode MS" w:hAnsi="Arial" w:cs="Arial"/>
                <w:sz w:val="16"/>
                <w:szCs w:val="16"/>
                <w:lang w:eastAsia="zh-CN"/>
              </w:rPr>
            </w:pPr>
            <w:r w:rsidRPr="00B36739">
              <w:rPr>
                <w:rFonts w:ascii="Arial" w:eastAsia="Arial Unicode MS" w:hAnsi="Arial" w:cs="Arial"/>
                <w:sz w:val="16"/>
                <w:szCs w:val="16"/>
                <w:lang w:eastAsia="zh-CN"/>
              </w:rPr>
              <w:t>33 =  EFA MATY</w:t>
            </w:r>
          </w:p>
          <w:p w:rsidR="00AF02E4" w:rsidRPr="00B36739" w:rsidRDefault="00AF02E4" w:rsidP="00AF02E4">
            <w:pPr>
              <w:tabs>
                <w:tab w:val="left" w:leader="dot" w:pos="280"/>
              </w:tabs>
              <w:ind w:firstLine="800"/>
              <w:rPr>
                <w:rFonts w:ascii="Arial" w:eastAsia="SimSun" w:hAnsi="Arial" w:cs="Arial"/>
                <w:sz w:val="18"/>
                <w:szCs w:val="18"/>
                <w:lang w:eastAsia="zh-CN"/>
              </w:rPr>
            </w:pPr>
            <w:r w:rsidRPr="00B36739">
              <w:rPr>
                <w:rFonts w:ascii="Arial" w:eastAsia="Arial Unicode MS" w:hAnsi="Arial" w:cs="Arial"/>
                <w:sz w:val="16"/>
                <w:szCs w:val="16"/>
                <w:lang w:eastAsia="zh-CN"/>
              </w:rPr>
              <w:t>97 =  TSY FANTATRA</w:t>
            </w:r>
          </w:p>
        </w:tc>
        <w:tc>
          <w:tcPr>
            <w:tcW w:w="180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ny Antokom-pinoan’i [ANARANA]?</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1=TSY MANANA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2=NENTINDRAZANA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3=KRISTIANINA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4=SILAMO</w:t>
            </w:r>
          </w:p>
          <w:p w:rsidR="00AF02E4" w:rsidRPr="00A1421B" w:rsidRDefault="00AF02E4" w:rsidP="00AF02E4">
            <w:pPr>
              <w:ind w:firstLine="800"/>
              <w:rPr>
                <w:rFonts w:ascii="Arial" w:eastAsia="SimSun" w:hAnsi="Arial" w:cs="Arial"/>
                <w:sz w:val="18"/>
                <w:szCs w:val="18"/>
                <w:lang w:val="pt-PT" w:eastAsia="zh-CN"/>
              </w:rPr>
            </w:pPr>
            <w:r w:rsidRPr="00A1421B">
              <w:rPr>
                <w:rFonts w:ascii="Arial" w:eastAsia="SimSun" w:hAnsi="Arial" w:cs="Arial"/>
                <w:sz w:val="16"/>
                <w:szCs w:val="16"/>
                <w:lang w:val="pt-PT" w:eastAsia="zh-CN"/>
              </w:rPr>
              <w:t>5=FINOANA HAFA</w:t>
            </w:r>
          </w:p>
        </w:tc>
        <w:tc>
          <w:tcPr>
            <w:tcW w:w="3488"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Lazao ny Toe-panambadian’i [ANARANA]?</w:t>
            </w:r>
          </w:p>
          <w:p w:rsidR="00AF02E4" w:rsidRPr="00A1421B" w:rsidRDefault="00AF02E4" w:rsidP="00AF02E4">
            <w:pPr>
              <w:ind w:firstLine="975"/>
              <w:rPr>
                <w:rFonts w:ascii="Arial" w:eastAsia="SimSun" w:hAnsi="Arial" w:cs="Arial"/>
                <w:sz w:val="18"/>
                <w:szCs w:val="18"/>
                <w:lang w:val="pt-PT" w:eastAsia="zh-CN"/>
              </w:rPr>
            </w:pPr>
            <w:r w:rsidRPr="00A1421B">
              <w:rPr>
                <w:rFonts w:ascii="Arial" w:eastAsia="SimSun" w:hAnsi="Arial" w:cs="Arial"/>
                <w:b/>
                <w:sz w:val="18"/>
                <w:szCs w:val="18"/>
                <w:lang w:val="pt-PT" w:eastAsia="zh-CN"/>
              </w:rPr>
              <w:t>Olona mihoatra ny 10 taona irery ihany</w:t>
            </w:r>
          </w:p>
          <w:p w:rsidR="00AF02E4" w:rsidRPr="00B36739" w:rsidRDefault="00AF02E4" w:rsidP="00AF02E4">
            <w:pPr>
              <w:ind w:firstLine="975"/>
              <w:rPr>
                <w:rFonts w:ascii="Arial" w:eastAsia="SimSun" w:hAnsi="Arial" w:cs="Arial"/>
                <w:sz w:val="16"/>
                <w:szCs w:val="16"/>
                <w:lang w:eastAsia="zh-CN"/>
              </w:rPr>
            </w:pPr>
            <w:r w:rsidRPr="00B36739">
              <w:rPr>
                <w:rFonts w:ascii="Arial" w:eastAsia="SimSun" w:hAnsi="Arial" w:cs="Arial"/>
                <w:b/>
                <w:i/>
                <w:sz w:val="18"/>
                <w:szCs w:val="18"/>
                <w:lang w:eastAsia="zh-CN"/>
              </w:rPr>
              <w:t>[VAKIO DAHOLO NY ETO AMBANY</w:t>
            </w:r>
          </w:p>
          <w:p w:rsidR="00AF02E4" w:rsidRPr="00B36739" w:rsidRDefault="00AF02E4" w:rsidP="00AF02E4">
            <w:pPr>
              <w:ind w:firstLine="800"/>
              <w:rPr>
                <w:rFonts w:ascii="Arial" w:eastAsia="SimSun" w:hAnsi="Arial" w:cs="Arial"/>
                <w:sz w:val="16"/>
                <w:szCs w:val="16"/>
                <w:lang w:eastAsia="zh-CN"/>
              </w:rPr>
            </w:pPr>
          </w:p>
          <w:p w:rsidR="00AF02E4" w:rsidRPr="00B36739" w:rsidRDefault="00AF02E4" w:rsidP="00AF02E4">
            <w:pPr>
              <w:ind w:firstLine="800"/>
              <w:rPr>
                <w:rFonts w:ascii="Arial" w:eastAsia="SimSun" w:hAnsi="Arial" w:cs="Arial"/>
                <w:sz w:val="16"/>
                <w:szCs w:val="16"/>
                <w:lang w:eastAsia="zh-CN"/>
              </w:rPr>
            </w:pPr>
            <w:bookmarkStart w:id="235" w:name="OLE_LINK47"/>
            <w:bookmarkStart w:id="236" w:name="OLE_LINK48"/>
            <w:r w:rsidRPr="00B36739">
              <w:rPr>
                <w:rFonts w:ascii="Arial" w:eastAsia="SimSun" w:hAnsi="Arial" w:cs="Arial"/>
                <w:sz w:val="16"/>
                <w:szCs w:val="16"/>
                <w:lang w:eastAsia="zh-CN"/>
              </w:rPr>
              <w:t xml:space="preserve">01 = </w:t>
            </w:r>
            <w:r w:rsidRPr="00B36739">
              <w:rPr>
                <w:rFonts w:ascii="Arial Narrow" w:eastAsia="SimSun" w:hAnsi="Arial Narrow" w:cs="Calibri"/>
                <w:sz w:val="16"/>
                <w:szCs w:val="16"/>
                <w:lang w:eastAsia="zh-CN"/>
              </w:rPr>
              <w:t>MANAMBADY ARAKA NY LALANA</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 xml:space="preserve">02 =  </w:t>
            </w:r>
            <w:r w:rsidRPr="00B36739">
              <w:rPr>
                <w:rFonts w:ascii="Arial Narrow" w:eastAsia="SimSun" w:hAnsi="Arial Narrow" w:cs="Calibri"/>
                <w:sz w:val="16"/>
                <w:szCs w:val="16"/>
                <w:lang w:eastAsia="zh-CN"/>
              </w:rPr>
              <w:t>MANAMBADY ARAKA NY FOMBA/VADY TOKANA</w:t>
            </w:r>
            <w:r w:rsidRPr="00B36739">
              <w:rPr>
                <w:rFonts w:ascii="Arial" w:eastAsia="SimSun" w:hAnsi="Arial" w:cs="Arial"/>
                <w:b/>
                <w:sz w:val="16"/>
                <w:szCs w:val="16"/>
                <w:lang w:eastAsia="zh-CN"/>
              </w:rPr>
              <w:t>&gt;&gt;C01</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 xml:space="preserve">03 =  </w:t>
            </w:r>
            <w:r w:rsidRPr="00B36739">
              <w:rPr>
                <w:rFonts w:ascii="Arial Narrow" w:eastAsia="SimSun" w:hAnsi="Arial Narrow" w:cs="Calibri"/>
                <w:sz w:val="16"/>
                <w:szCs w:val="16"/>
                <w:lang w:eastAsia="zh-CN"/>
              </w:rPr>
              <w:t>MANAMBADY ARAKA NY FOMBA (VADY MARO)</w:t>
            </w:r>
          </w:p>
          <w:p w:rsidR="00AF02E4" w:rsidRPr="00D266CF" w:rsidRDefault="00AF02E4" w:rsidP="00AF02E4">
            <w:pPr>
              <w:ind w:firstLine="800"/>
              <w:rPr>
                <w:rFonts w:ascii="Arial" w:eastAsia="SimSun" w:hAnsi="Arial" w:cs="Arial"/>
                <w:sz w:val="16"/>
                <w:szCs w:val="16"/>
                <w:lang w:val="pt-PT" w:eastAsia="zh-CN"/>
              </w:rPr>
            </w:pPr>
            <w:r w:rsidRPr="00D266CF">
              <w:rPr>
                <w:rFonts w:ascii="Arial" w:eastAsia="SimSun" w:hAnsi="Arial" w:cs="Arial"/>
                <w:sz w:val="16"/>
                <w:szCs w:val="16"/>
                <w:lang w:val="pt-PT" w:eastAsia="zh-CN"/>
              </w:rPr>
              <w:t xml:space="preserve">04 = </w:t>
            </w:r>
            <w:r w:rsidRPr="00D266CF">
              <w:rPr>
                <w:rFonts w:ascii="Arial Narrow" w:eastAsia="SimSun" w:hAnsi="Arial Narrow" w:cs="Calibri"/>
                <w:sz w:val="16"/>
                <w:szCs w:val="16"/>
                <w:lang w:val="pt-PT" w:eastAsia="zh-CN"/>
              </w:rPr>
              <w:t>FANAMBADIANA TSY VITA MARIAZY @ OLON-TOKANA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 xml:space="preserve">05 = </w:t>
            </w:r>
            <w:r w:rsidRPr="00A1421B">
              <w:rPr>
                <w:rFonts w:ascii="Arial Narrow" w:eastAsia="SimSun" w:hAnsi="Arial Narrow" w:cs="Calibri"/>
                <w:sz w:val="16"/>
                <w:szCs w:val="16"/>
                <w:lang w:val="pt-PT" w:eastAsia="zh-CN"/>
              </w:rPr>
              <w:t>FANAMBADIANA  TSY VITA MARIAZY @ OLONA MARO</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 xml:space="preserve">06 =  </w:t>
            </w:r>
            <w:r w:rsidRPr="00A1421B">
              <w:rPr>
                <w:rFonts w:ascii="Arial Narrow" w:eastAsia="SimSun" w:hAnsi="Arial Narrow" w:cs="Calibri"/>
                <w:sz w:val="16"/>
                <w:szCs w:val="16"/>
                <w:lang w:val="pt-PT" w:eastAsia="zh-CN"/>
              </w:rPr>
              <w:t>MISARA-PANAMBADIANA (DIVORCE)</w:t>
            </w:r>
            <w:r w:rsidRPr="00A1421B">
              <w:rPr>
                <w:rFonts w:ascii="Arial" w:eastAsia="SimSun" w:hAnsi="Arial" w:cs="Arial"/>
                <w:b/>
                <w:sz w:val="16"/>
                <w:szCs w:val="16"/>
                <w:lang w:val="pt-PT" w:eastAsia="zh-CN"/>
              </w:rPr>
              <w:t>&gt;&gt;C01</w:t>
            </w:r>
          </w:p>
          <w:p w:rsidR="00AF02E4" w:rsidRPr="00A1421B" w:rsidRDefault="00AF02E4" w:rsidP="00AF02E4">
            <w:pPr>
              <w:ind w:firstLine="800"/>
              <w:rPr>
                <w:rFonts w:ascii="Arial Narrow" w:eastAsia="SimSun" w:hAnsi="Arial Narrow" w:cs="Calibri"/>
                <w:sz w:val="16"/>
                <w:szCs w:val="16"/>
                <w:lang w:val="pt-PT" w:eastAsia="zh-CN"/>
              </w:rPr>
            </w:pPr>
            <w:r w:rsidRPr="00A1421B">
              <w:rPr>
                <w:rFonts w:ascii="Arial" w:eastAsia="SimSun" w:hAnsi="Arial" w:cs="Arial"/>
                <w:sz w:val="16"/>
                <w:szCs w:val="16"/>
                <w:lang w:val="pt-PT" w:eastAsia="zh-CN"/>
              </w:rPr>
              <w:t xml:space="preserve">07 =  </w:t>
            </w:r>
            <w:r w:rsidRPr="00A1421B">
              <w:rPr>
                <w:rFonts w:ascii="Arial Narrow" w:eastAsia="SimSun" w:hAnsi="Arial Narrow" w:cs="Calibri"/>
                <w:sz w:val="16"/>
                <w:szCs w:val="16"/>
                <w:lang w:val="pt-PT" w:eastAsia="zh-CN"/>
              </w:rPr>
              <w:t>MISARAKA TSY ARA-DALANA</w:t>
            </w:r>
            <w:r w:rsidRPr="00A1421B">
              <w:rPr>
                <w:rFonts w:ascii="Arial" w:eastAsia="SimSun" w:hAnsi="Arial" w:cs="Arial"/>
                <w:b/>
                <w:sz w:val="16"/>
                <w:szCs w:val="16"/>
                <w:lang w:val="pt-PT" w:eastAsia="zh-CN"/>
              </w:rPr>
              <w:t>&gt;&gt;C01</w:t>
            </w:r>
          </w:p>
          <w:p w:rsidR="00AF02E4" w:rsidRPr="00A1421B" w:rsidRDefault="00AF02E4" w:rsidP="00AF02E4">
            <w:pPr>
              <w:ind w:firstLine="800"/>
              <w:rPr>
                <w:rFonts w:ascii="Arial Narrow" w:eastAsia="SimSun" w:hAnsi="Arial Narrow" w:cs="Calibri"/>
                <w:sz w:val="16"/>
                <w:szCs w:val="16"/>
                <w:lang w:val="pt-PT" w:eastAsia="zh-CN"/>
              </w:rPr>
            </w:pPr>
            <w:r w:rsidRPr="00A1421B">
              <w:rPr>
                <w:rFonts w:ascii="Arial Narrow" w:eastAsia="SimSun" w:hAnsi="Arial Narrow" w:cs="Calibri"/>
                <w:sz w:val="16"/>
                <w:szCs w:val="16"/>
                <w:lang w:val="pt-PT" w:eastAsia="zh-CN"/>
              </w:rPr>
              <w:t>08=MATY VADY</w:t>
            </w:r>
            <w:r w:rsidRPr="00A1421B">
              <w:rPr>
                <w:rFonts w:ascii="Arial" w:eastAsia="SimSun" w:hAnsi="Arial" w:cs="Arial"/>
                <w:b/>
                <w:sz w:val="16"/>
                <w:szCs w:val="16"/>
                <w:lang w:val="pt-PT" w:eastAsia="zh-CN"/>
              </w:rPr>
              <w:t>&gt;&gt;C01</w:t>
            </w:r>
          </w:p>
          <w:p w:rsidR="00AF02E4" w:rsidRPr="00A1421B" w:rsidRDefault="00AF02E4" w:rsidP="00AF02E4">
            <w:pPr>
              <w:ind w:firstLine="800"/>
              <w:rPr>
                <w:rFonts w:ascii="Arial Narrow" w:eastAsia="SimSun" w:hAnsi="Arial Narrow" w:cs="Calibri"/>
                <w:sz w:val="16"/>
                <w:szCs w:val="16"/>
                <w:lang w:val="pt-PT" w:eastAsia="zh-CN"/>
              </w:rPr>
            </w:pPr>
            <w:r w:rsidRPr="00A1421B">
              <w:rPr>
                <w:rFonts w:ascii="Arial Narrow" w:eastAsia="SimSun" w:hAnsi="Arial Narrow" w:cs="Calibri"/>
                <w:sz w:val="16"/>
                <w:szCs w:val="16"/>
                <w:lang w:val="pt-PT" w:eastAsia="zh-CN"/>
              </w:rPr>
              <w:t>09= MPITOVO (TSY NANAMBADY MIHITSY/NA TSY NIARAKA TAMIN’NY OLONA MIHITSY)</w:t>
            </w:r>
            <w:r w:rsidRPr="00A1421B">
              <w:rPr>
                <w:rFonts w:ascii="Arial" w:eastAsia="SimSun" w:hAnsi="Arial" w:cs="Arial"/>
                <w:b/>
                <w:sz w:val="16"/>
                <w:szCs w:val="16"/>
                <w:lang w:val="pt-PT" w:eastAsia="zh-CN"/>
              </w:rPr>
              <w:t>&gt;&gt;C01</w:t>
            </w:r>
          </w:p>
          <w:bookmarkEnd w:id="235"/>
          <w:bookmarkEnd w:id="236"/>
          <w:p w:rsidR="00AF02E4" w:rsidRPr="00A1421B" w:rsidRDefault="00AF02E4" w:rsidP="00AF02E4">
            <w:pPr>
              <w:ind w:firstLine="900"/>
              <w:rPr>
                <w:rFonts w:ascii="Arial" w:eastAsia="SimSun" w:hAnsi="Arial" w:cs="Arial"/>
                <w:sz w:val="18"/>
                <w:szCs w:val="18"/>
                <w:lang w:val="pt-PT" w:eastAsia="zh-CN"/>
              </w:rPr>
            </w:pPr>
          </w:p>
        </w:tc>
        <w:tc>
          <w:tcPr>
            <w:tcW w:w="1134"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Firy no isan’ny vadin’i [ANARANA]?</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r w:rsidRPr="00A1421B">
              <w:rPr>
                <w:rFonts w:ascii="Arial" w:eastAsia="SimSun" w:hAnsi="Arial" w:cs="Arial"/>
                <w:b/>
                <w:sz w:val="16"/>
                <w:szCs w:val="16"/>
                <w:lang w:val="pt-PT" w:eastAsia="zh-CN"/>
              </w:rPr>
              <w:t>ISA</w:t>
            </w: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01</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02</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w:t>
            </w:r>
            <w:r w:rsidRPr="00B36739">
              <w:rPr>
                <w:rFonts w:ascii="Arial" w:eastAsia="SimSun" w:hAnsi="Arial" w:cs="Arial"/>
                <w:sz w:val="18"/>
                <w:szCs w:val="18"/>
                <w:lang w:val="fr-FR" w:eastAsia="zh-CN"/>
              </w:rPr>
              <w:lastRenderedPageBreak/>
              <w:t>3</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04</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05</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06</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07</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08</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09</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10</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11</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12</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1530" w:type="dxa"/>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jc w:val="center"/>
              <w:rPr>
                <w:rFonts w:ascii="Arial" w:eastAsia="SimSun" w:hAnsi="Arial" w:cs="Arial"/>
                <w:sz w:val="18"/>
                <w:szCs w:val="18"/>
                <w:lang w:val="fr-FR" w:eastAsia="zh-CN"/>
              </w:rPr>
            </w:pPr>
          </w:p>
        </w:tc>
        <w:tc>
          <w:tcPr>
            <w:tcW w:w="3488"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13</w:t>
            </w:r>
          </w:p>
        </w:tc>
        <w:tc>
          <w:tcPr>
            <w:tcW w:w="2703" w:type="dxa"/>
          </w:tcPr>
          <w:p w:rsidR="00AF02E4" w:rsidRPr="00B36739" w:rsidRDefault="00AF02E4" w:rsidP="00AF02E4">
            <w:pPr>
              <w:ind w:firstLine="975"/>
              <w:rPr>
                <w:rFonts w:ascii="Arial" w:eastAsia="SimSun" w:hAnsi="Arial" w:cs="Arial"/>
                <w:b/>
                <w:sz w:val="18"/>
                <w:szCs w:val="18"/>
                <w:lang w:val="fr-FR" w:eastAsia="zh-CN"/>
              </w:rPr>
            </w:pPr>
          </w:p>
        </w:tc>
        <w:tc>
          <w:tcPr>
            <w:tcW w:w="1080" w:type="dxa"/>
          </w:tcPr>
          <w:p w:rsidR="00AF02E4" w:rsidRPr="00B36739" w:rsidRDefault="00AF02E4" w:rsidP="00AF02E4">
            <w:pPr>
              <w:ind w:firstLine="975"/>
              <w:rPr>
                <w:rFonts w:ascii="Arial" w:eastAsia="SimSun" w:hAnsi="Arial" w:cs="Arial"/>
                <w:b/>
                <w:bCs/>
                <w:sz w:val="18"/>
                <w:szCs w:val="18"/>
                <w:lang w:val="fr-FR" w:eastAsia="zh-CN"/>
              </w:rPr>
            </w:pPr>
          </w:p>
        </w:tc>
        <w:tc>
          <w:tcPr>
            <w:tcW w:w="1710" w:type="dxa"/>
          </w:tcPr>
          <w:p w:rsidR="00AF02E4" w:rsidRPr="00B36739" w:rsidRDefault="00AF02E4" w:rsidP="00AF02E4">
            <w:pPr>
              <w:ind w:firstLine="975"/>
              <w:rPr>
                <w:rFonts w:ascii="Arial" w:eastAsia="SimSun" w:hAnsi="Arial" w:cs="Arial"/>
                <w:b/>
                <w:sz w:val="18"/>
                <w:szCs w:val="18"/>
                <w:lang w:val="fr-FR" w:eastAsia="zh-CN"/>
              </w:rPr>
            </w:pPr>
          </w:p>
        </w:tc>
        <w:tc>
          <w:tcPr>
            <w:tcW w:w="1530" w:type="dxa"/>
          </w:tcPr>
          <w:p w:rsidR="00AF02E4" w:rsidRPr="00B36739" w:rsidRDefault="00AF02E4" w:rsidP="00AF02E4">
            <w:pPr>
              <w:ind w:firstLine="975"/>
              <w:rPr>
                <w:rFonts w:ascii="Arial" w:eastAsia="SimSun" w:hAnsi="Arial" w:cs="Arial"/>
                <w:b/>
                <w:sz w:val="18"/>
                <w:szCs w:val="18"/>
                <w:lang w:val="fr-FR" w:eastAsia="zh-CN"/>
              </w:rPr>
            </w:pPr>
          </w:p>
        </w:tc>
        <w:tc>
          <w:tcPr>
            <w:tcW w:w="1800" w:type="dxa"/>
          </w:tcPr>
          <w:p w:rsidR="00AF02E4" w:rsidRPr="00B36739" w:rsidRDefault="00AF02E4" w:rsidP="00AF02E4">
            <w:pPr>
              <w:ind w:firstLine="975"/>
              <w:rPr>
                <w:rFonts w:ascii="Arial" w:eastAsia="SimSun" w:hAnsi="Arial" w:cs="Arial"/>
                <w:b/>
                <w:sz w:val="18"/>
                <w:szCs w:val="18"/>
                <w:lang w:val="fr-FR" w:eastAsia="zh-CN"/>
              </w:rPr>
            </w:pPr>
          </w:p>
        </w:tc>
        <w:tc>
          <w:tcPr>
            <w:tcW w:w="3488" w:type="dxa"/>
          </w:tcPr>
          <w:p w:rsidR="00AF02E4" w:rsidRPr="00B36739" w:rsidRDefault="00AF02E4" w:rsidP="00AF02E4">
            <w:pPr>
              <w:ind w:firstLine="975"/>
              <w:rPr>
                <w:rFonts w:ascii="Arial" w:eastAsia="SimSun" w:hAnsi="Arial" w:cs="Arial"/>
                <w:b/>
                <w:sz w:val="18"/>
                <w:szCs w:val="18"/>
                <w:lang w:val="fr-FR" w:eastAsia="zh-CN"/>
              </w:rPr>
            </w:pPr>
          </w:p>
        </w:tc>
        <w:tc>
          <w:tcPr>
            <w:tcW w:w="1134" w:type="dxa"/>
          </w:tcPr>
          <w:p w:rsidR="00AF02E4" w:rsidRPr="00B36739" w:rsidRDefault="00AF02E4" w:rsidP="00AF02E4">
            <w:pPr>
              <w:ind w:firstLine="975"/>
              <w:rPr>
                <w:rFonts w:ascii="Arial" w:eastAsia="SimSun" w:hAnsi="Arial" w:cs="Arial"/>
                <w:b/>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14</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rPr>
                <w:rFonts w:ascii="Arial" w:eastAsia="SimSun" w:hAnsi="Arial" w:cs="Arial"/>
                <w:sz w:val="18"/>
                <w:szCs w:val="18"/>
                <w:lang w:val="fr-FR" w:eastAsia="zh-CN"/>
              </w:rPr>
            </w:pPr>
          </w:p>
        </w:tc>
        <w:tc>
          <w:tcPr>
            <w:tcW w:w="1710" w:type="dxa"/>
          </w:tcPr>
          <w:p w:rsidR="00AF02E4" w:rsidRPr="00B36739" w:rsidRDefault="00AF02E4" w:rsidP="00AF02E4">
            <w:pPr>
              <w:ind w:firstLine="900"/>
              <w:rPr>
                <w:rFonts w:ascii="Arial" w:eastAsia="SimSun" w:hAnsi="Arial" w:cs="Arial"/>
                <w:sz w:val="18"/>
                <w:szCs w:val="18"/>
                <w:lang w:val="fr-FR" w:eastAsia="zh-CN"/>
              </w:rPr>
            </w:pPr>
          </w:p>
        </w:tc>
        <w:tc>
          <w:tcPr>
            <w:tcW w:w="1530" w:type="dxa"/>
          </w:tcPr>
          <w:p w:rsidR="00AF02E4" w:rsidRPr="00B36739" w:rsidRDefault="00AF02E4" w:rsidP="00AF02E4">
            <w:pPr>
              <w:ind w:firstLine="900"/>
              <w:rPr>
                <w:rFonts w:ascii="Arial" w:eastAsia="SimSun" w:hAnsi="Arial" w:cs="Arial"/>
                <w:sz w:val="18"/>
                <w:szCs w:val="18"/>
                <w:lang w:val="fr-FR" w:eastAsia="zh-CN"/>
              </w:rPr>
            </w:pPr>
          </w:p>
        </w:tc>
        <w:tc>
          <w:tcPr>
            <w:tcW w:w="1800" w:type="dxa"/>
          </w:tcPr>
          <w:p w:rsidR="00AF02E4" w:rsidRPr="00B36739" w:rsidRDefault="00AF02E4" w:rsidP="00AF02E4">
            <w:pPr>
              <w:ind w:firstLine="900"/>
              <w:rPr>
                <w:rFonts w:ascii="Arial" w:eastAsia="SimSun" w:hAnsi="Arial" w:cs="Arial"/>
                <w:sz w:val="18"/>
                <w:szCs w:val="18"/>
                <w:lang w:val="fr-FR" w:eastAsia="zh-CN"/>
              </w:rPr>
            </w:pPr>
          </w:p>
        </w:tc>
        <w:tc>
          <w:tcPr>
            <w:tcW w:w="3488"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15</w:t>
            </w:r>
          </w:p>
        </w:tc>
        <w:tc>
          <w:tcPr>
            <w:tcW w:w="2703"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rPr>
                <w:rFonts w:ascii="Arial" w:eastAsia="SimSun" w:hAnsi="Arial" w:cs="Arial"/>
                <w:sz w:val="18"/>
                <w:szCs w:val="18"/>
                <w:lang w:val="fr-FR" w:eastAsia="zh-CN"/>
              </w:rPr>
            </w:pPr>
          </w:p>
        </w:tc>
        <w:tc>
          <w:tcPr>
            <w:tcW w:w="1710" w:type="dxa"/>
          </w:tcPr>
          <w:p w:rsidR="00AF02E4" w:rsidRPr="00B36739" w:rsidRDefault="00AF02E4" w:rsidP="00AF02E4">
            <w:pPr>
              <w:ind w:firstLine="900"/>
              <w:rPr>
                <w:rFonts w:ascii="Arial" w:eastAsia="SimSun" w:hAnsi="Arial" w:cs="Arial"/>
                <w:sz w:val="18"/>
                <w:szCs w:val="18"/>
                <w:lang w:val="fr-FR" w:eastAsia="zh-CN"/>
              </w:rPr>
            </w:pPr>
          </w:p>
        </w:tc>
        <w:tc>
          <w:tcPr>
            <w:tcW w:w="1530" w:type="dxa"/>
          </w:tcPr>
          <w:p w:rsidR="00AF02E4" w:rsidRPr="00B36739" w:rsidRDefault="00AF02E4" w:rsidP="00AF02E4">
            <w:pPr>
              <w:ind w:firstLine="900"/>
              <w:rPr>
                <w:rFonts w:ascii="Arial" w:eastAsia="SimSun" w:hAnsi="Arial" w:cs="Arial"/>
                <w:sz w:val="18"/>
                <w:szCs w:val="18"/>
                <w:lang w:val="fr-FR" w:eastAsia="zh-CN"/>
              </w:rPr>
            </w:pPr>
          </w:p>
        </w:tc>
        <w:tc>
          <w:tcPr>
            <w:tcW w:w="1800" w:type="dxa"/>
          </w:tcPr>
          <w:p w:rsidR="00AF02E4" w:rsidRPr="00B36739" w:rsidRDefault="00AF02E4" w:rsidP="00AF02E4">
            <w:pPr>
              <w:ind w:firstLine="900"/>
              <w:rPr>
                <w:rFonts w:ascii="Arial" w:eastAsia="SimSun" w:hAnsi="Arial" w:cs="Arial"/>
                <w:sz w:val="18"/>
                <w:szCs w:val="18"/>
                <w:lang w:val="fr-FR" w:eastAsia="zh-CN"/>
              </w:rPr>
            </w:pPr>
          </w:p>
        </w:tc>
        <w:tc>
          <w:tcPr>
            <w:tcW w:w="3488"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AF02E4" w:rsidP="00AF02E4">
      <w:pPr>
        <w:rPr>
          <w:rFonts w:ascii="Arial" w:eastAsia="SimSun" w:hAnsi="Arial" w:cs="Arial"/>
          <w:sz w:val="18"/>
          <w:szCs w:val="18"/>
          <w:lang w:eastAsia="zh-CN"/>
        </w:rPr>
      </w:pPr>
    </w:p>
    <w:p w:rsidR="00AF02E4" w:rsidRPr="00B36739" w:rsidRDefault="00AF02E4" w:rsidP="00AF02E4">
      <w:pPr>
        <w:rPr>
          <w:rFonts w:ascii="Arial" w:eastAsia="Calibri" w:hAnsi="Arial" w:cs="Arial"/>
          <w:b/>
          <w:bCs/>
          <w:sz w:val="22"/>
          <w:szCs w:val="22"/>
          <w:lang w:val="en-US"/>
        </w:rPr>
      </w:pPr>
    </w:p>
    <w:p w:rsidR="00AF02E4" w:rsidRPr="00B36739" w:rsidRDefault="00AF02E4" w:rsidP="00AF02E4">
      <w:pPr>
        <w:rPr>
          <w:rFonts w:ascii="Arial" w:eastAsia="Calibri" w:hAnsi="Arial" w:cs="Arial"/>
          <w:b/>
          <w:bCs/>
          <w:sz w:val="22"/>
          <w:szCs w:val="22"/>
          <w:lang w:val="en-US"/>
        </w:rPr>
      </w:pPr>
    </w:p>
    <w:p w:rsidR="00AF02E4" w:rsidRPr="00B36739" w:rsidRDefault="00AF02E4" w:rsidP="00AF02E4">
      <w:pPr>
        <w:rPr>
          <w:rFonts w:ascii="Arial" w:eastAsia="Calibri" w:hAnsi="Arial" w:cs="Arial"/>
          <w:b/>
          <w:bCs/>
          <w:sz w:val="22"/>
          <w:szCs w:val="22"/>
          <w:lang w:val="en-US"/>
        </w:rPr>
      </w:pPr>
    </w:p>
    <w:p w:rsidR="00AF02E4" w:rsidRPr="00B36739" w:rsidRDefault="00AF02E4" w:rsidP="00AF02E4">
      <w:pPr>
        <w:rPr>
          <w:rFonts w:ascii="Arial" w:eastAsia="Calibri" w:hAnsi="Arial" w:cs="Arial"/>
          <w:b/>
          <w:bCs/>
          <w:sz w:val="22"/>
          <w:szCs w:val="22"/>
          <w:lang w:val="en-US"/>
        </w:rPr>
      </w:pPr>
    </w:p>
    <w:p w:rsidR="00AF02E4" w:rsidRPr="00B36739" w:rsidRDefault="00AF02E4" w:rsidP="00AF02E4">
      <w:pPr>
        <w:rPr>
          <w:rFonts w:ascii="Arial" w:eastAsia="SimSun" w:hAnsi="Arial" w:cs="Arial"/>
          <w:b/>
          <w:sz w:val="22"/>
          <w:szCs w:val="22"/>
          <w:lang w:val="en-US" w:eastAsia="zh-CN"/>
        </w:rPr>
      </w:pPr>
      <w:r w:rsidRPr="00B36739">
        <w:rPr>
          <w:rFonts w:ascii="Arial" w:eastAsia="Calibri" w:hAnsi="Arial" w:cs="Arial"/>
          <w:b/>
          <w:bCs/>
          <w:sz w:val="22"/>
          <w:szCs w:val="22"/>
          <w:lang w:val="en-US"/>
        </w:rPr>
        <w:t>MODULE</w:t>
      </w:r>
      <w:r w:rsidRPr="00B36739">
        <w:rPr>
          <w:rFonts w:ascii="Arial" w:eastAsia="SimSun" w:hAnsi="Arial" w:cs="Arial"/>
          <w:b/>
          <w:sz w:val="22"/>
          <w:szCs w:val="22"/>
          <w:lang w:val="en-US" w:eastAsia="zh-CN"/>
        </w:rPr>
        <w:t>C: FIANARANA SY FARI-PAHAIZANA</w:t>
      </w:r>
    </w:p>
    <w:p w:rsidR="00AF02E4" w:rsidRPr="00B36739" w:rsidRDefault="00AF02E4" w:rsidP="00AF02E4">
      <w:pPr>
        <w:rPr>
          <w:rFonts w:ascii="Arial" w:eastAsia="SimSun" w:hAnsi="Arial" w:cs="Arial"/>
          <w:bCs/>
          <w:i/>
          <w:sz w:val="18"/>
          <w:szCs w:val="18"/>
          <w:lang w:val="en-US" w:eastAsia="zh-CN"/>
        </w:rPr>
      </w:pPr>
    </w:p>
    <w:p w:rsidR="00AF02E4" w:rsidRPr="00A1421B" w:rsidRDefault="00AF02E4" w:rsidP="00AF02E4">
      <w:pPr>
        <w:rPr>
          <w:rFonts w:ascii="Arial" w:eastAsia="SimSun" w:hAnsi="Arial" w:cs="Arial"/>
          <w:bCs/>
          <w:i/>
          <w:sz w:val="18"/>
          <w:szCs w:val="18"/>
          <w:lang w:val="pt-PT" w:eastAsia="zh-CN"/>
        </w:rPr>
      </w:pPr>
      <w:r w:rsidRPr="00A1421B">
        <w:rPr>
          <w:rFonts w:ascii="Arial" w:eastAsia="SimSun" w:hAnsi="Arial" w:cs="Arial"/>
          <w:bCs/>
          <w:i/>
          <w:sz w:val="18"/>
          <w:szCs w:val="18"/>
          <w:lang w:val="pt-PT" w:eastAsia="zh-CN"/>
        </w:rPr>
        <w:t>ANONTANIO NY OLONA 3 TAONA NO MIAKATRA REHETRA MONINA AO @ TOKANTRANO NA IREO TSY MANATRIKA NY FANADIHADIANA AZA</w:t>
      </w:r>
    </w:p>
    <w:p w:rsidR="00AF02E4" w:rsidRPr="00A1421B" w:rsidRDefault="00AF02E4" w:rsidP="00AF02E4">
      <w:pPr>
        <w:rPr>
          <w:rFonts w:ascii="Arial" w:eastAsia="SimSun" w:hAnsi="Arial" w:cs="Arial"/>
          <w:bCs/>
          <w:i/>
          <w:sz w:val="18"/>
          <w:szCs w:val="18"/>
          <w:lang w:val="pt-PT" w:eastAsia="zh-CN"/>
        </w:rPr>
      </w:pPr>
    </w:p>
    <w:tbl>
      <w:tblPr>
        <w:tblStyle w:val="TableGrid3"/>
        <w:tblW w:w="15228" w:type="dxa"/>
        <w:tblInd w:w="-1178" w:type="dxa"/>
        <w:tblLayout w:type="fixed"/>
        <w:tblLook w:val="04A0"/>
      </w:tblPr>
      <w:tblGrid>
        <w:gridCol w:w="555"/>
        <w:gridCol w:w="1538"/>
        <w:gridCol w:w="1843"/>
        <w:gridCol w:w="1392"/>
        <w:gridCol w:w="2247"/>
        <w:gridCol w:w="2793"/>
        <w:gridCol w:w="1710"/>
        <w:gridCol w:w="990"/>
        <w:gridCol w:w="1080"/>
        <w:gridCol w:w="1080"/>
      </w:tblGrid>
      <w:tr w:rsidR="00AF02E4" w:rsidRPr="00B36739" w:rsidTr="00AF02E4">
        <w:tc>
          <w:tcPr>
            <w:tcW w:w="555"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C</w:t>
            </w:r>
            <w:r w:rsidRPr="00B36739">
              <w:rPr>
                <w:rFonts w:ascii="Arial" w:eastAsia="SimSun" w:hAnsi="Arial" w:cs="Arial"/>
                <w:b/>
                <w:sz w:val="18"/>
                <w:szCs w:val="18"/>
                <w:lang w:val="fr-FR" w:eastAsia="zh-CN"/>
              </w:rPr>
              <w:lastRenderedPageBreak/>
              <w:t>00</w:t>
            </w:r>
          </w:p>
        </w:tc>
        <w:tc>
          <w:tcPr>
            <w:tcW w:w="1538" w:type="dxa"/>
          </w:tcPr>
          <w:p w:rsidR="00AF02E4" w:rsidRPr="00B36739" w:rsidRDefault="00AF02E4" w:rsidP="00AF02E4">
            <w:pPr>
              <w:ind w:firstLine="975"/>
              <w:rPr>
                <w:rFonts w:ascii="Arial" w:eastAsia="SimSun" w:hAnsi="Arial" w:cs="Arial"/>
                <w:b/>
                <w:bCs/>
                <w:sz w:val="18"/>
                <w:szCs w:val="18"/>
                <w:lang w:val="fr-FR" w:eastAsia="zh-CN"/>
              </w:rPr>
            </w:pPr>
            <w:r w:rsidRPr="00B36739">
              <w:rPr>
                <w:rFonts w:ascii="Arial" w:eastAsia="SimSun" w:hAnsi="Arial" w:cs="Arial"/>
                <w:b/>
                <w:sz w:val="18"/>
                <w:szCs w:val="18"/>
                <w:lang w:val="fr-FR" w:eastAsia="zh-CN"/>
              </w:rPr>
              <w:lastRenderedPageBreak/>
              <w:t>C01</w:t>
            </w:r>
          </w:p>
        </w:tc>
        <w:tc>
          <w:tcPr>
            <w:tcW w:w="1843"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C02</w:t>
            </w:r>
          </w:p>
        </w:tc>
        <w:tc>
          <w:tcPr>
            <w:tcW w:w="1392"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w:t>
            </w:r>
            <w:r w:rsidRPr="00B36739">
              <w:rPr>
                <w:rFonts w:ascii="Arial" w:eastAsia="SimSun" w:hAnsi="Arial" w:cs="Arial"/>
                <w:b/>
                <w:sz w:val="18"/>
                <w:szCs w:val="18"/>
                <w:lang w:val="fr-FR" w:eastAsia="zh-CN"/>
              </w:rPr>
              <w:lastRenderedPageBreak/>
              <w:t>03</w:t>
            </w:r>
          </w:p>
        </w:tc>
        <w:tc>
          <w:tcPr>
            <w:tcW w:w="2247"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lastRenderedPageBreak/>
              <w:t>C04</w:t>
            </w:r>
          </w:p>
        </w:tc>
        <w:tc>
          <w:tcPr>
            <w:tcW w:w="2793"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C05</w:t>
            </w:r>
          </w:p>
        </w:tc>
        <w:tc>
          <w:tcPr>
            <w:tcW w:w="1710"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C06</w:t>
            </w:r>
          </w:p>
        </w:tc>
        <w:tc>
          <w:tcPr>
            <w:tcW w:w="990"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C</w:t>
            </w:r>
            <w:r w:rsidRPr="00B36739">
              <w:rPr>
                <w:rFonts w:ascii="Arial" w:eastAsia="SimSun" w:hAnsi="Arial" w:cs="Arial"/>
                <w:b/>
                <w:sz w:val="18"/>
                <w:szCs w:val="18"/>
                <w:lang w:val="fr-FR" w:eastAsia="zh-CN"/>
              </w:rPr>
              <w:lastRenderedPageBreak/>
              <w:t>07</w:t>
            </w:r>
          </w:p>
        </w:tc>
        <w:tc>
          <w:tcPr>
            <w:tcW w:w="1080"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lastRenderedPageBreak/>
              <w:t>C</w:t>
            </w:r>
            <w:r w:rsidRPr="00B36739">
              <w:rPr>
                <w:rFonts w:ascii="Arial" w:eastAsia="SimSun" w:hAnsi="Arial" w:cs="Arial"/>
                <w:b/>
                <w:sz w:val="18"/>
                <w:szCs w:val="18"/>
                <w:lang w:val="fr-FR" w:eastAsia="zh-CN"/>
              </w:rPr>
              <w:lastRenderedPageBreak/>
              <w:t>08</w:t>
            </w:r>
          </w:p>
        </w:tc>
        <w:tc>
          <w:tcPr>
            <w:tcW w:w="1080"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lastRenderedPageBreak/>
              <w:t>C</w:t>
            </w:r>
            <w:r w:rsidRPr="00B36739">
              <w:rPr>
                <w:rFonts w:ascii="Arial" w:eastAsia="SimSun" w:hAnsi="Arial" w:cs="Arial"/>
                <w:b/>
                <w:sz w:val="18"/>
                <w:szCs w:val="18"/>
                <w:lang w:val="fr-FR" w:eastAsia="zh-CN"/>
              </w:rPr>
              <w:lastRenderedPageBreak/>
              <w:t>09</w:t>
            </w:r>
          </w:p>
        </w:tc>
      </w:tr>
      <w:tr w:rsidR="00AF02E4" w:rsidRPr="00B36739" w:rsidTr="00AF02E4">
        <w:trPr>
          <w:trHeight w:val="4255"/>
        </w:trPr>
        <w:tc>
          <w:tcPr>
            <w:tcW w:w="555" w:type="dxa"/>
          </w:tcPr>
          <w:p w:rsidR="00AF02E4" w:rsidRPr="00B36739" w:rsidRDefault="00AF02E4" w:rsidP="00AF02E4">
            <w:pPr>
              <w:ind w:firstLine="900"/>
              <w:jc w:val="center"/>
              <w:rPr>
                <w:rFonts w:ascii="Arial" w:eastAsia="SimSun" w:hAnsi="Arial" w:cs="Arial"/>
                <w:sz w:val="18"/>
                <w:szCs w:val="18"/>
                <w:lang w:val="fr-FR" w:eastAsia="zh-CN"/>
              </w:rPr>
            </w:pPr>
          </w:p>
          <w:p w:rsidR="00AF02E4" w:rsidRPr="00B36739" w:rsidRDefault="00AF02E4" w:rsidP="00AF02E4">
            <w:pPr>
              <w:ind w:firstLine="900"/>
              <w:jc w:val="center"/>
              <w:rPr>
                <w:rFonts w:ascii="Arial" w:eastAsia="SimSun" w:hAnsi="Arial" w:cs="Arial"/>
                <w:sz w:val="18"/>
                <w:szCs w:val="18"/>
                <w:lang w:val="fr-FR" w:eastAsia="zh-CN"/>
              </w:rPr>
            </w:pP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C</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O</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D</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E</w:t>
            </w:r>
          </w:p>
          <w:p w:rsidR="00AF02E4" w:rsidRPr="00B36739" w:rsidRDefault="00AF02E4" w:rsidP="00AF02E4">
            <w:pPr>
              <w:ind w:firstLine="900"/>
              <w:jc w:val="center"/>
              <w:rPr>
                <w:rFonts w:ascii="Arial" w:eastAsia="SimSun" w:hAnsi="Arial" w:cs="Arial"/>
                <w:sz w:val="18"/>
                <w:szCs w:val="18"/>
                <w:lang w:val="fr-FR" w:eastAsia="zh-CN"/>
              </w:rPr>
            </w:pP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ID</w:t>
            </w:r>
          </w:p>
        </w:tc>
        <w:tc>
          <w:tcPr>
            <w:tcW w:w="1538" w:type="dxa"/>
          </w:tcPr>
          <w:p w:rsidR="00AF02E4" w:rsidRPr="00A1421B" w:rsidRDefault="00AF02E4" w:rsidP="00AF02E4">
            <w:pPr>
              <w:tabs>
                <w:tab w:val="left" w:leader="dot" w:pos="280"/>
              </w:tabs>
              <w:ind w:firstLine="800"/>
              <w:rPr>
                <w:rFonts w:ascii="Arial" w:eastAsia="Arial Unicode MS" w:hAnsi="Arial" w:cs="Arial"/>
                <w:sz w:val="16"/>
                <w:szCs w:val="16"/>
                <w:lang w:val="pt-PT" w:eastAsia="zh-CN"/>
              </w:rPr>
            </w:pPr>
            <w:r w:rsidRPr="00A1421B">
              <w:rPr>
                <w:rFonts w:ascii="Arial" w:eastAsia="Arial Unicode MS" w:hAnsi="Arial" w:cs="Arial"/>
                <w:sz w:val="16"/>
                <w:szCs w:val="16"/>
                <w:lang w:val="pt-PT" w:eastAsia="zh-CN"/>
              </w:rPr>
              <w:t>Iza no mamaly ny fanontaniana momba io olona io?</w:t>
            </w:r>
          </w:p>
          <w:p w:rsidR="00AF02E4" w:rsidRPr="00A1421B" w:rsidRDefault="00AF02E4" w:rsidP="00AF02E4">
            <w:pPr>
              <w:tabs>
                <w:tab w:val="left" w:leader="dot" w:pos="280"/>
              </w:tabs>
              <w:ind w:firstLine="900"/>
              <w:rPr>
                <w:rFonts w:ascii="Arial" w:eastAsia="Arial Unicode MS" w:hAnsi="Arial" w:cs="Arial"/>
                <w:sz w:val="18"/>
                <w:szCs w:val="18"/>
                <w:lang w:val="pt-PT" w:eastAsia="zh-CN"/>
              </w:rPr>
            </w:pPr>
          </w:p>
          <w:p w:rsidR="00AF02E4" w:rsidRPr="00A1421B" w:rsidRDefault="00AF02E4" w:rsidP="00AF02E4">
            <w:pPr>
              <w:ind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1= IZY TENANY IHANY</w:t>
            </w:r>
          </w:p>
          <w:p w:rsidR="00AF02E4" w:rsidRPr="00A1421B" w:rsidRDefault="00AF02E4" w:rsidP="00AF02E4">
            <w:pPr>
              <w:ind w:firstLine="700"/>
              <w:rPr>
                <w:rFonts w:ascii="Arial" w:eastAsia="SimSun" w:hAnsi="Arial" w:cs="Arial"/>
                <w:sz w:val="14"/>
                <w:szCs w:val="14"/>
                <w:lang w:val="pt-PT" w:eastAsia="zh-CN"/>
              </w:rPr>
            </w:pPr>
          </w:p>
          <w:p w:rsidR="00AF02E4" w:rsidRPr="00A1421B" w:rsidRDefault="00AF02E4" w:rsidP="00AF02E4">
            <w:pPr>
              <w:ind w:firstLine="700"/>
              <w:rPr>
                <w:rFonts w:ascii="Arial" w:eastAsia="Arial Unicode MS" w:hAnsi="Arial" w:cs="Arial"/>
                <w:sz w:val="14"/>
                <w:szCs w:val="14"/>
                <w:lang w:val="pt-PT" w:eastAsia="zh-CN"/>
              </w:rPr>
            </w:pPr>
            <w:r w:rsidRPr="00A1421B">
              <w:rPr>
                <w:rFonts w:ascii="Arial" w:eastAsia="Arial Unicode MS" w:hAnsi="Arial" w:cs="Arial"/>
                <w:sz w:val="14"/>
                <w:szCs w:val="14"/>
                <w:lang w:val="pt-PT" w:eastAsia="zh-CN"/>
              </w:rPr>
              <w:t>RAHA OLONA HAFA AO @ TKT DIA APETRAHO NY ID CODE N’ILAY OLONA MAMALY</w:t>
            </w:r>
          </w:p>
          <w:p w:rsidR="00AF02E4" w:rsidRPr="00A1421B" w:rsidRDefault="00AF02E4" w:rsidP="00AF02E4">
            <w:pPr>
              <w:ind w:firstLine="700"/>
              <w:rPr>
                <w:rFonts w:ascii="Arial" w:eastAsia="Arial Unicode MS" w:hAnsi="Arial" w:cs="Arial"/>
                <w:sz w:val="14"/>
                <w:szCs w:val="14"/>
                <w:lang w:val="pt-PT" w:eastAsia="zh-CN"/>
              </w:rPr>
            </w:pPr>
          </w:p>
          <w:p w:rsidR="00AF02E4" w:rsidRPr="00A1421B" w:rsidRDefault="00AF02E4" w:rsidP="00AF02E4">
            <w:pPr>
              <w:ind w:right="22"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 xml:space="preserve">AMETRAHO 'X' NY TANDRIFY NY ZAZA LATSAKY NY 5 TAONA REHETRA, </w:t>
            </w:r>
            <w:r w:rsidRPr="00A1421B">
              <w:rPr>
                <w:rFonts w:ascii="Arial" w:eastAsia="SimSun" w:hAnsi="Arial" w:cs="Arial"/>
                <w:sz w:val="14"/>
                <w:szCs w:val="14"/>
                <w:u w:val="single"/>
                <w:lang w:val="pt-PT" w:eastAsia="zh-CN"/>
              </w:rPr>
              <w:t xml:space="preserve">TSY ANONTANIANA </w:t>
            </w:r>
            <w:r w:rsidRPr="00A1421B">
              <w:rPr>
                <w:rFonts w:ascii="Arial" w:eastAsia="SimSun" w:hAnsi="Arial" w:cs="Arial"/>
                <w:sz w:val="14"/>
                <w:szCs w:val="14"/>
                <w:lang w:val="pt-PT" w:eastAsia="zh-CN"/>
              </w:rPr>
              <w:t>NY MOMBA IREOZAZA IREO</w:t>
            </w:r>
          </w:p>
          <w:p w:rsidR="00AF02E4" w:rsidRPr="00A1421B" w:rsidRDefault="00AF02E4" w:rsidP="00AF02E4">
            <w:pPr>
              <w:ind w:right="22" w:firstLine="700"/>
              <w:rPr>
                <w:rFonts w:ascii="Arial" w:eastAsia="SimSun" w:hAnsi="Arial" w:cs="Arial"/>
                <w:sz w:val="14"/>
                <w:szCs w:val="14"/>
                <w:lang w:val="pt-PT" w:eastAsia="zh-CN"/>
              </w:rPr>
            </w:pPr>
          </w:p>
          <w:p w:rsidR="00AF02E4" w:rsidRPr="00A1421B" w:rsidRDefault="00AF02E4" w:rsidP="00AF02E4">
            <w:pPr>
              <w:ind w:firstLine="700"/>
              <w:rPr>
                <w:rFonts w:ascii="Arial" w:eastAsia="SimSun" w:hAnsi="Arial" w:cs="Arial"/>
                <w:sz w:val="14"/>
                <w:szCs w:val="14"/>
                <w:lang w:val="pt-PT" w:eastAsia="zh-CN"/>
              </w:rPr>
            </w:pPr>
          </w:p>
        </w:tc>
        <w:tc>
          <w:tcPr>
            <w:tcW w:w="1843" w:type="dxa"/>
          </w:tcPr>
          <w:p w:rsidR="00AF02E4" w:rsidRPr="00A1421B" w:rsidRDefault="00AF02E4" w:rsidP="00AF02E4">
            <w:pPr>
              <w:ind w:firstLine="900"/>
              <w:rPr>
                <w:rFonts w:ascii="Arial" w:eastAsia="SimSun" w:hAnsi="Arial" w:cs="Arial"/>
                <w:sz w:val="18"/>
                <w:szCs w:val="18"/>
                <w:lang w:val="pt-PT" w:eastAsia="zh-CN"/>
              </w:rPr>
            </w:pPr>
            <w:bookmarkStart w:id="237" w:name="OLE_LINK56"/>
            <w:bookmarkStart w:id="238" w:name="OLE_LINK57"/>
            <w:r w:rsidRPr="00A1421B">
              <w:rPr>
                <w:rFonts w:ascii="Arial" w:eastAsia="SimSun" w:hAnsi="Arial" w:cs="Arial"/>
                <w:sz w:val="18"/>
                <w:szCs w:val="18"/>
                <w:lang w:val="pt-PT" w:eastAsia="zh-CN"/>
              </w:rPr>
              <w:t xml:space="preserve">Mahay mamaky teny sy manoratra amin’ny fiteny zay misy ve i </w:t>
            </w:r>
            <w:r w:rsidRPr="00A1421B">
              <w:rPr>
                <w:rFonts w:ascii="Arial" w:eastAsia="SimSun" w:hAnsi="Arial" w:cs="Arial"/>
                <w:sz w:val="18"/>
                <w:szCs w:val="18"/>
                <w:highlight w:val="yellow"/>
                <w:lang w:val="pt-PT" w:eastAsia="zh-CN"/>
              </w:rPr>
              <w:t>[</w:t>
            </w:r>
            <w:r w:rsidRPr="00A1421B">
              <w:rPr>
                <w:rFonts w:ascii="Arial" w:eastAsia="SimSun" w:hAnsi="Arial" w:cs="Arial"/>
                <w:sz w:val="18"/>
                <w:szCs w:val="18"/>
                <w:lang w:val="pt-PT" w:eastAsia="zh-CN"/>
              </w:rPr>
              <w:t>ANARANA – MIFANARAKA @ CODE ID]</w:t>
            </w:r>
          </w:p>
          <w:p w:rsidR="00AF02E4" w:rsidRPr="00A1421B" w:rsidRDefault="00AF02E4" w:rsidP="00AF02E4">
            <w:pPr>
              <w:ind w:firstLine="900"/>
              <w:rPr>
                <w:rFonts w:ascii="Arial" w:eastAsia="SimSun" w:hAnsi="Arial" w:cs="Arial"/>
                <w:sz w:val="18"/>
                <w:szCs w:val="18"/>
                <w:lang w:val="pt-PT" w:eastAsia="zh-CN"/>
              </w:rPr>
            </w:pPr>
          </w:p>
          <w:bookmarkEnd w:id="237"/>
          <w:bookmarkEnd w:id="238"/>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ENY</w:t>
            </w:r>
          </w:p>
          <w:p w:rsidR="00AF02E4" w:rsidRPr="00B36739" w:rsidRDefault="00AF02E4" w:rsidP="00AF02E4">
            <w:pPr>
              <w:ind w:firstLine="800"/>
              <w:rPr>
                <w:rFonts w:ascii="Arial" w:eastAsia="SimSun" w:hAnsi="Arial" w:cs="Arial"/>
                <w:sz w:val="18"/>
                <w:szCs w:val="18"/>
                <w:lang w:val="fr-FR" w:eastAsia="zh-CN"/>
              </w:rPr>
            </w:pPr>
            <w:r w:rsidRPr="00B36739">
              <w:rPr>
                <w:rFonts w:ascii="Arial" w:eastAsia="SimSun" w:hAnsi="Arial" w:cs="Arial"/>
                <w:sz w:val="16"/>
                <w:szCs w:val="16"/>
                <w:lang w:val="fr-FR" w:eastAsia="zh-CN"/>
              </w:rPr>
              <w:t>2= TSIA</w:t>
            </w:r>
          </w:p>
        </w:tc>
        <w:tc>
          <w:tcPr>
            <w:tcW w:w="1392"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Efa nandia Fianarana na niditra an-tsekoly ve i [ANARANA] teo @ fiainany?</w:t>
            </w: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r w:rsidRPr="00B36739">
              <w:rPr>
                <w:rFonts w:ascii="Arial" w:eastAsia="SimSun" w:hAnsi="Arial" w:cs="Arial"/>
                <w:b/>
                <w:bCs/>
                <w:sz w:val="16"/>
                <w:szCs w:val="16"/>
                <w:lang w:val="fr-FR" w:eastAsia="zh-CN"/>
              </w:rPr>
              <w:t>&gt;&gt;C05</w:t>
            </w:r>
          </w:p>
          <w:p w:rsidR="00AF02E4" w:rsidRPr="00B36739" w:rsidRDefault="00AF02E4" w:rsidP="00AF02E4">
            <w:pPr>
              <w:ind w:firstLine="800"/>
              <w:rPr>
                <w:rFonts w:ascii="Arial" w:eastAsia="SimSun" w:hAnsi="Arial" w:cs="Arial"/>
                <w:sz w:val="18"/>
                <w:szCs w:val="18"/>
                <w:lang w:val="fr-FR" w:eastAsia="zh-CN"/>
              </w:rPr>
            </w:pPr>
            <w:r w:rsidRPr="00B36739">
              <w:rPr>
                <w:rFonts w:ascii="Arial" w:eastAsia="SimSun" w:hAnsi="Arial" w:cs="Arial"/>
                <w:sz w:val="16"/>
                <w:szCs w:val="16"/>
                <w:lang w:val="fr-FR" w:eastAsia="zh-CN"/>
              </w:rPr>
              <w:t>2 = TSIA</w:t>
            </w:r>
          </w:p>
        </w:tc>
        <w:tc>
          <w:tcPr>
            <w:tcW w:w="2247"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no tena Antony tsy nandiavan’i [ANARANA] sekoly mihitsy hatrizay ?</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1=MBOLA KELY LOATRA</w:t>
            </w:r>
          </w:p>
          <w:p w:rsidR="00AF02E4" w:rsidRPr="00A1421B" w:rsidRDefault="00AF02E4" w:rsidP="00AF02E4">
            <w:pPr>
              <w:ind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2=TSY MISY VOLA HO AN’NY SARAM-PIANARANA, FITAOVAM-PIANARANA.</w:t>
            </w:r>
          </w:p>
          <w:p w:rsidR="00AF02E4" w:rsidRPr="00B36739" w:rsidRDefault="00AF02E4" w:rsidP="00AF02E4">
            <w:pPr>
              <w:ind w:firstLine="700"/>
              <w:rPr>
                <w:rFonts w:ascii="Arial" w:eastAsia="SimSun" w:hAnsi="Arial" w:cs="Arial"/>
                <w:sz w:val="14"/>
                <w:szCs w:val="14"/>
                <w:lang w:eastAsia="zh-CN"/>
              </w:rPr>
            </w:pPr>
            <w:r w:rsidRPr="00B36739">
              <w:rPr>
                <w:rFonts w:ascii="Arial" w:eastAsia="SimSun" w:hAnsi="Arial" w:cs="Arial"/>
                <w:sz w:val="14"/>
                <w:szCs w:val="14"/>
                <w:lang w:eastAsia="zh-CN"/>
              </w:rPr>
              <w:t>3=AMBANY NA RATSY NY KALITAON’I SEKOLY/FAMPIANARANA</w:t>
            </w:r>
          </w:p>
          <w:p w:rsidR="00AF02E4" w:rsidRPr="00B36739" w:rsidRDefault="00AF02E4" w:rsidP="00AF02E4">
            <w:pPr>
              <w:ind w:firstLine="700"/>
              <w:rPr>
                <w:rFonts w:ascii="Arial" w:eastAsia="SimSun" w:hAnsi="Arial" w:cs="Arial"/>
                <w:sz w:val="14"/>
                <w:szCs w:val="14"/>
                <w:lang w:eastAsia="zh-CN"/>
              </w:rPr>
            </w:pPr>
            <w:r w:rsidRPr="00B36739">
              <w:rPr>
                <w:rFonts w:ascii="Arial" w:eastAsia="SimSun" w:hAnsi="Arial" w:cs="Arial"/>
                <w:sz w:val="14"/>
                <w:szCs w:val="14"/>
                <w:lang w:eastAsia="zh-CN"/>
              </w:rPr>
              <w:t>4=ARETINA/TAKAITRA</w:t>
            </w:r>
          </w:p>
          <w:p w:rsidR="00AF02E4" w:rsidRPr="00B36739" w:rsidRDefault="00AF02E4" w:rsidP="00AF02E4">
            <w:pPr>
              <w:ind w:firstLine="700"/>
              <w:rPr>
                <w:rFonts w:ascii="Arial" w:eastAsia="SimSun" w:hAnsi="Arial" w:cs="Arial"/>
                <w:sz w:val="14"/>
                <w:szCs w:val="14"/>
                <w:lang w:eastAsia="zh-CN"/>
              </w:rPr>
            </w:pPr>
            <w:r w:rsidRPr="00B36739">
              <w:rPr>
                <w:rFonts w:ascii="Arial" w:eastAsia="SimSun" w:hAnsi="Arial" w:cs="Arial"/>
                <w:sz w:val="14"/>
                <w:szCs w:val="14"/>
                <w:lang w:eastAsia="zh-CN"/>
              </w:rPr>
              <w:t>5=TSY LIANA @ FIANARANA</w:t>
            </w:r>
          </w:p>
          <w:p w:rsidR="00AF02E4" w:rsidRPr="00B36739" w:rsidRDefault="00AF02E4" w:rsidP="00AF02E4">
            <w:pPr>
              <w:ind w:firstLine="700"/>
              <w:rPr>
                <w:rFonts w:ascii="Arial" w:eastAsia="SimSun" w:hAnsi="Arial" w:cs="Arial"/>
                <w:sz w:val="14"/>
                <w:szCs w:val="14"/>
                <w:lang w:eastAsia="zh-CN"/>
              </w:rPr>
            </w:pPr>
            <w:r w:rsidRPr="00B36739">
              <w:rPr>
                <w:rFonts w:ascii="Arial" w:eastAsia="SimSun" w:hAnsi="Arial" w:cs="Arial"/>
                <w:sz w:val="14"/>
                <w:szCs w:val="14"/>
                <w:lang w:eastAsia="zh-CN"/>
              </w:rPr>
              <w:t>6=TSY NAVELAN’NY RAY AMANDRENY</w:t>
            </w:r>
          </w:p>
          <w:p w:rsidR="00AF02E4" w:rsidRPr="00B36739" w:rsidRDefault="00AF02E4" w:rsidP="00AF02E4">
            <w:pPr>
              <w:ind w:firstLine="700"/>
              <w:rPr>
                <w:rFonts w:ascii="Arial" w:eastAsia="SimSun" w:hAnsi="Arial" w:cs="Arial"/>
                <w:sz w:val="14"/>
                <w:szCs w:val="14"/>
                <w:lang w:eastAsia="zh-CN"/>
              </w:rPr>
            </w:pPr>
            <w:r w:rsidRPr="00B36739">
              <w:rPr>
                <w:rFonts w:ascii="Arial" w:eastAsia="SimSun" w:hAnsi="Arial" w:cs="Arial"/>
                <w:sz w:val="14"/>
                <w:szCs w:val="14"/>
                <w:lang w:eastAsia="zh-CN"/>
              </w:rPr>
              <w:t>7=TSY MAINTSY NIASA NA NANAMPY NY AO AN-TRANO</w:t>
            </w:r>
          </w:p>
          <w:p w:rsidR="00AF02E4" w:rsidRPr="00B36739" w:rsidRDefault="00AF02E4" w:rsidP="00AF02E4">
            <w:pPr>
              <w:ind w:firstLine="700"/>
              <w:rPr>
                <w:rFonts w:ascii="Arial" w:eastAsia="SimSun" w:hAnsi="Arial" w:cs="Arial"/>
                <w:sz w:val="14"/>
                <w:szCs w:val="14"/>
                <w:lang w:eastAsia="zh-CN"/>
              </w:rPr>
            </w:pPr>
            <w:r w:rsidRPr="00B36739">
              <w:rPr>
                <w:rFonts w:ascii="Arial" w:eastAsia="SimSun" w:hAnsi="Arial" w:cs="Arial"/>
                <w:sz w:val="14"/>
                <w:szCs w:val="14"/>
                <w:lang w:eastAsia="zh-CN"/>
              </w:rPr>
              <w:t>8=LAVITRA LOATRA NY SEKOLY</w:t>
            </w:r>
          </w:p>
          <w:p w:rsidR="00AF02E4" w:rsidRPr="00B36739" w:rsidRDefault="00AF02E4" w:rsidP="00AF02E4">
            <w:pPr>
              <w:ind w:firstLine="700"/>
              <w:rPr>
                <w:rFonts w:ascii="Arial" w:eastAsia="SimSun" w:hAnsi="Arial" w:cs="Arial"/>
                <w:sz w:val="14"/>
                <w:szCs w:val="14"/>
                <w:lang w:eastAsia="zh-CN"/>
              </w:rPr>
            </w:pPr>
            <w:r w:rsidRPr="00B36739">
              <w:rPr>
                <w:rFonts w:ascii="Arial" w:eastAsia="SimSun" w:hAnsi="Arial" w:cs="Arial"/>
                <w:sz w:val="14"/>
                <w:szCs w:val="14"/>
                <w:lang w:eastAsia="zh-CN"/>
              </w:rPr>
              <w:t>9=TSY MIFANARAKA @ FINOANA NY SEKOLY</w:t>
            </w:r>
          </w:p>
          <w:p w:rsidR="00AF02E4" w:rsidRPr="00B36739" w:rsidRDefault="00AF02E4" w:rsidP="00AF02E4">
            <w:pPr>
              <w:ind w:firstLine="700"/>
              <w:rPr>
                <w:rFonts w:ascii="Arial" w:eastAsia="SimSun" w:hAnsi="Arial" w:cs="Arial"/>
                <w:sz w:val="14"/>
                <w:szCs w:val="14"/>
                <w:lang w:eastAsia="zh-CN"/>
              </w:rPr>
            </w:pPr>
            <w:r w:rsidRPr="00B36739">
              <w:rPr>
                <w:rFonts w:ascii="Arial" w:eastAsia="SimSun" w:hAnsi="Arial" w:cs="Arial"/>
                <w:sz w:val="14"/>
                <w:szCs w:val="14"/>
                <w:lang w:eastAsia="zh-CN"/>
              </w:rPr>
              <w:t>10=HAFA(LAZAO)</w:t>
            </w:r>
          </w:p>
          <w:p w:rsidR="00AF02E4" w:rsidRPr="00B36739" w:rsidRDefault="00AF02E4" w:rsidP="00AF02E4">
            <w:pPr>
              <w:ind w:firstLine="758"/>
              <w:rPr>
                <w:rFonts w:ascii="Arial" w:eastAsia="SimSun" w:hAnsi="Arial" w:cs="Arial"/>
                <w:b/>
                <w:sz w:val="18"/>
                <w:szCs w:val="18"/>
                <w:lang w:eastAsia="zh-CN"/>
              </w:rPr>
            </w:pPr>
            <w:r w:rsidRPr="00B36739">
              <w:rPr>
                <w:rFonts w:ascii="Arial" w:eastAsia="SimSun" w:hAnsi="Arial" w:cs="Arial"/>
                <w:b/>
                <w:bCs/>
                <w:sz w:val="14"/>
                <w:szCs w:val="14"/>
                <w:lang w:eastAsia="zh-CN"/>
              </w:rPr>
              <w:t>(AVY E0</w:t>
            </w:r>
            <w:r w:rsidRPr="00B36739">
              <w:rPr>
                <w:rFonts w:ascii="Arial" w:eastAsia="SimSun" w:hAnsi="Arial" w:cs="Arial"/>
                <w:b/>
                <w:bCs/>
                <w:lang w:eastAsia="zh-CN"/>
              </w:rPr>
              <w:t>»</w:t>
            </w:r>
            <w:r w:rsidRPr="00B36739">
              <w:rPr>
                <w:rFonts w:ascii="Arial" w:eastAsia="SimSun" w:hAnsi="Arial" w:cs="Arial"/>
                <w:b/>
                <w:bCs/>
                <w:sz w:val="14"/>
                <w:szCs w:val="14"/>
                <w:lang w:eastAsia="zh-CN"/>
              </w:rPr>
              <w:t xml:space="preserve"> MODULED</w:t>
            </w:r>
            <w:r w:rsidRPr="00B36739">
              <w:rPr>
                <w:rFonts w:ascii="Arial" w:eastAsia="SimSun" w:hAnsi="Arial" w:cs="Arial"/>
                <w:sz w:val="14"/>
                <w:szCs w:val="14"/>
                <w:lang w:eastAsia="zh-CN"/>
              </w:rPr>
              <w:t xml:space="preserve">) </w:t>
            </w:r>
          </w:p>
        </w:tc>
        <w:tc>
          <w:tcPr>
            <w:tcW w:w="2793"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Inona no kilasy faran’ny vitan’I [ANARANA] hatramin’izay?</w:t>
            </w:r>
          </w:p>
          <w:p w:rsidR="00AF02E4" w:rsidRPr="00A1421B" w:rsidRDefault="00AF02E4" w:rsidP="00AF02E4">
            <w:pPr>
              <w:ind w:firstLine="900"/>
              <w:rPr>
                <w:rFonts w:ascii="Arial" w:eastAsia="SimSun" w:hAnsi="Arial" w:cs="Arial"/>
                <w:sz w:val="18"/>
                <w:szCs w:val="18"/>
                <w:lang w:val="pt-PT" w:eastAsia="zh-CN"/>
              </w:rPr>
            </w:pPr>
          </w:p>
          <w:p w:rsidR="00AF02E4" w:rsidRPr="00B36739" w:rsidRDefault="004B20AC" w:rsidP="00AF02E4">
            <w:pPr>
              <w:ind w:firstLine="1083"/>
              <w:rPr>
                <w:rFonts w:ascii="Arial" w:eastAsia="SimSun" w:hAnsi="Arial" w:cs="Arial"/>
                <w:b/>
                <w:sz w:val="16"/>
                <w:szCs w:val="16"/>
                <w:lang w:eastAsia="zh-CN"/>
              </w:rPr>
            </w:pPr>
            <w:r w:rsidRPr="004B20AC">
              <w:rPr>
                <w:rFonts w:ascii="Times New Roman" w:eastAsia="SimSun" w:hAnsi="Times New Roman" w:cs="Times New Roman"/>
                <w:b/>
                <w:noProof/>
                <w:szCs w:val="24"/>
              </w:rPr>
              <w:pict>
                <v:shape id="Text Box 32" o:spid="_x0000_s1035" type="#_x0000_t202" style="position:absolute;left:0;text-align:left;margin-left:63.3pt;margin-top:12.45pt;width:77.6pt;height:10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" filled="f" stroked="f">
                  <v:textbox inset="2.16pt,0,0,1.44pt">
                    <w:txbxContent>
                      <w:p w:rsidR="00B60711" w:rsidRPr="007403D2" w:rsidRDefault="00B60711" w:rsidP="00AF02E4">
                        <w:pPr>
                          <w:pStyle w:val="NormalWeb"/>
                          <w:spacing w:before="0" w:beforeAutospacing="0" w:after="0" w:afterAutospacing="0"/>
                          <w:ind w:firstLine="700"/>
                          <w:rPr>
                            <w:lang w:val="pt-PT"/>
                          </w:rPr>
                        </w:pPr>
                        <w:bookmarkStart w:id="239" w:name="OLE_LINK60"/>
                        <w:bookmarkStart w:id="240" w:name="OLE_LINK61"/>
                        <w:r w:rsidRPr="007403D2">
                          <w:rPr>
                            <w:rFonts w:ascii="Courier New" w:hAnsi="Courier New" w:cs="Courier New"/>
                            <w:sz w:val="14"/>
                            <w:szCs w:val="14"/>
                            <w:u w:val="single"/>
                            <w:lang w:val="pt-PT"/>
                          </w:rPr>
                          <w:t>ANJERIMANONTOLO</w:t>
                        </w:r>
                      </w:p>
                      <w:p w:rsidR="00B60711" w:rsidRPr="007403D2" w:rsidRDefault="00B60711" w:rsidP="00AF02E4">
                        <w:pPr>
                          <w:rPr>
                            <w:sz w:val="12"/>
                            <w:szCs w:val="12"/>
                            <w:lang w:val="pt-PT"/>
                          </w:rPr>
                        </w:pPr>
                        <w:r w:rsidRPr="007403D2">
                          <w:rPr>
                            <w:sz w:val="12"/>
                            <w:szCs w:val="12"/>
                            <w:lang w:val="pt-PT"/>
                          </w:rPr>
                          <w:t>14 : U1</w:t>
                        </w:r>
                      </w:p>
                      <w:p w:rsidR="00B60711" w:rsidRPr="007403D2" w:rsidRDefault="00B60711" w:rsidP="00AF02E4">
                        <w:pPr>
                          <w:rPr>
                            <w:sz w:val="12"/>
                            <w:szCs w:val="12"/>
                            <w:lang w:val="pt-PT"/>
                          </w:rPr>
                        </w:pPr>
                        <w:r w:rsidRPr="007403D2">
                          <w:rPr>
                            <w:sz w:val="12"/>
                            <w:szCs w:val="12"/>
                            <w:lang w:val="pt-PT"/>
                          </w:rPr>
                          <w:t>15 :U2</w:t>
                        </w:r>
                      </w:p>
                      <w:p w:rsidR="00B60711" w:rsidRPr="007403D2" w:rsidRDefault="00B60711" w:rsidP="00AF02E4">
                        <w:pPr>
                          <w:rPr>
                            <w:sz w:val="12"/>
                            <w:szCs w:val="12"/>
                            <w:lang w:val="pt-PT"/>
                          </w:rPr>
                        </w:pPr>
                        <w:r w:rsidRPr="007403D2">
                          <w:rPr>
                            <w:sz w:val="12"/>
                            <w:szCs w:val="12"/>
                            <w:lang w:val="pt-PT"/>
                          </w:rPr>
                          <w:t>16 :U3</w:t>
                        </w:r>
                      </w:p>
                      <w:p w:rsidR="00B60711" w:rsidRPr="007403D2" w:rsidRDefault="00B60711" w:rsidP="00AF02E4">
                        <w:pPr>
                          <w:rPr>
                            <w:sz w:val="12"/>
                            <w:szCs w:val="12"/>
                            <w:lang w:val="pt-PT"/>
                          </w:rPr>
                        </w:pPr>
                        <w:r w:rsidRPr="007403D2">
                          <w:rPr>
                            <w:sz w:val="12"/>
                            <w:szCs w:val="12"/>
                            <w:lang w:val="pt-PT"/>
                          </w:rPr>
                          <w:t>17 :U4</w:t>
                        </w:r>
                      </w:p>
                      <w:p w:rsidR="00B60711" w:rsidRPr="007403D2" w:rsidRDefault="00B60711" w:rsidP="00AF02E4">
                        <w:pPr>
                          <w:rPr>
                            <w:sz w:val="12"/>
                            <w:szCs w:val="12"/>
                            <w:lang w:val="pt-PT"/>
                          </w:rPr>
                        </w:pPr>
                        <w:r w:rsidRPr="007403D2">
                          <w:rPr>
                            <w:sz w:val="12"/>
                            <w:szCs w:val="12"/>
                            <w:lang w:val="pt-PT"/>
                          </w:rPr>
                          <w:t>18 : U5 ou plus</w:t>
                        </w:r>
                      </w:p>
                      <w:p w:rsidR="00B60711" w:rsidRPr="007403D2" w:rsidRDefault="00B60711" w:rsidP="00AF02E4">
                        <w:pPr>
                          <w:pStyle w:val="NormalWeb"/>
                          <w:spacing w:before="0" w:beforeAutospacing="0" w:after="0" w:afterAutospacing="0"/>
                          <w:ind w:firstLine="700"/>
                          <w:rPr>
                            <w:rFonts w:ascii="Courier New" w:hAnsi="Courier New" w:cs="Courier New"/>
                            <w:color w:val="FF0000"/>
                            <w:sz w:val="14"/>
                            <w:szCs w:val="14"/>
                            <w:u w:val="single"/>
                            <w:lang w:val="pt-PT"/>
                          </w:rPr>
                        </w:pPr>
                      </w:p>
                      <w:p w:rsidR="00B60711" w:rsidRPr="000D10EF" w:rsidRDefault="00B60711" w:rsidP="00AF02E4">
                        <w:pPr>
                          <w:pStyle w:val="NormalWeb"/>
                          <w:spacing w:before="0" w:beforeAutospacing="0" w:after="0" w:afterAutospacing="0"/>
                          <w:ind w:firstLine="700"/>
                          <w:rPr>
                            <w:rFonts w:ascii="Courier New" w:hAnsi="Courier New" w:cs="Courier New"/>
                            <w:sz w:val="14"/>
                            <w:szCs w:val="14"/>
                            <w:u w:val="single"/>
                          </w:rPr>
                        </w:pPr>
                        <w:r w:rsidRPr="000D10EF">
                          <w:rPr>
                            <w:rFonts w:ascii="Courier New" w:hAnsi="Courier New" w:cs="Courier New"/>
                            <w:sz w:val="14"/>
                            <w:szCs w:val="14"/>
                            <w:u w:val="single"/>
                          </w:rPr>
                          <w:t>SEKOLY FAMPIANARANA ASA</w:t>
                        </w:r>
                      </w:p>
                      <w:p w:rsidR="00B60711" w:rsidRPr="003E7D54" w:rsidRDefault="00B60711" w:rsidP="00AF02E4">
                        <w:pPr>
                          <w:pStyle w:val="NormalWeb"/>
                          <w:spacing w:before="0" w:beforeAutospacing="0" w:after="0" w:afterAutospacing="0"/>
                          <w:ind w:firstLine="700"/>
                        </w:pPr>
                        <w:r>
                          <w:rPr>
                            <w:rFonts w:ascii="Courier New" w:hAnsi="Courier New" w:cs="Courier New"/>
                            <w:sz w:val="14"/>
                            <w:szCs w:val="14"/>
                          </w:rPr>
                          <w:t>19</w:t>
                        </w:r>
                        <w:r w:rsidRPr="003E7D54">
                          <w:rPr>
                            <w:rFonts w:ascii="Courier New" w:hAnsi="Courier New" w:cs="Courier New"/>
                            <w:sz w:val="14"/>
                            <w:szCs w:val="14"/>
                          </w:rPr>
                          <w:t> : Formation professionnelle</w:t>
                        </w:r>
                      </w:p>
                      <w:bookmarkEnd w:id="239"/>
                      <w:bookmarkEnd w:id="240"/>
                      <w:p w:rsidR="00B60711" w:rsidRPr="00A431AD" w:rsidRDefault="00B60711" w:rsidP="00AF02E4"/>
                    </w:txbxContent>
                  </v:textbox>
                </v:shape>
              </w:pict>
            </w:r>
            <w:r w:rsidRPr="004B20AC">
              <w:rPr>
                <w:rFonts w:ascii="Times New Roman" w:eastAsia="SimSun" w:hAnsi="Times New Roman" w:cs="Times New Roman"/>
                <w:b/>
                <w:noProof/>
                <w:szCs w:val="24"/>
              </w:rPr>
              <w:pict>
                <v:shape id="Text Box 31" o:spid="_x0000_s1036" type="#_x0000_t202" style="position:absolute;left:0;text-align:left;margin-left:-4pt;margin-top:10.2pt;width:78.3pt;height:14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" filled="f" stroked="f">
                  <v:textbox inset="2.16pt,0,0,1.44pt">
                    <w:txbxContent>
                      <w:p w:rsidR="00B60711" w:rsidRDefault="00B60711" w:rsidP="00AF02E4">
                        <w:pPr>
                          <w:pStyle w:val="NormalWeb"/>
                          <w:spacing w:before="0" w:beforeAutospacing="0" w:after="0" w:afterAutospacing="0"/>
                          <w:ind w:firstLine="700"/>
                          <w:rPr>
                            <w:rFonts w:ascii="Courier New" w:hAnsi="Courier New" w:cs="Courier New"/>
                            <w:color w:val="000000"/>
                            <w:sz w:val="14"/>
                            <w:szCs w:val="14"/>
                            <w:u w:val="single"/>
                          </w:rPr>
                        </w:pPr>
                      </w:p>
                      <w:p w:rsidR="00B60711" w:rsidRPr="000D10EF" w:rsidRDefault="00B60711" w:rsidP="00AF02E4">
                        <w:pPr>
                          <w:pStyle w:val="NormalWeb"/>
                          <w:spacing w:before="0" w:beforeAutospacing="0" w:after="0" w:afterAutospacing="0"/>
                          <w:ind w:firstLine="700"/>
                        </w:pPr>
                        <w:bookmarkStart w:id="241" w:name="OLE_LINK58"/>
                        <w:bookmarkStart w:id="242" w:name="OLE_LINK59"/>
                        <w:r w:rsidRPr="000D10EF">
                          <w:rPr>
                            <w:rFonts w:ascii="Courier New" w:hAnsi="Courier New" w:cs="Courier New"/>
                            <w:sz w:val="14"/>
                            <w:szCs w:val="14"/>
                            <w:u w:val="single"/>
                          </w:rPr>
                          <w:t>AMBARATONGA VOALOHANY</w:t>
                        </w:r>
                      </w:p>
                      <w:p w:rsidR="00B60711" w:rsidRDefault="00B60711" w:rsidP="00AF02E4">
                        <w:pPr>
                          <w:rPr>
                            <w:rFonts w:ascii="Arial Narrow" w:eastAsia="Times New Roman" w:hAnsi="Arial Narrow" w:cs="Calibri"/>
                            <w:sz w:val="12"/>
                            <w:szCs w:val="12"/>
                            <w:lang w:eastAsia="fr-FR"/>
                          </w:rPr>
                        </w:pPr>
                        <w:r>
                          <w:rPr>
                            <w:rFonts w:ascii="Arial Narrow" w:eastAsia="Times New Roman" w:hAnsi="Arial Narrow" w:cs="Calibri"/>
                            <w:sz w:val="12"/>
                            <w:szCs w:val="12"/>
                            <w:lang w:eastAsia="fr-FR"/>
                          </w:rPr>
                          <w:t xml:space="preserve">01 : PRÉSCOLAIRE </w:t>
                        </w:r>
                      </w:p>
                      <w:p w:rsidR="00B60711" w:rsidRDefault="00B60711" w:rsidP="00AF02E4">
                        <w:pPr>
                          <w:rPr>
                            <w:rFonts w:ascii="Arial Narrow" w:eastAsia="Times New Roman" w:hAnsi="Arial Narrow" w:cs="Calibri"/>
                            <w:sz w:val="12"/>
                            <w:szCs w:val="12"/>
                            <w:lang w:eastAsia="fr-FR"/>
                          </w:rPr>
                        </w:pPr>
                        <w:r>
                          <w:rPr>
                            <w:rFonts w:ascii="Arial Narrow" w:eastAsia="Times New Roman" w:hAnsi="Arial Narrow" w:cs="Calibri"/>
                            <w:sz w:val="12"/>
                            <w:szCs w:val="12"/>
                            <w:lang w:eastAsia="fr-FR"/>
                          </w:rPr>
                          <w:t>02 : T1 OU CP</w:t>
                        </w:r>
                      </w:p>
                      <w:p w:rsidR="00B60711" w:rsidRDefault="00B60711" w:rsidP="00AF02E4">
                        <w:pPr>
                          <w:rPr>
                            <w:rFonts w:ascii="Arial Narrow" w:eastAsia="Times New Roman" w:hAnsi="Arial Narrow" w:cs="Calibri"/>
                            <w:sz w:val="12"/>
                            <w:szCs w:val="12"/>
                            <w:lang w:eastAsia="fr-FR"/>
                          </w:rPr>
                        </w:pPr>
                        <w:r>
                          <w:rPr>
                            <w:rFonts w:ascii="Arial Narrow" w:eastAsia="Times New Roman" w:hAnsi="Arial Narrow" w:cs="Calibri"/>
                            <w:sz w:val="12"/>
                            <w:szCs w:val="12"/>
                            <w:lang w:eastAsia="fr-FR"/>
                          </w:rPr>
                          <w:t>03 : T2 OU CE1</w:t>
                        </w:r>
                      </w:p>
                      <w:p w:rsidR="00B60711" w:rsidRDefault="00B60711" w:rsidP="00AF02E4">
                        <w:pPr>
                          <w:rPr>
                            <w:rFonts w:ascii="Arial Narrow" w:eastAsia="Times New Roman" w:hAnsi="Arial Narrow" w:cs="Calibri"/>
                            <w:sz w:val="12"/>
                            <w:szCs w:val="12"/>
                            <w:lang w:eastAsia="fr-FR"/>
                          </w:rPr>
                        </w:pPr>
                        <w:r>
                          <w:rPr>
                            <w:rFonts w:ascii="Arial Narrow" w:eastAsia="Times New Roman" w:hAnsi="Arial Narrow" w:cs="Calibri"/>
                            <w:sz w:val="12"/>
                            <w:szCs w:val="12"/>
                            <w:lang w:eastAsia="fr-FR"/>
                          </w:rPr>
                          <w:t>04 : T3 OU CE2</w:t>
                        </w:r>
                      </w:p>
                      <w:p w:rsidR="00B60711" w:rsidRDefault="00B60711" w:rsidP="00AF02E4">
                        <w:pPr>
                          <w:rPr>
                            <w:rFonts w:ascii="Arial Narrow" w:eastAsia="Times New Roman" w:hAnsi="Arial Narrow" w:cs="Calibri"/>
                            <w:sz w:val="12"/>
                            <w:szCs w:val="12"/>
                            <w:lang w:eastAsia="fr-FR"/>
                          </w:rPr>
                        </w:pPr>
                        <w:r>
                          <w:rPr>
                            <w:rFonts w:ascii="Arial Narrow" w:eastAsia="Times New Roman" w:hAnsi="Arial Narrow" w:cs="Calibri"/>
                            <w:sz w:val="12"/>
                            <w:szCs w:val="12"/>
                            <w:lang w:eastAsia="fr-FR"/>
                          </w:rPr>
                          <w:t>05 : T4 OU CM1</w:t>
                        </w:r>
                      </w:p>
                      <w:p w:rsidR="00B60711" w:rsidRDefault="00B60711" w:rsidP="00AF02E4">
                        <w:pPr>
                          <w:rPr>
                            <w:rFonts w:ascii="Arial Narrow" w:eastAsia="Times New Roman" w:hAnsi="Arial Narrow" w:cs="Calibri"/>
                            <w:sz w:val="12"/>
                            <w:szCs w:val="12"/>
                            <w:lang w:eastAsia="fr-FR"/>
                          </w:rPr>
                        </w:pPr>
                        <w:r>
                          <w:rPr>
                            <w:rFonts w:ascii="Arial Narrow" w:eastAsia="Times New Roman" w:hAnsi="Arial Narrow" w:cs="Calibri"/>
                            <w:sz w:val="12"/>
                            <w:szCs w:val="12"/>
                            <w:lang w:eastAsia="fr-FR"/>
                          </w:rPr>
                          <w:t>06 : T5 OU CM2</w:t>
                        </w:r>
                      </w:p>
                      <w:p w:rsidR="00B60711" w:rsidRPr="000D10EF" w:rsidRDefault="00B60711" w:rsidP="00AF02E4">
                        <w:pPr>
                          <w:pStyle w:val="NormalWeb"/>
                          <w:spacing w:before="0" w:beforeAutospacing="0" w:after="0" w:afterAutospacing="0"/>
                          <w:ind w:firstLine="700"/>
                        </w:pPr>
                        <w:r w:rsidRPr="000D10EF">
                          <w:rPr>
                            <w:rFonts w:ascii="Courier New" w:hAnsi="Courier New" w:cs="Courier New"/>
                            <w:sz w:val="14"/>
                            <w:szCs w:val="14"/>
                            <w:u w:val="single"/>
                          </w:rPr>
                          <w:t xml:space="preserve">AMBARATONGA </w:t>
                        </w:r>
                        <w:r>
                          <w:rPr>
                            <w:rFonts w:ascii="Courier New" w:hAnsi="Courier New" w:cs="Courier New"/>
                            <w:sz w:val="14"/>
                            <w:szCs w:val="14"/>
                            <w:u w:val="single"/>
                          </w:rPr>
                          <w:t>FAHAROA</w:t>
                        </w:r>
                      </w:p>
                      <w:p w:rsidR="00B60711" w:rsidRDefault="00B60711" w:rsidP="00AF02E4">
                        <w:pPr>
                          <w:rPr>
                            <w:rFonts w:eastAsia="Times New Roman"/>
                            <w:sz w:val="12"/>
                            <w:szCs w:val="12"/>
                            <w:lang w:eastAsia="fr-FR"/>
                          </w:rPr>
                        </w:pPr>
                        <w:r>
                          <w:rPr>
                            <w:rFonts w:eastAsia="Times New Roman"/>
                            <w:sz w:val="12"/>
                            <w:szCs w:val="12"/>
                            <w:lang w:eastAsia="fr-FR"/>
                          </w:rPr>
                          <w:t>07 : T6 OU SIXIÈME</w:t>
                        </w:r>
                      </w:p>
                      <w:p w:rsidR="00B60711" w:rsidRDefault="00B60711" w:rsidP="00AF02E4">
                        <w:pPr>
                          <w:rPr>
                            <w:sz w:val="12"/>
                            <w:szCs w:val="12"/>
                          </w:rPr>
                        </w:pPr>
                        <w:r>
                          <w:rPr>
                            <w:sz w:val="12"/>
                            <w:szCs w:val="12"/>
                          </w:rPr>
                          <w:t>08 : T7 OU CINQUIÈME</w:t>
                        </w:r>
                      </w:p>
                      <w:p w:rsidR="00B60711" w:rsidRDefault="00B60711" w:rsidP="00AF02E4">
                        <w:pPr>
                          <w:rPr>
                            <w:sz w:val="12"/>
                            <w:szCs w:val="12"/>
                          </w:rPr>
                        </w:pPr>
                        <w:r>
                          <w:rPr>
                            <w:sz w:val="12"/>
                            <w:szCs w:val="12"/>
                          </w:rPr>
                          <w:t>09 : T8 OU QUATRIÈME</w:t>
                        </w:r>
                      </w:p>
                      <w:p w:rsidR="00B60711" w:rsidRDefault="00B60711" w:rsidP="00AF02E4">
                        <w:pPr>
                          <w:rPr>
                            <w:sz w:val="12"/>
                            <w:szCs w:val="12"/>
                          </w:rPr>
                        </w:pPr>
                        <w:r>
                          <w:rPr>
                            <w:sz w:val="12"/>
                            <w:szCs w:val="12"/>
                          </w:rPr>
                          <w:t>10 : T9 OU TROISIÈME</w:t>
                        </w:r>
                      </w:p>
                      <w:p w:rsidR="00B60711" w:rsidRDefault="00B60711" w:rsidP="00AF02E4">
                        <w:pPr>
                          <w:rPr>
                            <w:sz w:val="12"/>
                            <w:szCs w:val="12"/>
                          </w:rPr>
                        </w:pPr>
                        <w:r>
                          <w:rPr>
                            <w:sz w:val="12"/>
                            <w:szCs w:val="12"/>
                          </w:rPr>
                          <w:t>11 : T10 OU SECONDE</w:t>
                        </w:r>
                      </w:p>
                      <w:p w:rsidR="00B60711" w:rsidRDefault="00B60711" w:rsidP="00AF02E4">
                        <w:pPr>
                          <w:rPr>
                            <w:sz w:val="12"/>
                            <w:szCs w:val="12"/>
                          </w:rPr>
                        </w:pPr>
                        <w:r>
                          <w:rPr>
                            <w:sz w:val="12"/>
                            <w:szCs w:val="12"/>
                          </w:rPr>
                          <w:t>12 : T11 OU PREMIÈRE</w:t>
                        </w:r>
                      </w:p>
                      <w:p w:rsidR="00B60711" w:rsidRDefault="00B60711" w:rsidP="00AF02E4">
                        <w:pPr>
                          <w:rPr>
                            <w:sz w:val="12"/>
                            <w:szCs w:val="12"/>
                          </w:rPr>
                        </w:pPr>
                        <w:r>
                          <w:rPr>
                            <w:sz w:val="12"/>
                            <w:szCs w:val="12"/>
                          </w:rPr>
                          <w:t>13 : T12 OU TERMINALE</w:t>
                        </w:r>
                      </w:p>
                      <w:bookmarkEnd w:id="241"/>
                      <w:bookmarkEnd w:id="242"/>
                      <w:p w:rsidR="00B60711" w:rsidRPr="00A431AD" w:rsidRDefault="00B60711" w:rsidP="00AF02E4"/>
                    </w:txbxContent>
                  </v:textbox>
                </v:shape>
              </w:pict>
            </w:r>
            <w:r w:rsidR="00AF02E4" w:rsidRPr="00B36739">
              <w:rPr>
                <w:rFonts w:ascii="Arial" w:eastAsia="SimSun" w:hAnsi="Arial" w:cs="Arial"/>
                <w:b/>
                <w:sz w:val="16"/>
                <w:szCs w:val="16"/>
                <w:lang w:eastAsia="zh-CN"/>
              </w:rPr>
              <w:t>SORATY  « 98 » RAHATSY MIANATRA</w:t>
            </w: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tc>
        <w:tc>
          <w:tcPr>
            <w:tcW w:w="171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no Diplaoma ambony indrindra azon’i [ANARANA]?</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1 =  TSY MISY</w:t>
            </w:r>
          </w:p>
          <w:p w:rsidR="00AF02E4" w:rsidRPr="00A1421B" w:rsidRDefault="00AF02E4" w:rsidP="00AF02E4">
            <w:pPr>
              <w:ind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2 =  AMBARATONGA VOALOHANY</w:t>
            </w:r>
          </w:p>
          <w:p w:rsidR="00AF02E4" w:rsidRPr="00A1421B" w:rsidRDefault="00AF02E4" w:rsidP="00AF02E4">
            <w:pPr>
              <w:ind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3 =  AMBARATONGA FAHAROA 1</w:t>
            </w:r>
            <w:r w:rsidRPr="00A1421B">
              <w:rPr>
                <w:rFonts w:ascii="Arial" w:eastAsia="SimSun" w:hAnsi="Arial" w:cs="Arial"/>
                <w:sz w:val="14"/>
                <w:szCs w:val="14"/>
                <w:vertAlign w:val="superscript"/>
                <w:lang w:val="pt-PT" w:eastAsia="zh-CN"/>
              </w:rPr>
              <w:t xml:space="preserve">ER </w:t>
            </w:r>
            <w:r w:rsidRPr="00A1421B">
              <w:rPr>
                <w:rFonts w:ascii="Arial" w:eastAsia="SimSun" w:hAnsi="Arial" w:cs="Arial"/>
                <w:sz w:val="14"/>
                <w:szCs w:val="14"/>
                <w:lang w:val="pt-PT" w:eastAsia="zh-CN"/>
              </w:rPr>
              <w:t>CYCLE</w:t>
            </w:r>
          </w:p>
          <w:p w:rsidR="00AF02E4" w:rsidRPr="00A1421B" w:rsidRDefault="00AF02E4" w:rsidP="00AF02E4">
            <w:pPr>
              <w:tabs>
                <w:tab w:val="left" w:leader="dot" w:pos="280"/>
              </w:tabs>
              <w:ind w:firstLine="700"/>
              <w:rPr>
                <w:rFonts w:ascii="Arial" w:eastAsia="Arial Unicode MS" w:hAnsi="Arial" w:cs="Arial"/>
                <w:i/>
                <w:sz w:val="14"/>
                <w:szCs w:val="14"/>
                <w:lang w:val="pt-PT" w:eastAsia="zh-CN"/>
              </w:rPr>
            </w:pPr>
            <w:r w:rsidRPr="00A1421B">
              <w:rPr>
                <w:rFonts w:ascii="Arial" w:eastAsia="SimSun" w:hAnsi="Arial" w:cs="Arial"/>
                <w:sz w:val="14"/>
                <w:szCs w:val="14"/>
                <w:lang w:val="pt-PT" w:eastAsia="zh-CN"/>
              </w:rPr>
              <w:t>4 =  AMBARATONGA FAHAROA  2</w:t>
            </w:r>
            <w:r w:rsidRPr="00A1421B">
              <w:rPr>
                <w:rFonts w:ascii="Arial" w:eastAsia="SimSun" w:hAnsi="Arial" w:cs="Arial"/>
                <w:sz w:val="14"/>
                <w:szCs w:val="14"/>
                <w:vertAlign w:val="superscript"/>
                <w:lang w:val="pt-PT" w:eastAsia="zh-CN"/>
              </w:rPr>
              <w:t>E</w:t>
            </w:r>
            <w:r w:rsidRPr="00A1421B">
              <w:rPr>
                <w:rFonts w:ascii="Arial" w:eastAsia="SimSun" w:hAnsi="Arial" w:cs="Arial"/>
                <w:sz w:val="14"/>
                <w:szCs w:val="14"/>
                <w:lang w:val="pt-PT" w:eastAsia="zh-CN"/>
              </w:rPr>
              <w:t xml:space="preserve"> CYCLE/LISEA</w:t>
            </w:r>
          </w:p>
          <w:p w:rsidR="00AF02E4" w:rsidRPr="00A1421B" w:rsidRDefault="00AF02E4" w:rsidP="00AF02E4">
            <w:pPr>
              <w:ind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 xml:space="preserve">5 =  MARI-PAHAIZANA TSY AVY ENY @ ANJERIMANONTOLO </w:t>
            </w:r>
          </w:p>
          <w:p w:rsidR="00AF02E4" w:rsidRPr="00D266CF" w:rsidRDefault="00AF02E4" w:rsidP="00AF02E4">
            <w:pPr>
              <w:ind w:firstLine="700"/>
              <w:rPr>
                <w:rFonts w:ascii="Arial" w:eastAsia="SimSun" w:hAnsi="Arial" w:cs="Arial"/>
                <w:sz w:val="14"/>
                <w:szCs w:val="14"/>
                <w:lang w:val="pt-PT" w:eastAsia="zh-CN"/>
              </w:rPr>
            </w:pPr>
            <w:r w:rsidRPr="00D266CF">
              <w:rPr>
                <w:rFonts w:ascii="Arial" w:eastAsia="SimSun" w:hAnsi="Arial" w:cs="Arial"/>
                <w:sz w:val="14"/>
                <w:szCs w:val="14"/>
                <w:lang w:val="pt-PT" w:eastAsia="zh-CN"/>
              </w:rPr>
              <w:t>6 = ARI-PAHAIZANA AVY ENY @ ANJERIMANONTOLO</w:t>
            </w:r>
          </w:p>
          <w:p w:rsidR="00AF02E4" w:rsidRPr="00A1421B" w:rsidRDefault="00AF02E4" w:rsidP="00AF02E4">
            <w:pPr>
              <w:ind w:firstLine="700"/>
              <w:rPr>
                <w:rFonts w:ascii="Arial" w:eastAsia="SimSun" w:hAnsi="Arial" w:cs="Arial"/>
                <w:sz w:val="14"/>
                <w:szCs w:val="14"/>
                <w:lang w:val="pt-PT" w:eastAsia="zh-CN"/>
              </w:rPr>
            </w:pPr>
            <w:r w:rsidRPr="00A1421B">
              <w:rPr>
                <w:rFonts w:ascii="Arial" w:eastAsia="SimSun" w:hAnsi="Arial" w:cs="Arial"/>
                <w:sz w:val="14"/>
                <w:szCs w:val="14"/>
                <w:lang w:val="pt-PT" w:eastAsia="zh-CN"/>
              </w:rPr>
              <w:t>7 =  MARI-PAHAIZANA AVY ENY @ ANJERIMANONTOLO 3</w:t>
            </w:r>
            <w:r w:rsidRPr="00A1421B">
              <w:rPr>
                <w:rFonts w:ascii="Arial" w:eastAsia="SimSun" w:hAnsi="Arial" w:cs="Arial"/>
                <w:sz w:val="14"/>
                <w:szCs w:val="14"/>
                <w:vertAlign w:val="superscript"/>
                <w:lang w:val="pt-PT" w:eastAsia="zh-CN"/>
              </w:rPr>
              <w:t>E</w:t>
            </w:r>
            <w:r w:rsidRPr="00A1421B">
              <w:rPr>
                <w:rFonts w:ascii="Arial" w:eastAsia="SimSun" w:hAnsi="Arial" w:cs="Arial"/>
                <w:sz w:val="14"/>
                <w:szCs w:val="14"/>
                <w:lang w:val="pt-PT" w:eastAsia="zh-CN"/>
              </w:rPr>
              <w:t xml:space="preserve"> CYCLE </w:t>
            </w:r>
          </w:p>
          <w:p w:rsidR="00AF02E4" w:rsidRPr="00B36739" w:rsidRDefault="00AF02E4" w:rsidP="00AF02E4">
            <w:pPr>
              <w:ind w:firstLine="700"/>
              <w:rPr>
                <w:rFonts w:ascii="Arial" w:eastAsia="SimSun" w:hAnsi="Arial" w:cs="Arial"/>
                <w:sz w:val="18"/>
                <w:szCs w:val="18"/>
                <w:lang w:val="fr-FR" w:eastAsia="zh-CN"/>
              </w:rPr>
            </w:pPr>
            <w:r w:rsidRPr="00B36739">
              <w:rPr>
                <w:rFonts w:ascii="Arial" w:eastAsia="Arial Unicode MS" w:hAnsi="Arial" w:cs="Arial"/>
                <w:sz w:val="14"/>
                <w:szCs w:val="14"/>
                <w:lang w:val="fr-FR" w:eastAsia="zh-CN"/>
              </w:rPr>
              <w:t>8 =  MARI-PAHAIZANA AMBONY HAFA</w:t>
            </w:r>
          </w:p>
        </w:tc>
        <w:tc>
          <w:tcPr>
            <w:tcW w:w="99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Firy taona i [ANARANA] no niditra an-tsekoly voalohany?</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67"/>
              <w:rPr>
                <w:rFonts w:ascii="Arial" w:eastAsia="SimSun" w:hAnsi="Arial" w:cs="Arial"/>
                <w:b/>
                <w:color w:val="FF0000"/>
                <w:sz w:val="16"/>
                <w:szCs w:val="16"/>
                <w:lang w:val="fr-FR" w:eastAsia="zh-CN"/>
              </w:rPr>
            </w:pPr>
            <w:r w:rsidRPr="00B36739">
              <w:rPr>
                <w:rFonts w:ascii="Arial" w:eastAsia="SimSun" w:hAnsi="Arial" w:cs="Arial"/>
                <w:b/>
                <w:sz w:val="16"/>
                <w:szCs w:val="16"/>
                <w:lang w:val="fr-FR" w:eastAsia="zh-CN"/>
              </w:rPr>
              <w:t>TAONA</w:t>
            </w:r>
          </w:p>
        </w:tc>
        <w:tc>
          <w:tcPr>
            <w:tcW w:w="108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Nianatra tany an-tsekoly ve i [ANARANA] t@ taom-pianarana  lasa teo iny?</w:t>
            </w:r>
          </w:p>
          <w:p w:rsidR="00AF02E4" w:rsidRPr="00A1421B" w:rsidRDefault="00AF02E4" w:rsidP="00AF02E4">
            <w:pPr>
              <w:ind w:firstLine="900"/>
              <w:rPr>
                <w:rFonts w:ascii="Arial" w:eastAsia="SimSun" w:hAnsi="Arial" w:cs="Arial"/>
                <w:color w:val="FF0000"/>
                <w:sz w:val="18"/>
                <w:szCs w:val="18"/>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ind w:firstLine="800"/>
              <w:rPr>
                <w:rFonts w:ascii="Arial" w:eastAsia="SimSun" w:hAnsi="Arial" w:cs="Arial"/>
                <w:color w:val="FF0000"/>
                <w:sz w:val="18"/>
                <w:szCs w:val="18"/>
                <w:lang w:val="fr-FR" w:eastAsia="zh-CN"/>
              </w:rPr>
            </w:pPr>
            <w:r w:rsidRPr="00B36739">
              <w:rPr>
                <w:rFonts w:ascii="Arial" w:eastAsia="SimSun" w:hAnsi="Arial" w:cs="Arial"/>
                <w:sz w:val="16"/>
                <w:szCs w:val="16"/>
                <w:lang w:val="fr-FR" w:eastAsia="zh-CN"/>
              </w:rPr>
              <w:t>2 = TSIA</w:t>
            </w:r>
          </w:p>
        </w:tc>
        <w:tc>
          <w:tcPr>
            <w:tcW w:w="1080" w:type="dxa"/>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Mianatra any an-tsekoly ve I [ANARANA] amin’izao fotoana izao</w:t>
            </w: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r w:rsidRPr="00B36739">
              <w:rPr>
                <w:rFonts w:ascii="Arial" w:eastAsia="SimSun" w:hAnsi="Arial" w:cs="Arial"/>
                <w:b/>
                <w:bCs/>
                <w:sz w:val="16"/>
                <w:szCs w:val="16"/>
                <w:lang w:val="fr-FR" w:eastAsia="zh-CN"/>
              </w:rPr>
              <w:t>&gt;&gt;C11</w:t>
            </w:r>
          </w:p>
          <w:p w:rsidR="00AF02E4" w:rsidRPr="00B36739" w:rsidRDefault="00AF02E4" w:rsidP="00AF02E4">
            <w:pPr>
              <w:ind w:firstLine="800"/>
              <w:rPr>
                <w:rFonts w:ascii="Arial" w:eastAsia="SimSun" w:hAnsi="Arial" w:cs="Arial"/>
                <w:sz w:val="18"/>
                <w:szCs w:val="18"/>
                <w:lang w:eastAsia="zh-CN"/>
              </w:rPr>
            </w:pPr>
            <w:r w:rsidRPr="00B36739">
              <w:rPr>
                <w:rFonts w:ascii="Arial" w:eastAsia="SimSun" w:hAnsi="Arial" w:cs="Arial"/>
                <w:sz w:val="16"/>
                <w:szCs w:val="16"/>
                <w:lang w:val="fr-FR" w:eastAsia="zh-CN"/>
              </w:rPr>
              <w:t>2 = TSIA</w:t>
            </w: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01</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02</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03</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04</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05</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06</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07</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08</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09</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10</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11</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12</w:t>
            </w:r>
          </w:p>
        </w:tc>
        <w:tc>
          <w:tcPr>
            <w:tcW w:w="1538" w:type="dxa"/>
          </w:tcPr>
          <w:p w:rsidR="00AF02E4" w:rsidRPr="00B36739" w:rsidRDefault="00AF02E4" w:rsidP="00AF02E4">
            <w:pPr>
              <w:ind w:firstLine="900"/>
              <w:jc w:val="center"/>
              <w:rPr>
                <w:rFonts w:ascii="Arial" w:eastAsia="SimSun" w:hAnsi="Arial" w:cs="Arial"/>
                <w:sz w:val="18"/>
                <w:szCs w:val="18"/>
                <w:lang w:val="fr-FR" w:eastAsia="zh-CN"/>
              </w:rPr>
            </w:pPr>
          </w:p>
        </w:tc>
        <w:tc>
          <w:tcPr>
            <w:tcW w:w="1843" w:type="dxa"/>
          </w:tcPr>
          <w:p w:rsidR="00AF02E4" w:rsidRPr="00B36739" w:rsidRDefault="00AF02E4" w:rsidP="00AF02E4">
            <w:pPr>
              <w:ind w:firstLine="900"/>
              <w:jc w:val="center"/>
              <w:rPr>
                <w:rFonts w:ascii="Arial" w:eastAsia="SimSun" w:hAnsi="Arial" w:cs="Arial"/>
                <w:sz w:val="18"/>
                <w:szCs w:val="18"/>
                <w:lang w:val="fr-FR" w:eastAsia="zh-CN"/>
              </w:rPr>
            </w:pPr>
          </w:p>
        </w:tc>
        <w:tc>
          <w:tcPr>
            <w:tcW w:w="1392" w:type="dxa"/>
          </w:tcPr>
          <w:p w:rsidR="00AF02E4" w:rsidRPr="00B36739" w:rsidRDefault="00AF02E4" w:rsidP="00AF02E4">
            <w:pPr>
              <w:ind w:firstLine="900"/>
              <w:jc w:val="center"/>
              <w:rPr>
                <w:rFonts w:ascii="Arial" w:eastAsia="SimSun" w:hAnsi="Arial" w:cs="Arial"/>
                <w:sz w:val="18"/>
                <w:szCs w:val="18"/>
                <w:lang w:val="fr-FR" w:eastAsia="zh-CN"/>
              </w:rPr>
            </w:pPr>
          </w:p>
        </w:tc>
        <w:tc>
          <w:tcPr>
            <w:tcW w:w="2247" w:type="dxa"/>
          </w:tcPr>
          <w:p w:rsidR="00AF02E4" w:rsidRPr="00B36739" w:rsidRDefault="00AF02E4" w:rsidP="00AF02E4">
            <w:pPr>
              <w:ind w:firstLine="900"/>
              <w:jc w:val="center"/>
              <w:rPr>
                <w:rFonts w:ascii="Arial" w:eastAsia="SimSun" w:hAnsi="Arial" w:cs="Arial"/>
                <w:sz w:val="18"/>
                <w:szCs w:val="18"/>
                <w:lang w:val="fr-FR" w:eastAsia="zh-CN"/>
              </w:rPr>
            </w:pPr>
          </w:p>
        </w:tc>
        <w:tc>
          <w:tcPr>
            <w:tcW w:w="2793" w:type="dxa"/>
          </w:tcPr>
          <w:p w:rsidR="00AF02E4" w:rsidRPr="00B36739" w:rsidRDefault="00AF02E4" w:rsidP="00AF02E4">
            <w:pPr>
              <w:ind w:firstLine="900"/>
              <w:jc w:val="center"/>
              <w:rPr>
                <w:rFonts w:ascii="Arial" w:eastAsia="SimSun" w:hAnsi="Arial" w:cs="Arial"/>
                <w:sz w:val="18"/>
                <w:szCs w:val="18"/>
                <w:lang w:val="fr-FR" w:eastAsia="zh-CN"/>
              </w:rPr>
            </w:pP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p>
        </w:tc>
        <w:tc>
          <w:tcPr>
            <w:tcW w:w="99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c>
          <w:tcPr>
            <w:tcW w:w="1080"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13</w:t>
            </w:r>
          </w:p>
        </w:tc>
        <w:tc>
          <w:tcPr>
            <w:tcW w:w="1538" w:type="dxa"/>
          </w:tcPr>
          <w:p w:rsidR="00AF02E4" w:rsidRPr="00B36739" w:rsidRDefault="00AF02E4" w:rsidP="00AF02E4">
            <w:pPr>
              <w:ind w:firstLine="975"/>
              <w:rPr>
                <w:rFonts w:ascii="Arial" w:eastAsia="SimSun" w:hAnsi="Arial" w:cs="Arial"/>
                <w:b/>
                <w:bCs/>
                <w:sz w:val="18"/>
                <w:szCs w:val="18"/>
                <w:lang w:val="fr-FR" w:eastAsia="zh-CN"/>
              </w:rPr>
            </w:pPr>
          </w:p>
        </w:tc>
        <w:tc>
          <w:tcPr>
            <w:tcW w:w="1843" w:type="dxa"/>
          </w:tcPr>
          <w:p w:rsidR="00AF02E4" w:rsidRPr="00B36739" w:rsidRDefault="00AF02E4" w:rsidP="00AF02E4">
            <w:pPr>
              <w:ind w:firstLine="975"/>
              <w:rPr>
                <w:rFonts w:ascii="Arial" w:eastAsia="SimSun" w:hAnsi="Arial" w:cs="Arial"/>
                <w:b/>
                <w:sz w:val="18"/>
                <w:szCs w:val="18"/>
                <w:lang w:val="fr-FR" w:eastAsia="zh-CN"/>
              </w:rPr>
            </w:pPr>
          </w:p>
        </w:tc>
        <w:tc>
          <w:tcPr>
            <w:tcW w:w="1392" w:type="dxa"/>
          </w:tcPr>
          <w:p w:rsidR="00AF02E4" w:rsidRPr="00B36739" w:rsidRDefault="00AF02E4" w:rsidP="00AF02E4">
            <w:pPr>
              <w:ind w:firstLine="975"/>
              <w:rPr>
                <w:rFonts w:ascii="Arial" w:eastAsia="SimSun" w:hAnsi="Arial" w:cs="Arial"/>
                <w:b/>
                <w:sz w:val="18"/>
                <w:szCs w:val="18"/>
                <w:lang w:val="fr-FR" w:eastAsia="zh-CN"/>
              </w:rPr>
            </w:pPr>
          </w:p>
        </w:tc>
        <w:tc>
          <w:tcPr>
            <w:tcW w:w="2247" w:type="dxa"/>
          </w:tcPr>
          <w:p w:rsidR="00AF02E4" w:rsidRPr="00B36739" w:rsidRDefault="00AF02E4" w:rsidP="00AF02E4">
            <w:pPr>
              <w:ind w:firstLine="975"/>
              <w:rPr>
                <w:rFonts w:ascii="Arial" w:eastAsia="SimSun" w:hAnsi="Arial" w:cs="Arial"/>
                <w:b/>
                <w:sz w:val="18"/>
                <w:szCs w:val="18"/>
                <w:lang w:val="fr-FR" w:eastAsia="zh-CN"/>
              </w:rPr>
            </w:pPr>
          </w:p>
        </w:tc>
        <w:tc>
          <w:tcPr>
            <w:tcW w:w="2793" w:type="dxa"/>
          </w:tcPr>
          <w:p w:rsidR="00AF02E4" w:rsidRPr="00B36739" w:rsidRDefault="00AF02E4" w:rsidP="00AF02E4">
            <w:pPr>
              <w:ind w:firstLine="975"/>
              <w:rPr>
                <w:rFonts w:ascii="Arial" w:eastAsia="SimSun" w:hAnsi="Arial" w:cs="Arial"/>
                <w:b/>
                <w:sz w:val="18"/>
                <w:szCs w:val="18"/>
                <w:lang w:val="fr-FR" w:eastAsia="zh-CN"/>
              </w:rPr>
            </w:pPr>
          </w:p>
        </w:tc>
        <w:tc>
          <w:tcPr>
            <w:tcW w:w="1710" w:type="dxa"/>
          </w:tcPr>
          <w:p w:rsidR="00AF02E4" w:rsidRPr="00B36739" w:rsidRDefault="00AF02E4" w:rsidP="00AF02E4">
            <w:pPr>
              <w:ind w:firstLine="975"/>
              <w:rPr>
                <w:rFonts w:ascii="Arial" w:eastAsia="SimSun" w:hAnsi="Arial" w:cs="Arial"/>
                <w:b/>
                <w:sz w:val="18"/>
                <w:szCs w:val="18"/>
                <w:lang w:val="fr-FR" w:eastAsia="zh-CN"/>
              </w:rPr>
            </w:pPr>
          </w:p>
        </w:tc>
        <w:tc>
          <w:tcPr>
            <w:tcW w:w="990" w:type="dxa"/>
          </w:tcPr>
          <w:p w:rsidR="00AF02E4" w:rsidRPr="00B36739" w:rsidRDefault="00AF02E4" w:rsidP="00AF02E4">
            <w:pPr>
              <w:ind w:firstLine="975"/>
              <w:rPr>
                <w:rFonts w:ascii="Arial" w:eastAsia="SimSun" w:hAnsi="Arial" w:cs="Arial"/>
                <w:b/>
                <w:sz w:val="18"/>
                <w:szCs w:val="18"/>
                <w:lang w:val="fr-FR" w:eastAsia="zh-CN"/>
              </w:rPr>
            </w:pPr>
          </w:p>
        </w:tc>
        <w:tc>
          <w:tcPr>
            <w:tcW w:w="1080" w:type="dxa"/>
          </w:tcPr>
          <w:p w:rsidR="00AF02E4" w:rsidRPr="00B36739" w:rsidRDefault="00AF02E4" w:rsidP="00AF02E4">
            <w:pPr>
              <w:ind w:firstLine="975"/>
              <w:rPr>
                <w:rFonts w:ascii="Arial" w:eastAsia="SimSun" w:hAnsi="Arial" w:cs="Arial"/>
                <w:b/>
                <w:sz w:val="18"/>
                <w:szCs w:val="18"/>
                <w:lang w:val="fr-FR" w:eastAsia="zh-CN"/>
              </w:rPr>
            </w:pPr>
          </w:p>
        </w:tc>
        <w:tc>
          <w:tcPr>
            <w:tcW w:w="1080" w:type="dxa"/>
          </w:tcPr>
          <w:p w:rsidR="00AF02E4" w:rsidRPr="00B36739" w:rsidRDefault="00AF02E4" w:rsidP="00AF02E4">
            <w:pPr>
              <w:ind w:firstLine="975"/>
              <w:rPr>
                <w:rFonts w:ascii="Arial" w:eastAsia="SimSun" w:hAnsi="Arial" w:cs="Arial"/>
                <w:b/>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14</w:t>
            </w:r>
          </w:p>
        </w:tc>
        <w:tc>
          <w:tcPr>
            <w:tcW w:w="1538" w:type="dxa"/>
          </w:tcPr>
          <w:p w:rsidR="00AF02E4" w:rsidRPr="00B36739" w:rsidRDefault="00AF02E4" w:rsidP="00AF02E4">
            <w:pPr>
              <w:ind w:firstLine="900"/>
              <w:rPr>
                <w:rFonts w:ascii="Arial" w:eastAsia="SimSun" w:hAnsi="Arial" w:cs="Arial"/>
                <w:sz w:val="18"/>
                <w:szCs w:val="18"/>
                <w:lang w:val="fr-FR" w:eastAsia="zh-CN"/>
              </w:rPr>
            </w:pPr>
          </w:p>
        </w:tc>
        <w:tc>
          <w:tcPr>
            <w:tcW w:w="1843" w:type="dxa"/>
          </w:tcPr>
          <w:p w:rsidR="00AF02E4" w:rsidRPr="00B36739" w:rsidRDefault="00AF02E4" w:rsidP="00AF02E4">
            <w:pPr>
              <w:ind w:firstLine="900"/>
              <w:rPr>
                <w:rFonts w:ascii="Arial" w:eastAsia="SimSun" w:hAnsi="Arial" w:cs="Arial"/>
                <w:sz w:val="18"/>
                <w:szCs w:val="18"/>
                <w:lang w:val="fr-FR" w:eastAsia="zh-CN"/>
              </w:rPr>
            </w:pPr>
          </w:p>
        </w:tc>
        <w:tc>
          <w:tcPr>
            <w:tcW w:w="1392" w:type="dxa"/>
          </w:tcPr>
          <w:p w:rsidR="00AF02E4" w:rsidRPr="00B36739" w:rsidRDefault="00AF02E4" w:rsidP="00AF02E4">
            <w:pPr>
              <w:ind w:firstLine="900"/>
              <w:rPr>
                <w:rFonts w:ascii="Arial" w:eastAsia="SimSun" w:hAnsi="Arial" w:cs="Arial"/>
                <w:sz w:val="18"/>
                <w:szCs w:val="18"/>
                <w:lang w:val="fr-FR" w:eastAsia="zh-CN"/>
              </w:rPr>
            </w:pPr>
          </w:p>
        </w:tc>
        <w:tc>
          <w:tcPr>
            <w:tcW w:w="2247" w:type="dxa"/>
          </w:tcPr>
          <w:p w:rsidR="00AF02E4" w:rsidRPr="00B36739" w:rsidRDefault="00AF02E4" w:rsidP="00AF02E4">
            <w:pPr>
              <w:ind w:firstLine="900"/>
              <w:rPr>
                <w:rFonts w:ascii="Arial" w:eastAsia="SimSun" w:hAnsi="Arial" w:cs="Arial"/>
                <w:sz w:val="18"/>
                <w:szCs w:val="18"/>
                <w:lang w:val="fr-FR" w:eastAsia="zh-CN"/>
              </w:rPr>
            </w:pPr>
          </w:p>
        </w:tc>
        <w:tc>
          <w:tcPr>
            <w:tcW w:w="2793" w:type="dxa"/>
          </w:tcPr>
          <w:p w:rsidR="00AF02E4" w:rsidRPr="00B36739" w:rsidRDefault="00AF02E4" w:rsidP="00AF02E4">
            <w:pPr>
              <w:ind w:firstLine="900"/>
              <w:rPr>
                <w:rFonts w:ascii="Arial" w:eastAsia="SimSun" w:hAnsi="Arial" w:cs="Arial"/>
                <w:sz w:val="18"/>
                <w:szCs w:val="18"/>
                <w:lang w:val="fr-FR" w:eastAsia="zh-CN"/>
              </w:rPr>
            </w:pPr>
          </w:p>
        </w:tc>
        <w:tc>
          <w:tcPr>
            <w:tcW w:w="1710" w:type="dxa"/>
          </w:tcPr>
          <w:p w:rsidR="00AF02E4" w:rsidRPr="00B36739" w:rsidRDefault="00AF02E4" w:rsidP="00AF02E4">
            <w:pPr>
              <w:ind w:firstLine="900"/>
              <w:rPr>
                <w:rFonts w:ascii="Arial" w:eastAsia="SimSun" w:hAnsi="Arial" w:cs="Arial"/>
                <w:sz w:val="18"/>
                <w:szCs w:val="18"/>
                <w:lang w:val="fr-FR" w:eastAsia="zh-CN"/>
              </w:rPr>
            </w:pPr>
          </w:p>
        </w:tc>
        <w:tc>
          <w:tcPr>
            <w:tcW w:w="990"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555"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15</w:t>
            </w:r>
          </w:p>
        </w:tc>
        <w:tc>
          <w:tcPr>
            <w:tcW w:w="1538" w:type="dxa"/>
          </w:tcPr>
          <w:p w:rsidR="00AF02E4" w:rsidRPr="00B36739" w:rsidRDefault="00AF02E4" w:rsidP="00AF02E4">
            <w:pPr>
              <w:ind w:firstLine="900"/>
              <w:rPr>
                <w:rFonts w:ascii="Arial" w:eastAsia="SimSun" w:hAnsi="Arial" w:cs="Arial"/>
                <w:sz w:val="18"/>
                <w:szCs w:val="18"/>
                <w:lang w:val="fr-FR" w:eastAsia="zh-CN"/>
              </w:rPr>
            </w:pPr>
          </w:p>
        </w:tc>
        <w:tc>
          <w:tcPr>
            <w:tcW w:w="1843" w:type="dxa"/>
          </w:tcPr>
          <w:p w:rsidR="00AF02E4" w:rsidRPr="00B36739" w:rsidRDefault="00AF02E4" w:rsidP="00AF02E4">
            <w:pPr>
              <w:ind w:firstLine="900"/>
              <w:rPr>
                <w:rFonts w:ascii="Arial" w:eastAsia="SimSun" w:hAnsi="Arial" w:cs="Arial"/>
                <w:sz w:val="18"/>
                <w:szCs w:val="18"/>
                <w:lang w:val="fr-FR" w:eastAsia="zh-CN"/>
              </w:rPr>
            </w:pPr>
          </w:p>
        </w:tc>
        <w:tc>
          <w:tcPr>
            <w:tcW w:w="1392" w:type="dxa"/>
          </w:tcPr>
          <w:p w:rsidR="00AF02E4" w:rsidRPr="00B36739" w:rsidRDefault="00AF02E4" w:rsidP="00AF02E4">
            <w:pPr>
              <w:ind w:firstLine="900"/>
              <w:rPr>
                <w:rFonts w:ascii="Arial" w:eastAsia="SimSun" w:hAnsi="Arial" w:cs="Arial"/>
                <w:sz w:val="18"/>
                <w:szCs w:val="18"/>
                <w:lang w:val="fr-FR" w:eastAsia="zh-CN"/>
              </w:rPr>
            </w:pPr>
          </w:p>
        </w:tc>
        <w:tc>
          <w:tcPr>
            <w:tcW w:w="2247" w:type="dxa"/>
          </w:tcPr>
          <w:p w:rsidR="00AF02E4" w:rsidRPr="00B36739" w:rsidRDefault="00AF02E4" w:rsidP="00AF02E4">
            <w:pPr>
              <w:ind w:firstLine="900"/>
              <w:rPr>
                <w:rFonts w:ascii="Arial" w:eastAsia="SimSun" w:hAnsi="Arial" w:cs="Arial"/>
                <w:sz w:val="18"/>
                <w:szCs w:val="18"/>
                <w:lang w:val="fr-FR" w:eastAsia="zh-CN"/>
              </w:rPr>
            </w:pPr>
          </w:p>
        </w:tc>
        <w:tc>
          <w:tcPr>
            <w:tcW w:w="2793" w:type="dxa"/>
          </w:tcPr>
          <w:p w:rsidR="00AF02E4" w:rsidRPr="00B36739" w:rsidRDefault="00AF02E4" w:rsidP="00AF02E4">
            <w:pPr>
              <w:ind w:firstLine="900"/>
              <w:rPr>
                <w:rFonts w:ascii="Arial" w:eastAsia="SimSun" w:hAnsi="Arial" w:cs="Arial"/>
                <w:sz w:val="18"/>
                <w:szCs w:val="18"/>
                <w:lang w:val="fr-FR" w:eastAsia="zh-CN"/>
              </w:rPr>
            </w:pPr>
          </w:p>
        </w:tc>
        <w:tc>
          <w:tcPr>
            <w:tcW w:w="1710" w:type="dxa"/>
          </w:tcPr>
          <w:p w:rsidR="00AF02E4" w:rsidRPr="00B36739" w:rsidRDefault="00AF02E4" w:rsidP="00AF02E4">
            <w:pPr>
              <w:ind w:firstLine="900"/>
              <w:rPr>
                <w:rFonts w:ascii="Arial" w:eastAsia="SimSun" w:hAnsi="Arial" w:cs="Arial"/>
                <w:sz w:val="18"/>
                <w:szCs w:val="18"/>
                <w:lang w:val="fr-FR" w:eastAsia="zh-CN"/>
              </w:rPr>
            </w:pPr>
          </w:p>
        </w:tc>
        <w:tc>
          <w:tcPr>
            <w:tcW w:w="990"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rPr>
                <w:rFonts w:ascii="Arial" w:eastAsia="SimSun" w:hAnsi="Arial" w:cs="Arial"/>
                <w:sz w:val="18"/>
                <w:szCs w:val="18"/>
                <w:lang w:val="fr-FR" w:eastAsia="zh-CN"/>
              </w:rPr>
            </w:pPr>
          </w:p>
        </w:tc>
        <w:tc>
          <w:tcPr>
            <w:tcW w:w="1080" w:type="dxa"/>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AF02E4" w:rsidP="00AF02E4">
      <w:pPr>
        <w:rPr>
          <w:rFonts w:ascii="Arial" w:eastAsia="Calibri" w:hAnsi="Arial" w:cs="Arial"/>
          <w:b/>
          <w:bCs/>
          <w:szCs w:val="20"/>
        </w:rPr>
      </w:pPr>
    </w:p>
    <w:p w:rsidR="00AF02E4" w:rsidRPr="00B36739" w:rsidRDefault="00AF02E4" w:rsidP="00AF02E4">
      <w:pPr>
        <w:rPr>
          <w:rFonts w:ascii="Arial" w:eastAsia="Calibri" w:hAnsi="Arial" w:cs="Arial"/>
          <w:b/>
          <w:bCs/>
          <w:szCs w:val="20"/>
          <w:lang w:val="en-US"/>
        </w:rPr>
      </w:pPr>
    </w:p>
    <w:p w:rsidR="00AF02E4" w:rsidRPr="00B36739" w:rsidRDefault="00AF02E4" w:rsidP="00AF02E4">
      <w:pPr>
        <w:rPr>
          <w:rFonts w:ascii="Arial" w:eastAsia="Calibri" w:hAnsi="Arial" w:cs="Arial"/>
          <w:b/>
          <w:bCs/>
          <w:szCs w:val="20"/>
          <w:lang w:val="en-US"/>
        </w:rPr>
      </w:pPr>
    </w:p>
    <w:p w:rsidR="00AF02E4" w:rsidRPr="00B36739" w:rsidRDefault="00AF02E4" w:rsidP="00AF02E4">
      <w:pPr>
        <w:rPr>
          <w:rFonts w:ascii="Arial" w:eastAsia="SimSun" w:hAnsi="Arial" w:cs="Arial"/>
          <w:szCs w:val="20"/>
          <w:lang w:val="en-US" w:eastAsia="zh-CN"/>
        </w:rPr>
      </w:pPr>
      <w:r w:rsidRPr="00B36739">
        <w:rPr>
          <w:rFonts w:ascii="Arial" w:eastAsia="Calibri" w:hAnsi="Arial" w:cs="Arial"/>
          <w:b/>
          <w:bCs/>
          <w:szCs w:val="20"/>
          <w:lang w:val="en-US"/>
        </w:rPr>
        <w:t xml:space="preserve">MODULE </w:t>
      </w:r>
      <w:proofErr w:type="gramStart"/>
      <w:r w:rsidRPr="00B36739">
        <w:rPr>
          <w:rFonts w:ascii="Arial" w:eastAsia="SimSun" w:hAnsi="Arial" w:cs="Arial"/>
          <w:b/>
          <w:szCs w:val="20"/>
          <w:lang w:val="en-US" w:eastAsia="zh-CN"/>
        </w:rPr>
        <w:t>C :FIANARANASY</w:t>
      </w:r>
      <w:proofErr w:type="gramEnd"/>
      <w:r w:rsidRPr="00B36739">
        <w:rPr>
          <w:rFonts w:ascii="Arial" w:eastAsia="SimSun" w:hAnsi="Arial" w:cs="Arial"/>
          <w:b/>
          <w:szCs w:val="20"/>
          <w:lang w:val="en-US" w:eastAsia="zh-CN"/>
        </w:rPr>
        <w:t xml:space="preserve"> FARI-PAHAIZANA (TOHINY)</w:t>
      </w:r>
    </w:p>
    <w:p w:rsidR="00AF02E4" w:rsidRPr="00B36739" w:rsidRDefault="00AF02E4" w:rsidP="00AF02E4">
      <w:pPr>
        <w:rPr>
          <w:rFonts w:ascii="Arial" w:eastAsia="SimSun" w:hAnsi="Arial" w:cs="Arial"/>
          <w:bCs/>
          <w:i/>
          <w:sz w:val="18"/>
          <w:szCs w:val="18"/>
          <w:lang w:val="en-US" w:eastAsia="zh-CN"/>
        </w:rPr>
      </w:pPr>
    </w:p>
    <w:tbl>
      <w:tblPr>
        <w:tblStyle w:val="TableGrid3"/>
        <w:tblW w:w="14814" w:type="dxa"/>
        <w:tblInd w:w="-921" w:type="dxa"/>
        <w:tblLayout w:type="fixed"/>
        <w:tblLook w:val="04A0"/>
      </w:tblPr>
      <w:tblGrid>
        <w:gridCol w:w="426"/>
        <w:gridCol w:w="2835"/>
        <w:gridCol w:w="2127"/>
        <w:gridCol w:w="1984"/>
        <w:gridCol w:w="1559"/>
        <w:gridCol w:w="1276"/>
        <w:gridCol w:w="1134"/>
        <w:gridCol w:w="1134"/>
        <w:gridCol w:w="1134"/>
        <w:gridCol w:w="1205"/>
      </w:tblGrid>
      <w:tr w:rsidR="00AF02E4" w:rsidRPr="00B36739" w:rsidTr="00AF02E4">
        <w:tc>
          <w:tcPr>
            <w:tcW w:w="426"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C00</w:t>
            </w:r>
          </w:p>
        </w:tc>
        <w:tc>
          <w:tcPr>
            <w:tcW w:w="2835"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C10</w:t>
            </w:r>
          </w:p>
        </w:tc>
        <w:tc>
          <w:tcPr>
            <w:tcW w:w="2127"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C11</w:t>
            </w:r>
          </w:p>
        </w:tc>
        <w:tc>
          <w:tcPr>
            <w:tcW w:w="1984"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C12</w:t>
            </w:r>
          </w:p>
        </w:tc>
        <w:tc>
          <w:tcPr>
            <w:tcW w:w="1559"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C13</w:t>
            </w:r>
          </w:p>
        </w:tc>
        <w:tc>
          <w:tcPr>
            <w:tcW w:w="1276"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C14</w:t>
            </w:r>
          </w:p>
        </w:tc>
        <w:tc>
          <w:tcPr>
            <w:tcW w:w="1134"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C15</w:t>
            </w:r>
          </w:p>
        </w:tc>
        <w:tc>
          <w:tcPr>
            <w:tcW w:w="1134"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C16</w:t>
            </w:r>
          </w:p>
        </w:tc>
        <w:tc>
          <w:tcPr>
            <w:tcW w:w="1134" w:type="dxa"/>
          </w:tcPr>
          <w:p w:rsidR="00AF02E4" w:rsidRPr="00B36739" w:rsidRDefault="00AF02E4" w:rsidP="00AF02E4">
            <w:pPr>
              <w:ind w:firstLine="975"/>
              <w:rPr>
                <w:rFonts w:ascii="Times New Roman" w:eastAsia="SimSun" w:hAnsi="Times New Roman" w:cs="Times New Roman"/>
                <w:sz w:val="24"/>
                <w:szCs w:val="24"/>
                <w:lang w:val="fr-FR" w:eastAsia="zh-CN"/>
              </w:rPr>
            </w:pPr>
            <w:r w:rsidRPr="00B36739">
              <w:rPr>
                <w:rFonts w:ascii="Arial" w:eastAsia="SimSun" w:hAnsi="Arial" w:cs="Arial"/>
                <w:b/>
                <w:sz w:val="18"/>
                <w:szCs w:val="18"/>
                <w:lang w:val="fr-FR" w:eastAsia="zh-CN"/>
              </w:rPr>
              <w:t>C17</w:t>
            </w:r>
          </w:p>
        </w:tc>
        <w:tc>
          <w:tcPr>
            <w:tcW w:w="1205" w:type="dxa"/>
          </w:tcPr>
          <w:p w:rsidR="00AF02E4" w:rsidRPr="00B36739" w:rsidRDefault="00AF02E4" w:rsidP="00AF02E4">
            <w:pPr>
              <w:ind w:firstLine="975"/>
              <w:rPr>
                <w:rFonts w:ascii="Arial" w:eastAsia="SimSun" w:hAnsi="Arial" w:cs="Arial"/>
                <w:b/>
                <w:sz w:val="18"/>
                <w:szCs w:val="18"/>
                <w:lang w:val="fr-FR" w:eastAsia="zh-CN"/>
              </w:rPr>
            </w:pPr>
            <w:r w:rsidRPr="00B36739">
              <w:rPr>
                <w:rFonts w:ascii="Arial" w:eastAsia="SimSun" w:hAnsi="Arial" w:cs="Arial"/>
                <w:b/>
                <w:sz w:val="18"/>
                <w:szCs w:val="18"/>
                <w:lang w:val="fr-FR" w:eastAsia="zh-CN"/>
              </w:rPr>
              <w:t>C18</w:t>
            </w:r>
          </w:p>
        </w:tc>
      </w:tr>
      <w:tr w:rsidR="00AF02E4" w:rsidRPr="00B36739" w:rsidTr="00AF02E4">
        <w:trPr>
          <w:trHeight w:val="2349"/>
        </w:trPr>
        <w:tc>
          <w:tcPr>
            <w:tcW w:w="426" w:type="dxa"/>
          </w:tcPr>
          <w:p w:rsidR="00AF02E4" w:rsidRPr="00B36739" w:rsidRDefault="00AF02E4" w:rsidP="00AF02E4">
            <w:pPr>
              <w:ind w:firstLine="900"/>
              <w:jc w:val="center"/>
              <w:rPr>
                <w:rFonts w:ascii="Arial" w:eastAsia="SimSun" w:hAnsi="Arial" w:cs="Arial"/>
                <w:sz w:val="18"/>
                <w:szCs w:val="18"/>
                <w:lang w:val="fr-FR" w:eastAsia="zh-CN"/>
              </w:rPr>
            </w:pP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C</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O</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D</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E</w:t>
            </w:r>
          </w:p>
          <w:p w:rsidR="00AF02E4" w:rsidRPr="00B36739" w:rsidRDefault="00AF02E4" w:rsidP="00AF02E4">
            <w:pPr>
              <w:ind w:firstLine="900"/>
              <w:rPr>
                <w:rFonts w:ascii="Arial" w:eastAsia="SimSun" w:hAnsi="Arial" w:cs="Arial"/>
                <w:sz w:val="18"/>
                <w:szCs w:val="18"/>
                <w:lang w:val="fr-FR" w:eastAsia="zh-CN"/>
              </w:rPr>
            </w:pP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ID </w:t>
            </w:r>
          </w:p>
          <w:p w:rsidR="00AF02E4" w:rsidRPr="00B36739" w:rsidRDefault="00AF02E4" w:rsidP="00AF02E4">
            <w:pPr>
              <w:ind w:firstLine="900"/>
              <w:jc w:val="center"/>
              <w:rPr>
                <w:rFonts w:ascii="Arial" w:eastAsia="SimSun" w:hAnsi="Arial" w:cs="Arial"/>
                <w:sz w:val="18"/>
                <w:szCs w:val="18"/>
                <w:lang w:val="fr-FR" w:eastAsia="zh-CN"/>
              </w:rPr>
            </w:pPr>
          </w:p>
        </w:tc>
        <w:tc>
          <w:tcPr>
            <w:tcW w:w="2835"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no Antony nijanonan’i [ANARANA] t@ Fianarana?</w:t>
            </w:r>
          </w:p>
          <w:p w:rsidR="00AF02E4" w:rsidRPr="00A1421B" w:rsidRDefault="00AF02E4" w:rsidP="00AF02E4">
            <w:pPr>
              <w:ind w:firstLine="700"/>
              <w:rPr>
                <w:rFonts w:ascii="Arial" w:eastAsia="SimSun" w:hAnsi="Arial" w:cs="Arial"/>
                <w:sz w:val="14"/>
                <w:szCs w:val="14"/>
                <w:lang w:val="pt-PT" w:eastAsia="zh-CN"/>
              </w:rPr>
            </w:pP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1=Efa azo ny Fari-pahaizana nilaina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2=Tsy nisy vola ho an’y Saram-pianarana, ny Fitaovam-pianarana.</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3=Efa be taona loatra</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4=Mbola kely taona loatra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5=Nanambady/Nitondra vohoka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6=Aretina na Takaitra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7=Nahita Asa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8=Tsy liana @ Fianarana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9=Tsy maintsy niasa na nanampy ny ao an-trano</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10=Ratsy ny Trano fianarana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11=Ratsy ny kalitaon’ny Fampianarana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12=Tsy tonga foana ny Mpampianatra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13=Mampididoza ho an’ny Vehivavy ny Sekoly</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14=Misy manao Fanararaotana Ara-nofo any an-tsekoly</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15=Lavitra loatra ny Sekoly</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16=Tsy mifanaraka @ finoana ny Sekoly</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17=Tsy afa-panadinana/ Tsy nisondrotra kilasy/ Voaroaka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18=Antony hafa (lazao)</w:t>
            </w:r>
          </w:p>
          <w:p w:rsidR="00AF02E4" w:rsidRPr="00B36739" w:rsidRDefault="00AF02E4" w:rsidP="00AF02E4">
            <w:pPr>
              <w:ind w:firstLine="975"/>
              <w:jc w:val="center"/>
              <w:rPr>
                <w:rFonts w:ascii="Arial" w:eastAsia="SimSun" w:hAnsi="Arial" w:cs="Arial"/>
                <w:sz w:val="18"/>
                <w:szCs w:val="18"/>
                <w:lang w:eastAsia="zh-CN"/>
              </w:rPr>
            </w:pPr>
            <w:r w:rsidRPr="00B36739">
              <w:rPr>
                <w:rFonts w:ascii="Arial" w:eastAsia="SimSun" w:hAnsi="Arial" w:cs="Arial"/>
                <w:b/>
                <w:bCs/>
                <w:sz w:val="18"/>
                <w:szCs w:val="18"/>
                <w:lang w:eastAsia="zh-CN"/>
              </w:rPr>
              <w:t xml:space="preserve">(AVY EO </w:t>
            </w:r>
            <w:r w:rsidRPr="00B36739">
              <w:rPr>
                <w:rFonts w:ascii="Arial" w:eastAsia="SimSun" w:hAnsi="Arial" w:cs="Arial"/>
                <w:b/>
                <w:bCs/>
                <w:sz w:val="24"/>
                <w:szCs w:val="24"/>
                <w:lang w:eastAsia="zh-CN"/>
              </w:rPr>
              <w:t>»</w:t>
            </w:r>
            <w:r w:rsidRPr="00B36739">
              <w:rPr>
                <w:rFonts w:ascii="Arial" w:eastAsia="SimSun" w:hAnsi="Arial" w:cs="Arial"/>
                <w:b/>
                <w:bCs/>
                <w:sz w:val="18"/>
                <w:szCs w:val="18"/>
                <w:lang w:eastAsia="zh-CN"/>
              </w:rPr>
              <w:t xml:space="preserve"> OLONA MANARAKA</w:t>
            </w:r>
            <w:r w:rsidRPr="00B36739">
              <w:rPr>
                <w:rFonts w:ascii="Arial" w:eastAsia="SimSun" w:hAnsi="Arial" w:cs="Arial"/>
                <w:sz w:val="18"/>
                <w:szCs w:val="18"/>
                <w:lang w:eastAsia="zh-CN"/>
              </w:rPr>
              <w:t>)</w:t>
            </w:r>
          </w:p>
        </w:tc>
        <w:tc>
          <w:tcPr>
            <w:tcW w:w="2127" w:type="dxa"/>
          </w:tcPr>
          <w:p w:rsidR="00AF02E4" w:rsidRPr="00A1421B" w:rsidRDefault="00AF02E4" w:rsidP="00AF02E4">
            <w:pPr>
              <w:tabs>
                <w:tab w:val="left" w:leader="dot" w:pos="280"/>
              </w:tabs>
              <w:ind w:firstLine="900"/>
              <w:rPr>
                <w:rFonts w:ascii="Arial" w:eastAsia="SimSun" w:hAnsi="Arial" w:cs="Arial"/>
                <w:sz w:val="18"/>
                <w:szCs w:val="18"/>
                <w:lang w:val="pt-PT" w:eastAsia="zh-CN"/>
              </w:rPr>
            </w:pPr>
            <w:r w:rsidRPr="00A1421B">
              <w:rPr>
                <w:rFonts w:ascii="Arial" w:eastAsia="Arial Unicode MS" w:hAnsi="Arial" w:cs="Arial"/>
                <w:sz w:val="18"/>
                <w:szCs w:val="18"/>
                <w:lang w:val="pt-PT" w:eastAsia="zh-CN"/>
              </w:rPr>
              <w:t xml:space="preserve">Inona no kilasy misy an’I </w:t>
            </w:r>
            <w:r w:rsidRPr="00A1421B">
              <w:rPr>
                <w:rFonts w:ascii="Arial" w:eastAsia="SimSun" w:hAnsi="Arial" w:cs="Arial"/>
                <w:sz w:val="18"/>
                <w:szCs w:val="18"/>
                <w:lang w:val="pt-PT" w:eastAsia="zh-CN"/>
              </w:rPr>
              <w:t>[ANARANA] amin’izao fotoana izao?</w:t>
            </w:r>
          </w:p>
          <w:p w:rsidR="00AF02E4" w:rsidRPr="00A1421B" w:rsidRDefault="004B20AC" w:rsidP="00AF02E4">
            <w:pPr>
              <w:tabs>
                <w:tab w:val="left" w:leader="dot" w:pos="280"/>
              </w:tabs>
              <w:ind w:firstLine="900"/>
              <w:rPr>
                <w:rFonts w:ascii="Arial" w:eastAsia="Arial Unicode MS" w:hAnsi="Arial" w:cs="Arial"/>
                <w:sz w:val="18"/>
                <w:szCs w:val="18"/>
                <w:lang w:val="pt-PT" w:eastAsia="zh-CN"/>
              </w:rPr>
            </w:pPr>
            <w:r>
              <w:rPr>
                <w:rFonts w:ascii="Arial" w:eastAsia="Arial Unicode MS" w:hAnsi="Arial" w:cs="Arial"/>
                <w:noProof/>
                <w:sz w:val="18"/>
                <w:szCs w:val="18"/>
              </w:rPr>
              <w:pict>
                <v:shape id="_x0000_s1037" type="#_x0000_t202" style="position:absolute;left:0;text-align:left;margin-left:2.55pt;margin-top:146.75pt;width:87.95pt;height:11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" filled="f" stroked="f">
                  <v:textbox inset="2.16pt,0,0,1.44pt">
                    <w:txbxContent>
                      <w:p w:rsidR="00B60711" w:rsidRPr="007403D2" w:rsidRDefault="00B60711" w:rsidP="00AF02E4">
                        <w:pPr>
                          <w:pStyle w:val="NormalWeb"/>
                          <w:spacing w:before="0" w:beforeAutospacing="0" w:after="0" w:afterAutospacing="0"/>
                          <w:ind w:firstLine="700"/>
                          <w:rPr>
                            <w:lang w:val="pt-PT"/>
                          </w:rPr>
                        </w:pPr>
                        <w:r w:rsidRPr="007403D2">
                          <w:rPr>
                            <w:rFonts w:ascii="Courier New" w:hAnsi="Courier New" w:cs="Courier New"/>
                            <w:sz w:val="14"/>
                            <w:szCs w:val="14"/>
                            <w:u w:val="single"/>
                            <w:lang w:val="pt-PT"/>
                          </w:rPr>
                          <w:t>ANJERIMANONTOLO</w:t>
                        </w:r>
                      </w:p>
                      <w:p w:rsidR="00B60711" w:rsidRPr="007403D2" w:rsidRDefault="00B60711" w:rsidP="00AF02E4">
                        <w:pPr>
                          <w:rPr>
                            <w:sz w:val="12"/>
                            <w:szCs w:val="12"/>
                            <w:lang w:val="pt-PT"/>
                          </w:rPr>
                        </w:pPr>
                        <w:r w:rsidRPr="007403D2">
                          <w:rPr>
                            <w:sz w:val="12"/>
                            <w:szCs w:val="12"/>
                            <w:lang w:val="pt-PT"/>
                          </w:rPr>
                          <w:t>14 : U1</w:t>
                        </w:r>
                      </w:p>
                      <w:p w:rsidR="00B60711" w:rsidRPr="007403D2" w:rsidRDefault="00B60711" w:rsidP="00AF02E4">
                        <w:pPr>
                          <w:rPr>
                            <w:sz w:val="12"/>
                            <w:szCs w:val="12"/>
                            <w:lang w:val="pt-PT"/>
                          </w:rPr>
                        </w:pPr>
                        <w:r w:rsidRPr="007403D2">
                          <w:rPr>
                            <w:sz w:val="12"/>
                            <w:szCs w:val="12"/>
                            <w:lang w:val="pt-PT"/>
                          </w:rPr>
                          <w:t>15 :U2</w:t>
                        </w:r>
                      </w:p>
                      <w:p w:rsidR="00B60711" w:rsidRPr="007403D2" w:rsidRDefault="00B60711" w:rsidP="00AF02E4">
                        <w:pPr>
                          <w:rPr>
                            <w:sz w:val="12"/>
                            <w:szCs w:val="12"/>
                            <w:lang w:val="pt-PT"/>
                          </w:rPr>
                        </w:pPr>
                        <w:r w:rsidRPr="007403D2">
                          <w:rPr>
                            <w:sz w:val="12"/>
                            <w:szCs w:val="12"/>
                            <w:lang w:val="pt-PT"/>
                          </w:rPr>
                          <w:t>16 :U3</w:t>
                        </w:r>
                      </w:p>
                      <w:p w:rsidR="00B60711" w:rsidRPr="007403D2" w:rsidRDefault="00B60711" w:rsidP="00AF02E4">
                        <w:pPr>
                          <w:rPr>
                            <w:sz w:val="12"/>
                            <w:szCs w:val="12"/>
                            <w:lang w:val="pt-PT"/>
                          </w:rPr>
                        </w:pPr>
                        <w:r w:rsidRPr="007403D2">
                          <w:rPr>
                            <w:sz w:val="12"/>
                            <w:szCs w:val="12"/>
                            <w:lang w:val="pt-PT"/>
                          </w:rPr>
                          <w:t>17 :U4</w:t>
                        </w:r>
                      </w:p>
                      <w:p w:rsidR="00B60711" w:rsidRPr="007403D2" w:rsidRDefault="00B60711" w:rsidP="00AF02E4">
                        <w:pPr>
                          <w:rPr>
                            <w:sz w:val="12"/>
                            <w:szCs w:val="12"/>
                            <w:lang w:val="pt-PT"/>
                          </w:rPr>
                        </w:pPr>
                        <w:r w:rsidRPr="007403D2">
                          <w:rPr>
                            <w:sz w:val="12"/>
                            <w:szCs w:val="12"/>
                            <w:lang w:val="pt-PT"/>
                          </w:rPr>
                          <w:t>18 : U5 ou plus</w:t>
                        </w:r>
                      </w:p>
                      <w:p w:rsidR="00B60711" w:rsidRPr="007403D2" w:rsidRDefault="00B60711" w:rsidP="00AF02E4">
                        <w:pPr>
                          <w:pStyle w:val="NormalWeb"/>
                          <w:spacing w:before="0" w:beforeAutospacing="0" w:after="0" w:afterAutospacing="0"/>
                          <w:ind w:firstLine="700"/>
                          <w:rPr>
                            <w:rFonts w:ascii="Courier New" w:hAnsi="Courier New" w:cs="Courier New"/>
                            <w:color w:val="FF0000"/>
                            <w:sz w:val="14"/>
                            <w:szCs w:val="14"/>
                            <w:u w:val="single"/>
                            <w:lang w:val="pt-PT"/>
                          </w:rPr>
                        </w:pPr>
                      </w:p>
                      <w:p w:rsidR="00B60711" w:rsidRPr="004E2287" w:rsidRDefault="00B60711" w:rsidP="00AF02E4">
                        <w:pPr>
                          <w:pStyle w:val="NormalWeb"/>
                          <w:spacing w:before="0" w:beforeAutospacing="0" w:after="0" w:afterAutospacing="0"/>
                          <w:ind w:firstLine="700"/>
                          <w:rPr>
                            <w:rFonts w:ascii="Courier New" w:hAnsi="Courier New" w:cs="Courier New"/>
                            <w:sz w:val="14"/>
                            <w:szCs w:val="14"/>
                            <w:u w:val="single"/>
                          </w:rPr>
                        </w:pPr>
                        <w:r w:rsidRPr="004E2287">
                          <w:rPr>
                            <w:rFonts w:ascii="Courier New" w:hAnsi="Courier New" w:cs="Courier New"/>
                            <w:sz w:val="14"/>
                            <w:szCs w:val="14"/>
                            <w:u w:val="single"/>
                          </w:rPr>
                          <w:t>SEKOLY FAMPIANARANA ASA</w:t>
                        </w:r>
                      </w:p>
                      <w:p w:rsidR="00B60711" w:rsidRPr="003E7D54" w:rsidRDefault="00B60711" w:rsidP="00AF02E4">
                        <w:pPr>
                          <w:pStyle w:val="NormalWeb"/>
                          <w:spacing w:before="0" w:beforeAutospacing="0" w:after="0" w:afterAutospacing="0"/>
                          <w:ind w:firstLine="700"/>
                        </w:pPr>
                        <w:r w:rsidRPr="004E2287">
                          <w:rPr>
                            <w:rFonts w:ascii="Courier New" w:hAnsi="Courier New" w:cs="Courier New"/>
                            <w:sz w:val="14"/>
                            <w:szCs w:val="14"/>
                          </w:rPr>
                          <w:t>19 : Formation professionnelle</w:t>
                        </w:r>
                      </w:p>
                      <w:p w:rsidR="00B60711" w:rsidRPr="00A431AD" w:rsidRDefault="00B60711" w:rsidP="00AF02E4"/>
                    </w:txbxContent>
                  </v:textbox>
                </v:shape>
              </w:pict>
            </w:r>
            <w:r>
              <w:rPr>
                <w:rFonts w:ascii="Arial" w:eastAsia="Arial Unicode MS" w:hAnsi="Arial" w:cs="Arial"/>
                <w:noProof/>
                <w:sz w:val="18"/>
                <w:szCs w:val="18"/>
              </w:rPr>
              <w:pict>
                <v:shape id="_x0000_s1038" type="#_x0000_t202" style="position:absolute;left:0;text-align:left;margin-left:-2pt;margin-top:5.05pt;width:67pt;height:13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" filled="f" stroked="f">
                  <v:textbox inset="2.16pt,0,0,1.44pt">
                    <w:txbxContent>
                      <w:p w:rsidR="00B60711" w:rsidRDefault="00B60711" w:rsidP="00AF02E4">
                        <w:pPr>
                          <w:pStyle w:val="NormalWeb"/>
                          <w:spacing w:before="0" w:beforeAutospacing="0" w:after="0" w:afterAutospacing="0"/>
                          <w:ind w:firstLine="700"/>
                          <w:rPr>
                            <w:rFonts w:ascii="Courier New" w:hAnsi="Courier New" w:cs="Courier New"/>
                            <w:color w:val="000000"/>
                            <w:sz w:val="14"/>
                            <w:szCs w:val="14"/>
                            <w:u w:val="single"/>
                          </w:rPr>
                        </w:pPr>
                      </w:p>
                      <w:p w:rsidR="00B60711" w:rsidRPr="004E2287" w:rsidRDefault="00B60711" w:rsidP="00AF02E4">
                        <w:pPr>
                          <w:pStyle w:val="NormalWeb"/>
                          <w:spacing w:before="0" w:beforeAutospacing="0" w:after="0" w:afterAutospacing="0"/>
                          <w:ind w:firstLine="700"/>
                        </w:pPr>
                        <w:r w:rsidRPr="004E2287">
                          <w:rPr>
                            <w:rFonts w:ascii="Courier New" w:hAnsi="Courier New" w:cs="Courier New"/>
                            <w:sz w:val="14"/>
                            <w:szCs w:val="14"/>
                            <w:u w:val="single"/>
                          </w:rPr>
                          <w:t>AMBARATONGA VOALOHANY</w:t>
                        </w:r>
                      </w:p>
                      <w:p w:rsidR="00B60711" w:rsidRPr="004E2287" w:rsidRDefault="00B60711" w:rsidP="00AF02E4">
                        <w:pPr>
                          <w:rPr>
                            <w:rFonts w:ascii="Arial Narrow" w:eastAsia="Times New Roman" w:hAnsi="Arial Narrow" w:cs="Calibri"/>
                            <w:sz w:val="12"/>
                            <w:szCs w:val="12"/>
                            <w:lang w:eastAsia="fr-FR"/>
                          </w:rPr>
                        </w:pPr>
                        <w:r w:rsidRPr="004E2287">
                          <w:rPr>
                            <w:rFonts w:ascii="Arial Narrow" w:eastAsia="Times New Roman" w:hAnsi="Arial Narrow" w:cs="Calibri"/>
                            <w:sz w:val="12"/>
                            <w:szCs w:val="12"/>
                            <w:lang w:eastAsia="fr-FR"/>
                          </w:rPr>
                          <w:t xml:space="preserve">01 : PRÉSCOLAIRE </w:t>
                        </w:r>
                      </w:p>
                      <w:p w:rsidR="00B60711" w:rsidRPr="004E2287" w:rsidRDefault="00B60711" w:rsidP="00AF02E4">
                        <w:pPr>
                          <w:rPr>
                            <w:rFonts w:ascii="Arial Narrow" w:eastAsia="Times New Roman" w:hAnsi="Arial Narrow" w:cs="Calibri"/>
                            <w:sz w:val="12"/>
                            <w:szCs w:val="12"/>
                            <w:lang w:eastAsia="fr-FR"/>
                          </w:rPr>
                        </w:pPr>
                        <w:r w:rsidRPr="004E2287">
                          <w:rPr>
                            <w:rFonts w:ascii="Arial Narrow" w:eastAsia="Times New Roman" w:hAnsi="Arial Narrow" w:cs="Calibri"/>
                            <w:sz w:val="12"/>
                            <w:szCs w:val="12"/>
                            <w:lang w:eastAsia="fr-FR"/>
                          </w:rPr>
                          <w:t>02 : T1 OU CP</w:t>
                        </w:r>
                      </w:p>
                      <w:p w:rsidR="00B60711" w:rsidRPr="004E2287" w:rsidRDefault="00B60711" w:rsidP="00AF02E4">
                        <w:pPr>
                          <w:rPr>
                            <w:rFonts w:ascii="Arial Narrow" w:eastAsia="Times New Roman" w:hAnsi="Arial Narrow" w:cs="Calibri"/>
                            <w:sz w:val="12"/>
                            <w:szCs w:val="12"/>
                            <w:lang w:eastAsia="fr-FR"/>
                          </w:rPr>
                        </w:pPr>
                        <w:r w:rsidRPr="004E2287">
                          <w:rPr>
                            <w:rFonts w:ascii="Arial Narrow" w:eastAsia="Times New Roman" w:hAnsi="Arial Narrow" w:cs="Calibri"/>
                            <w:sz w:val="12"/>
                            <w:szCs w:val="12"/>
                            <w:lang w:eastAsia="fr-FR"/>
                          </w:rPr>
                          <w:t>03 : T2 OU CE1</w:t>
                        </w:r>
                      </w:p>
                      <w:p w:rsidR="00B60711" w:rsidRPr="004E2287" w:rsidRDefault="00B60711" w:rsidP="00AF02E4">
                        <w:pPr>
                          <w:rPr>
                            <w:rFonts w:ascii="Arial Narrow" w:eastAsia="Times New Roman" w:hAnsi="Arial Narrow" w:cs="Calibri"/>
                            <w:sz w:val="12"/>
                            <w:szCs w:val="12"/>
                            <w:lang w:eastAsia="fr-FR"/>
                          </w:rPr>
                        </w:pPr>
                        <w:r w:rsidRPr="004E2287">
                          <w:rPr>
                            <w:rFonts w:ascii="Arial Narrow" w:eastAsia="Times New Roman" w:hAnsi="Arial Narrow" w:cs="Calibri"/>
                            <w:sz w:val="12"/>
                            <w:szCs w:val="12"/>
                            <w:lang w:eastAsia="fr-FR"/>
                          </w:rPr>
                          <w:t>04 : T3 OU CE2</w:t>
                        </w:r>
                      </w:p>
                      <w:p w:rsidR="00B60711" w:rsidRPr="004E2287" w:rsidRDefault="00B60711" w:rsidP="00AF02E4">
                        <w:pPr>
                          <w:rPr>
                            <w:rFonts w:ascii="Arial Narrow" w:eastAsia="Times New Roman" w:hAnsi="Arial Narrow" w:cs="Calibri"/>
                            <w:sz w:val="12"/>
                            <w:szCs w:val="12"/>
                            <w:lang w:eastAsia="fr-FR"/>
                          </w:rPr>
                        </w:pPr>
                        <w:r w:rsidRPr="004E2287">
                          <w:rPr>
                            <w:rFonts w:ascii="Arial Narrow" w:eastAsia="Times New Roman" w:hAnsi="Arial Narrow" w:cs="Calibri"/>
                            <w:sz w:val="12"/>
                            <w:szCs w:val="12"/>
                            <w:lang w:eastAsia="fr-FR"/>
                          </w:rPr>
                          <w:t>05 : T4 OU CM1</w:t>
                        </w:r>
                      </w:p>
                      <w:p w:rsidR="00B60711" w:rsidRPr="004E2287" w:rsidRDefault="00B60711" w:rsidP="00AF02E4">
                        <w:pPr>
                          <w:rPr>
                            <w:rFonts w:ascii="Arial Narrow" w:eastAsia="Times New Roman" w:hAnsi="Arial Narrow" w:cs="Calibri"/>
                            <w:sz w:val="12"/>
                            <w:szCs w:val="12"/>
                            <w:lang w:eastAsia="fr-FR"/>
                          </w:rPr>
                        </w:pPr>
                        <w:r w:rsidRPr="004E2287">
                          <w:rPr>
                            <w:rFonts w:ascii="Arial Narrow" w:eastAsia="Times New Roman" w:hAnsi="Arial Narrow" w:cs="Calibri"/>
                            <w:sz w:val="12"/>
                            <w:szCs w:val="12"/>
                            <w:lang w:eastAsia="fr-FR"/>
                          </w:rPr>
                          <w:t>06 : T5 OU CM2</w:t>
                        </w:r>
                      </w:p>
                      <w:p w:rsidR="00B60711" w:rsidRPr="004E2287" w:rsidRDefault="00B60711" w:rsidP="00AF02E4">
                        <w:pPr>
                          <w:pStyle w:val="NormalWeb"/>
                          <w:spacing w:before="0" w:beforeAutospacing="0" w:after="0" w:afterAutospacing="0"/>
                          <w:ind w:firstLine="700"/>
                        </w:pPr>
                        <w:r w:rsidRPr="004E2287">
                          <w:rPr>
                            <w:rFonts w:ascii="Courier New" w:hAnsi="Courier New" w:cs="Courier New"/>
                            <w:sz w:val="14"/>
                            <w:szCs w:val="14"/>
                            <w:u w:val="single"/>
                          </w:rPr>
                          <w:t>AMBARATONGA FAHAROA</w:t>
                        </w:r>
                      </w:p>
                      <w:p w:rsidR="00B60711" w:rsidRPr="004E2287" w:rsidRDefault="00B60711" w:rsidP="00AF02E4">
                        <w:pPr>
                          <w:rPr>
                            <w:rFonts w:eastAsia="Times New Roman"/>
                            <w:sz w:val="12"/>
                            <w:szCs w:val="12"/>
                            <w:lang w:eastAsia="fr-FR"/>
                          </w:rPr>
                        </w:pPr>
                        <w:r w:rsidRPr="004E2287">
                          <w:rPr>
                            <w:rFonts w:eastAsia="Times New Roman"/>
                            <w:sz w:val="12"/>
                            <w:szCs w:val="12"/>
                            <w:lang w:eastAsia="fr-FR"/>
                          </w:rPr>
                          <w:t>07 : T6 OU SIXIÈME</w:t>
                        </w:r>
                      </w:p>
                      <w:p w:rsidR="00B60711" w:rsidRPr="004E2287" w:rsidRDefault="00B60711" w:rsidP="00AF02E4">
                        <w:pPr>
                          <w:rPr>
                            <w:sz w:val="12"/>
                            <w:szCs w:val="12"/>
                          </w:rPr>
                        </w:pPr>
                        <w:r w:rsidRPr="004E2287">
                          <w:rPr>
                            <w:sz w:val="12"/>
                            <w:szCs w:val="12"/>
                          </w:rPr>
                          <w:t>08 : T7 OU CINQUIÈME</w:t>
                        </w:r>
                      </w:p>
                      <w:p w:rsidR="00B60711" w:rsidRPr="004E2287" w:rsidRDefault="00B60711" w:rsidP="00AF02E4">
                        <w:pPr>
                          <w:rPr>
                            <w:sz w:val="12"/>
                            <w:szCs w:val="12"/>
                          </w:rPr>
                        </w:pPr>
                        <w:r w:rsidRPr="004E2287">
                          <w:rPr>
                            <w:sz w:val="12"/>
                            <w:szCs w:val="12"/>
                          </w:rPr>
                          <w:t>09 : T8 OU QUATRIÈME</w:t>
                        </w:r>
                      </w:p>
                      <w:p w:rsidR="00B60711" w:rsidRPr="004E2287" w:rsidRDefault="00B60711" w:rsidP="00AF02E4">
                        <w:pPr>
                          <w:rPr>
                            <w:sz w:val="12"/>
                            <w:szCs w:val="12"/>
                          </w:rPr>
                        </w:pPr>
                        <w:r w:rsidRPr="004E2287">
                          <w:rPr>
                            <w:sz w:val="12"/>
                            <w:szCs w:val="12"/>
                          </w:rPr>
                          <w:t>10 : T9 OU TROISIÈME</w:t>
                        </w:r>
                      </w:p>
                      <w:p w:rsidR="00B60711" w:rsidRPr="004E2287" w:rsidRDefault="00B60711" w:rsidP="00AF02E4">
                        <w:pPr>
                          <w:rPr>
                            <w:sz w:val="12"/>
                            <w:szCs w:val="12"/>
                          </w:rPr>
                        </w:pPr>
                        <w:r w:rsidRPr="004E2287">
                          <w:rPr>
                            <w:sz w:val="12"/>
                            <w:szCs w:val="12"/>
                          </w:rPr>
                          <w:t>11 : T10 OU SECONDE</w:t>
                        </w:r>
                      </w:p>
                      <w:p w:rsidR="00B60711" w:rsidRPr="004E2287" w:rsidRDefault="00B60711" w:rsidP="00AF02E4">
                        <w:pPr>
                          <w:rPr>
                            <w:sz w:val="12"/>
                            <w:szCs w:val="12"/>
                          </w:rPr>
                        </w:pPr>
                        <w:r w:rsidRPr="004E2287">
                          <w:rPr>
                            <w:sz w:val="12"/>
                            <w:szCs w:val="12"/>
                          </w:rPr>
                          <w:t>12 : T11 OU PREMIÈRE</w:t>
                        </w:r>
                      </w:p>
                      <w:p w:rsidR="00B60711" w:rsidRDefault="00B60711" w:rsidP="00AF02E4">
                        <w:pPr>
                          <w:rPr>
                            <w:sz w:val="12"/>
                            <w:szCs w:val="12"/>
                          </w:rPr>
                        </w:pPr>
                        <w:r w:rsidRPr="004E2287">
                          <w:rPr>
                            <w:sz w:val="12"/>
                            <w:szCs w:val="12"/>
                          </w:rPr>
                          <w:t>13 : T12 OU TERMINALE</w:t>
                        </w:r>
                      </w:p>
                      <w:p w:rsidR="00B60711" w:rsidRPr="00A431AD" w:rsidRDefault="00B60711" w:rsidP="00AF02E4"/>
                    </w:txbxContent>
                  </v:textbox>
                </v:shape>
              </w:pict>
            </w:r>
          </w:p>
        </w:tc>
        <w:tc>
          <w:tcPr>
            <w:tcW w:w="1984" w:type="dxa"/>
          </w:tcPr>
          <w:p w:rsidR="00AF02E4" w:rsidRPr="00A1421B" w:rsidRDefault="00AF02E4" w:rsidP="00AF02E4">
            <w:pPr>
              <w:tabs>
                <w:tab w:val="left" w:leader="dot" w:pos="280"/>
              </w:tabs>
              <w:ind w:firstLine="900"/>
              <w:rPr>
                <w:rFonts w:ascii="Arial" w:eastAsia="Arial Unicode MS" w:hAnsi="Arial" w:cs="Arial"/>
                <w:sz w:val="18"/>
                <w:szCs w:val="18"/>
                <w:lang w:val="pt-PT" w:eastAsia="zh-CN"/>
              </w:rPr>
            </w:pPr>
            <w:r w:rsidRPr="00A1421B">
              <w:rPr>
                <w:rFonts w:ascii="Arial" w:eastAsia="Arial Unicode MS" w:hAnsi="Arial" w:cs="Arial"/>
                <w:sz w:val="18"/>
                <w:szCs w:val="18"/>
                <w:lang w:val="pt-PT" w:eastAsia="zh-CN"/>
              </w:rPr>
              <w:t xml:space="preserve">Karazan-tsekoly toy inona no ianaran’I </w:t>
            </w:r>
            <w:r w:rsidRPr="00A1421B">
              <w:rPr>
                <w:rFonts w:ascii="Arial" w:eastAsia="SimSun" w:hAnsi="Arial" w:cs="Arial"/>
                <w:sz w:val="18"/>
                <w:szCs w:val="18"/>
                <w:lang w:val="pt-PT" w:eastAsia="zh-CN"/>
              </w:rPr>
              <w:t>[ANARANA]</w:t>
            </w:r>
            <w:r w:rsidRPr="00A1421B">
              <w:rPr>
                <w:rFonts w:ascii="Arial" w:eastAsia="Arial Unicode MS" w:hAnsi="Arial" w:cs="Arial"/>
                <w:sz w:val="18"/>
                <w:szCs w:val="18"/>
                <w:lang w:val="pt-PT" w:eastAsia="zh-CN"/>
              </w:rPr>
              <w:t>?</w:t>
            </w:r>
          </w:p>
          <w:p w:rsidR="00AF02E4" w:rsidRPr="00A1421B" w:rsidRDefault="00AF02E4" w:rsidP="00AF02E4">
            <w:pPr>
              <w:tabs>
                <w:tab w:val="left" w:leader="dot" w:pos="280"/>
              </w:tabs>
              <w:ind w:firstLine="900"/>
              <w:rPr>
                <w:rFonts w:ascii="Arial" w:eastAsia="Arial Unicode MS" w:hAnsi="Arial" w:cs="Arial"/>
                <w:sz w:val="18"/>
                <w:szCs w:val="18"/>
                <w:lang w:val="pt-PT" w:eastAsia="zh-CN"/>
              </w:rPr>
            </w:pPr>
          </w:p>
          <w:p w:rsidR="00AF02E4" w:rsidRPr="00A1421B" w:rsidRDefault="00AF02E4" w:rsidP="00AF02E4">
            <w:pPr>
              <w:tabs>
                <w:tab w:val="left" w:leader="dot" w:pos="280"/>
              </w:tabs>
              <w:ind w:firstLine="975"/>
              <w:rPr>
                <w:rFonts w:ascii="Arial" w:eastAsia="Arial Unicode MS" w:hAnsi="Arial" w:cs="Arial"/>
                <w:sz w:val="18"/>
                <w:szCs w:val="18"/>
                <w:lang w:val="pt-PT" w:eastAsia="zh-CN"/>
              </w:rPr>
            </w:pPr>
            <w:r w:rsidRPr="00A1421B">
              <w:rPr>
                <w:rFonts w:ascii="Arial" w:eastAsia="SimSun" w:hAnsi="Arial" w:cs="Arial"/>
                <w:b/>
                <w:i/>
                <w:sz w:val="18"/>
                <w:szCs w:val="18"/>
                <w:lang w:val="pt-PT" w:eastAsia="zh-CN"/>
              </w:rPr>
              <w:t>[VAKIODAHOLO  NY ETO AMBANY]</w:t>
            </w:r>
          </w:p>
          <w:p w:rsidR="00AF02E4" w:rsidRPr="00A1421B" w:rsidRDefault="00AF02E4" w:rsidP="00AF02E4">
            <w:pPr>
              <w:ind w:firstLine="800"/>
              <w:rPr>
                <w:rFonts w:ascii="Arial" w:eastAsia="SimSun" w:hAnsi="Arial" w:cs="Arial"/>
                <w:sz w:val="16"/>
                <w:szCs w:val="16"/>
                <w:lang w:val="pt-PT" w:eastAsia="zh-CN"/>
              </w:rPr>
            </w:pPr>
            <w:bookmarkStart w:id="243" w:name="OLE_LINK74"/>
            <w:bookmarkStart w:id="244" w:name="OLE_LINK75"/>
            <w:r w:rsidRPr="00A1421B">
              <w:rPr>
                <w:rFonts w:ascii="Arial" w:eastAsia="SimSun" w:hAnsi="Arial" w:cs="Arial"/>
                <w:sz w:val="16"/>
                <w:szCs w:val="16"/>
                <w:lang w:val="pt-PT" w:eastAsia="zh-CN"/>
              </w:rPr>
              <w:t>1 = Sekolim-panjakana tantanan’ny olona tsy miankina</w:t>
            </w:r>
          </w:p>
          <w:p w:rsidR="00AF02E4" w:rsidRPr="00D266CF" w:rsidRDefault="00AF02E4" w:rsidP="00AF02E4">
            <w:pPr>
              <w:ind w:firstLine="800"/>
              <w:rPr>
                <w:rFonts w:ascii="Arial" w:eastAsia="SimSun" w:hAnsi="Arial" w:cs="Arial"/>
                <w:sz w:val="16"/>
                <w:szCs w:val="16"/>
                <w:lang w:val="pt-PT" w:eastAsia="zh-CN"/>
              </w:rPr>
            </w:pPr>
            <w:r w:rsidRPr="00D266CF">
              <w:rPr>
                <w:rFonts w:ascii="Arial" w:eastAsia="SimSun" w:hAnsi="Arial" w:cs="Arial"/>
                <w:sz w:val="16"/>
                <w:szCs w:val="16"/>
                <w:lang w:val="pt-PT" w:eastAsia="zh-CN"/>
              </w:rPr>
              <w:t>2 =Sekolim-panjakana</w:t>
            </w:r>
          </w:p>
          <w:p w:rsidR="00AF02E4" w:rsidRPr="00D266CF" w:rsidRDefault="00AF02E4" w:rsidP="00AF02E4">
            <w:pPr>
              <w:ind w:firstLine="800"/>
              <w:rPr>
                <w:rFonts w:ascii="Arial" w:eastAsia="SimSun" w:hAnsi="Arial" w:cs="Arial"/>
                <w:sz w:val="16"/>
                <w:szCs w:val="16"/>
                <w:lang w:val="pt-PT" w:eastAsia="zh-CN"/>
              </w:rPr>
            </w:pPr>
            <w:r w:rsidRPr="00D266CF">
              <w:rPr>
                <w:rFonts w:ascii="Arial" w:eastAsia="SimSun" w:hAnsi="Arial" w:cs="Arial"/>
                <w:sz w:val="16"/>
                <w:szCs w:val="16"/>
                <w:lang w:val="pt-PT" w:eastAsia="zh-CN"/>
              </w:rPr>
              <w:t>3 =  Sekoly tsy miankinanatao ahazoam-bola</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4 =  Sekoly tsy miankina tsy natao ahazoam-bola</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5 Sekoly tsy miankina momba ny fivavahana</w:t>
            </w:r>
          </w:p>
          <w:p w:rsidR="00AF02E4" w:rsidRPr="00B36739" w:rsidRDefault="00AF02E4" w:rsidP="00AF02E4">
            <w:pPr>
              <w:tabs>
                <w:tab w:val="left" w:leader="dot" w:pos="280"/>
              </w:tabs>
              <w:ind w:firstLine="800"/>
              <w:rPr>
                <w:rFonts w:ascii="Arial" w:eastAsia="Arial Unicode MS" w:hAnsi="Arial" w:cs="Arial"/>
                <w:sz w:val="16"/>
                <w:szCs w:val="16"/>
                <w:lang w:val="fr-FR" w:eastAsia="zh-CN"/>
              </w:rPr>
            </w:pPr>
            <w:r w:rsidRPr="00B36739">
              <w:rPr>
                <w:rFonts w:ascii="Arial" w:eastAsia="Arial Unicode MS" w:hAnsi="Arial" w:cs="Arial"/>
                <w:sz w:val="16"/>
                <w:szCs w:val="16"/>
                <w:lang w:val="fr-FR" w:eastAsia="zh-CN"/>
              </w:rPr>
              <w:t>6=Sekoly iombonana</w:t>
            </w:r>
          </w:p>
          <w:p w:rsidR="00AF02E4" w:rsidRPr="00B36739" w:rsidRDefault="00AF02E4" w:rsidP="00AF02E4">
            <w:pPr>
              <w:tabs>
                <w:tab w:val="left" w:leader="dot" w:pos="280"/>
              </w:tabs>
              <w:ind w:firstLine="800"/>
              <w:rPr>
                <w:rFonts w:ascii="Arial" w:eastAsia="Arial Unicode MS" w:hAnsi="Arial" w:cs="Arial"/>
                <w:sz w:val="18"/>
                <w:szCs w:val="18"/>
                <w:lang w:val="fr-FR" w:eastAsia="zh-CN"/>
              </w:rPr>
            </w:pPr>
            <w:r w:rsidRPr="00B36739">
              <w:rPr>
                <w:rFonts w:ascii="Arial" w:eastAsia="Arial Unicode MS" w:hAnsi="Arial" w:cs="Arial"/>
                <w:sz w:val="16"/>
                <w:szCs w:val="16"/>
                <w:lang w:val="fr-FR" w:eastAsia="zh-CN"/>
              </w:rPr>
              <w:t>96=</w:t>
            </w:r>
            <w:bookmarkEnd w:id="243"/>
            <w:bookmarkEnd w:id="244"/>
            <w:r w:rsidRPr="00B36739">
              <w:rPr>
                <w:rFonts w:ascii="Arial" w:eastAsia="Arial Unicode MS" w:hAnsi="Arial" w:cs="Arial"/>
                <w:sz w:val="16"/>
                <w:szCs w:val="16"/>
                <w:lang w:val="fr-FR" w:eastAsia="zh-CN"/>
              </w:rPr>
              <w:t>Hafa</w:t>
            </w:r>
          </w:p>
        </w:tc>
        <w:tc>
          <w:tcPr>
            <w:tcW w:w="1559"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Manao kilasy mandry ve i[ANARANA]sa mamonjy sekoly isanandro?</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1= Mamonjy sekoly isanandro</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2 = Kilasy mandry</w:t>
            </w:r>
            <w:r w:rsidRPr="00B36739">
              <w:rPr>
                <w:rFonts w:ascii="Arial" w:eastAsia="SimSun" w:hAnsi="Arial" w:cs="Arial"/>
                <w:b/>
                <w:bCs/>
                <w:sz w:val="16"/>
                <w:szCs w:val="16"/>
                <w:lang w:eastAsia="zh-CN"/>
              </w:rPr>
              <w:t>&gt;&gt;C16</w:t>
            </w:r>
          </w:p>
          <w:p w:rsidR="00AF02E4" w:rsidRPr="00B36739" w:rsidRDefault="00AF02E4" w:rsidP="00AF02E4">
            <w:pPr>
              <w:ind w:firstLine="900"/>
              <w:rPr>
                <w:rFonts w:ascii="Arial" w:eastAsia="SimSun" w:hAnsi="Arial" w:cs="Arial"/>
                <w:sz w:val="18"/>
                <w:szCs w:val="18"/>
                <w:lang w:eastAsia="zh-CN"/>
              </w:rPr>
            </w:pPr>
          </w:p>
        </w:tc>
        <w:tc>
          <w:tcPr>
            <w:tcW w:w="1276"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no Fitaterana ampiasain’I [ANARANA] rehefa mamonjy sekoly isanandro @ ankapobe?</w:t>
            </w:r>
          </w:p>
          <w:p w:rsidR="00AF02E4" w:rsidRPr="00A1421B" w:rsidRDefault="00AF02E4" w:rsidP="00AF02E4">
            <w:pPr>
              <w:ind w:firstLine="800"/>
              <w:rPr>
                <w:rFonts w:ascii="Arial" w:eastAsia="SimSun" w:hAnsi="Arial" w:cs="Arial"/>
                <w:sz w:val="16"/>
                <w:szCs w:val="16"/>
                <w:lang w:val="pt-PT" w:eastAsia="zh-CN"/>
              </w:rPr>
            </w:pPr>
            <w:bookmarkStart w:id="245" w:name="OLE_LINK80"/>
            <w:bookmarkStart w:id="246" w:name="OLE_LINK81"/>
            <w:r w:rsidRPr="00A1421B">
              <w:rPr>
                <w:rFonts w:ascii="Arial" w:eastAsia="SimSun" w:hAnsi="Arial" w:cs="Arial"/>
                <w:sz w:val="16"/>
                <w:szCs w:val="16"/>
                <w:lang w:val="pt-PT" w:eastAsia="zh-CN"/>
              </w:rPr>
              <w:t>1 =  An-tongotra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 =  Bus/Taxibe</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 =  Fiara manokana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4 =  Bisikieta</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5 = Moto</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6=lakana</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7=Srety</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8=Posy posy</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96= Hafa (farito)</w:t>
            </w:r>
          </w:p>
          <w:bookmarkEnd w:id="245"/>
          <w:bookmarkEnd w:id="246"/>
          <w:p w:rsidR="00AF02E4" w:rsidRPr="00B36739" w:rsidRDefault="00AF02E4" w:rsidP="00AF02E4">
            <w:pPr>
              <w:ind w:firstLine="900"/>
              <w:rPr>
                <w:rFonts w:ascii="Arial" w:eastAsia="SimSun" w:hAnsi="Arial" w:cs="Arial"/>
                <w:sz w:val="18"/>
                <w:szCs w:val="18"/>
                <w:lang w:eastAsia="zh-CN"/>
              </w:rPr>
            </w:pPr>
          </w:p>
        </w:tc>
        <w:tc>
          <w:tcPr>
            <w:tcW w:w="1134" w:type="dxa"/>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Maharitra firy minitra eo ho eo ny famonjena ny sekoly ho an’I [ANARANA] @ io fitaterana ampiasainy io?</w:t>
            </w: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867"/>
              <w:jc w:val="center"/>
              <w:rPr>
                <w:rFonts w:ascii="Arial" w:eastAsia="SimSun" w:hAnsi="Arial" w:cs="Arial"/>
                <w:b/>
                <w:sz w:val="16"/>
                <w:szCs w:val="16"/>
                <w:lang w:eastAsia="zh-CN"/>
              </w:rPr>
            </w:pPr>
          </w:p>
          <w:p w:rsidR="00AF02E4" w:rsidRPr="00B36739" w:rsidRDefault="00AF02E4" w:rsidP="00AF02E4">
            <w:pPr>
              <w:ind w:firstLine="867"/>
              <w:jc w:val="center"/>
              <w:rPr>
                <w:rFonts w:ascii="Arial" w:eastAsia="SimSun" w:hAnsi="Arial" w:cs="Arial"/>
                <w:b/>
                <w:sz w:val="16"/>
                <w:szCs w:val="16"/>
                <w:lang w:val="fr-FR" w:eastAsia="zh-CN"/>
              </w:rPr>
            </w:pPr>
            <w:r w:rsidRPr="00B36739">
              <w:rPr>
                <w:rFonts w:ascii="Arial" w:eastAsia="SimSun" w:hAnsi="Arial" w:cs="Arial"/>
                <w:b/>
                <w:sz w:val="16"/>
                <w:szCs w:val="16"/>
                <w:lang w:val="fr-FR" w:eastAsia="zh-CN"/>
              </w:rPr>
              <w:t>MINITRA</w:t>
            </w:r>
          </w:p>
        </w:tc>
        <w:tc>
          <w:tcPr>
            <w:tcW w:w="1134"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Ohatrinona ny Saram-pianaran’i [ANARANA] @ ity taom-pianarana ity?</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(Ny totaliny no ilaina ary ampidirina ihany koa ny Saram-pisoratana, ampidirina ihany koa ireo naloa t@ endrika ankoatra ny vola)</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APETRAHO NY ZERAO RAHA TSY NISY SARANY</w:t>
            </w: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67"/>
              <w:jc w:val="center"/>
              <w:rPr>
                <w:rFonts w:ascii="Arial" w:eastAsia="SimSun" w:hAnsi="Arial" w:cs="Arial"/>
                <w:sz w:val="18"/>
                <w:szCs w:val="18"/>
                <w:lang w:val="fr-FR" w:eastAsia="zh-CN"/>
              </w:rPr>
            </w:pPr>
            <w:r w:rsidRPr="00B36739">
              <w:rPr>
                <w:rFonts w:ascii="Arial" w:eastAsia="SimSun" w:hAnsi="Arial" w:cs="Arial"/>
                <w:b/>
                <w:sz w:val="16"/>
                <w:szCs w:val="16"/>
                <w:lang w:val="fr-FR" w:eastAsia="zh-CN"/>
              </w:rPr>
              <w:t>ARIARY</w:t>
            </w:r>
          </w:p>
        </w:tc>
        <w:tc>
          <w:tcPr>
            <w:tcW w:w="1134"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Manaraka Fianarana hafa ankoatr’io any an-tsekoly voalaza eto io ve i [ANARANA]?  </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ind w:firstLine="800"/>
              <w:rPr>
                <w:rFonts w:ascii="Arial" w:eastAsia="SimSun" w:hAnsi="Arial" w:cs="Arial"/>
                <w:b/>
                <w:sz w:val="16"/>
                <w:szCs w:val="16"/>
                <w:lang w:val="fr-FR" w:eastAsia="zh-CN"/>
              </w:rPr>
            </w:pPr>
            <w:r w:rsidRPr="00B36739">
              <w:rPr>
                <w:rFonts w:ascii="Arial" w:eastAsia="SimSun" w:hAnsi="Arial" w:cs="Arial"/>
                <w:sz w:val="16"/>
                <w:szCs w:val="16"/>
                <w:lang w:val="fr-FR" w:eastAsia="zh-CN"/>
              </w:rPr>
              <w:t>2 = TSIA (OLONA MANARAKA)</w:t>
            </w:r>
          </w:p>
        </w:tc>
        <w:tc>
          <w:tcPr>
            <w:tcW w:w="1205"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Ohatrinona ny Saram-pianaran’i [ANARANA] momba an’io fianarana hafa io</w:t>
            </w: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67"/>
              <w:rPr>
                <w:rFonts w:ascii="Arial" w:eastAsia="SimSun" w:hAnsi="Arial" w:cs="Arial"/>
                <w:sz w:val="18"/>
                <w:szCs w:val="18"/>
                <w:lang w:eastAsia="zh-CN"/>
              </w:rPr>
            </w:pPr>
            <w:r w:rsidRPr="00B36739">
              <w:rPr>
                <w:rFonts w:ascii="Arial" w:eastAsia="SimSun" w:hAnsi="Arial" w:cs="Arial"/>
                <w:b/>
                <w:sz w:val="16"/>
                <w:szCs w:val="16"/>
                <w:lang w:val="fr-FR" w:eastAsia="zh-CN"/>
              </w:rPr>
              <w:t>ARIARY</w:t>
            </w: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w:t>
            </w:r>
            <w:r w:rsidRPr="00B36739">
              <w:rPr>
                <w:rFonts w:ascii="Arial" w:eastAsia="SimSun" w:hAnsi="Arial" w:cs="Arial"/>
                <w:sz w:val="18"/>
                <w:szCs w:val="18"/>
                <w:lang w:val="fr-FR" w:eastAsia="zh-CN"/>
              </w:rPr>
              <w:lastRenderedPageBreak/>
              <w:t>1</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02</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03</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04</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05</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06</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07</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08</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09</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10</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11</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12</w:t>
            </w:r>
          </w:p>
        </w:tc>
        <w:tc>
          <w:tcPr>
            <w:tcW w:w="2835" w:type="dxa"/>
          </w:tcPr>
          <w:p w:rsidR="00AF02E4" w:rsidRPr="00B36739" w:rsidRDefault="00AF02E4" w:rsidP="00AF02E4">
            <w:pPr>
              <w:ind w:firstLine="900"/>
              <w:jc w:val="center"/>
              <w:rPr>
                <w:rFonts w:ascii="Arial" w:eastAsia="SimSun" w:hAnsi="Arial" w:cs="Arial"/>
                <w:sz w:val="18"/>
                <w:szCs w:val="18"/>
                <w:lang w:val="fr-FR" w:eastAsia="zh-CN"/>
              </w:rPr>
            </w:pPr>
          </w:p>
        </w:tc>
        <w:tc>
          <w:tcPr>
            <w:tcW w:w="2127" w:type="dxa"/>
          </w:tcPr>
          <w:p w:rsidR="00AF02E4" w:rsidRPr="00B36739" w:rsidRDefault="00AF02E4" w:rsidP="00AF02E4">
            <w:pPr>
              <w:ind w:firstLine="900"/>
              <w:jc w:val="center"/>
              <w:rPr>
                <w:rFonts w:ascii="Arial" w:eastAsia="SimSun" w:hAnsi="Arial" w:cs="Arial"/>
                <w:sz w:val="18"/>
                <w:szCs w:val="18"/>
                <w:lang w:val="fr-FR" w:eastAsia="zh-CN"/>
              </w:rPr>
            </w:pPr>
          </w:p>
        </w:tc>
        <w:tc>
          <w:tcPr>
            <w:tcW w:w="1984" w:type="dxa"/>
          </w:tcPr>
          <w:p w:rsidR="00AF02E4" w:rsidRPr="00B36739" w:rsidRDefault="00AF02E4" w:rsidP="00AF02E4">
            <w:pPr>
              <w:ind w:firstLine="900"/>
              <w:jc w:val="center"/>
              <w:rPr>
                <w:rFonts w:ascii="Arial" w:eastAsia="SimSun" w:hAnsi="Arial" w:cs="Arial"/>
                <w:sz w:val="18"/>
                <w:szCs w:val="18"/>
                <w:lang w:val="fr-FR" w:eastAsia="zh-CN"/>
              </w:rPr>
            </w:pPr>
          </w:p>
        </w:tc>
        <w:tc>
          <w:tcPr>
            <w:tcW w:w="1559" w:type="dxa"/>
          </w:tcPr>
          <w:p w:rsidR="00AF02E4" w:rsidRPr="00B36739" w:rsidRDefault="00AF02E4" w:rsidP="00AF02E4">
            <w:pPr>
              <w:ind w:firstLine="900"/>
              <w:jc w:val="center"/>
              <w:rPr>
                <w:rFonts w:ascii="Arial" w:eastAsia="SimSun" w:hAnsi="Arial" w:cs="Arial"/>
                <w:sz w:val="18"/>
                <w:szCs w:val="18"/>
                <w:lang w:val="fr-FR" w:eastAsia="zh-CN"/>
              </w:rPr>
            </w:pPr>
          </w:p>
        </w:tc>
        <w:tc>
          <w:tcPr>
            <w:tcW w:w="1276"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134" w:type="dxa"/>
          </w:tcPr>
          <w:p w:rsidR="00AF02E4" w:rsidRPr="00B36739" w:rsidRDefault="00AF02E4" w:rsidP="00AF02E4">
            <w:pPr>
              <w:ind w:firstLine="900"/>
              <w:jc w:val="center"/>
              <w:rPr>
                <w:rFonts w:ascii="Arial" w:eastAsia="SimSun" w:hAnsi="Arial" w:cs="Arial"/>
                <w:sz w:val="18"/>
                <w:szCs w:val="18"/>
                <w:lang w:val="fr-FR" w:eastAsia="zh-CN"/>
              </w:rPr>
            </w:pPr>
          </w:p>
        </w:tc>
        <w:tc>
          <w:tcPr>
            <w:tcW w:w="1205" w:type="dxa"/>
          </w:tcPr>
          <w:p w:rsidR="00AF02E4" w:rsidRPr="00B36739" w:rsidRDefault="00AF02E4" w:rsidP="00AF02E4">
            <w:pPr>
              <w:ind w:firstLine="900"/>
              <w:jc w:val="center"/>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13</w:t>
            </w:r>
          </w:p>
        </w:tc>
        <w:tc>
          <w:tcPr>
            <w:tcW w:w="2835" w:type="dxa"/>
          </w:tcPr>
          <w:p w:rsidR="00AF02E4" w:rsidRPr="00B36739" w:rsidRDefault="00AF02E4" w:rsidP="00AF02E4">
            <w:pPr>
              <w:ind w:firstLine="975"/>
              <w:rPr>
                <w:rFonts w:ascii="Arial" w:eastAsia="SimSun" w:hAnsi="Arial" w:cs="Arial"/>
                <w:b/>
                <w:bCs/>
                <w:sz w:val="18"/>
                <w:szCs w:val="18"/>
                <w:lang w:val="fr-FR" w:eastAsia="zh-CN"/>
              </w:rPr>
            </w:pPr>
          </w:p>
        </w:tc>
        <w:tc>
          <w:tcPr>
            <w:tcW w:w="2127" w:type="dxa"/>
          </w:tcPr>
          <w:p w:rsidR="00AF02E4" w:rsidRPr="00B36739" w:rsidRDefault="00AF02E4" w:rsidP="00AF02E4">
            <w:pPr>
              <w:ind w:firstLine="975"/>
              <w:rPr>
                <w:rFonts w:ascii="Arial" w:eastAsia="SimSun" w:hAnsi="Arial" w:cs="Arial"/>
                <w:b/>
                <w:sz w:val="18"/>
                <w:szCs w:val="18"/>
                <w:lang w:val="fr-FR" w:eastAsia="zh-CN"/>
              </w:rPr>
            </w:pPr>
          </w:p>
        </w:tc>
        <w:tc>
          <w:tcPr>
            <w:tcW w:w="1984" w:type="dxa"/>
          </w:tcPr>
          <w:p w:rsidR="00AF02E4" w:rsidRPr="00B36739" w:rsidRDefault="00AF02E4" w:rsidP="00AF02E4">
            <w:pPr>
              <w:ind w:firstLine="975"/>
              <w:rPr>
                <w:rFonts w:ascii="Arial" w:eastAsia="SimSun" w:hAnsi="Arial" w:cs="Arial"/>
                <w:b/>
                <w:sz w:val="18"/>
                <w:szCs w:val="18"/>
                <w:lang w:val="fr-FR" w:eastAsia="zh-CN"/>
              </w:rPr>
            </w:pPr>
          </w:p>
        </w:tc>
        <w:tc>
          <w:tcPr>
            <w:tcW w:w="1559" w:type="dxa"/>
          </w:tcPr>
          <w:p w:rsidR="00AF02E4" w:rsidRPr="00B36739" w:rsidRDefault="00AF02E4" w:rsidP="00AF02E4">
            <w:pPr>
              <w:ind w:firstLine="975"/>
              <w:rPr>
                <w:rFonts w:ascii="Arial" w:eastAsia="SimSun" w:hAnsi="Arial" w:cs="Arial"/>
                <w:b/>
                <w:sz w:val="18"/>
                <w:szCs w:val="18"/>
                <w:lang w:val="fr-FR" w:eastAsia="zh-CN"/>
              </w:rPr>
            </w:pPr>
          </w:p>
        </w:tc>
        <w:tc>
          <w:tcPr>
            <w:tcW w:w="1276" w:type="dxa"/>
          </w:tcPr>
          <w:p w:rsidR="00AF02E4" w:rsidRPr="00B36739" w:rsidRDefault="00AF02E4" w:rsidP="00AF02E4">
            <w:pPr>
              <w:ind w:firstLine="975"/>
              <w:rPr>
                <w:rFonts w:ascii="Arial" w:eastAsia="SimSun" w:hAnsi="Arial" w:cs="Arial"/>
                <w:b/>
                <w:sz w:val="18"/>
                <w:szCs w:val="18"/>
                <w:lang w:val="fr-FR" w:eastAsia="zh-CN"/>
              </w:rPr>
            </w:pPr>
          </w:p>
        </w:tc>
        <w:tc>
          <w:tcPr>
            <w:tcW w:w="1134" w:type="dxa"/>
          </w:tcPr>
          <w:p w:rsidR="00AF02E4" w:rsidRPr="00B36739" w:rsidRDefault="00AF02E4" w:rsidP="00AF02E4">
            <w:pPr>
              <w:ind w:firstLine="975"/>
              <w:rPr>
                <w:rFonts w:ascii="Arial" w:eastAsia="SimSun" w:hAnsi="Arial" w:cs="Arial"/>
                <w:b/>
                <w:sz w:val="18"/>
                <w:szCs w:val="18"/>
                <w:lang w:val="fr-FR" w:eastAsia="zh-CN"/>
              </w:rPr>
            </w:pPr>
          </w:p>
        </w:tc>
        <w:tc>
          <w:tcPr>
            <w:tcW w:w="1134" w:type="dxa"/>
          </w:tcPr>
          <w:p w:rsidR="00AF02E4" w:rsidRPr="00B36739" w:rsidRDefault="00AF02E4" w:rsidP="00AF02E4">
            <w:pPr>
              <w:ind w:firstLine="975"/>
              <w:rPr>
                <w:rFonts w:ascii="Arial" w:eastAsia="SimSun" w:hAnsi="Arial" w:cs="Arial"/>
                <w:b/>
                <w:sz w:val="18"/>
                <w:szCs w:val="18"/>
                <w:lang w:val="fr-FR" w:eastAsia="zh-CN"/>
              </w:rPr>
            </w:pPr>
          </w:p>
        </w:tc>
        <w:tc>
          <w:tcPr>
            <w:tcW w:w="1134" w:type="dxa"/>
          </w:tcPr>
          <w:p w:rsidR="00AF02E4" w:rsidRPr="00B36739" w:rsidRDefault="00AF02E4" w:rsidP="00AF02E4">
            <w:pPr>
              <w:ind w:firstLine="975"/>
              <w:rPr>
                <w:rFonts w:ascii="Arial" w:eastAsia="SimSun" w:hAnsi="Arial" w:cs="Arial"/>
                <w:b/>
                <w:sz w:val="18"/>
                <w:szCs w:val="18"/>
                <w:lang w:val="fr-FR" w:eastAsia="zh-CN"/>
              </w:rPr>
            </w:pPr>
          </w:p>
        </w:tc>
        <w:tc>
          <w:tcPr>
            <w:tcW w:w="1205" w:type="dxa"/>
          </w:tcPr>
          <w:p w:rsidR="00AF02E4" w:rsidRPr="00B36739" w:rsidRDefault="00AF02E4" w:rsidP="00AF02E4">
            <w:pPr>
              <w:ind w:firstLine="975"/>
              <w:rPr>
                <w:rFonts w:ascii="Arial" w:eastAsia="SimSun" w:hAnsi="Arial" w:cs="Arial"/>
                <w:b/>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14</w:t>
            </w:r>
          </w:p>
        </w:tc>
        <w:tc>
          <w:tcPr>
            <w:tcW w:w="2835" w:type="dxa"/>
          </w:tcPr>
          <w:p w:rsidR="00AF02E4" w:rsidRPr="00B36739" w:rsidRDefault="00AF02E4" w:rsidP="00AF02E4">
            <w:pPr>
              <w:ind w:firstLine="900"/>
              <w:rPr>
                <w:rFonts w:ascii="Arial" w:eastAsia="SimSun" w:hAnsi="Arial" w:cs="Arial"/>
                <w:sz w:val="18"/>
                <w:szCs w:val="18"/>
                <w:lang w:val="fr-FR" w:eastAsia="zh-CN"/>
              </w:rPr>
            </w:pPr>
          </w:p>
        </w:tc>
        <w:tc>
          <w:tcPr>
            <w:tcW w:w="2127" w:type="dxa"/>
          </w:tcPr>
          <w:p w:rsidR="00AF02E4" w:rsidRPr="00B36739" w:rsidRDefault="00AF02E4" w:rsidP="00AF02E4">
            <w:pPr>
              <w:ind w:firstLine="900"/>
              <w:rPr>
                <w:rFonts w:ascii="Arial" w:eastAsia="SimSun" w:hAnsi="Arial" w:cs="Arial"/>
                <w:sz w:val="18"/>
                <w:szCs w:val="18"/>
                <w:lang w:val="fr-FR" w:eastAsia="zh-CN"/>
              </w:rPr>
            </w:pPr>
          </w:p>
        </w:tc>
        <w:tc>
          <w:tcPr>
            <w:tcW w:w="1984" w:type="dxa"/>
          </w:tcPr>
          <w:p w:rsidR="00AF02E4" w:rsidRPr="00B36739" w:rsidRDefault="00AF02E4" w:rsidP="00AF02E4">
            <w:pPr>
              <w:ind w:firstLine="900"/>
              <w:rPr>
                <w:rFonts w:ascii="Arial" w:eastAsia="SimSun" w:hAnsi="Arial" w:cs="Arial"/>
                <w:sz w:val="18"/>
                <w:szCs w:val="18"/>
                <w:lang w:val="fr-FR" w:eastAsia="zh-CN"/>
              </w:rPr>
            </w:pPr>
          </w:p>
        </w:tc>
        <w:tc>
          <w:tcPr>
            <w:tcW w:w="1559" w:type="dxa"/>
          </w:tcPr>
          <w:p w:rsidR="00AF02E4" w:rsidRPr="00B36739" w:rsidRDefault="00AF02E4" w:rsidP="00AF02E4">
            <w:pPr>
              <w:ind w:firstLine="900"/>
              <w:rPr>
                <w:rFonts w:ascii="Arial" w:eastAsia="SimSun" w:hAnsi="Arial" w:cs="Arial"/>
                <w:sz w:val="18"/>
                <w:szCs w:val="18"/>
                <w:lang w:val="fr-FR" w:eastAsia="zh-CN"/>
              </w:rPr>
            </w:pPr>
          </w:p>
        </w:tc>
        <w:tc>
          <w:tcPr>
            <w:tcW w:w="1276"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c>
          <w:tcPr>
            <w:tcW w:w="120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42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15</w:t>
            </w:r>
          </w:p>
        </w:tc>
        <w:tc>
          <w:tcPr>
            <w:tcW w:w="2835" w:type="dxa"/>
          </w:tcPr>
          <w:p w:rsidR="00AF02E4" w:rsidRPr="00B36739" w:rsidRDefault="00AF02E4" w:rsidP="00AF02E4">
            <w:pPr>
              <w:ind w:firstLine="900"/>
              <w:rPr>
                <w:rFonts w:ascii="Arial" w:eastAsia="SimSun" w:hAnsi="Arial" w:cs="Arial"/>
                <w:sz w:val="18"/>
                <w:szCs w:val="18"/>
                <w:lang w:val="fr-FR" w:eastAsia="zh-CN"/>
              </w:rPr>
            </w:pPr>
          </w:p>
        </w:tc>
        <w:tc>
          <w:tcPr>
            <w:tcW w:w="2127" w:type="dxa"/>
          </w:tcPr>
          <w:p w:rsidR="00AF02E4" w:rsidRPr="00B36739" w:rsidRDefault="00AF02E4" w:rsidP="00AF02E4">
            <w:pPr>
              <w:ind w:firstLine="900"/>
              <w:rPr>
                <w:rFonts w:ascii="Arial" w:eastAsia="SimSun" w:hAnsi="Arial" w:cs="Arial"/>
                <w:sz w:val="18"/>
                <w:szCs w:val="18"/>
                <w:lang w:val="fr-FR" w:eastAsia="zh-CN"/>
              </w:rPr>
            </w:pPr>
          </w:p>
        </w:tc>
        <w:tc>
          <w:tcPr>
            <w:tcW w:w="1984" w:type="dxa"/>
          </w:tcPr>
          <w:p w:rsidR="00AF02E4" w:rsidRPr="00B36739" w:rsidRDefault="00AF02E4" w:rsidP="00AF02E4">
            <w:pPr>
              <w:ind w:firstLine="900"/>
              <w:rPr>
                <w:rFonts w:ascii="Arial" w:eastAsia="SimSun" w:hAnsi="Arial" w:cs="Arial"/>
                <w:sz w:val="18"/>
                <w:szCs w:val="18"/>
                <w:lang w:val="fr-FR" w:eastAsia="zh-CN"/>
              </w:rPr>
            </w:pPr>
          </w:p>
        </w:tc>
        <w:tc>
          <w:tcPr>
            <w:tcW w:w="1559" w:type="dxa"/>
          </w:tcPr>
          <w:p w:rsidR="00AF02E4" w:rsidRPr="00B36739" w:rsidRDefault="00AF02E4" w:rsidP="00AF02E4">
            <w:pPr>
              <w:ind w:firstLine="900"/>
              <w:rPr>
                <w:rFonts w:ascii="Arial" w:eastAsia="SimSun" w:hAnsi="Arial" w:cs="Arial"/>
                <w:sz w:val="18"/>
                <w:szCs w:val="18"/>
                <w:lang w:val="fr-FR" w:eastAsia="zh-CN"/>
              </w:rPr>
            </w:pPr>
          </w:p>
        </w:tc>
        <w:tc>
          <w:tcPr>
            <w:tcW w:w="1276"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c>
          <w:tcPr>
            <w:tcW w:w="1205" w:type="dxa"/>
          </w:tcPr>
          <w:p w:rsidR="00AF02E4" w:rsidRPr="00B36739" w:rsidRDefault="00AF02E4" w:rsidP="00AF02E4">
            <w:pPr>
              <w:ind w:firstLine="900"/>
              <w:rPr>
                <w:rFonts w:ascii="Arial" w:eastAsia="SimSun" w:hAnsi="Arial" w:cs="Arial"/>
                <w:sz w:val="18"/>
                <w:szCs w:val="18"/>
                <w:lang w:val="fr-FR" w:eastAsia="zh-CN"/>
              </w:rPr>
            </w:pPr>
          </w:p>
        </w:tc>
      </w:tr>
    </w:tbl>
    <w:p w:rsidR="00B35F05" w:rsidRDefault="00B35F05" w:rsidP="00AF02E4">
      <w:pPr>
        <w:rPr>
          <w:rFonts w:ascii="Arial" w:eastAsia="SimSun" w:hAnsi="Arial" w:cs="Arial"/>
          <w:bCs/>
          <w:i/>
          <w:sz w:val="18"/>
          <w:szCs w:val="18"/>
          <w:lang w:eastAsia="zh-CN"/>
        </w:rPr>
        <w:sectPr w:rsidR="00B35F05" w:rsidSect="00AF02E4">
          <w:pgSz w:w="16840" w:h="11900" w:orient="landscape"/>
          <w:pgMar w:top="1417" w:right="1417" w:bottom="1417" w:left="1417" w:header="708" w:footer="708" w:gutter="0"/>
          <w:cols w:space="708"/>
          <w:docGrid w:linePitch="360"/>
        </w:sectPr>
      </w:pPr>
    </w:p>
    <w:p w:rsidR="00AF02E4" w:rsidRPr="00B36739" w:rsidRDefault="004B20AC" w:rsidP="00AF02E4">
      <w:pPr>
        <w:rPr>
          <w:rFonts w:ascii="Arial" w:eastAsia="SimSun" w:hAnsi="Arial" w:cs="Arial"/>
          <w:bCs/>
          <w:i/>
          <w:sz w:val="18"/>
          <w:szCs w:val="18"/>
          <w:lang w:eastAsia="zh-CN"/>
        </w:rPr>
      </w:pPr>
      <w:r w:rsidRPr="004B20AC">
        <w:rPr>
          <w:rFonts w:ascii="Times New Roman" w:eastAsia="SimSun" w:hAnsi="Times New Roman" w:cs="Times New Roman"/>
          <w:noProof/>
          <w:lang w:val="en-US"/>
        </w:rPr>
        <w:lastRenderedPageBreak/>
        <w:pict>
          <v:shape id="Text Box 3336" o:spid="_x0000_s1039" type="#_x0000_t202" style="position:absolute;margin-left:-.4pt;margin-top:2.05pt;width:365.8pt;height:3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" filled="f" stroked="f">
            <v:textbox inset="2.16pt,1.8pt,0,0">
              <w:txbxContent>
                <w:p w:rsidR="00B60711" w:rsidRPr="005A5CFF" w:rsidRDefault="00B60711" w:rsidP="00AF02E4">
                  <w:pPr>
                    <w:pStyle w:val="NormalWeb"/>
                    <w:spacing w:before="0" w:beforeAutospacing="0" w:after="0" w:afterAutospacing="0"/>
                    <w:ind w:firstLine="866"/>
                    <w:rPr>
                      <w:lang w:val="en-US"/>
                    </w:rPr>
                  </w:pPr>
                  <w:r w:rsidRPr="005A5CFF">
                    <w:rPr>
                      <w:rFonts w:ascii="Arial" w:hAnsi="Arial" w:cs="Arial"/>
                      <w:b/>
                      <w:bCs/>
                      <w:color w:val="000000"/>
                      <w:sz w:val="16"/>
                      <w:szCs w:val="16"/>
                      <w:lang w:val="en-US"/>
                    </w:rPr>
                    <w:t xml:space="preserve">RY </w:t>
                  </w:r>
                  <w:proofErr w:type="gramStart"/>
                  <w:r w:rsidRPr="005A5CFF">
                    <w:rPr>
                      <w:rFonts w:ascii="Arial" w:hAnsi="Arial" w:cs="Arial"/>
                      <w:b/>
                      <w:bCs/>
                      <w:color w:val="000000"/>
                      <w:sz w:val="16"/>
                      <w:szCs w:val="16"/>
                      <w:lang w:val="en-US"/>
                    </w:rPr>
                    <w:t>MPANADIHADY :</w:t>
                  </w:r>
                  <w:r w:rsidRPr="005A5CFF">
                    <w:rPr>
                      <w:rFonts w:ascii="Arial" w:hAnsi="Arial" w:cs="Arial"/>
                      <w:color w:val="000000"/>
                      <w:sz w:val="16"/>
                      <w:szCs w:val="16"/>
                      <w:lang w:val="en-US"/>
                    </w:rPr>
                    <w:t>RAISO</w:t>
                  </w:r>
                  <w:proofErr w:type="gramEnd"/>
                  <w:r w:rsidRPr="005A5CFF">
                    <w:rPr>
                      <w:rFonts w:ascii="Arial" w:hAnsi="Arial" w:cs="Arial"/>
                      <w:color w:val="000000"/>
                      <w:sz w:val="16"/>
                      <w:szCs w:val="16"/>
                      <w:lang w:val="en-US"/>
                    </w:rPr>
                    <w:t xml:space="preserve"> NY LAHARAN’NY MPAMALY FOT</w:t>
                  </w:r>
                  <w:r>
                    <w:rPr>
                      <w:rFonts w:ascii="Arial" w:hAnsi="Arial" w:cs="Arial"/>
                      <w:color w:val="000000"/>
                      <w:sz w:val="16"/>
                      <w:szCs w:val="16"/>
                      <w:lang w:val="en-US"/>
                    </w:rPr>
                    <w:t xml:space="preserve">OTRA HO AN’NY </w:t>
                  </w:r>
                  <w:r w:rsidRPr="005A5CFF">
                    <w:rPr>
                      <w:rFonts w:ascii="Arial" w:hAnsi="Arial" w:cs="Arial"/>
                      <w:color w:val="000000"/>
                      <w:sz w:val="16"/>
                      <w:szCs w:val="16"/>
                      <w:lang w:val="en-US"/>
                    </w:rPr>
                    <w:t>MODULE</w:t>
                  </w:r>
                  <w:r w:rsidRPr="005A5CFF">
                    <w:rPr>
                      <w:rFonts w:ascii="Arial" w:hAnsi="Arial" w:cs="Arial"/>
                      <w:color w:val="000000"/>
                      <w:sz w:val="16"/>
                      <w:szCs w:val="16"/>
                      <w:u w:val="single"/>
                      <w:lang w:val="en-US"/>
                    </w:rPr>
                    <w:t xml:space="preserve"> C </w:t>
                  </w:r>
                  <w:r w:rsidRPr="005A5CFF">
                    <w:rPr>
                      <w:rFonts w:ascii="Arial" w:hAnsi="Arial" w:cs="Arial"/>
                      <w:color w:val="000000"/>
                      <w:sz w:val="16"/>
                      <w:szCs w:val="16"/>
                      <w:lang w:val="en-US"/>
                    </w:rPr>
                    <w:t>: _______</w:t>
                  </w:r>
                </w:p>
              </w:txbxContent>
            </v:textbox>
          </v:shape>
        </w:pict>
      </w:r>
      <w:r w:rsidRPr="004B20AC">
        <w:rPr>
          <w:rFonts w:ascii="Times New Roman" w:eastAsia="SimSun" w:hAnsi="Times New Roman" w:cs="Times New Roman"/>
          <w:noProof/>
          <w:lang w:val="en-US"/>
        </w:rPr>
        <w:pict>
          <v:shape id="_x0000_s1040" type="#_x0000_t202" style="position:absolute;margin-left:365.4pt;margin-top:2.05pt;width:336.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" filled="f" stroked="f">
            <v:textbox inset="2.16pt,1.8pt,0,0">
              <w:txbxContent>
                <w:p w:rsidR="00B60711" w:rsidRPr="005A5CFF" w:rsidRDefault="00B60711" w:rsidP="00AF02E4">
                  <w:pPr>
                    <w:pStyle w:val="NormalWeb"/>
                    <w:spacing w:before="0" w:beforeAutospacing="0" w:after="0" w:afterAutospacing="0"/>
                    <w:ind w:firstLine="866"/>
                    <w:rPr>
                      <w:lang w:val="en-US"/>
                    </w:rPr>
                  </w:pPr>
                  <w:r w:rsidRPr="005A5CFF">
                    <w:rPr>
                      <w:rFonts w:ascii="Arial" w:hAnsi="Arial" w:cs="Arial"/>
                      <w:b/>
                      <w:bCs/>
                      <w:color w:val="000000"/>
                      <w:sz w:val="16"/>
                      <w:szCs w:val="16"/>
                      <w:lang w:val="en-US"/>
                    </w:rPr>
                    <w:t xml:space="preserve">RY </w:t>
                  </w:r>
                  <w:proofErr w:type="gramStart"/>
                  <w:r w:rsidRPr="005A5CFF">
                    <w:rPr>
                      <w:rFonts w:ascii="Arial" w:hAnsi="Arial" w:cs="Arial"/>
                      <w:b/>
                      <w:bCs/>
                      <w:color w:val="000000"/>
                      <w:sz w:val="16"/>
                      <w:szCs w:val="16"/>
                      <w:lang w:val="en-US"/>
                    </w:rPr>
                    <w:t xml:space="preserve">MPANADIHADY </w:t>
                  </w:r>
                  <w:r w:rsidRPr="005A5CFF">
                    <w:rPr>
                      <w:rFonts w:ascii="Arial" w:hAnsi="Arial" w:cs="Arial"/>
                      <w:color w:val="000000"/>
                      <w:sz w:val="16"/>
                      <w:szCs w:val="16"/>
                      <w:lang w:val="en-US"/>
                    </w:rPr>
                    <w:t>:</w:t>
                  </w:r>
                  <w:proofErr w:type="gramEnd"/>
                  <w:r w:rsidRPr="005A5CFF">
                    <w:rPr>
                      <w:rFonts w:ascii="Arial" w:hAnsi="Arial" w:cs="Arial"/>
                      <w:color w:val="000000"/>
                      <w:sz w:val="16"/>
                      <w:szCs w:val="16"/>
                      <w:lang w:val="en-US"/>
                    </w:rPr>
                    <w:t xml:space="preserve"> RAISO NY </w:t>
                  </w:r>
                  <w:r w:rsidRPr="005A5CFF">
                    <w:rPr>
                      <w:rFonts w:ascii="Arial" w:hAnsi="Arial" w:cs="Arial"/>
                      <w:sz w:val="16"/>
                      <w:szCs w:val="16"/>
                      <w:lang w:val="en-US"/>
                    </w:rPr>
                    <w:t>ORA</w:t>
                  </w:r>
                  <w:r>
                    <w:rPr>
                      <w:rFonts w:ascii="Arial" w:hAnsi="Arial" w:cs="Arial"/>
                      <w:sz w:val="16"/>
                      <w:szCs w:val="16"/>
                      <w:lang w:val="en-US"/>
                    </w:rPr>
                    <w:t>NANOMBO</w:t>
                  </w:r>
                  <w:r w:rsidRPr="005A5CFF">
                    <w:rPr>
                      <w:rFonts w:ascii="Arial" w:hAnsi="Arial" w:cs="Arial"/>
                      <w:sz w:val="16"/>
                      <w:szCs w:val="16"/>
                      <w:lang w:val="en-US"/>
                    </w:rPr>
                    <w:t>AN’NY FANADIHADIANA</w:t>
                  </w:r>
                  <w:r>
                    <w:rPr>
                      <w:rFonts w:ascii="Arial" w:hAnsi="Arial" w:cs="Arial"/>
                      <w:color w:val="000000"/>
                      <w:sz w:val="16"/>
                      <w:szCs w:val="16"/>
                      <w:lang w:val="en-US"/>
                    </w:rPr>
                    <w:t xml:space="preserve">  NY </w:t>
                  </w:r>
                  <w:r w:rsidRPr="005A5CFF">
                    <w:rPr>
                      <w:rFonts w:ascii="Arial" w:hAnsi="Arial" w:cs="Arial"/>
                      <w:color w:val="000000"/>
                      <w:sz w:val="16"/>
                      <w:szCs w:val="16"/>
                      <w:u w:val="single"/>
                      <w:lang w:val="en-US"/>
                    </w:rPr>
                    <w:t xml:space="preserve">MODULE D </w:t>
                  </w:r>
                  <w:r>
                    <w:rPr>
                      <w:rFonts w:ascii="Arial" w:hAnsi="Arial" w:cs="Arial"/>
                      <w:color w:val="000000"/>
                      <w:sz w:val="16"/>
                      <w:szCs w:val="16"/>
                      <w:lang w:val="en-US"/>
                    </w:rPr>
                    <w:t>: ORA :_______MINITRA</w:t>
                  </w:r>
                  <w:r w:rsidRPr="005A5CFF">
                    <w:rPr>
                      <w:rFonts w:ascii="Arial" w:hAnsi="Arial" w:cs="Arial"/>
                      <w:color w:val="000000"/>
                      <w:sz w:val="16"/>
                      <w:szCs w:val="16"/>
                      <w:lang w:val="en-US"/>
                    </w:rPr>
                    <w:t xml:space="preserve"> :_______</w:t>
                  </w:r>
                </w:p>
              </w:txbxContent>
            </v:textbox>
          </v:shape>
        </w:pict>
      </w:r>
    </w:p>
    <w:p w:rsidR="00AF02E4" w:rsidRPr="00B36739" w:rsidRDefault="00AF02E4" w:rsidP="00AF02E4">
      <w:pPr>
        <w:rPr>
          <w:rFonts w:ascii="Arial" w:eastAsia="SimSun" w:hAnsi="Arial" w:cs="Arial"/>
          <w:bCs/>
          <w:i/>
          <w:sz w:val="18"/>
          <w:szCs w:val="18"/>
          <w:lang w:eastAsia="zh-CN"/>
        </w:rPr>
      </w:pPr>
    </w:p>
    <w:p w:rsidR="00AF02E4" w:rsidRPr="00B36739" w:rsidRDefault="00AF02E4" w:rsidP="00AF02E4">
      <w:pPr>
        <w:rPr>
          <w:rFonts w:ascii="Arial" w:eastAsia="Calibri" w:hAnsi="Arial" w:cs="Arial"/>
          <w:b/>
          <w:bCs/>
          <w:color w:val="000000"/>
          <w:sz w:val="22"/>
          <w:szCs w:val="22"/>
          <w:lang w:val="en-US"/>
        </w:rPr>
      </w:pPr>
    </w:p>
    <w:p w:rsidR="00AF02E4" w:rsidRPr="00B36739" w:rsidRDefault="00AF02E4" w:rsidP="00AF02E4">
      <w:pPr>
        <w:rPr>
          <w:rFonts w:ascii="Arial" w:eastAsia="SimSun" w:hAnsi="Arial" w:cs="Arial"/>
          <w:b/>
          <w:sz w:val="22"/>
          <w:szCs w:val="22"/>
          <w:lang w:val="en-US" w:eastAsia="zh-CN"/>
        </w:rPr>
      </w:pPr>
      <w:proofErr w:type="gramStart"/>
      <w:r w:rsidRPr="00B36739">
        <w:rPr>
          <w:rFonts w:ascii="Arial" w:eastAsia="Calibri" w:hAnsi="Arial" w:cs="Arial"/>
          <w:b/>
          <w:bCs/>
          <w:color w:val="000000"/>
          <w:sz w:val="22"/>
          <w:szCs w:val="22"/>
          <w:lang w:val="en-US"/>
        </w:rPr>
        <w:t>MODULE</w:t>
      </w:r>
      <w:r w:rsidRPr="00B36739">
        <w:rPr>
          <w:rFonts w:ascii="Arial" w:eastAsia="SimSun" w:hAnsi="Arial" w:cs="Arial"/>
          <w:b/>
          <w:sz w:val="22"/>
          <w:szCs w:val="22"/>
          <w:lang w:val="en-US" w:eastAsia="zh-CN"/>
        </w:rPr>
        <w:t>D :FAHASALAMANA</w:t>
      </w:r>
      <w:proofErr w:type="gramEnd"/>
    </w:p>
    <w:p w:rsidR="00AF02E4" w:rsidRPr="00B36739" w:rsidRDefault="00AF02E4" w:rsidP="00AF02E4">
      <w:pPr>
        <w:rPr>
          <w:rFonts w:ascii="Arial" w:eastAsia="SimSun" w:hAnsi="Arial" w:cs="Arial"/>
          <w:bCs/>
          <w:i/>
          <w:sz w:val="18"/>
          <w:szCs w:val="18"/>
          <w:lang w:val="en-US" w:eastAsia="zh-CN"/>
        </w:rPr>
      </w:pPr>
    </w:p>
    <w:p w:rsidR="00AF02E4" w:rsidRPr="00B36739" w:rsidRDefault="00AF02E4" w:rsidP="00AF02E4">
      <w:pPr>
        <w:rPr>
          <w:rFonts w:ascii="Arial" w:eastAsia="SimSun" w:hAnsi="Arial" w:cs="Arial"/>
          <w:i/>
          <w:sz w:val="18"/>
          <w:szCs w:val="18"/>
          <w:lang w:val="en-US" w:eastAsia="zh-CN"/>
        </w:rPr>
      </w:pPr>
      <w:r w:rsidRPr="00B36739">
        <w:rPr>
          <w:rFonts w:ascii="Arial" w:eastAsia="Calibri" w:hAnsi="Arial" w:cs="Arial"/>
          <w:i/>
          <w:sz w:val="18"/>
          <w:szCs w:val="18"/>
          <w:lang w:val="en-US"/>
        </w:rPr>
        <w:t>NATOKANA HO AN’NY MPAMALY VOASAFIDY IRERY IHANY</w:t>
      </w:r>
      <w:r w:rsidRPr="00B36739">
        <w:rPr>
          <w:rFonts w:ascii="Arial" w:eastAsia="SimSun" w:hAnsi="Arial" w:cs="Arial"/>
          <w:i/>
          <w:sz w:val="18"/>
          <w:szCs w:val="18"/>
          <w:lang w:val="en-US" w:eastAsia="zh-CN"/>
        </w:rPr>
        <w:t xml:space="preserve"> NY </w:t>
      </w:r>
      <w:r w:rsidRPr="00B36739">
        <w:rPr>
          <w:rFonts w:ascii="Arial" w:eastAsia="Calibri" w:hAnsi="Arial" w:cs="Arial"/>
          <w:b/>
          <w:i/>
          <w:sz w:val="18"/>
          <w:szCs w:val="18"/>
          <w:lang w:val="en-US"/>
        </w:rPr>
        <w:t xml:space="preserve">D01-D15 </w:t>
      </w:r>
    </w:p>
    <w:p w:rsidR="00AF02E4" w:rsidRPr="00B36739" w:rsidRDefault="00AF02E4" w:rsidP="00AF02E4">
      <w:pPr>
        <w:rPr>
          <w:rFonts w:ascii="Calibri" w:eastAsia="Calibri" w:hAnsi="Calibri" w:cs="Times New Roman"/>
          <w:sz w:val="22"/>
          <w:szCs w:val="22"/>
          <w:lang w:val="en-US"/>
        </w:rPr>
      </w:pPr>
    </w:p>
    <w:p w:rsidR="00AF02E4" w:rsidRPr="00D266CF"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D01. Tao anatin’ny </w:t>
      </w:r>
      <w:r w:rsidRPr="00A1421B">
        <w:rPr>
          <w:rFonts w:ascii="Arial" w:eastAsia="Calibri" w:hAnsi="Arial" w:cs="Arial"/>
          <w:sz w:val="18"/>
          <w:szCs w:val="18"/>
          <w:u w:val="single"/>
          <w:lang w:val="pt-PT"/>
        </w:rPr>
        <w:t>4 herinandro lasa</w:t>
      </w:r>
      <w:r w:rsidRPr="00A1421B">
        <w:rPr>
          <w:rFonts w:ascii="Arial" w:eastAsia="Calibri" w:hAnsi="Arial" w:cs="Arial"/>
          <w:sz w:val="18"/>
          <w:szCs w:val="18"/>
          <w:lang w:val="pt-PT"/>
        </w:rPr>
        <w:t xml:space="preserve">, moa ve ianao narary na nisy aretina na ratra na fahavoazan’ny vatana nahazo anao? </w:t>
      </w:r>
      <w:r w:rsidRPr="00D266CF">
        <w:rPr>
          <w:rFonts w:ascii="Arial" w:eastAsia="Calibri" w:hAnsi="Arial" w:cs="Arial"/>
          <w:sz w:val="18"/>
          <w:szCs w:val="18"/>
          <w:lang w:val="pt-PT"/>
        </w:rPr>
        <w:t xml:space="preserve">Valiny:___________ </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 Eny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 = Tsia&gt;&gt;D12</w:t>
      </w:r>
    </w:p>
    <w:p w:rsidR="00AF02E4" w:rsidRPr="00D266CF" w:rsidRDefault="00AF02E4" w:rsidP="00AF02E4">
      <w:pPr>
        <w:rPr>
          <w:rFonts w:ascii="Arial" w:eastAsia="Calibri" w:hAnsi="Arial" w:cs="Arial"/>
          <w:sz w:val="18"/>
          <w:szCs w:val="18"/>
          <w:shd w:val="clear" w:color="auto" w:fill="FDE9D9"/>
          <w:lang w:val="pt-PT"/>
        </w:rPr>
      </w:pPr>
    </w:p>
    <w:p w:rsidR="00AF02E4" w:rsidRPr="00B36739" w:rsidRDefault="00AF02E4" w:rsidP="00AF02E4">
      <w:pPr>
        <w:rPr>
          <w:rFonts w:ascii="Times New Roman" w:eastAsia="SimSun" w:hAnsi="Times New Roman" w:cs="Times New Roman"/>
          <w:lang w:eastAsia="zh-CN"/>
        </w:rPr>
      </w:pPr>
      <w:r w:rsidRPr="00A1421B">
        <w:rPr>
          <w:rFonts w:ascii="Arial" w:eastAsia="SimSun" w:hAnsi="Arial" w:cs="Arial"/>
          <w:sz w:val="18"/>
          <w:szCs w:val="18"/>
          <w:lang w:val="pt-PT" w:eastAsia="zh-CN"/>
        </w:rPr>
        <w:t xml:space="preserve">D02. Inona ary no Aretina, na ratra na fahavoazan’ny vatana nahazo anao? </w:t>
      </w:r>
      <w:r w:rsidRPr="00B36739">
        <w:rPr>
          <w:rFonts w:ascii="Arial" w:eastAsia="SimSun" w:hAnsi="Arial" w:cs="Arial"/>
          <w:sz w:val="18"/>
          <w:szCs w:val="18"/>
          <w:lang w:eastAsia="zh-CN"/>
        </w:rPr>
        <w:t>[</w:t>
      </w:r>
      <w:r w:rsidRPr="00B36739">
        <w:rPr>
          <w:rFonts w:ascii="Arial" w:eastAsia="SimSun" w:hAnsi="Arial" w:cs="Arial"/>
          <w:b/>
          <w:i/>
          <w:iCs/>
          <w:sz w:val="18"/>
          <w:szCs w:val="18"/>
          <w:lang w:eastAsia="zh-CN"/>
        </w:rPr>
        <w:t xml:space="preserve">TSY vakiana izay voalaza eto ambany] </w:t>
      </w:r>
      <w:r w:rsidRPr="00B36739">
        <w:rPr>
          <w:rFonts w:ascii="Arial" w:eastAsia="SimSun" w:hAnsi="Arial" w:cs="Arial"/>
          <w:sz w:val="18"/>
          <w:szCs w:val="18"/>
          <w:lang w:eastAsia="zh-CN"/>
        </w:rPr>
        <w:t>Valiny</w:t>
      </w:r>
      <w:r w:rsidRPr="00B36739">
        <w:rPr>
          <w:rFonts w:ascii="Arial" w:eastAsia="SimSun" w:hAnsi="Arial" w:cs="Arial"/>
          <w:b/>
          <w:i/>
          <w:iCs/>
          <w:sz w:val="18"/>
          <w:szCs w:val="18"/>
          <w:lang w:eastAsia="zh-CN"/>
        </w:rPr>
        <w:t>. ____________</w:t>
      </w:r>
    </w:p>
    <w:p w:rsidR="00AF02E4" w:rsidRPr="00B36739" w:rsidRDefault="00AF02E4" w:rsidP="00AF02E4">
      <w:pPr>
        <w:rPr>
          <w:rFonts w:ascii="Arial" w:eastAsia="Calibri" w:hAnsi="Arial" w:cs="Arial"/>
          <w:b/>
          <w:i/>
          <w:iCs/>
          <w:sz w:val="18"/>
          <w:szCs w:val="18"/>
        </w:rPr>
      </w:pPr>
    </w:p>
    <w:tbl>
      <w:tblPr>
        <w:tblStyle w:val="TableGrid3"/>
        <w:tblW w:w="0" w:type="auto"/>
        <w:jc w:val="center"/>
        <w:tblLook w:val="04A0"/>
      </w:tblPr>
      <w:tblGrid>
        <w:gridCol w:w="1951"/>
        <w:gridCol w:w="1985"/>
        <w:gridCol w:w="1984"/>
      </w:tblGrid>
      <w:tr w:rsidR="00AF02E4" w:rsidRPr="00B36739" w:rsidTr="00AF02E4">
        <w:trPr>
          <w:jc w:val="center"/>
        </w:trPr>
        <w:tc>
          <w:tcPr>
            <w:tcW w:w="1951"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ARETINA/RATRA 1</w:t>
            </w:r>
          </w:p>
        </w:tc>
        <w:tc>
          <w:tcPr>
            <w:tcW w:w="1985"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ARETINA/RATRA 2</w:t>
            </w:r>
          </w:p>
        </w:tc>
        <w:tc>
          <w:tcPr>
            <w:tcW w:w="1984"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ARETINA/RATRA 3</w:t>
            </w:r>
          </w:p>
        </w:tc>
      </w:tr>
      <w:tr w:rsidR="00AF02E4" w:rsidRPr="00B36739" w:rsidTr="00AF02E4">
        <w:trPr>
          <w:jc w:val="center"/>
        </w:trPr>
        <w:tc>
          <w:tcPr>
            <w:tcW w:w="1951" w:type="dxa"/>
          </w:tcPr>
          <w:p w:rsidR="00AF02E4" w:rsidRPr="00B36739" w:rsidRDefault="00AF02E4" w:rsidP="00AF02E4">
            <w:pPr>
              <w:ind w:firstLine="800"/>
              <w:rPr>
                <w:rFonts w:ascii="Times New Roman" w:eastAsia="SimSun" w:hAnsi="Times New Roman" w:cs="Times New Roman"/>
                <w:sz w:val="16"/>
                <w:szCs w:val="16"/>
                <w:lang w:val="fr-FR" w:eastAsia="zh-CN"/>
              </w:rPr>
            </w:pPr>
          </w:p>
        </w:tc>
        <w:tc>
          <w:tcPr>
            <w:tcW w:w="1985" w:type="dxa"/>
          </w:tcPr>
          <w:p w:rsidR="00AF02E4" w:rsidRPr="00B36739" w:rsidRDefault="00AF02E4" w:rsidP="00AF02E4">
            <w:pPr>
              <w:ind w:firstLine="800"/>
              <w:rPr>
                <w:rFonts w:ascii="Times New Roman" w:eastAsia="SimSun" w:hAnsi="Times New Roman" w:cs="Times New Roman"/>
                <w:sz w:val="16"/>
                <w:szCs w:val="16"/>
                <w:lang w:val="fr-FR" w:eastAsia="zh-CN"/>
              </w:rPr>
            </w:pPr>
          </w:p>
        </w:tc>
        <w:tc>
          <w:tcPr>
            <w:tcW w:w="1984" w:type="dxa"/>
          </w:tcPr>
          <w:p w:rsidR="00AF02E4" w:rsidRPr="00B36739" w:rsidRDefault="00AF02E4" w:rsidP="00AF02E4">
            <w:pPr>
              <w:ind w:firstLine="800"/>
              <w:rPr>
                <w:rFonts w:ascii="Times New Roman" w:eastAsia="SimSun" w:hAnsi="Times New Roman" w:cs="Times New Roman"/>
                <w:sz w:val="16"/>
                <w:szCs w:val="16"/>
                <w:lang w:val="fr-FR" w:eastAsia="zh-CN"/>
              </w:rPr>
            </w:pPr>
          </w:p>
        </w:tc>
      </w:tr>
    </w:tbl>
    <w:p w:rsidR="00AF02E4" w:rsidRPr="00B36739" w:rsidRDefault="00AF02E4" w:rsidP="00AF02E4">
      <w:pPr>
        <w:rPr>
          <w:rFonts w:ascii="Arial" w:eastAsia="Calibri" w:hAnsi="Arial" w:cs="Arial"/>
          <w:sz w:val="18"/>
          <w:szCs w:val="18"/>
        </w:rPr>
      </w:pPr>
    </w:p>
    <w:p w:rsidR="00AF02E4" w:rsidRPr="00B36739" w:rsidRDefault="00AF02E4" w:rsidP="00AF02E4">
      <w:pPr>
        <w:tabs>
          <w:tab w:val="left" w:pos="3660"/>
        </w:tabs>
        <w:ind w:left="720"/>
        <w:rPr>
          <w:rFonts w:ascii="Arial" w:eastAsia="Calibri" w:hAnsi="Arial" w:cs="Arial"/>
          <w:sz w:val="18"/>
          <w:szCs w:val="18"/>
        </w:rPr>
      </w:pPr>
      <w:r w:rsidRPr="00B36739">
        <w:rPr>
          <w:rFonts w:ascii="Arial" w:eastAsia="Calibri" w:hAnsi="Arial" w:cs="Arial"/>
          <w:sz w:val="18"/>
          <w:szCs w:val="18"/>
        </w:rPr>
        <w:tab/>
      </w:r>
    </w:p>
    <w:tbl>
      <w:tblPr>
        <w:tblStyle w:val="TableGrid3"/>
        <w:tblW w:w="14142" w:type="dxa"/>
        <w:tblLook w:val="04A0"/>
      </w:tblPr>
      <w:tblGrid>
        <w:gridCol w:w="2518"/>
        <w:gridCol w:w="2268"/>
        <w:gridCol w:w="2792"/>
        <w:gridCol w:w="3600"/>
        <w:gridCol w:w="2964"/>
      </w:tblGrid>
      <w:tr w:rsidR="00AF02E4" w:rsidRPr="00B36739" w:rsidTr="00AF02E4">
        <w:tc>
          <w:tcPr>
            <w:tcW w:w="251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FANAVIANA, TAZO</w:t>
            </w:r>
          </w:p>
        </w:tc>
        <w:tc>
          <w:tcPr>
            <w:tcW w:w="2268" w:type="dxa"/>
          </w:tcPr>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7 = ARETIN’NY TAOVAM-PISEFOANA (TRATRA, HAVOKAVOKA)</w:t>
            </w:r>
          </w:p>
        </w:tc>
        <w:tc>
          <w:tcPr>
            <w:tcW w:w="2792"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13 = ARETI-NIFY</w:t>
            </w:r>
          </w:p>
        </w:tc>
        <w:tc>
          <w:tcPr>
            <w:tcW w:w="3600" w:type="dxa"/>
          </w:tcPr>
          <w:p w:rsidR="00AF02E4" w:rsidRPr="00B36739" w:rsidRDefault="00AF02E4" w:rsidP="00AF02E4">
            <w:pPr>
              <w:autoSpaceDE w:val="0"/>
              <w:autoSpaceDN w:val="0"/>
              <w:adjustRightInd w:val="0"/>
              <w:ind w:firstLine="800"/>
              <w:rPr>
                <w:rFonts w:ascii="Arial" w:hAnsi="Arial" w:cs="Arial"/>
                <w:color w:val="000000"/>
                <w:sz w:val="16"/>
                <w:szCs w:val="16"/>
                <w:lang w:val="fr-FR"/>
              </w:rPr>
            </w:pPr>
            <w:r w:rsidRPr="00B36739">
              <w:rPr>
                <w:rFonts w:ascii="Arial" w:hAnsi="Arial" w:cs="Arial"/>
                <w:color w:val="000000"/>
                <w:sz w:val="16"/>
                <w:szCs w:val="16"/>
                <w:lang w:val="fr-FR"/>
              </w:rPr>
              <w:t xml:space="preserve">19 = </w:t>
            </w:r>
            <w:r w:rsidRPr="00B36739">
              <w:rPr>
                <w:rFonts w:ascii="Arial" w:hAnsi="Arial" w:cs="Arial"/>
                <w:color w:val="000000"/>
                <w:sz w:val="16"/>
                <w:szCs w:val="16"/>
              </w:rPr>
              <w:t>MAHARARY REHEFA MIVALAN-DRANO</w:t>
            </w:r>
          </w:p>
        </w:tc>
        <w:tc>
          <w:tcPr>
            <w:tcW w:w="2964"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25 = FOLAKA/TAPAKA</w:t>
            </w:r>
          </w:p>
        </w:tc>
      </w:tr>
      <w:tr w:rsidR="00AF02E4" w:rsidRPr="00B36739" w:rsidTr="00AF02E4">
        <w:tc>
          <w:tcPr>
            <w:tcW w:w="2518" w:type="dxa"/>
          </w:tcPr>
          <w:p w:rsidR="00AF02E4" w:rsidRPr="00B36739" w:rsidRDefault="00AF02E4" w:rsidP="00AF02E4">
            <w:pPr>
              <w:autoSpaceDE w:val="0"/>
              <w:autoSpaceDN w:val="0"/>
              <w:adjustRightInd w:val="0"/>
              <w:ind w:firstLine="800"/>
              <w:rPr>
                <w:rFonts w:ascii="Arial" w:hAnsi="Arial" w:cs="Arial"/>
                <w:color w:val="000000"/>
                <w:sz w:val="16"/>
                <w:szCs w:val="16"/>
                <w:lang w:val="fr-FR"/>
              </w:rPr>
            </w:pPr>
            <w:r w:rsidRPr="00B36739">
              <w:rPr>
                <w:rFonts w:ascii="Arial" w:hAnsi="Arial" w:cs="Arial"/>
                <w:color w:val="000000"/>
                <w:sz w:val="16"/>
                <w:szCs w:val="16"/>
                <w:lang w:val="fr-FR"/>
              </w:rPr>
              <w:t xml:space="preserve">2 = </w:t>
            </w:r>
            <w:r w:rsidRPr="00B36739">
              <w:rPr>
                <w:rFonts w:ascii="Arial" w:hAnsi="Arial" w:cs="Arial"/>
                <w:color w:val="000000"/>
                <w:sz w:val="16"/>
                <w:szCs w:val="16"/>
              </w:rPr>
              <w:t>DIARE na FIVALANANA</w:t>
            </w:r>
          </w:p>
        </w:tc>
        <w:tc>
          <w:tcPr>
            <w:tcW w:w="226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8 = GRIPA na SERY MAHERY</w:t>
            </w:r>
          </w:p>
        </w:tc>
        <w:tc>
          <w:tcPr>
            <w:tcW w:w="2792"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14 = ARETI-MASO</w:t>
            </w:r>
          </w:p>
        </w:tc>
        <w:tc>
          <w:tcPr>
            <w:tcW w:w="3600"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20 = DIABETA</w:t>
            </w:r>
          </w:p>
        </w:tc>
        <w:tc>
          <w:tcPr>
            <w:tcW w:w="2964"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26 = FAHARATRANA</w:t>
            </w:r>
          </w:p>
        </w:tc>
      </w:tr>
      <w:tr w:rsidR="00AF02E4" w:rsidRPr="00B36739" w:rsidTr="00AF02E4">
        <w:tc>
          <w:tcPr>
            <w:tcW w:w="251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3 = ARETIM-BAVONY</w:t>
            </w:r>
          </w:p>
        </w:tc>
        <w:tc>
          <w:tcPr>
            <w:tcW w:w="226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9 = ASMA na FAHASEMPORANA</w:t>
            </w:r>
          </w:p>
        </w:tc>
        <w:tc>
          <w:tcPr>
            <w:tcW w:w="2792"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15 = SOFINA/ORONA/TENDA</w:t>
            </w:r>
          </w:p>
        </w:tc>
        <w:tc>
          <w:tcPr>
            <w:tcW w:w="3600"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21 = MARARY SAINA</w:t>
            </w:r>
          </w:p>
        </w:tc>
        <w:tc>
          <w:tcPr>
            <w:tcW w:w="2964"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27 = VOA-POIZINA</w:t>
            </w:r>
          </w:p>
        </w:tc>
      </w:tr>
      <w:tr w:rsidR="00AF02E4" w:rsidRPr="00B36739" w:rsidTr="00AF02E4">
        <w:tc>
          <w:tcPr>
            <w:tcW w:w="251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4 = FANDOAVANA</w:t>
            </w:r>
          </w:p>
        </w:tc>
        <w:tc>
          <w:tcPr>
            <w:tcW w:w="226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10 = MARARY AN-DOHA</w:t>
            </w:r>
          </w:p>
        </w:tc>
        <w:tc>
          <w:tcPr>
            <w:tcW w:w="2792"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16 = ARETIN-DAMOSINA</w:t>
            </w:r>
          </w:p>
        </w:tc>
        <w:tc>
          <w:tcPr>
            <w:tcW w:w="3600"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22 = KOHA-DAVARENY (TOBERKILAOZY)</w:t>
            </w:r>
          </w:p>
        </w:tc>
        <w:tc>
          <w:tcPr>
            <w:tcW w:w="2964"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28 = BE VOHOKA</w:t>
            </w:r>
          </w:p>
        </w:tc>
      </w:tr>
      <w:tr w:rsidR="00AF02E4" w:rsidRPr="009E7F2F" w:rsidTr="00AF02E4">
        <w:tc>
          <w:tcPr>
            <w:tcW w:w="251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5 = ARETIN-TENDA</w:t>
            </w:r>
          </w:p>
        </w:tc>
        <w:tc>
          <w:tcPr>
            <w:tcW w:w="226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11 = FAHATORANANA</w:t>
            </w:r>
          </w:p>
        </w:tc>
        <w:tc>
          <w:tcPr>
            <w:tcW w:w="2792"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17 = ARETIM-PO</w:t>
            </w:r>
          </w:p>
        </w:tc>
        <w:tc>
          <w:tcPr>
            <w:tcW w:w="3600" w:type="dxa"/>
          </w:tcPr>
          <w:p w:rsidR="00AF02E4" w:rsidRPr="00A1421B" w:rsidRDefault="00AF02E4" w:rsidP="00AF02E4">
            <w:pPr>
              <w:autoSpaceDE w:val="0"/>
              <w:autoSpaceDN w:val="0"/>
              <w:adjustRightInd w:val="0"/>
              <w:ind w:firstLine="800"/>
              <w:rPr>
                <w:rFonts w:ascii="Arial" w:hAnsi="Arial" w:cs="Arial"/>
                <w:color w:val="000000"/>
                <w:sz w:val="16"/>
                <w:szCs w:val="16"/>
                <w:lang w:val="pt-PT"/>
              </w:rPr>
            </w:pPr>
            <w:r w:rsidRPr="00A1421B">
              <w:rPr>
                <w:rFonts w:ascii="Arial" w:hAnsi="Arial" w:cs="Arial"/>
                <w:color w:val="000000"/>
                <w:sz w:val="16"/>
                <w:szCs w:val="16"/>
                <w:lang w:val="pt-PT"/>
              </w:rPr>
              <w:t>23 = ARETI-MIFINDRA AVY @ FIRAISANA ARA-NOFO</w:t>
            </w:r>
          </w:p>
        </w:tc>
        <w:tc>
          <w:tcPr>
            <w:tcW w:w="2964" w:type="dxa"/>
          </w:tcPr>
          <w:p w:rsidR="00AF02E4" w:rsidRPr="00A1421B" w:rsidRDefault="00AF02E4" w:rsidP="00AF02E4">
            <w:pPr>
              <w:autoSpaceDE w:val="0"/>
              <w:autoSpaceDN w:val="0"/>
              <w:adjustRightInd w:val="0"/>
              <w:ind w:firstLine="800"/>
              <w:rPr>
                <w:rFonts w:ascii="Arial" w:hAnsi="Arial" w:cs="Arial"/>
                <w:color w:val="000000"/>
                <w:sz w:val="16"/>
                <w:szCs w:val="16"/>
                <w:lang w:val="pt-PT"/>
              </w:rPr>
            </w:pPr>
            <w:r w:rsidRPr="00A1421B">
              <w:rPr>
                <w:rFonts w:ascii="Arial" w:hAnsi="Arial" w:cs="Arial"/>
                <w:color w:val="000000"/>
                <w:sz w:val="16"/>
                <w:szCs w:val="16"/>
                <w:lang w:val="pt-PT"/>
              </w:rPr>
              <w:t>29 = ARETINA EFA NAHAZO NANDRITRA NY FOTOANA ELA BE</w:t>
            </w:r>
          </w:p>
        </w:tc>
      </w:tr>
      <w:tr w:rsidR="00AF02E4" w:rsidRPr="00B36739" w:rsidTr="00AF02E4">
        <w:tc>
          <w:tcPr>
            <w:tcW w:w="2518" w:type="dxa"/>
          </w:tcPr>
          <w:p w:rsidR="00AF02E4" w:rsidRPr="00B36739" w:rsidRDefault="00AF02E4" w:rsidP="00AF02E4">
            <w:pPr>
              <w:autoSpaceDE w:val="0"/>
              <w:autoSpaceDN w:val="0"/>
              <w:adjustRightInd w:val="0"/>
              <w:ind w:firstLine="800"/>
              <w:rPr>
                <w:rFonts w:ascii="Arial" w:hAnsi="Arial" w:cs="Arial"/>
                <w:color w:val="000000"/>
                <w:sz w:val="16"/>
                <w:szCs w:val="16"/>
                <w:lang w:val="fr-FR"/>
              </w:rPr>
            </w:pPr>
            <w:r w:rsidRPr="00B36739">
              <w:rPr>
                <w:rFonts w:ascii="Arial" w:hAnsi="Arial" w:cs="Arial"/>
                <w:color w:val="000000"/>
                <w:sz w:val="16"/>
                <w:szCs w:val="16"/>
                <w:lang w:val="fr-FR"/>
              </w:rPr>
              <w:t xml:space="preserve">6 = </w:t>
            </w:r>
            <w:r w:rsidRPr="00B36739">
              <w:rPr>
                <w:rFonts w:ascii="Arial" w:hAnsi="Arial" w:cs="Arial"/>
                <w:color w:val="000000"/>
                <w:sz w:val="16"/>
                <w:szCs w:val="16"/>
              </w:rPr>
              <w:t>ARETIN’NY ORONA NA SINIOZITA</w:t>
            </w:r>
          </w:p>
        </w:tc>
        <w:tc>
          <w:tcPr>
            <w:tcW w:w="2268"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12 = ARETIN-KODITRA</w:t>
            </w:r>
          </w:p>
        </w:tc>
        <w:tc>
          <w:tcPr>
            <w:tcW w:w="2792"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18 = TOSI-DRA</w:t>
            </w:r>
          </w:p>
        </w:tc>
        <w:tc>
          <w:tcPr>
            <w:tcW w:w="3600"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24 = FAHA MAIZANA</w:t>
            </w:r>
          </w:p>
        </w:tc>
        <w:tc>
          <w:tcPr>
            <w:tcW w:w="2964"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30 = HAFA (FARITO)</w:t>
            </w:r>
          </w:p>
        </w:tc>
      </w:tr>
    </w:tbl>
    <w:p w:rsidR="00AF02E4" w:rsidRPr="00B36739" w:rsidRDefault="00AF02E4" w:rsidP="00AF02E4">
      <w:pPr>
        <w:tabs>
          <w:tab w:val="left" w:pos="5728"/>
        </w:tabs>
        <w:ind w:left="720"/>
        <w:rPr>
          <w:rFonts w:ascii="Arial" w:eastAsia="Calibri" w:hAnsi="Arial" w:cs="Arial"/>
          <w:sz w:val="18"/>
          <w:szCs w:val="18"/>
        </w:rPr>
      </w:pPr>
      <w:r w:rsidRPr="00B36739">
        <w:rPr>
          <w:rFonts w:ascii="Arial" w:eastAsia="Calibri" w:hAnsi="Arial" w:cs="Arial"/>
          <w:sz w:val="18"/>
          <w:szCs w:val="18"/>
        </w:rPr>
        <w:tab/>
      </w:r>
    </w:p>
    <w:p w:rsidR="00AF02E4" w:rsidRPr="00B36739" w:rsidRDefault="00AF02E4" w:rsidP="00AF02E4">
      <w:pPr>
        <w:rPr>
          <w:rFonts w:ascii="Arial" w:eastAsia="SimSun" w:hAnsi="Arial" w:cs="Arial"/>
          <w:i/>
          <w:sz w:val="16"/>
          <w:szCs w:val="16"/>
          <w:lang w:val="en-US" w:eastAsia="zh-CN"/>
        </w:rPr>
      </w:pPr>
      <w:r w:rsidRPr="00B36739">
        <w:rPr>
          <w:rFonts w:ascii="Arial" w:eastAsia="SimSun" w:hAnsi="Arial" w:cs="Arial"/>
          <w:i/>
          <w:sz w:val="16"/>
          <w:szCs w:val="16"/>
          <w:lang w:val="en-US" w:eastAsia="zh-CN"/>
        </w:rPr>
        <w:t>D03-D10, ANONTANIO IRERY IHANY NY ARETINA</w:t>
      </w:r>
      <w:r w:rsidRPr="00B36739">
        <w:rPr>
          <w:rFonts w:ascii="Arial" w:eastAsia="SimSun" w:hAnsi="Arial" w:cs="Arial"/>
          <w:i/>
          <w:sz w:val="16"/>
          <w:szCs w:val="16"/>
          <w:u w:val="single"/>
          <w:lang w:val="en-US" w:eastAsia="zh-CN"/>
        </w:rPr>
        <w:t xml:space="preserve"> NITRANGA FARANY</w:t>
      </w:r>
    </w:p>
    <w:p w:rsidR="00AF02E4" w:rsidRPr="00B36739" w:rsidRDefault="00AF02E4" w:rsidP="00AF02E4">
      <w:pPr>
        <w:ind w:left="720"/>
        <w:rPr>
          <w:rFonts w:ascii="Arial" w:eastAsia="Calibri" w:hAnsi="Arial" w:cs="Arial"/>
          <w:sz w:val="18"/>
          <w:szCs w:val="18"/>
          <w:lang w:val="en-US"/>
        </w:rPr>
      </w:pPr>
    </w:p>
    <w:p w:rsidR="00AF02E4" w:rsidRPr="00B36739" w:rsidRDefault="00AF02E4" w:rsidP="00AF02E4">
      <w:pPr>
        <w:rPr>
          <w:rFonts w:ascii="Arial" w:eastAsia="SimSun" w:hAnsi="Arial" w:cs="Arial"/>
          <w:sz w:val="18"/>
          <w:szCs w:val="18"/>
          <w:lang w:eastAsia="zh-CN"/>
        </w:rPr>
      </w:pPr>
      <w:r w:rsidRPr="00A1421B">
        <w:rPr>
          <w:rFonts w:ascii="Arial" w:eastAsia="SimSun" w:hAnsi="Arial" w:cs="Arial"/>
          <w:sz w:val="18"/>
          <w:szCs w:val="18"/>
          <w:lang w:val="pt-PT" w:eastAsia="zh-CN"/>
        </w:rPr>
        <w:t xml:space="preserve">D03. Inona no nataonao mba hitsaboana ny Aretina na fahavoazan’ny vatana nahazo anao?  </w:t>
      </w:r>
      <w:r w:rsidRPr="00B36739">
        <w:rPr>
          <w:rFonts w:ascii="Arial" w:eastAsia="SimSun" w:hAnsi="Arial" w:cs="Arial"/>
          <w:b/>
          <w:i/>
          <w:iCs/>
          <w:sz w:val="18"/>
          <w:szCs w:val="18"/>
          <w:lang w:eastAsia="zh-CN"/>
        </w:rPr>
        <w:t xml:space="preserve">[TSY vakiana izay voalaza eto ambany]  </w:t>
      </w:r>
      <w:r w:rsidRPr="00B36739">
        <w:rPr>
          <w:rFonts w:ascii="Arial" w:eastAsia="SimSun" w:hAnsi="Arial" w:cs="Arial"/>
          <w:sz w:val="18"/>
          <w:szCs w:val="18"/>
          <w:lang w:eastAsia="zh-CN"/>
        </w:rPr>
        <w:t xml:space="preserve">Valiny:___________ </w:t>
      </w:r>
    </w:p>
    <w:p w:rsidR="00AF02E4" w:rsidRPr="00B36739" w:rsidRDefault="00AF02E4" w:rsidP="00AF02E4">
      <w:pPr>
        <w:rPr>
          <w:rFonts w:ascii="Arial" w:eastAsia="SimSun" w:hAnsi="Arial" w:cs="Arial"/>
          <w:sz w:val="18"/>
          <w:szCs w:val="18"/>
          <w:lang w:eastAsia="zh-CN"/>
        </w:rPr>
      </w:pPr>
    </w:p>
    <w:tbl>
      <w:tblPr>
        <w:tblStyle w:val="TableGrid3"/>
        <w:tblW w:w="13338" w:type="dxa"/>
        <w:tblLook w:val="04A0"/>
      </w:tblPr>
      <w:tblGrid>
        <w:gridCol w:w="3798"/>
        <w:gridCol w:w="4500"/>
        <w:gridCol w:w="5040"/>
      </w:tblGrid>
      <w:tr w:rsidR="00AF02E4" w:rsidRPr="009E7F2F" w:rsidTr="00AF02E4">
        <w:tc>
          <w:tcPr>
            <w:tcW w:w="3798" w:type="dxa"/>
          </w:tcPr>
          <w:p w:rsidR="00AF02E4" w:rsidRPr="00A1421B" w:rsidRDefault="00AF02E4" w:rsidP="00AF02E4">
            <w:pPr>
              <w:ind w:firstLine="900"/>
              <w:rPr>
                <w:rFonts w:ascii="Arial" w:eastAsia="SimSun" w:hAnsi="Arial" w:cs="Arial"/>
                <w:sz w:val="16"/>
                <w:szCs w:val="16"/>
                <w:lang w:val="pt-PT" w:eastAsia="zh-CN"/>
              </w:rPr>
            </w:pPr>
            <w:r w:rsidRPr="00A1421B">
              <w:rPr>
                <w:rFonts w:ascii="Arial" w:eastAsia="SimSun" w:hAnsi="Arial" w:cs="Arial"/>
                <w:sz w:val="18"/>
                <w:szCs w:val="18"/>
                <w:lang w:val="pt-PT" w:eastAsia="zh-CN"/>
              </w:rPr>
              <w:t>1 = Tsy nanao na inona na inona</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D11</w:t>
            </w:r>
          </w:p>
        </w:tc>
        <w:tc>
          <w:tcPr>
            <w:tcW w:w="450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5 = Nanantona fivarotam-panafody farmasia</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D04</w:t>
            </w:r>
          </w:p>
        </w:tc>
        <w:tc>
          <w:tcPr>
            <w:tcW w:w="504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9 = ampiasa fanafody izay efa nisy tao an-trano</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D11</w:t>
            </w:r>
          </w:p>
        </w:tc>
      </w:tr>
      <w:tr w:rsidR="00AF02E4" w:rsidRPr="009E7F2F" w:rsidTr="00AF02E4">
        <w:tc>
          <w:tcPr>
            <w:tcW w:w="3798"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2 = Nanantona toeram-pitsaboanam-panjakana</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D04</w:t>
            </w:r>
          </w:p>
        </w:tc>
        <w:tc>
          <w:tcPr>
            <w:tcW w:w="450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6 = Nanantona fivarotam-panafody Dépôt de Medicament</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D11</w:t>
            </w:r>
          </w:p>
        </w:tc>
        <w:tc>
          <w:tcPr>
            <w:tcW w:w="5040" w:type="dxa"/>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10 = Nampiasa fanafody avy @ namana, Havana, mpiray momina</w:t>
            </w:r>
            <w:r w:rsidRPr="00B36739">
              <w:rPr>
                <w:rFonts w:ascii="Times New Roman" w:eastAsia="SimSun" w:hAnsi="Times New Roman" w:cs="Times New Roman"/>
                <w:sz w:val="18"/>
                <w:szCs w:val="18"/>
                <w:lang w:eastAsia="zh-CN"/>
              </w:rPr>
              <w:t>&gt;&gt;</w:t>
            </w:r>
            <w:r w:rsidRPr="00B36739">
              <w:rPr>
                <w:rFonts w:ascii="Arial" w:eastAsia="SimSun" w:hAnsi="Arial" w:cs="Arial"/>
                <w:sz w:val="18"/>
                <w:szCs w:val="18"/>
                <w:lang w:eastAsia="zh-CN"/>
              </w:rPr>
              <w:t>D11</w:t>
            </w:r>
          </w:p>
        </w:tc>
      </w:tr>
      <w:tr w:rsidR="00AF02E4" w:rsidRPr="009E7F2F" w:rsidTr="00AF02E4">
        <w:tc>
          <w:tcPr>
            <w:tcW w:w="3798"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3 = Nanantona toeram-pitsaboana ara-pinoana</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D04</w:t>
            </w:r>
          </w:p>
        </w:tc>
        <w:tc>
          <w:tcPr>
            <w:tcW w:w="450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7 = Nanantona Mpitsabo nentim-paharazana</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D11</w:t>
            </w:r>
          </w:p>
        </w:tc>
        <w:tc>
          <w:tcPr>
            <w:tcW w:w="504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11 = Nampiasa fitsaboana izay efa fampiasa hatrizay</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D11</w:t>
            </w:r>
          </w:p>
        </w:tc>
      </w:tr>
      <w:tr w:rsidR="00AF02E4" w:rsidRPr="00B36739" w:rsidTr="00AF02E4">
        <w:tc>
          <w:tcPr>
            <w:tcW w:w="3798"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4 = Nanantona toeram-pitsaboana tsy miankina na ONG</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D04</w:t>
            </w:r>
          </w:p>
        </w:tc>
        <w:tc>
          <w:tcPr>
            <w:tcW w:w="450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8 = Nanantona Mpitsabo @ alalan’ny fivavahana</w:t>
            </w:r>
            <w:r w:rsidRPr="00A1421B">
              <w:rPr>
                <w:rFonts w:ascii="Times New Roman" w:eastAsia="SimSun" w:hAnsi="Times New Roman" w:cs="Times New Roman"/>
                <w:sz w:val="18"/>
                <w:szCs w:val="18"/>
                <w:lang w:val="pt-PT" w:eastAsia="zh-CN"/>
              </w:rPr>
              <w:t>&gt;&gt;</w:t>
            </w:r>
            <w:r w:rsidRPr="00A1421B">
              <w:rPr>
                <w:rFonts w:ascii="Arial" w:eastAsia="SimSun" w:hAnsi="Arial" w:cs="Arial"/>
                <w:sz w:val="18"/>
                <w:szCs w:val="18"/>
                <w:lang w:val="pt-PT" w:eastAsia="zh-CN"/>
              </w:rPr>
              <w:t>D11</w:t>
            </w:r>
          </w:p>
        </w:tc>
        <w:tc>
          <w:tcPr>
            <w:tcW w:w="504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12 = Hafa</w:t>
            </w:r>
            <w:r w:rsidRPr="00B36739">
              <w:rPr>
                <w:rFonts w:ascii="Times New Roman" w:eastAsia="SimSun" w:hAnsi="Times New Roman" w:cs="Times New Roman"/>
                <w:sz w:val="18"/>
                <w:szCs w:val="18"/>
                <w:lang w:val="fr-FR" w:eastAsia="zh-CN"/>
              </w:rPr>
              <w:t>&gt;&gt;</w:t>
            </w:r>
            <w:r w:rsidRPr="00B36739">
              <w:rPr>
                <w:rFonts w:ascii="Arial" w:eastAsia="SimSun" w:hAnsi="Arial" w:cs="Arial"/>
                <w:sz w:val="18"/>
                <w:szCs w:val="18"/>
                <w:lang w:val="fr-FR" w:eastAsia="zh-CN"/>
              </w:rPr>
              <w:t>D11</w:t>
            </w:r>
          </w:p>
        </w:tc>
      </w:tr>
    </w:tbl>
    <w:p w:rsidR="00AF02E4" w:rsidRPr="00B36739" w:rsidRDefault="00AF02E4" w:rsidP="00AF02E4">
      <w:pPr>
        <w:rPr>
          <w:rFonts w:ascii="Arial" w:eastAsia="SimSun" w:hAnsi="Arial" w:cs="Arial"/>
          <w:sz w:val="18"/>
          <w:szCs w:val="18"/>
          <w:lang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D04. Adiny firy ny lalana atao rehefa nanantona io toeram-pitsaboana io ianao avy eo @ trano fonenanao? (lalana mandroso ihany)</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Valiny:________ora sy ___________minitra</w:t>
      </w:r>
    </w:p>
    <w:p w:rsidR="00AF02E4" w:rsidRPr="00A1421B"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D05. . Adiny firy ianao no niandry vao nisy nandray tao @ toeram-pitsaboana?</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Valiny:________ora sy ___________minitra</w:t>
      </w:r>
    </w:p>
    <w:p w:rsidR="00AF02E4" w:rsidRPr="00A1421B" w:rsidRDefault="00AF02E4" w:rsidP="00AF02E4">
      <w:pPr>
        <w:rPr>
          <w:rFonts w:ascii="Arial" w:eastAsia="SimSun" w:hAnsi="Arial" w:cs="Arial"/>
          <w:sz w:val="18"/>
          <w:szCs w:val="18"/>
          <w:lang w:val="pt-PT" w:eastAsia="zh-CN"/>
        </w:rPr>
      </w:pPr>
    </w:p>
    <w:p w:rsidR="00AF02E4" w:rsidRPr="00B36739" w:rsidRDefault="00AF02E4" w:rsidP="00AF02E4">
      <w:pPr>
        <w:rPr>
          <w:rFonts w:ascii="Arial" w:eastAsia="SimSun" w:hAnsi="Arial" w:cs="Arial"/>
          <w:sz w:val="18"/>
          <w:szCs w:val="18"/>
          <w:lang w:val="en-US" w:eastAsia="zh-CN"/>
        </w:rPr>
      </w:pPr>
      <w:r w:rsidRPr="00A1421B">
        <w:rPr>
          <w:rFonts w:ascii="Arial" w:eastAsia="SimSun" w:hAnsi="Arial" w:cs="Arial"/>
          <w:sz w:val="18"/>
          <w:szCs w:val="18"/>
          <w:lang w:val="pt-PT" w:eastAsia="zh-CN"/>
        </w:rPr>
        <w:t xml:space="preserve">D06. Iza no nanao ny fisafoana sy ny fitsaboana ny aretina nahazo anao? </w:t>
      </w:r>
      <w:r w:rsidRPr="00B36739">
        <w:rPr>
          <w:rFonts w:ascii="Arial" w:eastAsia="SimSun" w:hAnsi="Arial" w:cs="Arial"/>
          <w:sz w:val="18"/>
          <w:szCs w:val="18"/>
          <w:lang w:val="en-US" w:eastAsia="zh-CN"/>
        </w:rPr>
        <w:t>Valiny</w:t>
      </w:r>
      <w:proofErr w:type="gramStart"/>
      <w:r w:rsidRPr="00B36739">
        <w:rPr>
          <w:rFonts w:ascii="Arial" w:eastAsia="SimSun" w:hAnsi="Arial" w:cs="Arial"/>
          <w:sz w:val="18"/>
          <w:szCs w:val="18"/>
          <w:lang w:val="en-US" w:eastAsia="zh-CN"/>
        </w:rPr>
        <w:t>:_</w:t>
      </w:r>
      <w:proofErr w:type="gramEnd"/>
      <w:r w:rsidRPr="00B36739">
        <w:rPr>
          <w:rFonts w:ascii="Arial" w:eastAsia="SimSun" w:hAnsi="Arial" w:cs="Arial"/>
          <w:sz w:val="18"/>
          <w:szCs w:val="18"/>
          <w:lang w:val="en-US" w:eastAsia="zh-CN"/>
        </w:rPr>
        <w:t>__________</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1=Dokotera</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2=Mpitsabo mpanampy</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3=Mpanampy ara-pahasalamana</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4=Hafa</w:t>
      </w:r>
    </w:p>
    <w:p w:rsidR="00AF02E4" w:rsidRPr="00B36739" w:rsidRDefault="00AF02E4" w:rsidP="00AF02E4">
      <w:pPr>
        <w:rPr>
          <w:rFonts w:ascii="Arial" w:eastAsia="SimSun" w:hAnsi="Arial" w:cs="Arial"/>
          <w:sz w:val="18"/>
          <w:szCs w:val="18"/>
          <w:lang w:val="en-US" w:eastAsia="zh-CN"/>
        </w:rPr>
      </w:pPr>
    </w:p>
    <w:tbl>
      <w:tblPr>
        <w:tblStyle w:val="TableGrid3"/>
        <w:tblW w:w="9558" w:type="dxa"/>
        <w:tblLook w:val="04A0"/>
      </w:tblPr>
      <w:tblGrid>
        <w:gridCol w:w="648"/>
        <w:gridCol w:w="7290"/>
        <w:gridCol w:w="1620"/>
      </w:tblGrid>
      <w:tr w:rsidR="00AF02E4" w:rsidRPr="00B36739" w:rsidTr="00AF02E4">
        <w:tc>
          <w:tcPr>
            <w:tcW w:w="7938"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D07. Nisy t@ ireto fihetsika manaraka ireto ve notanterahin’ilay nanao ny fisafoana anao…?</w:t>
            </w:r>
          </w:p>
        </w:tc>
        <w:tc>
          <w:tcPr>
            <w:tcW w:w="162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r>
      <w:tr w:rsidR="00AF02E4" w:rsidRPr="00B36739"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72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Nojerena ny Mari-panananao</w:t>
            </w:r>
          </w:p>
        </w:tc>
        <w:tc>
          <w:tcPr>
            <w:tcW w:w="1620"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7290" w:type="dxa"/>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Nohainoina sy nisaina ny fisefoanao</w:t>
            </w:r>
          </w:p>
        </w:tc>
        <w:tc>
          <w:tcPr>
            <w:tcW w:w="1620" w:type="dxa"/>
          </w:tcPr>
          <w:p w:rsidR="00AF02E4" w:rsidRPr="00B36739" w:rsidRDefault="00AF02E4" w:rsidP="00AF02E4">
            <w:pPr>
              <w:ind w:firstLine="900"/>
              <w:rPr>
                <w:rFonts w:ascii="Arial" w:eastAsia="SimSun" w:hAnsi="Arial" w:cs="Arial"/>
                <w:sz w:val="18"/>
                <w:szCs w:val="18"/>
                <w:lang w:eastAsia="zh-CN"/>
              </w:rPr>
            </w:pPr>
          </w:p>
        </w:tc>
      </w:tr>
      <w:tr w:rsidR="00AF02E4" w:rsidRPr="009E7F2F"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7290" w:type="dxa"/>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Nohainoina t@ stethoscope ny tratranao</w:t>
            </w:r>
          </w:p>
        </w:tc>
        <w:tc>
          <w:tcPr>
            <w:tcW w:w="1620" w:type="dxa"/>
          </w:tcPr>
          <w:p w:rsidR="00AF02E4" w:rsidRPr="00B36739" w:rsidRDefault="00AF02E4" w:rsidP="00AF02E4">
            <w:pPr>
              <w:ind w:firstLine="900"/>
              <w:rPr>
                <w:rFonts w:ascii="Arial" w:eastAsia="SimSun" w:hAnsi="Arial" w:cs="Arial"/>
                <w:sz w:val="18"/>
                <w:szCs w:val="18"/>
                <w:lang w:eastAsia="zh-CN"/>
              </w:rPr>
            </w:pPr>
          </w:p>
        </w:tc>
      </w:tr>
      <w:tr w:rsidR="00AF02E4" w:rsidRPr="009E7F2F"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7290"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Notsongoina sy nojerena ny hoditra tandrify ny kibonao</w:t>
            </w:r>
          </w:p>
        </w:tc>
        <w:tc>
          <w:tcPr>
            <w:tcW w:w="1620" w:type="dxa"/>
          </w:tcPr>
          <w:p w:rsidR="00AF02E4" w:rsidRPr="009E7F2F" w:rsidRDefault="00AF02E4" w:rsidP="00AF02E4">
            <w:pPr>
              <w:ind w:firstLine="900"/>
              <w:rPr>
                <w:rFonts w:ascii="Arial" w:eastAsia="SimSun" w:hAnsi="Arial" w:cs="Arial"/>
                <w:sz w:val="18"/>
                <w:szCs w:val="18"/>
                <w:lang w:eastAsia="zh-CN"/>
              </w:rPr>
            </w:pPr>
          </w:p>
        </w:tc>
      </w:tr>
      <w:tr w:rsidR="00AF02E4" w:rsidRPr="00B36739"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72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Nolanjaina ianao</w:t>
            </w:r>
          </w:p>
        </w:tc>
        <w:tc>
          <w:tcPr>
            <w:tcW w:w="1620"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w:t>
            </w:r>
          </w:p>
        </w:tc>
        <w:tc>
          <w:tcPr>
            <w:tcW w:w="729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Nanaovana fakana Rà, Diky na Valandrano ianao</w:t>
            </w:r>
          </w:p>
        </w:tc>
        <w:tc>
          <w:tcPr>
            <w:tcW w:w="1620" w:type="dxa"/>
          </w:tcPr>
          <w:p w:rsidR="00AF02E4" w:rsidRPr="00A1421B" w:rsidRDefault="00AF02E4" w:rsidP="00AF02E4">
            <w:pPr>
              <w:ind w:firstLine="900"/>
              <w:rPr>
                <w:rFonts w:ascii="Arial" w:eastAsia="SimSun" w:hAnsi="Arial" w:cs="Arial"/>
                <w:sz w:val="18"/>
                <w:szCs w:val="18"/>
                <w:lang w:val="pt-PT" w:eastAsia="zh-CN"/>
              </w:rPr>
            </w:pPr>
          </w:p>
        </w:tc>
      </w:tr>
    </w:tbl>
    <w:p w:rsidR="00AF02E4" w:rsidRPr="00A1421B" w:rsidRDefault="00AF02E4" w:rsidP="00AF02E4">
      <w:pPr>
        <w:spacing w:after="200" w:line="276" w:lineRule="auto"/>
        <w:ind w:left="720"/>
        <w:contextualSpacing/>
        <w:rPr>
          <w:rFonts w:ascii="Arial" w:eastAsia="Calibri" w:hAnsi="Arial" w:cs="Arial"/>
          <w:sz w:val="18"/>
          <w:szCs w:val="18"/>
          <w:lang w:val="pt-PT"/>
        </w:rPr>
      </w:pPr>
    </w:p>
    <w:tbl>
      <w:tblPr>
        <w:tblStyle w:val="TableGrid3"/>
        <w:tblW w:w="9558" w:type="dxa"/>
        <w:tblLook w:val="04A0"/>
      </w:tblPr>
      <w:tblGrid>
        <w:gridCol w:w="648"/>
        <w:gridCol w:w="7290"/>
        <w:gridCol w:w="1620"/>
      </w:tblGrid>
      <w:tr w:rsidR="00AF02E4" w:rsidRPr="00B36739" w:rsidTr="00AF02E4">
        <w:tc>
          <w:tcPr>
            <w:tcW w:w="7938"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D08. Moa ve nandoa vola t@ ireto manaraka ireto ianao…?</w:t>
            </w:r>
          </w:p>
        </w:tc>
        <w:tc>
          <w:tcPr>
            <w:tcW w:w="162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2  = Tsia</w:t>
            </w:r>
          </w:p>
        </w:tc>
      </w:tr>
      <w:tr w:rsidR="00AF02E4" w:rsidRPr="00B36739"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A</w:t>
            </w:r>
          </w:p>
        </w:tc>
        <w:tc>
          <w:tcPr>
            <w:tcW w:w="72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Saram-pisafoana</w:t>
            </w:r>
          </w:p>
        </w:tc>
        <w:tc>
          <w:tcPr>
            <w:tcW w:w="1620"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7290" w:type="dxa"/>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Fividianana karine na karatry ny marary</w:t>
            </w:r>
          </w:p>
        </w:tc>
        <w:tc>
          <w:tcPr>
            <w:tcW w:w="1620" w:type="dxa"/>
          </w:tcPr>
          <w:p w:rsidR="00AF02E4" w:rsidRPr="00B36739" w:rsidRDefault="00AF02E4" w:rsidP="00AF02E4">
            <w:pPr>
              <w:ind w:firstLine="900"/>
              <w:rPr>
                <w:rFonts w:ascii="Arial" w:eastAsia="SimSun" w:hAnsi="Arial" w:cs="Arial"/>
                <w:sz w:val="18"/>
                <w:szCs w:val="18"/>
                <w:lang w:eastAsia="zh-CN"/>
              </w:rPr>
            </w:pPr>
          </w:p>
        </w:tc>
      </w:tr>
      <w:tr w:rsidR="00AF02E4" w:rsidRPr="00B36739"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72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Fividianana fanafody</w:t>
            </w:r>
          </w:p>
        </w:tc>
        <w:tc>
          <w:tcPr>
            <w:tcW w:w="1620"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72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Saram-pitiliana isan-karazany</w:t>
            </w:r>
          </w:p>
        </w:tc>
        <w:tc>
          <w:tcPr>
            <w:tcW w:w="1620"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4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7290" w:type="dxa"/>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Tsolotra / vola naloa ivelan’ny tokony ho izy</w:t>
            </w:r>
          </w:p>
        </w:tc>
        <w:tc>
          <w:tcPr>
            <w:tcW w:w="1620" w:type="dxa"/>
          </w:tcPr>
          <w:p w:rsidR="00AF02E4" w:rsidRPr="00B36739" w:rsidRDefault="00AF02E4" w:rsidP="00AF02E4">
            <w:pPr>
              <w:ind w:firstLine="900"/>
              <w:rPr>
                <w:rFonts w:ascii="Arial" w:eastAsia="SimSun" w:hAnsi="Arial" w:cs="Arial"/>
                <w:sz w:val="18"/>
                <w:szCs w:val="18"/>
                <w:lang w:eastAsia="zh-CN"/>
              </w:rPr>
            </w:pPr>
          </w:p>
        </w:tc>
      </w:tr>
    </w:tbl>
    <w:p w:rsidR="00AF02E4" w:rsidRPr="00B36739" w:rsidRDefault="00AF02E4" w:rsidP="00AF02E4">
      <w:pPr>
        <w:rPr>
          <w:rFonts w:ascii="Arial" w:eastAsia="SimSun" w:hAnsi="Arial" w:cs="Arial"/>
          <w:sz w:val="18"/>
          <w:szCs w:val="18"/>
          <w:lang w:val="en-US" w:eastAsia="zh-CN"/>
        </w:rPr>
      </w:pPr>
    </w:p>
    <w:p w:rsidR="00AF02E4" w:rsidRPr="00A1421B" w:rsidRDefault="00AF02E4" w:rsidP="00AF02E4">
      <w:pPr>
        <w:rPr>
          <w:rFonts w:ascii="Arial" w:eastAsia="SimSun" w:hAnsi="Arial" w:cs="Arial"/>
          <w:sz w:val="16"/>
          <w:szCs w:val="16"/>
          <w:lang w:val="pt-PT" w:eastAsia="zh-CN"/>
        </w:rPr>
      </w:pPr>
      <w:r w:rsidRPr="00A1421B">
        <w:rPr>
          <w:rFonts w:ascii="Arial" w:eastAsia="SimSun" w:hAnsi="Arial" w:cs="Arial"/>
          <w:sz w:val="18"/>
          <w:szCs w:val="18"/>
          <w:lang w:val="pt-PT" w:eastAsia="zh-CN"/>
        </w:rPr>
        <w:t>D09. Afa-po t@ fitsaboana nomena sy natao anao ve ianao?</w:t>
      </w:r>
      <w:r w:rsidRPr="00A1421B">
        <w:rPr>
          <w:rFonts w:ascii="Arial" w:eastAsia="SimSun" w:hAnsi="Arial" w:cs="Arial"/>
          <w:b/>
          <w:i/>
          <w:sz w:val="18"/>
          <w:szCs w:val="18"/>
          <w:lang w:val="pt-PT" w:eastAsia="zh-CN"/>
        </w:rPr>
        <w:t>[Vakio daholo ny eto ambany]</w:t>
      </w:r>
      <w:r w:rsidRPr="00A1421B">
        <w:rPr>
          <w:rFonts w:ascii="Arial" w:eastAsia="SimSun" w:hAnsi="Arial" w:cs="Arial"/>
          <w:sz w:val="16"/>
          <w:szCs w:val="16"/>
          <w:lang w:val="pt-PT" w:eastAsia="zh-CN"/>
        </w:rPr>
        <w:t>valiny : _______________</w:t>
      </w:r>
    </w:p>
    <w:p w:rsidR="00AF02E4" w:rsidRPr="00A1421B" w:rsidRDefault="00AF02E4" w:rsidP="00AF02E4">
      <w:pPr>
        <w:rPr>
          <w:rFonts w:ascii="Arial" w:eastAsia="SimSun" w:hAnsi="Arial" w:cs="Arial"/>
          <w:sz w:val="16"/>
          <w:szCs w:val="16"/>
          <w:lang w:val="pt-PT" w:eastAsia="zh-CN"/>
        </w:rPr>
      </w:pPr>
      <w:r w:rsidRPr="00A1421B">
        <w:rPr>
          <w:rFonts w:ascii="Arial" w:eastAsia="SimSun" w:hAnsi="Arial" w:cs="Arial"/>
          <w:sz w:val="16"/>
          <w:szCs w:val="16"/>
          <w:lang w:val="pt-PT" w:eastAsia="zh-CN"/>
        </w:rPr>
        <w:t>1 = Tena tsy afa-po</w:t>
      </w:r>
    </w:p>
    <w:p w:rsidR="00AF02E4" w:rsidRPr="00A1421B" w:rsidRDefault="00AF02E4" w:rsidP="00AF02E4">
      <w:pPr>
        <w:rPr>
          <w:rFonts w:ascii="Arial" w:eastAsia="SimSun" w:hAnsi="Arial" w:cs="Arial"/>
          <w:sz w:val="16"/>
          <w:szCs w:val="16"/>
          <w:lang w:val="pt-PT" w:eastAsia="zh-CN"/>
        </w:rPr>
      </w:pPr>
      <w:r w:rsidRPr="00A1421B">
        <w:rPr>
          <w:rFonts w:ascii="Arial" w:eastAsia="SimSun" w:hAnsi="Arial" w:cs="Arial"/>
          <w:sz w:val="16"/>
          <w:szCs w:val="16"/>
          <w:lang w:val="pt-PT" w:eastAsia="zh-CN"/>
        </w:rPr>
        <w:t>2 = Tsy afa-po</w:t>
      </w:r>
    </w:p>
    <w:p w:rsidR="00AF02E4" w:rsidRPr="00A1421B" w:rsidRDefault="00AF02E4" w:rsidP="00AF02E4">
      <w:pPr>
        <w:rPr>
          <w:rFonts w:ascii="Arial" w:eastAsia="SimSun" w:hAnsi="Arial" w:cs="Arial"/>
          <w:sz w:val="16"/>
          <w:szCs w:val="16"/>
          <w:lang w:val="pt-PT" w:eastAsia="zh-CN"/>
        </w:rPr>
      </w:pPr>
      <w:r w:rsidRPr="00A1421B">
        <w:rPr>
          <w:rFonts w:ascii="Arial" w:eastAsia="SimSun" w:hAnsi="Arial" w:cs="Arial"/>
          <w:sz w:val="16"/>
          <w:szCs w:val="16"/>
          <w:lang w:val="pt-PT" w:eastAsia="zh-CN"/>
        </w:rPr>
        <w:t>3 = Afa-po no sady tsy afa-po</w:t>
      </w:r>
    </w:p>
    <w:p w:rsidR="00AF02E4" w:rsidRPr="00B36739" w:rsidRDefault="00AF02E4" w:rsidP="00AF02E4">
      <w:pPr>
        <w:rPr>
          <w:rFonts w:ascii="Arial" w:eastAsia="SimSun" w:hAnsi="Arial" w:cs="Arial"/>
          <w:sz w:val="16"/>
          <w:szCs w:val="16"/>
          <w:lang w:val="en-US" w:eastAsia="zh-CN"/>
        </w:rPr>
      </w:pPr>
      <w:r w:rsidRPr="00B36739">
        <w:rPr>
          <w:rFonts w:ascii="Arial" w:eastAsia="SimSun" w:hAnsi="Arial" w:cs="Arial"/>
          <w:sz w:val="16"/>
          <w:szCs w:val="16"/>
          <w:lang w:val="en-US" w:eastAsia="zh-CN"/>
        </w:rPr>
        <w:t>4 = Afa-po</w:t>
      </w:r>
    </w:p>
    <w:p w:rsidR="00AF02E4" w:rsidRPr="00B36739" w:rsidRDefault="00AF02E4" w:rsidP="00AF02E4">
      <w:pPr>
        <w:rPr>
          <w:rFonts w:ascii="Arial" w:eastAsia="SimSun" w:hAnsi="Arial" w:cs="Arial"/>
          <w:sz w:val="16"/>
          <w:szCs w:val="16"/>
          <w:lang w:val="en-US" w:eastAsia="zh-CN"/>
        </w:rPr>
      </w:pPr>
      <w:r w:rsidRPr="00B36739">
        <w:rPr>
          <w:rFonts w:ascii="Arial" w:eastAsia="SimSun" w:hAnsi="Arial" w:cs="Arial"/>
          <w:sz w:val="16"/>
          <w:szCs w:val="16"/>
          <w:lang w:val="en-US" w:eastAsia="zh-CN"/>
        </w:rPr>
        <w:t>5 = Tena afa-po</w:t>
      </w:r>
    </w:p>
    <w:p w:rsidR="00AF02E4" w:rsidRPr="00B36739" w:rsidRDefault="00AF02E4" w:rsidP="00AF02E4">
      <w:pPr>
        <w:rPr>
          <w:rFonts w:ascii="Arial" w:eastAsia="SimSun" w:hAnsi="Arial" w:cs="Arial"/>
          <w:sz w:val="16"/>
          <w:szCs w:val="16"/>
          <w:lang w:val="en-US" w:eastAsia="zh-CN"/>
        </w:rPr>
      </w:pPr>
    </w:p>
    <w:tbl>
      <w:tblPr>
        <w:tblStyle w:val="TableGrid3"/>
        <w:tblW w:w="0" w:type="auto"/>
        <w:tblInd w:w="198" w:type="dxa"/>
        <w:tblLook w:val="04A0"/>
      </w:tblPr>
      <w:tblGrid>
        <w:gridCol w:w="450"/>
        <w:gridCol w:w="7290"/>
        <w:gridCol w:w="1620"/>
      </w:tblGrid>
      <w:tr w:rsidR="00AF02E4" w:rsidRPr="00B36739" w:rsidTr="00AF02E4">
        <w:tc>
          <w:tcPr>
            <w:tcW w:w="7740"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bCs/>
                <w:sz w:val="18"/>
                <w:szCs w:val="18"/>
                <w:lang w:val="pt-PT" w:eastAsia="zh-CN"/>
              </w:rPr>
              <w:t>D10. Nisy t@ ireto olana manaraka ireto ve nihatra taminao teo @ toeram-pitsaboam-panjakana eto @nareo tato anatin’ny 12 volana lasa?</w:t>
            </w:r>
          </w:p>
        </w:tc>
        <w:tc>
          <w:tcPr>
            <w:tcW w:w="162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Eny</w:t>
            </w:r>
          </w:p>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2 = Tsia</w:t>
            </w: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7290" w:type="dxa"/>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bCs/>
                <w:sz w:val="18"/>
                <w:szCs w:val="18"/>
                <w:lang w:eastAsia="zh-CN"/>
              </w:rPr>
              <w:t>Lafo loatra ny fitsaboana / tsy nahaloa vola?</w:t>
            </w:r>
          </w:p>
        </w:tc>
        <w:tc>
          <w:tcPr>
            <w:tcW w:w="1620" w:type="dxa"/>
          </w:tcPr>
          <w:p w:rsidR="00AF02E4" w:rsidRPr="00B36739" w:rsidRDefault="00AF02E4" w:rsidP="00AF02E4">
            <w:pPr>
              <w:ind w:firstLine="900"/>
              <w:rPr>
                <w:rFonts w:ascii="Arial" w:eastAsia="SimSun" w:hAnsi="Arial" w:cs="Arial"/>
                <w:sz w:val="18"/>
                <w:szCs w:val="18"/>
                <w:lang w:eastAsia="zh-CN"/>
              </w:rPr>
            </w:pPr>
          </w:p>
        </w:tc>
      </w:tr>
      <w:tr w:rsidR="00AF02E4" w:rsidRPr="00B36739"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72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bCs/>
                <w:sz w:val="18"/>
                <w:szCs w:val="18"/>
                <w:lang w:val="fr-FR" w:eastAsia="zh-CN"/>
              </w:rPr>
              <w:t>Tsy fahampian’ny fanafody na zavatra hafa ampiasaina @ fitsaboana?</w:t>
            </w:r>
          </w:p>
        </w:tc>
        <w:tc>
          <w:tcPr>
            <w:tcW w:w="1620"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72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bCs/>
                <w:sz w:val="18"/>
                <w:szCs w:val="18"/>
                <w:lang w:val="fr-FR" w:eastAsia="zh-CN"/>
              </w:rPr>
              <w:t>Tsy fahampian’ny fiahiana sy fanajana avy @ mpiasan’ny tobim-pahasalamana?</w:t>
            </w:r>
          </w:p>
        </w:tc>
        <w:tc>
          <w:tcPr>
            <w:tcW w:w="1620"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729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bCs/>
                <w:sz w:val="18"/>
                <w:szCs w:val="18"/>
                <w:lang w:val="pt-PT" w:eastAsia="zh-CN"/>
              </w:rPr>
              <w:t>Tsy ao @ tobim-pahasalamana ny dokotera?</w:t>
            </w:r>
          </w:p>
        </w:tc>
        <w:tc>
          <w:tcPr>
            <w:tcW w:w="1620" w:type="dxa"/>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72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bCs/>
                <w:sz w:val="18"/>
                <w:szCs w:val="18"/>
                <w:lang w:val="fr-FR" w:eastAsia="zh-CN"/>
              </w:rPr>
              <w:t>Lava sy maharitra loatra ny fotoana fiandrasana alohan’ny hahavoaray?</w:t>
            </w:r>
          </w:p>
        </w:tc>
        <w:tc>
          <w:tcPr>
            <w:tcW w:w="1620"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w:t>
            </w:r>
          </w:p>
        </w:tc>
        <w:tc>
          <w:tcPr>
            <w:tcW w:w="7290" w:type="dxa"/>
          </w:tcPr>
          <w:p w:rsidR="00AF02E4" w:rsidRPr="00A1421B" w:rsidRDefault="00AF02E4" w:rsidP="00AF02E4">
            <w:pPr>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Maloto na tsy voatandrina ny fahadiovana ao @ tobim-pahasalamana?</w:t>
            </w:r>
          </w:p>
        </w:tc>
        <w:tc>
          <w:tcPr>
            <w:tcW w:w="1620" w:type="dxa"/>
          </w:tcPr>
          <w:p w:rsidR="00AF02E4" w:rsidRPr="00A1421B" w:rsidRDefault="00AF02E4" w:rsidP="00AF02E4">
            <w:pPr>
              <w:ind w:firstLine="900"/>
              <w:rPr>
                <w:rFonts w:ascii="Arial" w:eastAsia="SimSun" w:hAnsi="Arial" w:cs="Arial"/>
                <w:sz w:val="18"/>
                <w:szCs w:val="18"/>
                <w:lang w:val="pt-PT" w:eastAsia="zh-CN"/>
              </w:rPr>
            </w:pPr>
          </w:p>
        </w:tc>
      </w:tr>
    </w:tbl>
    <w:p w:rsidR="00AF02E4" w:rsidRPr="00A1421B" w:rsidRDefault="00AF02E4" w:rsidP="00AF02E4">
      <w:pPr>
        <w:rPr>
          <w:rFonts w:ascii="Arial" w:eastAsia="SimSun" w:hAnsi="Arial" w:cs="Arial"/>
          <w:sz w:val="16"/>
          <w:szCs w:val="16"/>
          <w:lang w:val="pt-PT" w:eastAsia="zh-CN"/>
        </w:rPr>
      </w:pPr>
    </w:p>
    <w:p w:rsidR="00AF02E4" w:rsidRPr="00B36739" w:rsidRDefault="00AF02E4" w:rsidP="00AF02E4">
      <w:pPr>
        <w:rPr>
          <w:rFonts w:ascii="Arial" w:eastAsia="Calibri" w:hAnsi="Arial" w:cs="Arial"/>
          <w:b/>
          <w:i/>
          <w:sz w:val="18"/>
          <w:szCs w:val="18"/>
          <w:lang w:val="en-US"/>
        </w:rPr>
      </w:pPr>
      <w:r w:rsidRPr="00B36739">
        <w:rPr>
          <w:rFonts w:ascii="Arial" w:eastAsia="Calibri" w:hAnsi="Arial" w:cs="Arial"/>
          <w:b/>
          <w:i/>
          <w:sz w:val="18"/>
          <w:szCs w:val="18"/>
          <w:lang w:val="en-US"/>
        </w:rPr>
        <w:t xml:space="preserve">HO AN’IREO IZAY NAMALY NY FANONTANIANA D10, MANDEHANA ANY @À D11 ET ARY TOHIZO @ D12 </w:t>
      </w:r>
    </w:p>
    <w:p w:rsidR="00AF02E4" w:rsidRPr="00B36739" w:rsidRDefault="00AF02E4" w:rsidP="00AF02E4">
      <w:pPr>
        <w:rPr>
          <w:rFonts w:ascii="Arial" w:eastAsia="SimSun" w:hAnsi="Arial" w:cs="Arial"/>
          <w:sz w:val="18"/>
          <w:szCs w:val="18"/>
          <w:lang w:val="en-US"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D11. Nahoana no tsy nanantona toeram-pitsaboana ianao?</w:t>
      </w:r>
      <w:r w:rsidRPr="00A1421B">
        <w:rPr>
          <w:rFonts w:ascii="Arial" w:eastAsia="SimSun" w:hAnsi="Arial" w:cs="Arial"/>
          <w:b/>
          <w:i/>
          <w:sz w:val="18"/>
          <w:szCs w:val="18"/>
          <w:lang w:val="pt-PT" w:eastAsia="zh-CN"/>
        </w:rPr>
        <w:t xml:space="preserve">[VAKIO daholo ireto mety ho valiny manaraka ireto]  </w:t>
      </w:r>
      <w:r w:rsidRPr="00A1421B">
        <w:rPr>
          <w:rFonts w:ascii="Arial" w:eastAsia="SimSun" w:hAnsi="Arial" w:cs="Arial"/>
          <w:sz w:val="18"/>
          <w:szCs w:val="18"/>
          <w:lang w:val="pt-PT" w:eastAsia="zh-CN"/>
        </w:rPr>
        <w:t xml:space="preserve">Valiny:___________ </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1=Tsy dia natahorana na tsy nanonitra loatra ilay aretina na fahavoazana</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2=Tsy nisy vola</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3=Tsy afaka nanantona toeram-pitsaboana noho ny lalana (lavitra loatra, ratsy na tsy azo nampiasaina ny lalana, sns.) </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4=Efa fantatra fa ratsy ny fitsaboana ao amin’ny toeram-pitsaboana (Tsisy fanafody, tsy misy mpitsabo,  mpitsabo tsy mahomby, sns.) </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lastRenderedPageBreak/>
        <w:t>5=Hafa (farito)</w:t>
      </w:r>
    </w:p>
    <w:p w:rsidR="00AF02E4" w:rsidRPr="00D266CF" w:rsidRDefault="00AF02E4" w:rsidP="00AF02E4">
      <w:pPr>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 xml:space="preserve">D12. Manana Lay fiarovana amin’ny moka na Lay nasiana odi-mbibikely ve ianareo?Valiny:___________ </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 = Eny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 xml:space="preserve">2 = Tsia&gt;&gt;D15 </w:t>
      </w:r>
    </w:p>
    <w:p w:rsidR="00AF02E4" w:rsidRPr="00D266CF" w:rsidRDefault="00AF02E4" w:rsidP="00AF02E4">
      <w:pPr>
        <w:ind w:left="720"/>
        <w:rPr>
          <w:rFonts w:ascii="Arial" w:eastAsia="Calibri" w:hAnsi="Arial" w:cs="Arial"/>
          <w:sz w:val="18"/>
          <w:szCs w:val="18"/>
          <w:lang w:val="pt-PT"/>
        </w:rPr>
      </w:pP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D13. Nisy olona tato @ tokantrano ve natory tao anatin’io Lay io t@ alina teo? Valiny:___________</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1 = Tsy nisy</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2 = Ny sasany</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3 = Ny olona rehetra tao @ tokantrano&gt;&gt;D15</w:t>
      </w:r>
    </w:p>
    <w:p w:rsidR="00AF02E4" w:rsidRPr="00A1421B" w:rsidRDefault="00AF02E4" w:rsidP="00AF02E4">
      <w:pPr>
        <w:ind w:left="720"/>
        <w:rPr>
          <w:rFonts w:ascii="Arial" w:eastAsia="Calibri" w:hAnsi="Arial" w:cs="Arial"/>
          <w:sz w:val="18"/>
          <w:szCs w:val="18"/>
          <w:lang w:val="pt-PT"/>
        </w:rPr>
      </w:pPr>
    </w:p>
    <w:p w:rsidR="00AF02E4" w:rsidRPr="00A1421B" w:rsidRDefault="00AF02E4" w:rsidP="00AF02E4">
      <w:pPr>
        <w:rPr>
          <w:rFonts w:ascii="Calibri" w:eastAsia="Calibri" w:hAnsi="Calibri" w:cs="Calibri"/>
          <w:sz w:val="22"/>
          <w:szCs w:val="22"/>
          <w:lang w:val="pt-PT"/>
        </w:rPr>
      </w:pPr>
      <w:r w:rsidRPr="00A1421B">
        <w:rPr>
          <w:rFonts w:ascii="Arial" w:eastAsia="Calibri" w:hAnsi="Arial" w:cs="Arial"/>
          <w:sz w:val="18"/>
          <w:szCs w:val="18"/>
          <w:lang w:val="pt-PT"/>
        </w:rPr>
        <w:t xml:space="preserve">D14.Iza @ olona ao @ TKT matetika no matory ao anatin’ireo lay ireo? </w:t>
      </w:r>
      <w:r w:rsidRPr="00A1421B">
        <w:rPr>
          <w:rFonts w:ascii="Arial" w:eastAsia="Calibri" w:hAnsi="Arial" w:cs="Arial"/>
          <w:b/>
          <w:i/>
          <w:sz w:val="18"/>
          <w:szCs w:val="18"/>
          <w:lang w:val="pt-PT"/>
        </w:rPr>
        <w:t xml:space="preserve">[VAKIO daholo ireto mety ho valiny manaraka ireto]  </w:t>
      </w:r>
      <w:r w:rsidRPr="00A1421B">
        <w:rPr>
          <w:rFonts w:ascii="Arial" w:eastAsia="Calibri" w:hAnsi="Arial" w:cs="Arial"/>
          <w:sz w:val="18"/>
          <w:szCs w:val="18"/>
          <w:lang w:val="pt-PT"/>
        </w:rPr>
        <w:t xml:space="preserve">Valiny:___________   </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1= Ireo Lehilahy lehibe (16 taona no miakatra) </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2=Ireo Vehivavylehibe (16 taona no miakatra) </w:t>
      </w:r>
    </w:p>
    <w:p w:rsidR="00AF02E4" w:rsidRPr="00B36739" w:rsidRDefault="00AF02E4" w:rsidP="00AF02E4">
      <w:pPr>
        <w:rPr>
          <w:rFonts w:ascii="Arial" w:eastAsia="Calibri" w:hAnsi="Arial" w:cs="Arial"/>
          <w:sz w:val="18"/>
          <w:szCs w:val="18"/>
          <w:lang w:val="en-US"/>
        </w:rPr>
      </w:pPr>
      <w:r w:rsidRPr="00B36739">
        <w:rPr>
          <w:rFonts w:ascii="Arial" w:eastAsia="Calibri" w:hAnsi="Arial" w:cs="Arial"/>
          <w:sz w:val="18"/>
          <w:szCs w:val="18"/>
          <w:lang w:val="en-US"/>
        </w:rPr>
        <w:t xml:space="preserve">3=Ireo ankizy (latsaky </w:t>
      </w:r>
      <w:proofErr w:type="gramStart"/>
      <w:r w:rsidRPr="00B36739">
        <w:rPr>
          <w:rFonts w:ascii="Arial" w:eastAsia="Calibri" w:hAnsi="Arial" w:cs="Arial"/>
          <w:sz w:val="18"/>
          <w:szCs w:val="18"/>
          <w:lang w:val="en-US"/>
        </w:rPr>
        <w:t>ny</w:t>
      </w:r>
      <w:proofErr w:type="gramEnd"/>
      <w:r w:rsidRPr="00B36739">
        <w:rPr>
          <w:rFonts w:ascii="Arial" w:eastAsia="Calibri" w:hAnsi="Arial" w:cs="Arial"/>
          <w:sz w:val="18"/>
          <w:szCs w:val="18"/>
          <w:lang w:val="en-US"/>
        </w:rPr>
        <w:t xml:space="preserve"> 16 taona) </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4=Ireo vehivavy mitondra vohoka</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5=Ireo Be-antitra (65 taona no miakatra) </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6=Ireo olona izay miasa na manana asa</w:t>
      </w:r>
    </w:p>
    <w:p w:rsidR="00AF02E4" w:rsidRPr="00A1421B" w:rsidRDefault="00AF02E4" w:rsidP="00AF02E4">
      <w:pPr>
        <w:ind w:left="720"/>
        <w:rPr>
          <w:rFonts w:ascii="Arial" w:eastAsia="Calibri" w:hAnsi="Arial" w:cs="Arial"/>
          <w:sz w:val="18"/>
          <w:szCs w:val="18"/>
          <w:lang w:val="pt-PT"/>
        </w:rPr>
      </w:pP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D15. Manana fiantohana ara-pahasalamana ve ianao nafiantohana manokana?  Valiny :___________ </w:t>
      </w:r>
    </w:p>
    <w:p w:rsidR="00AF02E4" w:rsidRPr="00A1421B" w:rsidRDefault="00AF02E4" w:rsidP="00AF02E4">
      <w:pPr>
        <w:rPr>
          <w:rFonts w:ascii="Calibri" w:eastAsia="Calibri" w:hAnsi="Calibri" w:cs="Calibri"/>
          <w:sz w:val="22"/>
          <w:szCs w:val="22"/>
          <w:lang w:val="pt-PT"/>
        </w:rPr>
      </w:pPr>
    </w:p>
    <w:p w:rsidR="00AF02E4" w:rsidRPr="00A1421B" w:rsidRDefault="004B20AC" w:rsidP="00AF02E4">
      <w:pPr>
        <w:rPr>
          <w:rFonts w:ascii="Arial" w:eastAsia="Calibri" w:hAnsi="Arial" w:cs="Arial"/>
          <w:sz w:val="18"/>
          <w:szCs w:val="18"/>
          <w:lang w:val="pt-PT"/>
        </w:rPr>
      </w:pPr>
      <w:r w:rsidRPr="004B20AC">
        <w:rPr>
          <w:rFonts w:ascii="Times New Roman" w:eastAsia="SimSun" w:hAnsi="Times New Roman" w:cs="Times New Roman"/>
          <w:noProof/>
          <w:lang w:val="en-US"/>
        </w:rPr>
        <w:pict>
          <v:shape id="_x0000_s1041" type="#_x0000_t202" style="position:absolute;margin-left:282pt;margin-top:9.4pt;width:385.5pt;height:3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" filled="f" stroked="f">
            <v:textbox inset="2.16pt,1.8pt,0,0">
              <w:txbxContent>
                <w:p w:rsidR="00B60711" w:rsidRPr="00A1421B" w:rsidRDefault="00B60711" w:rsidP="00AF02E4">
                  <w:pPr>
                    <w:pStyle w:val="NormalWeb"/>
                    <w:spacing w:before="0" w:beforeAutospacing="0" w:after="0" w:afterAutospacing="0"/>
                    <w:ind w:left="4320" w:firstLine="975"/>
                    <w:rPr>
                      <w:rFonts w:ascii="Arial" w:hAnsi="Arial" w:cs="Arial"/>
                      <w:sz w:val="16"/>
                      <w:szCs w:val="16"/>
                      <w:lang w:val="pt-PT"/>
                    </w:rPr>
                  </w:pPr>
                  <w:r w:rsidRPr="00A1421B">
                    <w:rPr>
                      <w:rFonts w:ascii="Arial" w:hAnsi="Arial" w:cs="Arial"/>
                      <w:b/>
                      <w:sz w:val="18"/>
                      <w:szCs w:val="18"/>
                      <w:lang w:val="pt-PT"/>
                    </w:rPr>
                    <w:t>MPANADIHADY</w:t>
                  </w:r>
                  <w:r w:rsidRPr="00A1421B">
                    <w:rPr>
                      <w:rFonts w:ascii="Arial" w:hAnsi="Arial" w:cs="Arial"/>
                      <w:sz w:val="16"/>
                      <w:szCs w:val="16"/>
                      <w:lang w:val="pt-PT"/>
                    </w:rPr>
                    <w:t xml:space="preserve">: RAISO NY ORA NIFARANAN’NY   </w:t>
                  </w:r>
                  <w:r w:rsidRPr="00A1421B">
                    <w:rPr>
                      <w:rFonts w:ascii="Arial" w:hAnsi="Arial" w:cs="Arial"/>
                      <w:sz w:val="16"/>
                      <w:szCs w:val="16"/>
                      <w:u w:val="single"/>
                      <w:lang w:val="pt-PT"/>
                    </w:rPr>
                    <w:t>MODULE D</w:t>
                  </w:r>
                  <w:r w:rsidRPr="00A1421B">
                    <w:rPr>
                      <w:rFonts w:ascii="Arial" w:hAnsi="Arial" w:cs="Arial"/>
                      <w:sz w:val="16"/>
                      <w:szCs w:val="16"/>
                      <w:lang w:val="pt-PT"/>
                    </w:rPr>
                    <w:t>:  ORA :_______MINITRA: _______</w:t>
                  </w:r>
                </w:p>
                <w:p w:rsidR="00B60711" w:rsidRPr="00A1421B" w:rsidRDefault="00B60711" w:rsidP="00AF02E4">
                  <w:pPr>
                    <w:pStyle w:val="NormalWeb"/>
                    <w:spacing w:before="0" w:beforeAutospacing="0" w:after="0" w:afterAutospacing="0"/>
                    <w:ind w:firstLine="1000"/>
                    <w:rPr>
                      <w:lang w:val="pt-PT"/>
                    </w:rPr>
                  </w:pPr>
                </w:p>
              </w:txbxContent>
            </v:textbox>
          </v:shape>
        </w:pict>
      </w:r>
      <w:r w:rsidR="00AF02E4" w:rsidRPr="00A1421B">
        <w:rPr>
          <w:rFonts w:ascii="Arial" w:eastAsia="Calibri" w:hAnsi="Arial" w:cs="Arial"/>
          <w:sz w:val="18"/>
          <w:szCs w:val="18"/>
          <w:lang w:val="pt-PT"/>
        </w:rPr>
        <w:t>1 = Eny</w:t>
      </w:r>
    </w:p>
    <w:p w:rsidR="00AF02E4" w:rsidRPr="00A1421B" w:rsidRDefault="00AF02E4" w:rsidP="00AF02E4">
      <w:pPr>
        <w:ind w:left="4320" w:hanging="4320"/>
        <w:rPr>
          <w:rFonts w:ascii="Arial" w:eastAsia="MS Mincho" w:hAnsi="Arial" w:cs="Arial"/>
          <w:sz w:val="16"/>
          <w:szCs w:val="16"/>
          <w:lang w:val="pt-PT"/>
        </w:rPr>
      </w:pPr>
      <w:r w:rsidRPr="00A1421B">
        <w:rPr>
          <w:rFonts w:ascii="Arial" w:eastAsia="MS Mincho" w:hAnsi="Arial" w:cs="Arial"/>
          <w:sz w:val="18"/>
          <w:szCs w:val="18"/>
          <w:lang w:val="pt-PT"/>
        </w:rPr>
        <w:t>2 = Tsia</w:t>
      </w:r>
      <w:r w:rsidRPr="00A1421B">
        <w:rPr>
          <w:rFonts w:ascii="Arial" w:eastAsia="MS Mincho" w:hAnsi="Arial" w:cs="Arial"/>
          <w:sz w:val="18"/>
          <w:szCs w:val="18"/>
          <w:lang w:val="pt-PT"/>
        </w:rPr>
        <w:tab/>
      </w:r>
      <w:r w:rsidRPr="00A1421B">
        <w:rPr>
          <w:rFonts w:ascii="Arial" w:eastAsia="MS Mincho" w:hAnsi="Arial" w:cs="Arial"/>
          <w:sz w:val="18"/>
          <w:szCs w:val="18"/>
          <w:lang w:val="pt-PT"/>
        </w:rPr>
        <w:tab/>
      </w:r>
      <w:r w:rsidRPr="00A1421B">
        <w:rPr>
          <w:rFonts w:ascii="Arial" w:eastAsia="MS Mincho" w:hAnsi="Arial" w:cs="Arial"/>
          <w:sz w:val="18"/>
          <w:szCs w:val="18"/>
          <w:lang w:val="pt-PT"/>
        </w:rPr>
        <w:tab/>
      </w:r>
      <w:r w:rsidRPr="00A1421B">
        <w:rPr>
          <w:rFonts w:ascii="Arial" w:eastAsia="MS Mincho" w:hAnsi="Arial" w:cs="Arial"/>
          <w:sz w:val="18"/>
          <w:szCs w:val="18"/>
          <w:lang w:val="pt-PT"/>
        </w:rPr>
        <w:tab/>
      </w:r>
      <w:r w:rsidRPr="00A1421B">
        <w:rPr>
          <w:rFonts w:ascii="Arial" w:eastAsia="MS Mincho" w:hAnsi="Arial" w:cs="Arial"/>
          <w:sz w:val="18"/>
          <w:szCs w:val="18"/>
          <w:lang w:val="pt-PT"/>
        </w:rPr>
        <w:tab/>
      </w:r>
    </w:p>
    <w:p w:rsidR="00AF02E4" w:rsidRPr="00A1421B" w:rsidRDefault="00AF02E4" w:rsidP="00AF02E4">
      <w:pPr>
        <w:ind w:left="6480" w:firstLine="720"/>
        <w:rPr>
          <w:rFonts w:ascii="Arial" w:eastAsia="MS Mincho" w:hAnsi="Arial" w:cs="Arial"/>
          <w:sz w:val="16"/>
          <w:szCs w:val="16"/>
          <w:lang w:val="pt-PT"/>
        </w:rPr>
      </w:pPr>
    </w:p>
    <w:p w:rsidR="00AF02E4" w:rsidRPr="00A1421B" w:rsidRDefault="00AF02E4" w:rsidP="00AF02E4">
      <w:pPr>
        <w:spacing w:after="200" w:line="276" w:lineRule="auto"/>
        <w:rPr>
          <w:rFonts w:ascii="Arial" w:eastAsia="Calibri" w:hAnsi="Arial" w:cs="Arial"/>
          <w:b/>
          <w:bCs/>
          <w:color w:val="000000"/>
          <w:sz w:val="22"/>
          <w:szCs w:val="22"/>
          <w:lang w:val="pt-PT"/>
        </w:rPr>
      </w:pPr>
      <w:bookmarkStart w:id="247" w:name="OLE_LINK85"/>
      <w:bookmarkStart w:id="248" w:name="OLE_LINK86"/>
    </w:p>
    <w:p w:rsidR="00AF02E4" w:rsidRPr="00A1421B" w:rsidRDefault="004B20AC" w:rsidP="00AF02E4">
      <w:pPr>
        <w:spacing w:after="200" w:line="276" w:lineRule="auto"/>
        <w:rPr>
          <w:rFonts w:ascii="Arial" w:eastAsia="SimSun" w:hAnsi="Arial" w:cs="Arial"/>
          <w:b/>
          <w:sz w:val="22"/>
          <w:szCs w:val="22"/>
          <w:lang w:val="pt-PT" w:eastAsia="zh-CN"/>
        </w:rPr>
      </w:pPr>
      <w:r w:rsidRPr="004B20AC">
        <w:rPr>
          <w:rFonts w:ascii="Times New Roman" w:eastAsia="SimSun" w:hAnsi="Times New Roman" w:cs="Times New Roman"/>
          <w:noProof/>
          <w:lang w:val="en-US"/>
        </w:rPr>
        <w:pict>
          <v:shape id="_x0000_s1042" type="#_x0000_t202" style="position:absolute;margin-left:277.5pt;margin-top:-.3pt;width:408.95pt;height:3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" filled="f" stroked="f">
            <v:textbox inset="2.16pt,1.8pt,0,0">
              <w:txbxContent>
                <w:p w:rsidR="00B60711" w:rsidRPr="00A1421B" w:rsidRDefault="00B60711" w:rsidP="00AF02E4">
                  <w:pPr>
                    <w:pStyle w:val="NormalWeb"/>
                    <w:spacing w:before="0" w:beforeAutospacing="0" w:after="0" w:afterAutospacing="0"/>
                    <w:ind w:firstLine="866"/>
                    <w:rPr>
                      <w:lang w:val="pt-PT"/>
                    </w:rPr>
                  </w:pPr>
                  <w:r w:rsidRPr="00A1421B">
                    <w:rPr>
                      <w:rFonts w:ascii="Arial" w:hAnsi="Arial" w:cs="Arial"/>
                      <w:b/>
                      <w:bCs/>
                      <w:color w:val="000000"/>
                      <w:sz w:val="16"/>
                      <w:szCs w:val="16"/>
                      <w:lang w:val="pt-PT"/>
                    </w:rPr>
                    <w:t xml:space="preserve">MPANADIHADY </w:t>
                  </w:r>
                  <w:r w:rsidRPr="00A1421B">
                    <w:rPr>
                      <w:rFonts w:ascii="Arial" w:hAnsi="Arial" w:cs="Arial"/>
                      <w:color w:val="000000"/>
                      <w:sz w:val="16"/>
                      <w:szCs w:val="16"/>
                      <w:lang w:val="pt-PT"/>
                    </w:rPr>
                    <w:t xml:space="preserve">: RAISO NY  ORA  NANOMBOAN’NY </w:t>
                  </w:r>
                  <w:r w:rsidRPr="00A1421B">
                    <w:rPr>
                      <w:rFonts w:ascii="Arial" w:hAnsi="Arial" w:cs="Arial"/>
                      <w:color w:val="000000"/>
                      <w:sz w:val="16"/>
                      <w:szCs w:val="16"/>
                      <w:u w:val="single"/>
                      <w:lang w:val="pt-PT"/>
                    </w:rPr>
                    <w:t xml:space="preserve">MODULE E1 </w:t>
                  </w:r>
                  <w:r w:rsidRPr="00A1421B">
                    <w:rPr>
                      <w:rFonts w:ascii="Arial" w:hAnsi="Arial" w:cs="Arial"/>
                      <w:color w:val="000000"/>
                      <w:sz w:val="16"/>
                      <w:szCs w:val="16"/>
                      <w:lang w:val="pt-PT"/>
                    </w:rPr>
                    <w:t>: ORA :_______MINITRA :_______</w:t>
                  </w:r>
                </w:p>
              </w:txbxContent>
            </v:textbox>
          </v:shape>
        </w:pict>
      </w:r>
      <w:r w:rsidR="00AF02E4" w:rsidRPr="00A1421B">
        <w:rPr>
          <w:rFonts w:ascii="Arial" w:eastAsia="Calibri" w:hAnsi="Arial" w:cs="Arial"/>
          <w:b/>
          <w:bCs/>
          <w:color w:val="000000"/>
          <w:sz w:val="22"/>
          <w:szCs w:val="22"/>
          <w:lang w:val="pt-PT"/>
        </w:rPr>
        <w:t>MODULE</w:t>
      </w:r>
      <w:r w:rsidR="00AF02E4" w:rsidRPr="00A1421B">
        <w:rPr>
          <w:rFonts w:ascii="Arial" w:eastAsia="SimSun" w:hAnsi="Arial" w:cs="Arial"/>
          <w:b/>
          <w:bCs/>
          <w:sz w:val="22"/>
          <w:szCs w:val="22"/>
          <w:lang w:val="pt-PT" w:eastAsia="zh-CN"/>
        </w:rPr>
        <w:t xml:space="preserve"> E: ANTON-DRAHARAHA SY ASA</w:t>
      </w:r>
    </w:p>
    <w:bookmarkEnd w:id="247"/>
    <w:bookmarkEnd w:id="248"/>
    <w:p w:rsidR="00AF02E4" w:rsidRPr="00A1421B" w:rsidRDefault="00AF02E4" w:rsidP="00AF02E4">
      <w:pPr>
        <w:rPr>
          <w:rFonts w:ascii="Arial" w:eastAsia="SimSun" w:hAnsi="Arial" w:cs="Arial"/>
          <w:i/>
          <w:sz w:val="18"/>
          <w:szCs w:val="18"/>
          <w:lang w:val="pt-PT" w:eastAsia="zh-CN"/>
        </w:rPr>
      </w:pPr>
      <w:r w:rsidRPr="00A1421B">
        <w:rPr>
          <w:rFonts w:ascii="Arial" w:eastAsia="Calibri" w:hAnsi="Arial" w:cs="Arial"/>
          <w:i/>
          <w:sz w:val="18"/>
          <w:szCs w:val="18"/>
          <w:lang w:val="pt-PT"/>
        </w:rPr>
        <w:t>NATOKANA HO AN’NY MPAMALY VOASAFIDY IRERY IHANY</w:t>
      </w:r>
      <w:r w:rsidRPr="00A1421B">
        <w:rPr>
          <w:rFonts w:ascii="Arial" w:eastAsia="SimSun" w:hAnsi="Arial" w:cs="Arial"/>
          <w:i/>
          <w:sz w:val="18"/>
          <w:szCs w:val="18"/>
          <w:lang w:val="pt-PT" w:eastAsia="zh-CN"/>
        </w:rPr>
        <w:t xml:space="preserve"> NY (</w:t>
      </w:r>
      <w:r w:rsidRPr="00A1421B">
        <w:rPr>
          <w:rFonts w:ascii="Arial" w:eastAsia="Calibri" w:hAnsi="Arial" w:cs="Arial"/>
          <w:b/>
          <w:i/>
          <w:sz w:val="18"/>
          <w:szCs w:val="18"/>
          <w:lang w:val="pt-PT"/>
        </w:rPr>
        <w:t>E1.01-E1.24)</w:t>
      </w:r>
    </w:p>
    <w:p w:rsidR="00AF02E4" w:rsidRPr="00A1421B" w:rsidRDefault="00AF02E4" w:rsidP="00AF02E4">
      <w:pPr>
        <w:rPr>
          <w:rFonts w:ascii="Arial" w:eastAsia="SimSun" w:hAnsi="Arial" w:cs="Arial"/>
          <w:b/>
          <w:i/>
          <w:sz w:val="18"/>
          <w:szCs w:val="18"/>
          <w:lang w:val="pt-PT" w:eastAsia="zh-CN"/>
        </w:rPr>
      </w:pPr>
    </w:p>
    <w:tbl>
      <w:tblPr>
        <w:tblStyle w:val="TableGrid3"/>
        <w:tblW w:w="13878" w:type="dxa"/>
        <w:tblLook w:val="04A0"/>
      </w:tblPr>
      <w:tblGrid>
        <w:gridCol w:w="687"/>
        <w:gridCol w:w="8973"/>
        <w:gridCol w:w="3773"/>
        <w:gridCol w:w="445"/>
      </w:tblGrid>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E1.01</w:t>
            </w:r>
          </w:p>
        </w:tc>
        <w:tc>
          <w:tcPr>
            <w:tcW w:w="8973"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Tato anatin’ny 6m-bolana lasa, moa ve ianao niasa toy ny fikaramana na fanaovan-draharaha andraisana karama na tambin’asa, na vola na entana, ara-potoana na arakany zava-bita, na dia ADINY IRAY monja aza, anisan’izany ny asa mpanampy tokantrano andraisan-karama, fa tsy vokasika kosa anefa ny mpiana-draharaha?</w:t>
            </w:r>
          </w:p>
        </w:tc>
        <w:tc>
          <w:tcPr>
            <w:tcW w:w="3773"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E1.02</w:t>
            </w:r>
          </w:p>
        </w:tc>
        <w:tc>
          <w:tcPr>
            <w:tcW w:w="8973" w:type="dxa"/>
          </w:tcPr>
          <w:p w:rsidR="00AF02E4" w:rsidRPr="00A1421B" w:rsidRDefault="00AF02E4" w:rsidP="00AF02E4">
            <w:pPr>
              <w:ind w:firstLine="900"/>
              <w:jc w:val="both"/>
              <w:rPr>
                <w:rFonts w:ascii="Arial" w:eastAsia="SimSun" w:hAnsi="Arial" w:cs="Arial"/>
                <w:sz w:val="18"/>
                <w:szCs w:val="18"/>
                <w:lang w:val="pt-PT" w:eastAsia="zh-CN"/>
              </w:rPr>
            </w:pPr>
            <w:r w:rsidRPr="00A1421B">
              <w:rPr>
                <w:rFonts w:ascii="Arial" w:eastAsia="SimSun" w:hAnsi="Arial" w:cs="Arial"/>
                <w:sz w:val="18"/>
                <w:szCs w:val="18"/>
                <w:lang w:val="pt-PT" w:eastAsia="zh-CN"/>
              </w:rPr>
              <w:t>Tato anatin’ny 6m-bolana lasa, moa ve ianao nitazona na nitantana na nitrandraka orinasa madinika na fanaovan-taozavatra na asa-tanana na tolo-draharaha na varotra, anao manokana na an’ny tokatranonao, na dia ADINY IRAY monja aza? (Ohatra varotra entana isan-karazany eny an-tsena na eny amoron-dalana, fanjairana, fanaovana sy fivarotana biriky, arina, sakafo sy zava-pisotro, Taxi, sns)</w:t>
            </w:r>
          </w:p>
        </w:tc>
        <w:tc>
          <w:tcPr>
            <w:tcW w:w="3773"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E1.03</w:t>
            </w:r>
          </w:p>
        </w:tc>
        <w:tc>
          <w:tcPr>
            <w:tcW w:w="8973"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Tato anatin’ny 6m-bolana lasa, moa ve ianao nanampy t@ asa sy raharaha fampandehana ny orinasa madiniky ny tokatranonao na tokatrano hafa na dia ADINY IRAY monja aza fa tsy nandray karama?</w:t>
            </w:r>
          </w:p>
        </w:tc>
        <w:tc>
          <w:tcPr>
            <w:tcW w:w="3773"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E1.04</w:t>
            </w:r>
          </w:p>
        </w:tc>
        <w:tc>
          <w:tcPr>
            <w:tcW w:w="8973"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Tato anatin’ny 6m-bolana lasa, moa ve ianao Mpiana-draharaha na niana-draharaha t@ na toerana na orinasa iray?</w:t>
            </w:r>
          </w:p>
          <w:p w:rsidR="00AF02E4" w:rsidRPr="00A1421B" w:rsidRDefault="00AF02E4" w:rsidP="00AF02E4">
            <w:pPr>
              <w:ind w:firstLine="975"/>
              <w:jc w:val="both"/>
              <w:rPr>
                <w:rFonts w:ascii="Arial" w:eastAsia="SimSun" w:hAnsi="Arial" w:cs="Arial"/>
                <w:b/>
                <w:sz w:val="18"/>
                <w:szCs w:val="18"/>
                <w:lang w:val="pt-PT" w:eastAsia="zh-CN"/>
              </w:rPr>
            </w:pPr>
            <w:r w:rsidRPr="00A1421B">
              <w:rPr>
                <w:rFonts w:ascii="Arial" w:eastAsia="SimSun" w:hAnsi="Arial" w:cs="Arial"/>
                <w:b/>
                <w:sz w:val="18"/>
                <w:szCs w:val="18"/>
                <w:lang w:val="pt-PT" w:eastAsia="zh-CN"/>
              </w:rPr>
              <w:t>(VOAKASIKA ETO DAHOLO REHEFA MPIANA-DRAHARAHA REHETRA, NA NY MAHAZO TAMBINY/KARAMA @ ENDRINY REHETRA NA TSIA, ENY FA DIA IREO NANDOA SARANY AZA MBA HAHAZOANA IZAY FIANARAN-DRAHARAHA IZAY)</w:t>
            </w:r>
          </w:p>
        </w:tc>
        <w:tc>
          <w:tcPr>
            <w:tcW w:w="3773"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E1.05</w:t>
            </w:r>
          </w:p>
        </w:tc>
        <w:tc>
          <w:tcPr>
            <w:tcW w:w="8973" w:type="dxa"/>
          </w:tcPr>
          <w:p w:rsidR="00AF02E4" w:rsidRPr="00A1421B" w:rsidRDefault="00AF02E4" w:rsidP="00AF02E4">
            <w:pPr>
              <w:ind w:firstLine="900"/>
              <w:jc w:val="both"/>
              <w:rPr>
                <w:rFonts w:ascii="Arial" w:eastAsia="SimSun" w:hAnsi="Arial" w:cs="Arial"/>
                <w:sz w:val="18"/>
                <w:szCs w:val="18"/>
                <w:lang w:val="pt-PT" w:eastAsia="zh-CN"/>
              </w:rPr>
            </w:pPr>
            <w:r w:rsidRPr="00A1421B">
              <w:rPr>
                <w:rFonts w:ascii="Arial" w:eastAsia="SimSun" w:hAnsi="Arial" w:cs="Arial"/>
                <w:sz w:val="18"/>
                <w:szCs w:val="18"/>
                <w:lang w:val="pt-PT" w:eastAsia="zh-CN"/>
              </w:rPr>
              <w:t>Tato anatin’ny 6m-bolana lasa, moa ve ianao niasa na nandray anjara na nanampy t@ raharaha fambolena/fiompiana/fanjonoana an’ny tokatranonao na dia ADINY IRAY monja aza?</w:t>
            </w:r>
          </w:p>
        </w:tc>
        <w:tc>
          <w:tcPr>
            <w:tcW w:w="3773"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bookmarkStart w:id="249" w:name="OLE_LINK91"/>
            <w:bookmarkStart w:id="250" w:name="OLE_LINK92"/>
            <w:r w:rsidRPr="00B36739">
              <w:rPr>
                <w:rFonts w:ascii="Arial" w:eastAsia="SimSun" w:hAnsi="Arial" w:cs="Arial"/>
                <w:sz w:val="18"/>
                <w:szCs w:val="18"/>
                <w:lang w:val="fr-FR" w:eastAsia="zh-CN"/>
              </w:rPr>
              <w:t>E1.06</w:t>
            </w:r>
            <w:bookmarkEnd w:id="249"/>
            <w:bookmarkEnd w:id="250"/>
          </w:p>
        </w:tc>
        <w:tc>
          <w:tcPr>
            <w:tcW w:w="8973" w:type="dxa"/>
          </w:tcPr>
          <w:p w:rsidR="00AF02E4" w:rsidRPr="00A1421B" w:rsidRDefault="00AF02E4" w:rsidP="00AF02E4">
            <w:pPr>
              <w:ind w:firstLine="975"/>
              <w:rPr>
                <w:rFonts w:ascii="Arial" w:eastAsia="SimSun" w:hAnsi="Arial" w:cs="Arial"/>
                <w:b/>
                <w:sz w:val="18"/>
                <w:szCs w:val="18"/>
                <w:lang w:val="pt-PT" w:eastAsia="zh-CN"/>
              </w:rPr>
            </w:pPr>
            <w:bookmarkStart w:id="251" w:name="OLE_LINK89"/>
            <w:bookmarkStart w:id="252" w:name="OLE_LINK90"/>
            <w:r w:rsidRPr="00A1421B">
              <w:rPr>
                <w:rFonts w:ascii="Arial" w:eastAsia="SimSun" w:hAnsi="Arial" w:cs="Arial"/>
                <w:b/>
                <w:sz w:val="18"/>
                <w:szCs w:val="18"/>
                <w:lang w:val="pt-PT" w:eastAsia="zh-CN"/>
              </w:rPr>
              <w:t xml:space="preserve">MPANADIHADY: NISY T@ E1.01, E1.02, E1.03, E1.04, E1.05, </w:t>
            </w:r>
            <w:bookmarkEnd w:id="251"/>
            <w:bookmarkEnd w:id="252"/>
            <w:r w:rsidRPr="00A1421B">
              <w:rPr>
                <w:rFonts w:ascii="Arial" w:eastAsia="SimSun" w:hAnsi="Arial" w:cs="Arial"/>
                <w:b/>
                <w:sz w:val="18"/>
                <w:szCs w:val="18"/>
                <w:lang w:val="pt-PT" w:eastAsia="zh-CN"/>
              </w:rPr>
              <w:t>VE NAHAZAHOANA VALINY “ENY” IRAY NA MAROMARO?</w:t>
            </w:r>
          </w:p>
        </w:tc>
        <w:tc>
          <w:tcPr>
            <w:tcW w:w="3773" w:type="dxa"/>
          </w:tcPr>
          <w:p w:rsidR="00AF02E4" w:rsidRPr="00B36739" w:rsidRDefault="00AF02E4" w:rsidP="00AF02E4">
            <w:pPr>
              <w:ind w:firstLine="900"/>
              <w:rPr>
                <w:rFonts w:ascii="Arial" w:eastAsia="SimSun" w:hAnsi="Arial" w:cs="Arial"/>
                <w:sz w:val="18"/>
                <w:szCs w:val="18"/>
                <w:lang w:val="fr-FR" w:eastAsia="zh-CN"/>
              </w:rPr>
            </w:pPr>
            <w:bookmarkStart w:id="253" w:name="OLE_LINK93"/>
            <w:bookmarkStart w:id="254" w:name="OLE_LINK94"/>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Tsia&gt;&gt;</w:t>
            </w:r>
            <w:r w:rsidRPr="00B36739">
              <w:rPr>
                <w:rFonts w:ascii="Arial" w:eastAsia="SimSun" w:hAnsi="Arial" w:cs="Arial"/>
                <w:b/>
                <w:sz w:val="18"/>
                <w:szCs w:val="18"/>
                <w:lang w:val="fr-FR" w:eastAsia="zh-CN"/>
              </w:rPr>
              <w:t>E1.19</w:t>
            </w:r>
            <w:bookmarkEnd w:id="253"/>
            <w:bookmarkEnd w:id="254"/>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E1.07</w:t>
            </w:r>
          </w:p>
        </w:tc>
        <w:tc>
          <w:tcPr>
            <w:tcW w:w="8973"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Amin’ireo Asa rehetra nataonao tato anatin’ny 6m-bolana, lazao ary ny tena fototr’asanao arakany vola ampidirin’ny asa. </w:t>
            </w:r>
          </w:p>
          <w:p w:rsidR="00AF02E4" w:rsidRPr="00B36739" w:rsidRDefault="00AF02E4" w:rsidP="00AF02E4">
            <w:pPr>
              <w:ind w:firstLine="975"/>
              <w:rPr>
                <w:rFonts w:ascii="Arial" w:eastAsia="SimSun" w:hAnsi="Arial" w:cs="Arial"/>
                <w:b/>
                <w:i/>
                <w:iCs/>
                <w:sz w:val="18"/>
                <w:szCs w:val="18"/>
                <w:lang w:val="fr-FR" w:eastAsia="zh-CN"/>
              </w:rPr>
            </w:pPr>
          </w:p>
          <w:p w:rsidR="00AF02E4" w:rsidRPr="00B36739" w:rsidRDefault="00AF02E4" w:rsidP="00AF02E4">
            <w:pPr>
              <w:ind w:firstLine="975"/>
              <w:rPr>
                <w:rFonts w:ascii="Arial" w:eastAsia="SimSun" w:hAnsi="Arial" w:cs="Arial"/>
                <w:sz w:val="18"/>
                <w:szCs w:val="18"/>
                <w:lang w:eastAsia="zh-CN"/>
              </w:rPr>
            </w:pPr>
            <w:r w:rsidRPr="00B36739">
              <w:rPr>
                <w:rFonts w:ascii="Arial" w:eastAsia="SimSun" w:hAnsi="Arial" w:cs="Arial"/>
                <w:b/>
                <w:i/>
                <w:iCs/>
                <w:sz w:val="18"/>
                <w:szCs w:val="18"/>
                <w:lang w:eastAsia="zh-CN"/>
              </w:rPr>
              <w:t xml:space="preserve">[Vakio ireo rehetra mety ho valiny etsy ankilany] </w:t>
            </w:r>
          </w:p>
          <w:p w:rsidR="00AF02E4" w:rsidRPr="00B36739" w:rsidRDefault="00AF02E4" w:rsidP="00AF02E4">
            <w:pPr>
              <w:spacing w:after="120"/>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tc>
        <w:tc>
          <w:tcPr>
            <w:tcW w:w="3773" w:type="dxa"/>
          </w:tcPr>
          <w:p w:rsidR="00AF02E4" w:rsidRPr="00A1421B" w:rsidRDefault="00AF02E4" w:rsidP="00AF02E4">
            <w:pPr>
              <w:ind w:firstLine="900"/>
              <w:jc w:val="both"/>
              <w:rPr>
                <w:rFonts w:ascii="Arial" w:eastAsia="MS Gothic" w:hAnsi="Arial" w:cs="Arial"/>
                <w:bCs/>
                <w:sz w:val="18"/>
                <w:szCs w:val="18"/>
                <w:lang w:val="pt-PT" w:eastAsia="zh-CN"/>
              </w:rPr>
            </w:pPr>
            <w:r w:rsidRPr="00A1421B">
              <w:rPr>
                <w:rFonts w:ascii="Arial" w:eastAsia="MS Gothic" w:hAnsi="Arial" w:cs="Arial"/>
                <w:bCs/>
                <w:sz w:val="18"/>
                <w:szCs w:val="18"/>
                <w:lang w:val="pt-PT" w:eastAsia="zh-CN"/>
              </w:rPr>
              <w:t>1=[raha E1.01=1], Mpiasa mandray karama na tambin’asa na tao @ orinasan’ny tokatrano ihany aza, tsy voakasika ny mpiana-draharaha;</w:t>
            </w:r>
          </w:p>
          <w:p w:rsidR="00AF02E4" w:rsidRPr="00A1421B" w:rsidRDefault="00AF02E4" w:rsidP="00AF02E4">
            <w:pPr>
              <w:ind w:firstLine="900"/>
              <w:jc w:val="both"/>
              <w:rPr>
                <w:rFonts w:ascii="Arial" w:eastAsia="MS Gothic" w:hAnsi="Arial" w:cs="Arial"/>
                <w:bCs/>
                <w:sz w:val="18"/>
                <w:szCs w:val="18"/>
                <w:lang w:val="pt-PT" w:eastAsia="zh-CN"/>
              </w:rPr>
            </w:pPr>
            <w:r w:rsidRPr="00A1421B">
              <w:rPr>
                <w:rFonts w:ascii="Arial" w:eastAsia="MS Gothic" w:hAnsi="Arial" w:cs="Arial"/>
                <w:bCs/>
                <w:sz w:val="18"/>
                <w:szCs w:val="18"/>
                <w:lang w:val="pt-PT" w:eastAsia="zh-CN"/>
              </w:rPr>
              <w:t>2= [raha E1.02=1], nitazona, nitantana ary nitrandraka orinasa madinika an’ny tena na ny tokatranon’ny tena;</w:t>
            </w:r>
          </w:p>
          <w:p w:rsidR="00AF02E4" w:rsidRPr="00A1421B" w:rsidRDefault="00AF02E4" w:rsidP="00AF02E4">
            <w:pPr>
              <w:ind w:firstLine="900"/>
              <w:jc w:val="both"/>
              <w:rPr>
                <w:rFonts w:ascii="Arial" w:eastAsia="MS Gothic" w:hAnsi="Arial" w:cs="Arial"/>
                <w:bCs/>
                <w:sz w:val="18"/>
                <w:szCs w:val="18"/>
                <w:lang w:val="pt-PT" w:eastAsia="zh-CN"/>
              </w:rPr>
            </w:pPr>
            <w:r w:rsidRPr="00A1421B">
              <w:rPr>
                <w:rFonts w:ascii="Arial" w:eastAsia="MS Gothic" w:hAnsi="Arial" w:cs="Arial"/>
                <w:bCs/>
                <w:sz w:val="18"/>
                <w:szCs w:val="18"/>
                <w:lang w:val="pt-PT" w:eastAsia="zh-CN"/>
              </w:rPr>
              <w:t>3= [raha E1.03=1] Mpanampy ao @ orinasan’ny tokatranon’ny tena na tokatrano hafa fa tsy mikarama;</w:t>
            </w:r>
          </w:p>
          <w:p w:rsidR="00AF02E4" w:rsidRPr="00A1421B" w:rsidRDefault="00AF02E4" w:rsidP="00AF02E4">
            <w:pPr>
              <w:ind w:firstLine="900"/>
              <w:jc w:val="both"/>
              <w:rPr>
                <w:rFonts w:ascii="Arial" w:eastAsia="MS Gothic" w:hAnsi="Arial" w:cs="Arial"/>
                <w:bCs/>
                <w:sz w:val="18"/>
                <w:szCs w:val="18"/>
                <w:lang w:val="pt-PT" w:eastAsia="zh-CN"/>
              </w:rPr>
            </w:pPr>
            <w:r w:rsidRPr="00A1421B">
              <w:rPr>
                <w:rFonts w:ascii="Arial" w:eastAsia="MS Gothic" w:hAnsi="Arial" w:cs="Arial"/>
                <w:bCs/>
                <w:sz w:val="18"/>
                <w:szCs w:val="18"/>
                <w:lang w:val="pt-PT" w:eastAsia="zh-CN"/>
              </w:rPr>
              <w:t>4= [raha E1.04=1] Mpiana-draharaha @ endriny rehetra;</w:t>
            </w:r>
          </w:p>
          <w:p w:rsidR="00AF02E4" w:rsidRPr="00A1421B" w:rsidRDefault="00AF02E4" w:rsidP="00AF02E4">
            <w:pPr>
              <w:ind w:firstLine="900"/>
              <w:jc w:val="both"/>
              <w:rPr>
                <w:rFonts w:ascii="Arial" w:eastAsia="SimSun" w:hAnsi="Arial" w:cs="Arial"/>
                <w:sz w:val="18"/>
                <w:szCs w:val="18"/>
                <w:lang w:val="pt-PT" w:eastAsia="zh-CN"/>
              </w:rPr>
            </w:pPr>
            <w:r w:rsidRPr="00A1421B">
              <w:rPr>
                <w:rFonts w:ascii="Arial" w:eastAsia="MS Gothic" w:hAnsi="Arial" w:cs="Arial"/>
                <w:bCs/>
                <w:sz w:val="18"/>
                <w:szCs w:val="18"/>
                <w:lang w:val="pt-PT" w:eastAsia="zh-CN"/>
              </w:rPr>
              <w:t>5= [rahaE1.05=1] Mitantana na mandray anjara @ raharaha Fambolena, fiopiana ary jono an’ny tokatranon’ny tena.</w:t>
            </w:r>
          </w:p>
        </w:tc>
        <w:tc>
          <w:tcPr>
            <w:tcW w:w="445" w:type="dxa"/>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E1.08</w:t>
            </w:r>
          </w:p>
        </w:tc>
        <w:tc>
          <w:tcPr>
            <w:tcW w:w="8973" w:type="dxa"/>
          </w:tcPr>
          <w:p w:rsidR="00AF02E4" w:rsidRPr="00A1421B" w:rsidRDefault="00AF02E4" w:rsidP="00AF02E4">
            <w:pPr>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Sehatrasa inona ary no misy ny fototr’asanao?</w:t>
            </w:r>
          </w:p>
          <w:p w:rsidR="00AF02E4" w:rsidRPr="00A1421B" w:rsidRDefault="00AF02E4" w:rsidP="00AF02E4">
            <w:pPr>
              <w:snapToGrid w:val="0"/>
              <w:ind w:firstLine="900"/>
              <w:rPr>
                <w:rFonts w:ascii="Arial" w:eastAsia="SimSun" w:hAnsi="Arial" w:cs="Arial"/>
                <w:sz w:val="18"/>
                <w:szCs w:val="18"/>
                <w:lang w:val="pt-PT" w:eastAsia="zh-CN"/>
              </w:rPr>
            </w:pPr>
          </w:p>
          <w:p w:rsidR="00AF02E4" w:rsidRPr="00A1421B" w:rsidRDefault="00AF02E4" w:rsidP="00AF02E4">
            <w:pPr>
              <w:snapToGrid w:val="0"/>
              <w:ind w:firstLine="975"/>
              <w:rPr>
                <w:rFonts w:ascii="Arial" w:eastAsia="SimSun" w:hAnsi="Arial" w:cs="Arial"/>
                <w:b/>
                <w:sz w:val="18"/>
                <w:szCs w:val="18"/>
                <w:lang w:val="pt-PT" w:eastAsia="zh-CN"/>
              </w:rPr>
            </w:pPr>
            <w:r w:rsidRPr="00A1421B">
              <w:rPr>
                <w:rFonts w:ascii="Arial" w:eastAsia="SimSun" w:hAnsi="Arial" w:cs="Arial"/>
                <w:b/>
                <w:sz w:val="18"/>
                <w:szCs w:val="18"/>
                <w:lang w:val="pt-PT" w:eastAsia="zh-CN"/>
              </w:rPr>
              <w:t xml:space="preserve">Mpanadihady: anontanio ny Mpamaly ny Foto-draharahan’ny orinasa iasany na ny toeram-piasany ary farito arak’izany ny sehatrasa misy azy? </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tc>
        <w:tc>
          <w:tcPr>
            <w:tcW w:w="3773"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1=Fambolena (tsy tafiditra ato ny fiompiana sy ny jono) </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2=Fiompiana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3=Jono</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4=Fitrandrahan’ala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5=Fanorenana sy ny asa-vaventy</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lastRenderedPageBreak/>
              <w:t>6=Taozavatra na madinika na vaventy na asa-tanana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7=Sehatry ny lalàna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8=Fahasalamana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9=Banky/Famatsiam-bola/Fiantohana</w:t>
            </w: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10=Fifandraisana/Teknôlojia</w:t>
            </w: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11=Varotra</w:t>
            </w: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12=Harena an-kibon’ny tany/Solika sy gazy</w:t>
            </w: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13=Fizahantany/Hotely/Fampisakafoanana</w:t>
            </w: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14=Asa mpanampy tokatrano</w:t>
            </w: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15=Tolo-draharaha ho an’ny olona/vatana (oh. taovolo, Taxi, sns)</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16=Hafa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E1.09</w:t>
            </w:r>
          </w:p>
        </w:tc>
        <w:tc>
          <w:tcPr>
            <w:tcW w:w="8973" w:type="dxa"/>
          </w:tcPr>
          <w:p w:rsidR="00AF02E4" w:rsidRPr="00A1421B" w:rsidRDefault="00AF02E4" w:rsidP="00AF02E4">
            <w:pPr>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Iza no mpampiasa anao t@ fototr’asanao tato anatin’ny 6m-bolana?</w:t>
            </w:r>
          </w:p>
          <w:p w:rsidR="00AF02E4" w:rsidRPr="00B36739" w:rsidRDefault="00AF02E4" w:rsidP="00AF02E4">
            <w:pPr>
              <w:ind w:firstLine="975"/>
              <w:rPr>
                <w:rFonts w:ascii="Arial" w:eastAsia="SimSun" w:hAnsi="Arial" w:cs="Arial"/>
                <w:sz w:val="18"/>
                <w:szCs w:val="18"/>
                <w:lang w:eastAsia="zh-CN"/>
              </w:rPr>
            </w:pPr>
            <w:r w:rsidRPr="00B36739">
              <w:rPr>
                <w:rFonts w:ascii="Arial" w:eastAsia="SimSun" w:hAnsi="Arial" w:cs="Arial"/>
                <w:b/>
                <w:i/>
                <w:iCs/>
                <w:sz w:val="18"/>
                <w:szCs w:val="18"/>
                <w:lang w:eastAsia="zh-CN"/>
              </w:rPr>
              <w:t xml:space="preserve">[Vakio ireo rehetra mety ho valiny etsy ankilany] </w:t>
            </w:r>
          </w:p>
          <w:p w:rsidR="00AF02E4" w:rsidRPr="00B36739" w:rsidRDefault="00AF02E4" w:rsidP="00AF02E4">
            <w:pPr>
              <w:ind w:firstLine="900"/>
              <w:rPr>
                <w:rFonts w:ascii="Arial" w:eastAsia="SimSun" w:hAnsi="Arial" w:cs="Arial"/>
                <w:sz w:val="18"/>
                <w:szCs w:val="18"/>
                <w:lang w:eastAsia="zh-CN"/>
              </w:rPr>
            </w:pPr>
          </w:p>
        </w:tc>
        <w:tc>
          <w:tcPr>
            <w:tcW w:w="3773" w:type="dxa"/>
          </w:tcPr>
          <w:p w:rsidR="00AF02E4" w:rsidRPr="00B36739" w:rsidRDefault="00AF02E4" w:rsidP="00AF02E4">
            <w:pPr>
              <w:snapToGrid w:val="0"/>
              <w:ind w:firstLine="900"/>
              <w:rPr>
                <w:rFonts w:ascii="Arial" w:eastAsia="SimSun" w:hAnsi="Arial" w:cs="Arial"/>
                <w:bCs/>
                <w:sz w:val="18"/>
                <w:szCs w:val="18"/>
                <w:lang w:eastAsia="zh-CN"/>
              </w:rPr>
            </w:pPr>
            <w:r w:rsidRPr="00B36739">
              <w:rPr>
                <w:rFonts w:ascii="Arial" w:eastAsia="SimSun" w:hAnsi="Arial" w:cs="Arial"/>
                <w:bCs/>
                <w:sz w:val="18"/>
                <w:szCs w:val="18"/>
                <w:lang w:eastAsia="zh-CN"/>
              </w:rPr>
              <w:t>1=Orinasa vaventy tsy miankina</w:t>
            </w:r>
          </w:p>
          <w:p w:rsidR="00AF02E4" w:rsidRPr="00B36739" w:rsidRDefault="00AF02E4" w:rsidP="00AF02E4">
            <w:pPr>
              <w:snapToGrid w:val="0"/>
              <w:ind w:firstLine="900"/>
              <w:rPr>
                <w:rFonts w:ascii="Arial" w:eastAsia="SimSun" w:hAnsi="Arial" w:cs="Arial"/>
                <w:bCs/>
                <w:sz w:val="18"/>
                <w:szCs w:val="18"/>
                <w:lang w:eastAsia="zh-CN"/>
              </w:rPr>
            </w:pPr>
            <w:r w:rsidRPr="00B36739">
              <w:rPr>
                <w:rFonts w:ascii="Arial" w:eastAsia="SimSun" w:hAnsi="Arial" w:cs="Arial"/>
                <w:bCs/>
                <w:sz w:val="18"/>
                <w:szCs w:val="18"/>
                <w:lang w:eastAsia="zh-CN"/>
              </w:rPr>
              <w:t>2=izao ihany</w:t>
            </w:r>
          </w:p>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3=Orinasa madinika an’olon-tokana</w:t>
            </w:r>
          </w:p>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4=Fanjakana</w:t>
            </w:r>
          </w:p>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5=Orinasam-panjakana</w:t>
            </w:r>
          </w:p>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6=Tetikasa ho an’ny daholobe</w:t>
            </w:r>
          </w:p>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7=Sehatra ara-pinoana/fiangonana</w:t>
            </w:r>
          </w:p>
          <w:p w:rsidR="00AF02E4" w:rsidRPr="00B36739" w:rsidRDefault="00AF02E4" w:rsidP="00AF02E4">
            <w:pPr>
              <w:snapToGrid w:val="0"/>
              <w:ind w:firstLine="900"/>
              <w:rPr>
                <w:rFonts w:ascii="Arial" w:eastAsia="SimSun" w:hAnsi="Arial" w:cs="Arial"/>
                <w:bCs/>
                <w:sz w:val="18"/>
                <w:szCs w:val="18"/>
                <w:lang w:eastAsia="zh-CN"/>
              </w:rPr>
            </w:pPr>
            <w:r w:rsidRPr="00B36739">
              <w:rPr>
                <w:rFonts w:ascii="Arial" w:eastAsia="SimSun" w:hAnsi="Arial" w:cs="Arial"/>
                <w:bCs/>
                <w:sz w:val="18"/>
                <w:szCs w:val="18"/>
                <w:lang w:eastAsia="zh-CN"/>
              </w:rPr>
              <w:t>8=Antoko politika</w:t>
            </w:r>
          </w:p>
          <w:p w:rsidR="00AF02E4" w:rsidRPr="00B36739" w:rsidRDefault="00AF02E4" w:rsidP="00AF02E4">
            <w:pPr>
              <w:ind w:firstLine="900"/>
              <w:rPr>
                <w:rFonts w:ascii="Arial" w:hAnsi="Arial" w:cs="Arial"/>
                <w:sz w:val="18"/>
                <w:szCs w:val="18"/>
                <w:lang w:val="fr-FR"/>
              </w:rPr>
            </w:pPr>
            <w:r w:rsidRPr="00B36739">
              <w:rPr>
                <w:rFonts w:ascii="Arial" w:hAnsi="Arial" w:cs="Arial"/>
                <w:bCs/>
                <w:sz w:val="18"/>
                <w:szCs w:val="18"/>
              </w:rPr>
              <w:t>9=Hafa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E1.10</w:t>
            </w:r>
          </w:p>
        </w:tc>
        <w:tc>
          <w:tcPr>
            <w:tcW w:w="8973" w:type="dxa"/>
          </w:tcPr>
          <w:p w:rsidR="00AF02E4" w:rsidRPr="00A1421B" w:rsidRDefault="00AF02E4" w:rsidP="00AF02E4">
            <w:pPr>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Tato anatin’ny 7 andro lasa, ora firy eo ho oe ianao niasa t@ ny fototr’asanao?</w:t>
            </w:r>
          </w:p>
        </w:tc>
        <w:tc>
          <w:tcPr>
            <w:tcW w:w="3773" w:type="dxa"/>
            <w:shd w:val="clear" w:color="auto" w:fill="FFFFFF"/>
          </w:tcPr>
          <w:p w:rsidR="00AF02E4" w:rsidRPr="00A1421B" w:rsidRDefault="00AF02E4" w:rsidP="00AF02E4">
            <w:pPr>
              <w:ind w:firstLine="975"/>
              <w:jc w:val="both"/>
              <w:rPr>
                <w:rFonts w:ascii="Times New Roman" w:eastAsia="SimSun" w:hAnsi="Times New Roman" w:cs="Times New Roman"/>
                <w:b/>
                <w:sz w:val="24"/>
                <w:szCs w:val="24"/>
                <w:lang w:val="pt-PT" w:eastAsia="zh-CN"/>
              </w:rPr>
            </w:pPr>
            <w:r w:rsidRPr="00A1421B">
              <w:rPr>
                <w:rFonts w:ascii="Arial" w:eastAsia="SimSun" w:hAnsi="Arial" w:cs="Arial"/>
                <w:b/>
                <w:bCs/>
                <w:sz w:val="18"/>
                <w:szCs w:val="18"/>
                <w:lang w:val="pt-PT" w:eastAsia="zh-CN"/>
              </w:rPr>
              <w:t>SORATY (0) RA TSY NIASA T@ FOTOTR’ASANY IZY TAO ANATIN’NY 7 ANDRO LASA</w:t>
            </w:r>
          </w:p>
        </w:tc>
        <w:tc>
          <w:tcPr>
            <w:tcW w:w="445" w:type="dxa"/>
          </w:tcPr>
          <w:p w:rsidR="00AF02E4" w:rsidRPr="00A1421B" w:rsidRDefault="00AF02E4" w:rsidP="00AF02E4">
            <w:pPr>
              <w:ind w:firstLine="1200"/>
              <w:rPr>
                <w:rFonts w:ascii="Times New Roman" w:eastAsia="SimSun" w:hAnsi="Times New Roman" w:cs="Times New Roman"/>
                <w:sz w:val="24"/>
                <w:szCs w:val="24"/>
                <w:lang w:val="pt-PT" w:eastAsia="zh-CN"/>
              </w:rPr>
            </w:pPr>
          </w:p>
        </w:tc>
      </w:tr>
      <w:tr w:rsidR="00AF02E4" w:rsidRPr="009E7F2F"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E1.11</w:t>
            </w:r>
          </w:p>
        </w:tc>
        <w:tc>
          <w:tcPr>
            <w:tcW w:w="8973" w:type="dxa"/>
          </w:tcPr>
          <w:p w:rsidR="00AF02E4" w:rsidRPr="00A1421B" w:rsidRDefault="00AF02E4" w:rsidP="00AF02E4">
            <w:pPr>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Manao ahoana ny faharetan’ny asanao ao @ fototr’asanao?</w:t>
            </w:r>
          </w:p>
          <w:p w:rsidR="00AF02E4" w:rsidRPr="00B36739" w:rsidRDefault="00AF02E4" w:rsidP="00AF02E4">
            <w:pPr>
              <w:ind w:firstLine="975"/>
              <w:rPr>
                <w:rFonts w:ascii="Arial" w:eastAsia="SimSun" w:hAnsi="Arial" w:cs="Arial"/>
                <w:sz w:val="18"/>
                <w:szCs w:val="18"/>
                <w:lang w:eastAsia="zh-CN"/>
              </w:rPr>
            </w:pPr>
            <w:r w:rsidRPr="00B36739">
              <w:rPr>
                <w:rFonts w:ascii="Arial" w:eastAsia="SimSun" w:hAnsi="Arial" w:cs="Arial"/>
                <w:b/>
                <w:i/>
                <w:iCs/>
                <w:sz w:val="18"/>
                <w:szCs w:val="18"/>
                <w:lang w:eastAsia="zh-CN"/>
              </w:rPr>
              <w:t xml:space="preserve">[Vakio avokoa ny ho mety valin-teny] </w:t>
            </w:r>
          </w:p>
          <w:p w:rsidR="00AF02E4" w:rsidRPr="00B36739" w:rsidRDefault="00AF02E4" w:rsidP="00AF02E4">
            <w:pPr>
              <w:ind w:firstLine="900"/>
              <w:rPr>
                <w:rFonts w:ascii="Arial" w:eastAsia="SimSun" w:hAnsi="Arial" w:cs="Arial"/>
                <w:bCs/>
                <w:sz w:val="18"/>
                <w:szCs w:val="18"/>
                <w:lang w:eastAsia="zh-CN"/>
              </w:rPr>
            </w:pPr>
          </w:p>
        </w:tc>
        <w:tc>
          <w:tcPr>
            <w:tcW w:w="3773" w:type="dxa"/>
          </w:tcPr>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1=Asa maharitra, tsy voafetra</w:t>
            </w:r>
          </w:p>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2=Asa voafetra fa mihoatra ny 1 taona</w:t>
            </w:r>
          </w:p>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3=Asa an-tselika/araka ny vanim-potoana/mahaleo tena</w:t>
            </w:r>
          </w:p>
        </w:tc>
        <w:tc>
          <w:tcPr>
            <w:tcW w:w="445" w:type="dxa"/>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r w:rsidRPr="00B36739">
              <w:rPr>
                <w:rFonts w:ascii="Arial" w:eastAsia="SimSun" w:hAnsi="Arial" w:cs="Arial"/>
                <w:sz w:val="18"/>
                <w:szCs w:val="18"/>
                <w:lang w:val="fr-FR" w:eastAsia="zh-CN"/>
              </w:rPr>
              <w:lastRenderedPageBreak/>
              <w:t>1.12</w:t>
            </w:r>
          </w:p>
        </w:tc>
        <w:tc>
          <w:tcPr>
            <w:tcW w:w="8973" w:type="dxa"/>
          </w:tcPr>
          <w:p w:rsidR="00AF02E4" w:rsidRPr="00A1421B" w:rsidRDefault="00AF02E4" w:rsidP="00AF02E4">
            <w:pPr>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lastRenderedPageBreak/>
              <w:t xml:space="preserve">Manana Fifanarahana an-tsoratra ara-dalana @ mpampiasa ve ianao @ io fototr’asanao io?  </w:t>
            </w:r>
          </w:p>
        </w:tc>
        <w:tc>
          <w:tcPr>
            <w:tcW w:w="3773" w:type="dxa"/>
          </w:tcPr>
          <w:p w:rsidR="00AF02E4" w:rsidRPr="00B36739" w:rsidRDefault="00AF02E4" w:rsidP="00AF02E4">
            <w:pPr>
              <w:snapToGri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bCs/>
                <w:sz w:val="18"/>
                <w:szCs w:val="18"/>
                <w:lang w:val="fr-FR" w:eastAsia="zh-CN"/>
              </w:rPr>
              <w:lastRenderedPageBreak/>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E1.13</w:t>
            </w:r>
          </w:p>
        </w:tc>
        <w:tc>
          <w:tcPr>
            <w:tcW w:w="8973" w:type="dxa"/>
          </w:tcPr>
          <w:p w:rsidR="00AF02E4" w:rsidRPr="00B36739" w:rsidRDefault="00AF02E4" w:rsidP="00AF02E4">
            <w:pPr>
              <w:snapToGri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 xml:space="preserve">Voasoratra ara-dalana ary mandoa latsa-kemboka hahazoana fisotroan-dronono any aoriana ve ianao @ io forotr’asanao io, ohatra hoe fanjakana na CNAPS?  </w:t>
            </w:r>
          </w:p>
        </w:tc>
        <w:tc>
          <w:tcPr>
            <w:tcW w:w="3773" w:type="dxa"/>
          </w:tcPr>
          <w:p w:rsidR="00AF02E4" w:rsidRPr="00B36739" w:rsidRDefault="00AF02E4" w:rsidP="00AF02E4">
            <w:pPr>
              <w:widowControl w:val="0"/>
              <w:kinsoku w:val="0"/>
              <w:overflowPunct w:val="0"/>
              <w:autoSpaceDE w:val="0"/>
              <w:autoSpaceDN w:val="0"/>
              <w:snapToGri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1 = Eny</w:t>
            </w:r>
          </w:p>
          <w:p w:rsidR="00AF02E4" w:rsidRPr="00B36739" w:rsidRDefault="00AF02E4" w:rsidP="00AF02E4">
            <w:pPr>
              <w:widowControl w:val="0"/>
              <w:kinsoku w:val="0"/>
              <w:overflowPunct w:val="0"/>
              <w:autoSpaceDE w:val="0"/>
              <w:autoSpaceDN w:val="0"/>
              <w:snapToGrid w:val="0"/>
              <w:ind w:firstLine="900"/>
              <w:rPr>
                <w:rFonts w:ascii="Arial" w:eastAsia="SimSun" w:hAnsi="Arial" w:cs="Arial"/>
                <w:bCs/>
                <w:i/>
                <w:sz w:val="18"/>
                <w:szCs w:val="18"/>
                <w:lang w:val="fr-FR" w:eastAsia="zh-CN"/>
              </w:rPr>
            </w:pPr>
            <w:r w:rsidRPr="00B36739">
              <w:rPr>
                <w:rFonts w:ascii="Arial" w:eastAsia="SimSun" w:hAnsi="Arial" w:cs="Arial"/>
                <w:bCs/>
                <w:sz w:val="18"/>
                <w:szCs w:val="18"/>
                <w:lang w:val="fr-FR" w:eastAsia="zh-CN"/>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E1.14</w:t>
            </w:r>
          </w:p>
        </w:tc>
        <w:tc>
          <w:tcPr>
            <w:tcW w:w="8973" w:type="dxa"/>
          </w:tcPr>
          <w:p w:rsidR="00AF02E4" w:rsidRPr="00A1421B" w:rsidRDefault="00AF02E4" w:rsidP="00AF02E4">
            <w:pPr>
              <w:widowControl w:val="0"/>
              <w:kinsoku w:val="0"/>
              <w:overflowPunct w:val="0"/>
              <w:autoSpaceDE w:val="0"/>
              <w:autoSpaceDN w:val="0"/>
              <w:snapToGrid w:val="0"/>
              <w:ind w:firstLine="900"/>
              <w:rPr>
                <w:rFonts w:ascii="Arial" w:eastAsia="SimSun" w:hAnsi="Arial" w:cs="Arial"/>
                <w:bCs/>
                <w:sz w:val="18"/>
                <w:szCs w:val="18"/>
                <w:lang w:val="pt-PT" w:eastAsia="zh-CN"/>
              </w:rPr>
            </w:pPr>
            <w:r w:rsidRPr="00A1421B">
              <w:rPr>
                <w:rFonts w:ascii="Arial" w:eastAsia="SimSun" w:hAnsi="Arial" w:cs="Arial"/>
                <w:sz w:val="18"/>
                <w:szCs w:val="18"/>
                <w:lang w:val="pt-PT" w:eastAsia="zh-CN"/>
              </w:rPr>
              <w:t>Hafirina (minitra) no laninao makany @ ilay toerana misy ny fototr’asanao? </w:t>
            </w:r>
          </w:p>
        </w:tc>
        <w:tc>
          <w:tcPr>
            <w:tcW w:w="3773" w:type="dxa"/>
          </w:tcPr>
          <w:p w:rsidR="00AF02E4" w:rsidRPr="00A1421B" w:rsidRDefault="00AF02E4" w:rsidP="00AF02E4">
            <w:pPr>
              <w:widowControl w:val="0"/>
              <w:kinsoku w:val="0"/>
              <w:overflowPunct w:val="0"/>
              <w:autoSpaceDE w:val="0"/>
              <w:autoSpaceDN w:val="0"/>
              <w:snapToGrid w:val="0"/>
              <w:ind w:firstLine="900"/>
              <w:rPr>
                <w:rFonts w:ascii="Arial" w:eastAsia="SimSun" w:hAnsi="Arial" w:cs="Arial"/>
                <w:bCs/>
                <w:i/>
                <w:sz w:val="18"/>
                <w:szCs w:val="18"/>
                <w:lang w:val="pt-PT" w:eastAsia="zh-CN"/>
              </w:rPr>
            </w:pPr>
            <w:r w:rsidRPr="00A1421B">
              <w:rPr>
                <w:rFonts w:ascii="Arial" w:eastAsia="SimSun" w:hAnsi="Arial" w:cs="Arial"/>
                <w:sz w:val="18"/>
                <w:szCs w:val="18"/>
                <w:lang w:val="pt-PT" w:eastAsia="zh-CN"/>
              </w:rPr>
              <w:t>ATAOVY MINITRA NY VALINY; ZÉRO RAHA TOA KA AO TRANO IZY NO MIASA</w:t>
            </w:r>
          </w:p>
        </w:tc>
        <w:tc>
          <w:tcPr>
            <w:tcW w:w="445" w:type="dxa"/>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E1.15</w:t>
            </w:r>
          </w:p>
        </w:tc>
        <w:tc>
          <w:tcPr>
            <w:tcW w:w="8973" w:type="dxa"/>
          </w:tcPr>
          <w:p w:rsidR="00AF02E4" w:rsidRPr="00A1421B" w:rsidRDefault="00AF02E4" w:rsidP="00AF02E4">
            <w:pPr>
              <w:widowControl w:val="0"/>
              <w:kinsoku w:val="0"/>
              <w:overflowPunct w:val="0"/>
              <w:autoSpaceDE w:val="0"/>
              <w:autoSpaceDN w:val="0"/>
              <w:snapToGrid w:val="0"/>
              <w:ind w:firstLine="900"/>
              <w:rPr>
                <w:rFonts w:ascii="Arial" w:eastAsia="SimSun" w:hAnsi="Arial" w:cs="Arial"/>
                <w:bCs/>
                <w:sz w:val="18"/>
                <w:szCs w:val="18"/>
                <w:lang w:val="pt-PT" w:eastAsia="zh-CN"/>
              </w:rPr>
            </w:pPr>
            <w:r w:rsidRPr="00A1421B">
              <w:rPr>
                <w:rFonts w:ascii="Arial" w:eastAsia="SimSun" w:hAnsi="Arial" w:cs="Arial"/>
                <w:sz w:val="18"/>
                <w:szCs w:val="18"/>
                <w:lang w:val="pt-PT" w:eastAsia="zh-CN"/>
              </w:rPr>
              <w:t>Afa-po tanteraka ve ianao @ io fototr’asanao io</w:t>
            </w:r>
            <w:r w:rsidRPr="00A1421B">
              <w:rPr>
                <w:rFonts w:ascii="Arial" w:eastAsia="SimSun" w:hAnsi="Arial" w:cs="Arial"/>
                <w:bCs/>
                <w:sz w:val="18"/>
                <w:szCs w:val="18"/>
                <w:lang w:val="pt-PT" w:eastAsia="zh-CN"/>
              </w:rPr>
              <w:t>?</w:t>
            </w:r>
          </w:p>
        </w:tc>
        <w:tc>
          <w:tcPr>
            <w:tcW w:w="3773" w:type="dxa"/>
          </w:tcPr>
          <w:p w:rsidR="00AF02E4" w:rsidRPr="00B36739" w:rsidRDefault="00AF02E4" w:rsidP="00AF02E4">
            <w:pPr>
              <w:widowControl w:val="0"/>
              <w:kinsoku w:val="0"/>
              <w:overflowPunct w:val="0"/>
              <w:autoSpaceDE w:val="0"/>
              <w:autoSpaceDN w:val="0"/>
              <w:snapToGri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1 = Eny</w:t>
            </w:r>
          </w:p>
          <w:p w:rsidR="00AF02E4" w:rsidRPr="00B36739" w:rsidRDefault="00AF02E4" w:rsidP="00AF02E4">
            <w:pPr>
              <w:widowControl w:val="0"/>
              <w:kinsoku w:val="0"/>
              <w:overflowPunct w:val="0"/>
              <w:autoSpaceDE w:val="0"/>
              <w:autoSpaceDN w:val="0"/>
              <w:snapToGri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E1.16</w:t>
            </w:r>
          </w:p>
        </w:tc>
        <w:tc>
          <w:tcPr>
            <w:tcW w:w="8973" w:type="dxa"/>
          </w:tcPr>
          <w:p w:rsidR="00AF02E4" w:rsidRPr="00A1421B" w:rsidRDefault="00AF02E4" w:rsidP="00AF02E4">
            <w:pPr>
              <w:widowControl w:val="0"/>
              <w:kinsoku w:val="0"/>
              <w:overflowPunct w:val="0"/>
              <w:autoSpaceDE w:val="0"/>
              <w:autoSpaceDN w:val="0"/>
              <w:snapToGrid w:val="0"/>
              <w:ind w:firstLine="900"/>
              <w:rPr>
                <w:rFonts w:ascii="Arial" w:eastAsia="SimSun" w:hAnsi="Arial" w:cs="Arial"/>
                <w:sz w:val="18"/>
                <w:szCs w:val="18"/>
                <w:lang w:val="pt-PT" w:eastAsia="zh-CN"/>
              </w:rPr>
            </w:pPr>
            <w:r w:rsidRPr="00A1421B">
              <w:rPr>
                <w:rFonts w:ascii="Arial" w:eastAsia="SimSun" w:hAnsi="Arial" w:cs="Arial"/>
                <w:bCs/>
                <w:sz w:val="18"/>
                <w:szCs w:val="18"/>
                <w:lang w:val="pt-PT" w:eastAsia="zh-CN"/>
              </w:rPr>
              <w:t>Moa ve manana asa na anton-draharaha hafa ankoatra ny fototr’asa ianao?</w:t>
            </w:r>
          </w:p>
        </w:tc>
        <w:tc>
          <w:tcPr>
            <w:tcW w:w="3773"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widowControl w:val="0"/>
              <w:kinsoku w:val="0"/>
              <w:overflowPunct w:val="0"/>
              <w:autoSpaceDE w:val="0"/>
              <w:autoSpaceDN w:val="0"/>
              <w:snapToGrid w:val="0"/>
              <w:ind w:firstLine="900"/>
              <w:rPr>
                <w:rFonts w:ascii="Arial" w:eastAsia="SimSun" w:hAnsi="Arial" w:cs="Arial"/>
                <w:bCs/>
                <w:sz w:val="18"/>
                <w:szCs w:val="18"/>
                <w:lang w:val="fr-FR" w:eastAsia="zh-CN"/>
              </w:rPr>
            </w:pPr>
            <w:r w:rsidRPr="00B36739">
              <w:rPr>
                <w:rFonts w:ascii="Arial" w:eastAsia="SimSun" w:hAnsi="Arial" w:cs="Arial"/>
                <w:sz w:val="18"/>
                <w:szCs w:val="18"/>
                <w:lang w:val="fr-FR" w:eastAsia="zh-CN"/>
              </w:rPr>
              <w:t>2 = Tsia&gt;&gt;E1.18</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D266CF"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E1.17</w:t>
            </w:r>
          </w:p>
        </w:tc>
        <w:tc>
          <w:tcPr>
            <w:tcW w:w="8973" w:type="dxa"/>
          </w:tcPr>
          <w:p w:rsidR="00AF02E4" w:rsidRPr="00A1421B" w:rsidRDefault="00AF02E4" w:rsidP="00AF02E4">
            <w:pPr>
              <w:widowControl w:val="0"/>
              <w:kinsoku w:val="0"/>
              <w:overflowPunct w:val="0"/>
              <w:autoSpaceDE w:val="0"/>
              <w:autoSpaceDN w:val="0"/>
              <w:snapToGri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Tato anatin’ny 7 andro lasa, ora firy eo ho oe ianao niasa t@ ireo asa na anton-draharaha faha ankoatra ny fototr’asanao ireo?</w:t>
            </w:r>
          </w:p>
        </w:tc>
        <w:tc>
          <w:tcPr>
            <w:tcW w:w="3773" w:type="dxa"/>
            <w:shd w:val="clear" w:color="auto" w:fill="7F7F7F"/>
          </w:tcPr>
          <w:p w:rsidR="00AF02E4" w:rsidRPr="00A1421B" w:rsidRDefault="00AF02E4" w:rsidP="00AF02E4">
            <w:pPr>
              <w:ind w:firstLine="900"/>
              <w:rPr>
                <w:rFonts w:ascii="Arial" w:eastAsia="SimSun" w:hAnsi="Arial" w:cs="Arial"/>
                <w:sz w:val="18"/>
                <w:szCs w:val="18"/>
                <w:highlight w:val="darkGray"/>
                <w:lang w:val="pt-PT" w:eastAsia="zh-CN"/>
              </w:rPr>
            </w:pPr>
          </w:p>
        </w:tc>
        <w:tc>
          <w:tcPr>
            <w:tcW w:w="445" w:type="dxa"/>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E1.18</w:t>
            </w:r>
          </w:p>
        </w:tc>
        <w:tc>
          <w:tcPr>
            <w:tcW w:w="8973" w:type="dxa"/>
          </w:tcPr>
          <w:p w:rsidR="00AF02E4" w:rsidRPr="00A1421B" w:rsidRDefault="00AF02E4" w:rsidP="00AF02E4">
            <w:pPr>
              <w:widowControl w:val="0"/>
              <w:kinsoku w:val="0"/>
              <w:overflowPunct w:val="0"/>
              <w:autoSpaceDE w:val="0"/>
              <w:autoSpaceDN w:val="0"/>
              <w:snapToGrid w:val="0"/>
              <w:ind w:firstLine="900"/>
              <w:rPr>
                <w:rFonts w:ascii="Arial" w:eastAsia="SimSun" w:hAnsi="Arial" w:cs="Arial"/>
                <w:bCs/>
                <w:sz w:val="18"/>
                <w:szCs w:val="18"/>
                <w:lang w:val="pt-PT" w:eastAsia="zh-CN"/>
              </w:rPr>
            </w:pPr>
            <w:r w:rsidRPr="00A1421B">
              <w:rPr>
                <w:rFonts w:ascii="Arial" w:eastAsia="SimSun" w:hAnsi="Arial" w:cs="Arial"/>
                <w:sz w:val="18"/>
                <w:szCs w:val="18"/>
                <w:lang w:val="pt-PT" w:eastAsia="zh-CN"/>
              </w:rPr>
              <w:t>Vonona ny mbola hampiakatra ny ora iasanao ve ianao raha mbola misy asa na anton-draharaha hafa atolotra anao?</w:t>
            </w:r>
          </w:p>
        </w:tc>
        <w:tc>
          <w:tcPr>
            <w:tcW w:w="3773" w:type="dxa"/>
            <w:shd w:val="clear" w:color="auto" w:fill="FFFFFF"/>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widowControl w:val="0"/>
              <w:kinsoku w:val="0"/>
              <w:overflowPunct w:val="0"/>
              <w:autoSpaceDE w:val="0"/>
              <w:autoSpaceDN w:val="0"/>
              <w:snapToGri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E1.19</w:t>
            </w:r>
          </w:p>
        </w:tc>
        <w:tc>
          <w:tcPr>
            <w:tcW w:w="8973" w:type="dxa"/>
          </w:tcPr>
          <w:p w:rsidR="00AF02E4" w:rsidRPr="00A1421B" w:rsidRDefault="00AF02E4" w:rsidP="00AF02E4">
            <w:pPr>
              <w:ind w:firstLine="900"/>
              <w:rPr>
                <w:rFonts w:ascii="Times New Roman" w:eastAsia="SimSun" w:hAnsi="Times New Roman" w:cs="Times New Roman"/>
                <w:sz w:val="24"/>
                <w:szCs w:val="24"/>
                <w:lang w:val="pt-PT" w:eastAsia="zh-CN"/>
              </w:rPr>
            </w:pPr>
            <w:r w:rsidRPr="00A1421B">
              <w:rPr>
                <w:rFonts w:ascii="Arial" w:eastAsia="SimSun" w:hAnsi="Arial" w:cs="Arial"/>
                <w:bCs/>
                <w:sz w:val="18"/>
                <w:szCs w:val="18"/>
                <w:lang w:val="pt-PT" w:eastAsia="zh-CN"/>
              </w:rPr>
              <w:t>RAHA TOA KA NY  VALINY E06  DIA « TSIA » NA NY VALINY E10 DIA « 0 » :</w:t>
            </w:r>
          </w:p>
          <w:p w:rsidR="00AF02E4" w:rsidRPr="00A1421B" w:rsidRDefault="00AF02E4" w:rsidP="00AF02E4">
            <w:pPr>
              <w:widowControl w:val="0"/>
              <w:kinsoku w:val="0"/>
              <w:overflowPunct w:val="0"/>
              <w:autoSpaceDE w:val="0"/>
              <w:autoSpaceDN w:val="0"/>
              <w:adjustRightInd w:val="0"/>
              <w:snapToGrid w:val="0"/>
              <w:spacing w:after="60"/>
              <w:ind w:firstLine="900"/>
              <w:rPr>
                <w:rFonts w:ascii="Arial" w:eastAsia="SimSun" w:hAnsi="Arial" w:cs="Arial"/>
                <w:sz w:val="18"/>
                <w:szCs w:val="18"/>
                <w:lang w:val="pt-PT" w:eastAsia="zh-CN"/>
              </w:rPr>
            </w:pPr>
          </w:p>
          <w:p w:rsidR="00AF02E4" w:rsidRPr="00A1421B" w:rsidRDefault="00AF02E4" w:rsidP="00AF02E4">
            <w:pPr>
              <w:widowControl w:val="0"/>
              <w:kinsoku w:val="0"/>
              <w:overflowPunct w:val="0"/>
              <w:autoSpaceDE w:val="0"/>
              <w:autoSpaceDN w:val="0"/>
              <w:adjustRightInd w:val="0"/>
              <w:snapToGrid w:val="0"/>
              <w:spacing w:after="6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no tena antony nahatonga anao tsy nanana anton’asa na tsy niasa tato anatin’ny 6m-bolana na 7 andro lasa?</w:t>
            </w:r>
          </w:p>
          <w:p w:rsidR="00AF02E4" w:rsidRPr="00A1421B" w:rsidRDefault="00AF02E4" w:rsidP="00AF02E4">
            <w:pPr>
              <w:ind w:firstLine="975"/>
              <w:rPr>
                <w:rFonts w:ascii="Arial" w:eastAsia="SimSun" w:hAnsi="Arial" w:cs="Arial"/>
                <w:b/>
                <w:i/>
                <w:iCs/>
                <w:sz w:val="18"/>
                <w:szCs w:val="18"/>
                <w:lang w:val="pt-PT" w:eastAsia="zh-CN"/>
              </w:rPr>
            </w:pPr>
          </w:p>
          <w:p w:rsidR="00AF02E4" w:rsidRPr="00B36739" w:rsidRDefault="00AF02E4" w:rsidP="00AF02E4">
            <w:pPr>
              <w:widowControl w:val="0"/>
              <w:kinsoku w:val="0"/>
              <w:overflowPunct w:val="0"/>
              <w:autoSpaceDE w:val="0"/>
              <w:autoSpaceDN w:val="0"/>
              <w:adjustRightInd w:val="0"/>
              <w:snapToGrid w:val="0"/>
              <w:spacing w:after="6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RAHA TSIA&gt;&gt;E1.20</w:t>
            </w:r>
          </w:p>
          <w:p w:rsidR="00AF02E4" w:rsidRPr="00B36739" w:rsidRDefault="00AF02E4" w:rsidP="00AF02E4">
            <w:pPr>
              <w:ind w:firstLine="900"/>
              <w:rPr>
                <w:rFonts w:ascii="Arial" w:eastAsia="SimSun" w:hAnsi="Arial" w:cs="Arial"/>
                <w:sz w:val="18"/>
                <w:szCs w:val="18"/>
                <w:lang w:val="fr-FR" w:eastAsia="zh-CN"/>
              </w:rPr>
            </w:pPr>
          </w:p>
        </w:tc>
        <w:tc>
          <w:tcPr>
            <w:tcW w:w="3773"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1=Narary na niharam-pahavoazana t@ fotoana voafetra</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2=Naray efa hatrizay / Manan-takaitra</w:t>
            </w:r>
          </w:p>
          <w:p w:rsidR="00AF02E4" w:rsidRPr="00B36739"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eastAsia="zh-CN"/>
              </w:rPr>
            </w:pPr>
            <w:r w:rsidRPr="00B36739">
              <w:rPr>
                <w:rFonts w:ascii="Arial" w:eastAsia="SimSun" w:hAnsi="Arial" w:cs="Arial"/>
                <w:sz w:val="18"/>
                <w:szCs w:val="18"/>
                <w:lang w:eastAsia="zh-CN"/>
              </w:rPr>
              <w:t>3=Mbola mianatra an-tsekoly</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4=Mbola kely loatra/efa antitra loatra</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5=Efa misotro ronono</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6=Mikarakara ny tokatrano</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7=Miandry valim-pangatahan’asa</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8=Miandry ny fotoana maha betsaka ny asa</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9=Mieriteritra sy miomana ny hanangana orinasa madinika an’ny tena</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10=Manao Fialan-tsasatra andraisan-karama @ asa</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11=Manao Fialan-tsasatra tsy andraisan-karama @ asa</w:t>
            </w:r>
          </w:p>
          <w:p w:rsidR="00AF02E4" w:rsidRPr="00A1421B"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12=Fotoana mahakely na tsy fisian’ny asa</w:t>
            </w:r>
          </w:p>
          <w:p w:rsidR="00AF02E4" w:rsidRPr="00A1421B" w:rsidRDefault="00AF02E4" w:rsidP="00AF02E4">
            <w:pPr>
              <w:widowControl w:val="0"/>
              <w:kinsoku w:val="0"/>
              <w:overflowPunct w:val="0"/>
              <w:autoSpaceDE w:val="0"/>
              <w:autoSpaceDN w:val="0"/>
              <w:adjustRightInd w:val="0"/>
              <w:snapToGrid w:val="0"/>
              <w:spacing w:after="6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13=Very asa/Niala t@ asa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14=Hafa</w:t>
            </w:r>
          </w:p>
        </w:tc>
        <w:tc>
          <w:tcPr>
            <w:tcW w:w="445" w:type="dxa"/>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 xml:space="preserve">E1.20 </w:t>
            </w:r>
          </w:p>
        </w:tc>
        <w:tc>
          <w:tcPr>
            <w:tcW w:w="8973"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Tato anatin’ny 4 herinandro, nitady asa hatao ve ianao?</w:t>
            </w:r>
          </w:p>
        </w:tc>
        <w:tc>
          <w:tcPr>
            <w:tcW w:w="3773" w:type="dxa"/>
          </w:tcPr>
          <w:p w:rsidR="00AF02E4" w:rsidRPr="00B36739"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widowControl w:val="0"/>
              <w:kinsoku w:val="0"/>
              <w:overflowPunct w:val="0"/>
              <w:autoSpaceDE w:val="0"/>
              <w:autoSpaceDN w:val="0"/>
              <w:adjustRightInd w:val="0"/>
              <w:snapToGrid w:val="0"/>
              <w:spacing w:after="6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Tsia&gt;&gt;E1.22</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E1.21</w:t>
            </w:r>
          </w:p>
        </w:tc>
        <w:tc>
          <w:tcPr>
            <w:tcW w:w="8973" w:type="dxa"/>
          </w:tcPr>
          <w:p w:rsidR="00AF02E4" w:rsidRPr="00A1421B" w:rsidRDefault="00AF02E4" w:rsidP="00AF02E4">
            <w:pPr>
              <w:widowControl w:val="0"/>
              <w:kinsoku w:val="0"/>
              <w:overflowPunct w:val="0"/>
              <w:autoSpaceDE w:val="0"/>
              <w:autoSpaceDN w:val="0"/>
              <w:adjustRightInd w:val="0"/>
              <w:snapToGrid w:val="0"/>
              <w:spacing w:after="24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no tena fomba nampiasainao t@ fitadiavan’asa nataonao tato anatin’ny 4 herinandro?</w:t>
            </w:r>
          </w:p>
          <w:p w:rsidR="00AF02E4" w:rsidRPr="00B36739" w:rsidRDefault="00AF02E4" w:rsidP="00AF02E4">
            <w:pPr>
              <w:widowControl w:val="0"/>
              <w:kinsoku w:val="0"/>
              <w:overflowPunct w:val="0"/>
              <w:autoSpaceDE w:val="0"/>
              <w:autoSpaceDN w:val="0"/>
              <w:adjustRightInd w:val="0"/>
              <w:snapToGrid w:val="0"/>
              <w:spacing w:after="240"/>
              <w:ind w:firstLine="975"/>
              <w:rPr>
                <w:rFonts w:ascii="Arial" w:eastAsia="SimSun" w:hAnsi="Arial" w:cs="Arial"/>
                <w:sz w:val="18"/>
                <w:szCs w:val="18"/>
                <w:lang w:eastAsia="zh-CN"/>
              </w:rPr>
            </w:pPr>
            <w:r w:rsidRPr="00B36739">
              <w:rPr>
                <w:rFonts w:ascii="Arial" w:eastAsia="SimSun" w:hAnsi="Arial" w:cs="Arial"/>
                <w:b/>
                <w:i/>
                <w:iCs/>
                <w:sz w:val="18"/>
                <w:szCs w:val="18"/>
                <w:lang w:eastAsia="zh-CN"/>
              </w:rPr>
              <w:t xml:space="preserve">[Tsy vakiana ny valiny etsy ankilany]  </w:t>
            </w:r>
          </w:p>
          <w:p w:rsidR="00AF02E4" w:rsidRPr="00B36739" w:rsidRDefault="00AF02E4" w:rsidP="00AF02E4">
            <w:pPr>
              <w:ind w:firstLine="900"/>
              <w:rPr>
                <w:rFonts w:ascii="Arial" w:hAnsi="Arial" w:cs="Arial"/>
                <w:sz w:val="18"/>
                <w:szCs w:val="18"/>
              </w:rPr>
            </w:pPr>
          </w:p>
        </w:tc>
        <w:tc>
          <w:tcPr>
            <w:tcW w:w="3773"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1=Nisoratra anarana @ ireny Ivo-toeram-pikirakira tolotr’asa ireny</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2=Namaly tolotr’asa mivantana</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3=Nanontany Havana/namana</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4=Nanontany ny mpampiasa teo aloha na olon-kafa mifandray @ asa</w:t>
            </w:r>
          </w:p>
          <w:p w:rsidR="00AF02E4" w:rsidRPr="00D266CF" w:rsidRDefault="00AF02E4" w:rsidP="00AF02E4">
            <w:pPr>
              <w:ind w:firstLine="900"/>
              <w:rPr>
                <w:rFonts w:ascii="Arial" w:hAnsi="Arial" w:cs="Arial"/>
                <w:sz w:val="18"/>
                <w:szCs w:val="18"/>
                <w:lang w:val="pt-PT"/>
              </w:rPr>
            </w:pPr>
            <w:r w:rsidRPr="00D266CF">
              <w:rPr>
                <w:rFonts w:ascii="Arial" w:hAnsi="Arial" w:cs="Arial"/>
                <w:sz w:val="18"/>
                <w:szCs w:val="18"/>
                <w:lang w:val="pt-PT"/>
              </w:rPr>
              <w:t>5=Nanantona orinasa avy hatrany</w:t>
            </w:r>
          </w:p>
          <w:p w:rsidR="00AF02E4" w:rsidRPr="00D266CF"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pt-PT" w:eastAsia="zh-CN"/>
              </w:rPr>
            </w:pPr>
            <w:r w:rsidRPr="00D266CF">
              <w:rPr>
                <w:rFonts w:ascii="Arial" w:eastAsia="SimSun" w:hAnsi="Arial" w:cs="Arial"/>
                <w:sz w:val="18"/>
                <w:szCs w:val="18"/>
                <w:lang w:val="pt-PT" w:eastAsia="zh-CN"/>
              </w:rPr>
              <w:t>6=Hafa (farito):_________________</w:t>
            </w:r>
          </w:p>
        </w:tc>
        <w:tc>
          <w:tcPr>
            <w:tcW w:w="445" w:type="dxa"/>
          </w:tcPr>
          <w:p w:rsidR="00AF02E4" w:rsidRPr="00D266CF" w:rsidRDefault="00AF02E4" w:rsidP="00AF02E4">
            <w:pPr>
              <w:ind w:firstLine="900"/>
              <w:rPr>
                <w:rFonts w:ascii="Arial" w:eastAsia="SimSun" w:hAnsi="Arial" w:cs="Arial"/>
                <w:sz w:val="18"/>
                <w:szCs w:val="18"/>
                <w:lang w:val="pt-PT" w:eastAsia="zh-CN"/>
              </w:rPr>
            </w:pPr>
          </w:p>
        </w:tc>
      </w:tr>
      <w:tr w:rsidR="00AF02E4" w:rsidRPr="00D266CF"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E1.22</w:t>
            </w:r>
          </w:p>
        </w:tc>
        <w:tc>
          <w:tcPr>
            <w:tcW w:w="8973" w:type="dxa"/>
          </w:tcPr>
          <w:p w:rsidR="00AF02E4" w:rsidRPr="00A1421B" w:rsidRDefault="00AF02E4" w:rsidP="00AF02E4">
            <w:pPr>
              <w:widowControl w:val="0"/>
              <w:kinsoku w:val="0"/>
              <w:overflowPunct w:val="0"/>
              <w:autoSpaceDE w:val="0"/>
              <w:autoSpaceDN w:val="0"/>
              <w:adjustRightInd w:val="0"/>
              <w:snapToGrid w:val="0"/>
              <w:spacing w:after="6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RAHA « TSIA » NY VALIN’NY E1.20 :</w:t>
            </w:r>
          </w:p>
          <w:p w:rsidR="00AF02E4" w:rsidRPr="00A1421B" w:rsidRDefault="00AF02E4" w:rsidP="00AF02E4">
            <w:pPr>
              <w:widowControl w:val="0"/>
              <w:kinsoku w:val="0"/>
              <w:overflowPunct w:val="0"/>
              <w:autoSpaceDE w:val="0"/>
              <w:autoSpaceDN w:val="0"/>
              <w:adjustRightInd w:val="0"/>
              <w:snapToGrid w:val="0"/>
              <w:spacing w:after="12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 xml:space="preserve">Inona no tena antony nahatonga anao tsy nitady asa na tsy nitadiavanao asa tato anatin’ny 4 herinandro? </w:t>
            </w:r>
          </w:p>
          <w:p w:rsidR="00AF02E4" w:rsidRPr="00B36739" w:rsidRDefault="00AF02E4" w:rsidP="00AF02E4">
            <w:pPr>
              <w:ind w:firstLine="975"/>
              <w:rPr>
                <w:rFonts w:ascii="Arial" w:eastAsia="SimSun" w:hAnsi="Arial" w:cs="Arial"/>
                <w:sz w:val="18"/>
                <w:szCs w:val="18"/>
                <w:lang w:eastAsia="zh-CN"/>
              </w:rPr>
            </w:pPr>
            <w:r w:rsidRPr="00B36739">
              <w:rPr>
                <w:rFonts w:ascii="Arial" w:eastAsia="SimSun" w:hAnsi="Arial" w:cs="Arial"/>
                <w:b/>
                <w:i/>
                <w:iCs/>
                <w:sz w:val="18"/>
                <w:szCs w:val="18"/>
                <w:lang w:eastAsia="zh-CN"/>
              </w:rPr>
              <w:t xml:space="preserve">[Tsy vakiana ny valiny etsy ankilany]  </w:t>
            </w:r>
          </w:p>
          <w:p w:rsidR="00AF02E4" w:rsidRPr="00B36739" w:rsidRDefault="00AF02E4" w:rsidP="00AF02E4">
            <w:pPr>
              <w:ind w:firstLine="900"/>
              <w:rPr>
                <w:rFonts w:ascii="Arial" w:eastAsia="SimSun" w:hAnsi="Arial" w:cs="Arial"/>
                <w:sz w:val="18"/>
                <w:szCs w:val="18"/>
                <w:lang w:eastAsia="zh-CN"/>
              </w:rPr>
            </w:pP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RAHA TSY IZANY DIA&gt;&gt;E1.23</w:t>
            </w:r>
          </w:p>
          <w:p w:rsidR="00AF02E4" w:rsidRPr="00A1421B" w:rsidRDefault="00AF02E4" w:rsidP="00AF02E4">
            <w:pPr>
              <w:widowControl w:val="0"/>
              <w:kinsoku w:val="0"/>
              <w:overflowPunct w:val="0"/>
              <w:autoSpaceDE w:val="0"/>
              <w:autoSpaceDN w:val="0"/>
              <w:adjustRightInd w:val="0"/>
              <w:snapToGrid w:val="0"/>
              <w:spacing w:after="240"/>
              <w:ind w:firstLine="900"/>
              <w:rPr>
                <w:rFonts w:ascii="Arial" w:eastAsia="SimSun" w:hAnsi="Arial" w:cs="Arial"/>
                <w:sz w:val="18"/>
                <w:szCs w:val="18"/>
                <w:lang w:val="pt-PT" w:eastAsia="zh-CN"/>
              </w:rPr>
            </w:pPr>
          </w:p>
        </w:tc>
        <w:tc>
          <w:tcPr>
            <w:tcW w:w="3773"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1= Narary na niharam-pahavoazana t@ fotoana voafetra</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2= Naray efa hatrizay / Manan-takaitra</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3= Mbola mianatra an-tsekoly</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4=Efa misotro ronono/mbola kely loatra</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5= Mikarakara ny tokatrano</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6= Miandry valim-pangatahan’asa</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7= Miandry ny fotoana maha betsaka ny asa</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8= Mieriteritra sy miomana ny hanangana orinasa madinika an’ny tena</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9= Afa-po @ asa efa ananana @ izao fotoana izao</w:t>
            </w:r>
          </w:p>
          <w:p w:rsidR="00AF02E4" w:rsidRPr="00A1421B" w:rsidRDefault="00AF02E4" w:rsidP="00AF02E4">
            <w:pPr>
              <w:ind w:firstLine="900"/>
              <w:rPr>
                <w:rFonts w:ascii="Arial" w:hAnsi="Arial" w:cs="Arial"/>
                <w:bCs/>
                <w:sz w:val="18"/>
                <w:szCs w:val="18"/>
                <w:lang w:val="pt-PT"/>
              </w:rPr>
            </w:pPr>
            <w:r w:rsidRPr="00A1421B">
              <w:rPr>
                <w:rFonts w:ascii="Arial" w:hAnsi="Arial" w:cs="Arial"/>
                <w:bCs/>
                <w:sz w:val="18"/>
                <w:szCs w:val="18"/>
                <w:lang w:val="pt-PT"/>
              </w:rPr>
              <w:t>10=Kivy @ resaka fitadiavan’asa/tsy misy ny asa</w:t>
            </w:r>
          </w:p>
          <w:p w:rsidR="00AF02E4" w:rsidRPr="00A1421B" w:rsidRDefault="00AF02E4" w:rsidP="00AF02E4">
            <w:pPr>
              <w:ind w:firstLine="900"/>
              <w:rPr>
                <w:rFonts w:ascii="Arial" w:hAnsi="Arial" w:cs="Arial"/>
                <w:bCs/>
                <w:sz w:val="18"/>
                <w:szCs w:val="18"/>
                <w:lang w:val="pt-PT"/>
              </w:rPr>
            </w:pPr>
            <w:r w:rsidRPr="00A1421B">
              <w:rPr>
                <w:rFonts w:ascii="Arial" w:hAnsi="Arial" w:cs="Arial"/>
                <w:bCs/>
                <w:sz w:val="18"/>
                <w:szCs w:val="18"/>
                <w:lang w:val="pt-PT"/>
              </w:rPr>
              <w:t>11=Tsy te hiasa na hanan’asa</w:t>
            </w:r>
          </w:p>
          <w:p w:rsidR="00AF02E4" w:rsidRPr="00A1421B" w:rsidRDefault="00AF02E4" w:rsidP="00AF02E4">
            <w:pPr>
              <w:ind w:firstLine="900"/>
              <w:rPr>
                <w:rFonts w:ascii="Arial" w:hAnsi="Arial" w:cs="Arial"/>
                <w:bCs/>
                <w:sz w:val="18"/>
                <w:szCs w:val="18"/>
                <w:lang w:val="pt-PT"/>
              </w:rPr>
            </w:pPr>
            <w:r w:rsidRPr="00A1421B">
              <w:rPr>
                <w:rFonts w:ascii="Arial" w:hAnsi="Arial" w:cs="Arial"/>
                <w:bCs/>
                <w:sz w:val="18"/>
                <w:szCs w:val="18"/>
                <w:lang w:val="pt-PT"/>
              </w:rPr>
              <w:t>12=</w:t>
            </w:r>
            <w:r w:rsidRPr="00A1421B">
              <w:rPr>
                <w:rFonts w:ascii="Arial" w:hAnsi="Arial" w:cs="Arial"/>
                <w:sz w:val="18"/>
                <w:szCs w:val="18"/>
                <w:lang w:val="pt-PT"/>
              </w:rPr>
              <w:t>Hafa</w:t>
            </w:r>
          </w:p>
        </w:tc>
        <w:tc>
          <w:tcPr>
            <w:tcW w:w="445" w:type="dxa"/>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E1.23</w:t>
            </w:r>
          </w:p>
        </w:tc>
        <w:tc>
          <w:tcPr>
            <w:tcW w:w="8973" w:type="dxa"/>
          </w:tcPr>
          <w:p w:rsidR="00AF02E4" w:rsidRPr="009E7F2F" w:rsidRDefault="00AF02E4" w:rsidP="00AF02E4">
            <w:pPr>
              <w:widowControl w:val="0"/>
              <w:kinsoku w:val="0"/>
              <w:overflowPunct w:val="0"/>
              <w:autoSpaceDE w:val="0"/>
              <w:autoSpaceDN w:val="0"/>
              <w:adjustRightInd w:val="0"/>
              <w:snapToGrid w:val="0"/>
              <w:spacing w:after="120"/>
              <w:ind w:firstLine="900"/>
              <w:rPr>
                <w:rFonts w:ascii="Arial" w:eastAsia="SimSun" w:hAnsi="Arial" w:cs="Arial"/>
                <w:sz w:val="18"/>
                <w:szCs w:val="18"/>
                <w:lang w:eastAsia="zh-CN"/>
              </w:rPr>
            </w:pPr>
            <w:r w:rsidRPr="009E7F2F">
              <w:rPr>
                <w:rFonts w:ascii="Arial" w:eastAsia="SimSun" w:hAnsi="Arial" w:cs="Arial"/>
                <w:sz w:val="18"/>
                <w:szCs w:val="18"/>
                <w:lang w:eastAsia="zh-CN"/>
              </w:rPr>
              <w:t>Vonona ve ianao ny hifindra any @ toeran-kafa eto @ nosy raha takian’ny asanao izany?</w:t>
            </w:r>
          </w:p>
        </w:tc>
        <w:tc>
          <w:tcPr>
            <w:tcW w:w="3773" w:type="dxa"/>
          </w:tcPr>
          <w:p w:rsidR="00AF02E4" w:rsidRPr="00B36739"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hAnsi="Arial" w:cs="Arial"/>
                <w:bCs/>
                <w:sz w:val="18"/>
                <w:szCs w:val="18"/>
                <w:lang w:val="fr-FR"/>
              </w:rPr>
            </w:pPr>
            <w:r w:rsidRPr="00B36739">
              <w:rPr>
                <w:rFonts w:ascii="Arial" w:hAnsi="Arial" w:cs="Arial"/>
                <w:sz w:val="18"/>
                <w:szCs w:val="18"/>
                <w:lang w:val="fr-FR"/>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68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E1.24</w:t>
            </w:r>
          </w:p>
        </w:tc>
        <w:tc>
          <w:tcPr>
            <w:tcW w:w="8973" w:type="dxa"/>
          </w:tcPr>
          <w:p w:rsidR="00AF02E4" w:rsidRPr="00B36739" w:rsidRDefault="00AF02E4" w:rsidP="00AF02E4">
            <w:pPr>
              <w:widowControl w:val="0"/>
              <w:kinsoku w:val="0"/>
              <w:overflowPunct w:val="0"/>
              <w:autoSpaceDE w:val="0"/>
              <w:autoSpaceDN w:val="0"/>
              <w:adjustRightInd w:val="0"/>
              <w:snapToGrid w:val="0"/>
              <w:spacing w:after="6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Vonona ve ianao ny hifindra any ivelan’ny nosy raha takian’ny asanao izany?</w:t>
            </w:r>
          </w:p>
        </w:tc>
        <w:tc>
          <w:tcPr>
            <w:tcW w:w="3773" w:type="dxa"/>
          </w:tcPr>
          <w:p w:rsidR="00AF02E4" w:rsidRPr="00B36739" w:rsidRDefault="00AF02E4" w:rsidP="00AF02E4">
            <w:pPr>
              <w:widowControl w:val="0"/>
              <w:kinsoku w:val="0"/>
              <w:overflowPunct w:val="0"/>
              <w:autoSpaceDE w:val="0"/>
              <w:autoSpaceDN w:val="0"/>
              <w:adjustRightInd w:val="0"/>
              <w:snapToGri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2 = Tsia</w:t>
            </w:r>
          </w:p>
        </w:tc>
        <w:tc>
          <w:tcPr>
            <w:tcW w:w="445" w:type="dxa"/>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4B20AC" w:rsidP="00AF02E4">
      <w:pPr>
        <w:spacing w:after="200" w:line="276" w:lineRule="auto"/>
        <w:rPr>
          <w:rFonts w:ascii="Arial" w:eastAsia="Calibri" w:hAnsi="Arial" w:cs="Arial"/>
          <w:b/>
          <w:bCs/>
          <w:color w:val="000000"/>
          <w:sz w:val="22"/>
          <w:szCs w:val="22"/>
        </w:rPr>
      </w:pPr>
      <w:r w:rsidRPr="004B20AC">
        <w:rPr>
          <w:rFonts w:ascii="Times New Roman" w:eastAsia="SimSun" w:hAnsi="Times New Roman" w:cs="Times New Roman"/>
          <w:noProof/>
          <w:lang w:val="en-US"/>
        </w:rPr>
        <w:lastRenderedPageBreak/>
        <w:pict>
          <v:shape id="_x0000_s1043" type="#_x0000_t202" style="position:absolute;margin-left:295.5pt;margin-top:11.8pt;width:406.5pt;height:1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" filled="f" stroked="f">
            <v:textbox inset="2.16pt,1.8pt,0,0">
              <w:txbxContent>
                <w:p w:rsidR="00B60711" w:rsidRPr="00A1421B" w:rsidRDefault="00B60711" w:rsidP="00AF02E4">
                  <w:pPr>
                    <w:pStyle w:val="NormalWeb"/>
                    <w:spacing w:before="0" w:beforeAutospacing="0" w:after="0" w:afterAutospacing="0"/>
                    <w:ind w:firstLine="866"/>
                    <w:rPr>
                      <w:lang w:val="pt-PT"/>
                    </w:rPr>
                  </w:pPr>
                  <w:r w:rsidRPr="00A1421B">
                    <w:rPr>
                      <w:rFonts w:ascii="Arial" w:hAnsi="Arial" w:cs="Arial"/>
                      <w:b/>
                      <w:bCs/>
                      <w:color w:val="000000"/>
                      <w:sz w:val="16"/>
                      <w:szCs w:val="16"/>
                      <w:lang w:val="pt-PT"/>
                    </w:rPr>
                    <w:t xml:space="preserve">RY MPANADIHADY </w:t>
                  </w:r>
                  <w:r w:rsidRPr="00A1421B">
                    <w:rPr>
                      <w:rFonts w:ascii="Arial" w:hAnsi="Arial" w:cs="Arial"/>
                      <w:color w:val="000000"/>
                      <w:sz w:val="16"/>
                      <w:szCs w:val="16"/>
                      <w:lang w:val="pt-PT"/>
                    </w:rPr>
                    <w:t xml:space="preserve">: RAISO NY  ORA NIFARANAN’NY  </w:t>
                  </w:r>
                  <w:r w:rsidRPr="00A1421B">
                    <w:rPr>
                      <w:rFonts w:ascii="Arial" w:hAnsi="Arial" w:cs="Arial"/>
                      <w:color w:val="000000"/>
                      <w:sz w:val="16"/>
                      <w:szCs w:val="16"/>
                      <w:u w:val="single"/>
                      <w:lang w:val="pt-PT"/>
                    </w:rPr>
                    <w:t xml:space="preserve">MODULE E1 </w:t>
                  </w:r>
                  <w:r w:rsidRPr="00A1421B">
                    <w:rPr>
                      <w:rFonts w:ascii="Arial" w:hAnsi="Arial" w:cs="Arial"/>
                      <w:color w:val="000000"/>
                      <w:sz w:val="16"/>
                      <w:szCs w:val="16"/>
                      <w:lang w:val="pt-PT"/>
                    </w:rPr>
                    <w:t>: ORA :_______MINITRA :_______</w:t>
                  </w:r>
                </w:p>
                <w:p w:rsidR="00B60711" w:rsidRPr="00A1421B" w:rsidRDefault="00B60711" w:rsidP="00AF02E4">
                  <w:pPr>
                    <w:rPr>
                      <w:lang w:val="pt-PT"/>
                    </w:rPr>
                  </w:pPr>
                </w:p>
              </w:txbxContent>
            </v:textbox>
          </v:shape>
        </w:pict>
      </w:r>
    </w:p>
    <w:p w:rsidR="00AF02E4" w:rsidRPr="00B36739" w:rsidRDefault="00AF02E4" w:rsidP="00AF02E4">
      <w:pPr>
        <w:spacing w:after="200" w:line="276" w:lineRule="auto"/>
        <w:rPr>
          <w:rFonts w:ascii="Arial" w:eastAsia="Calibri" w:hAnsi="Arial" w:cs="Arial"/>
          <w:b/>
          <w:bCs/>
          <w:color w:val="000000"/>
          <w:sz w:val="22"/>
          <w:szCs w:val="22"/>
        </w:rPr>
      </w:pPr>
    </w:p>
    <w:p w:rsidR="00AF02E4" w:rsidRPr="00B36739" w:rsidRDefault="00AF02E4" w:rsidP="00AF02E4">
      <w:pPr>
        <w:spacing w:after="200" w:line="276" w:lineRule="auto"/>
        <w:rPr>
          <w:rFonts w:ascii="Arial" w:eastAsia="Calibri" w:hAnsi="Arial" w:cs="Arial"/>
          <w:b/>
          <w:bCs/>
          <w:color w:val="000000"/>
          <w:sz w:val="22"/>
          <w:szCs w:val="22"/>
        </w:rPr>
      </w:pPr>
    </w:p>
    <w:p w:rsidR="00AF02E4" w:rsidRPr="00B36739" w:rsidRDefault="00AF02E4" w:rsidP="00AF02E4">
      <w:pPr>
        <w:spacing w:after="200" w:line="276" w:lineRule="auto"/>
        <w:rPr>
          <w:rFonts w:ascii="Arial" w:eastAsia="SimSun" w:hAnsi="Arial" w:cs="Arial"/>
          <w:b/>
          <w:sz w:val="22"/>
          <w:szCs w:val="22"/>
          <w:lang w:eastAsia="zh-CN"/>
        </w:rPr>
      </w:pPr>
      <w:r w:rsidRPr="00B36739">
        <w:rPr>
          <w:rFonts w:ascii="Arial" w:eastAsia="Calibri" w:hAnsi="Arial" w:cs="Arial"/>
          <w:b/>
          <w:bCs/>
          <w:color w:val="000000"/>
          <w:szCs w:val="20"/>
        </w:rPr>
        <w:t>MODULE</w:t>
      </w:r>
      <w:r w:rsidRPr="00B36739">
        <w:rPr>
          <w:rFonts w:ascii="Arial" w:eastAsia="SimSun" w:hAnsi="Arial" w:cs="Arial"/>
          <w:b/>
          <w:bCs/>
          <w:szCs w:val="20"/>
          <w:lang w:eastAsia="zh-CN"/>
        </w:rPr>
        <w:t xml:space="preserve"> E: ANTON-DRAHARAHA SY ASA   </w:t>
      </w:r>
      <w:r w:rsidRPr="00B36739">
        <w:rPr>
          <w:rFonts w:ascii="Arial" w:eastAsia="SimSun" w:hAnsi="Arial" w:cs="Arial"/>
          <w:b/>
          <w:szCs w:val="20"/>
          <w:lang w:eastAsia="zh-CN"/>
        </w:rPr>
        <w:t>(TOHINY)</w:t>
      </w:r>
    </w:p>
    <w:p w:rsidR="00AF02E4" w:rsidRPr="00A1421B" w:rsidRDefault="00AF02E4" w:rsidP="00AF02E4">
      <w:pPr>
        <w:spacing w:after="200" w:line="276" w:lineRule="auto"/>
        <w:rPr>
          <w:rFonts w:ascii="Arial" w:eastAsia="Calibri" w:hAnsi="Arial" w:cs="Arial"/>
          <w:bCs/>
          <w:i/>
          <w:sz w:val="18"/>
          <w:szCs w:val="18"/>
          <w:lang w:val="pt-PT"/>
        </w:rPr>
      </w:pPr>
      <w:r w:rsidRPr="00A1421B">
        <w:rPr>
          <w:rFonts w:ascii="Arial" w:eastAsia="Calibri" w:hAnsi="Arial" w:cs="Arial"/>
          <w:b/>
          <w:bCs/>
          <w:i/>
          <w:sz w:val="18"/>
          <w:szCs w:val="18"/>
          <w:lang w:val="pt-PT"/>
        </w:rPr>
        <w:t xml:space="preserve">E2. </w:t>
      </w:r>
      <w:r w:rsidRPr="00A1421B">
        <w:rPr>
          <w:rFonts w:ascii="Arial" w:eastAsia="Calibri" w:hAnsi="Arial" w:cs="Arial"/>
          <w:bCs/>
          <w:i/>
          <w:sz w:val="18"/>
          <w:szCs w:val="18"/>
          <w:lang w:val="pt-PT"/>
        </w:rPr>
        <w:t>ANONTANIO DAHOLO NY OLONA REHETRA 5 TAONA NO MIAKATRA AO @ TOKANTRANO</w:t>
      </w:r>
    </w:p>
    <w:tbl>
      <w:tblPr>
        <w:tblStyle w:val="TableGrid3"/>
        <w:tblW w:w="14598" w:type="dxa"/>
        <w:tblInd w:w="-540" w:type="dxa"/>
        <w:tblLayout w:type="fixed"/>
        <w:tblLook w:val="04A0"/>
      </w:tblPr>
      <w:tblGrid>
        <w:gridCol w:w="558"/>
        <w:gridCol w:w="1350"/>
        <w:gridCol w:w="1620"/>
        <w:gridCol w:w="1800"/>
        <w:gridCol w:w="1080"/>
        <w:gridCol w:w="1800"/>
        <w:gridCol w:w="1371"/>
        <w:gridCol w:w="1239"/>
        <w:gridCol w:w="3780"/>
      </w:tblGrid>
      <w:tr w:rsidR="00AF02E4" w:rsidRPr="00B36739" w:rsidTr="00AF02E4">
        <w:tc>
          <w:tcPr>
            <w:tcW w:w="558" w:type="dxa"/>
          </w:tcPr>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E2.1</w:t>
            </w:r>
          </w:p>
        </w:tc>
        <w:tc>
          <w:tcPr>
            <w:tcW w:w="1350" w:type="dxa"/>
          </w:tcPr>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E2.2</w:t>
            </w:r>
          </w:p>
        </w:tc>
        <w:tc>
          <w:tcPr>
            <w:tcW w:w="1620" w:type="dxa"/>
          </w:tcPr>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E2.3</w:t>
            </w:r>
          </w:p>
        </w:tc>
        <w:tc>
          <w:tcPr>
            <w:tcW w:w="1800"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E2.4</w:t>
            </w:r>
          </w:p>
        </w:tc>
        <w:tc>
          <w:tcPr>
            <w:tcW w:w="1080"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E2.5</w:t>
            </w:r>
          </w:p>
        </w:tc>
        <w:tc>
          <w:tcPr>
            <w:tcW w:w="1800"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E2.6</w:t>
            </w:r>
          </w:p>
        </w:tc>
        <w:tc>
          <w:tcPr>
            <w:tcW w:w="1371"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E2.7</w:t>
            </w:r>
          </w:p>
        </w:tc>
        <w:tc>
          <w:tcPr>
            <w:tcW w:w="1239"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E2.8</w:t>
            </w:r>
          </w:p>
        </w:tc>
        <w:tc>
          <w:tcPr>
            <w:tcW w:w="3780"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E2.9</w:t>
            </w:r>
          </w:p>
        </w:tc>
      </w:tr>
      <w:tr w:rsidR="00AF02E4" w:rsidRPr="009E7F2F" w:rsidTr="00AF02E4">
        <w:trPr>
          <w:trHeight w:val="1673"/>
        </w:trPr>
        <w:tc>
          <w:tcPr>
            <w:tcW w:w="558" w:type="dxa"/>
          </w:tcPr>
          <w:p w:rsidR="00AF02E4" w:rsidRPr="00B36739" w:rsidRDefault="00AF02E4" w:rsidP="00AF02E4">
            <w:pPr>
              <w:ind w:firstLine="800"/>
              <w:jc w:val="center"/>
              <w:rPr>
                <w:rFonts w:ascii="Arial" w:eastAsia="SimSun" w:hAnsi="Arial" w:cs="Arial"/>
                <w:sz w:val="16"/>
                <w:szCs w:val="16"/>
                <w:lang w:val="fr-FR" w:eastAsia="zh-CN"/>
              </w:rPr>
            </w:pPr>
          </w:p>
          <w:p w:rsidR="00AF02E4" w:rsidRPr="00B36739" w:rsidRDefault="00AF02E4" w:rsidP="00AF02E4">
            <w:pPr>
              <w:ind w:firstLine="800"/>
              <w:jc w:val="center"/>
              <w:rPr>
                <w:rFonts w:ascii="Arial" w:eastAsia="SimSun" w:hAnsi="Arial" w:cs="Arial"/>
                <w:sz w:val="16"/>
                <w:szCs w:val="16"/>
                <w:lang w:val="fr-FR" w:eastAsia="zh-CN"/>
              </w:rPr>
            </w:pP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C</w:t>
            </w: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O</w:t>
            </w: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D</w:t>
            </w: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E</w:t>
            </w:r>
          </w:p>
          <w:p w:rsidR="00AF02E4" w:rsidRPr="00B36739" w:rsidRDefault="00AF02E4" w:rsidP="00AF02E4">
            <w:pPr>
              <w:ind w:firstLine="800"/>
              <w:jc w:val="center"/>
              <w:rPr>
                <w:rFonts w:ascii="Arial" w:eastAsia="SimSun" w:hAnsi="Arial" w:cs="Arial"/>
                <w:sz w:val="16"/>
                <w:szCs w:val="16"/>
                <w:lang w:val="fr-FR" w:eastAsia="zh-CN"/>
              </w:rPr>
            </w:pP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ID</w:t>
            </w:r>
          </w:p>
        </w:tc>
        <w:tc>
          <w:tcPr>
            <w:tcW w:w="1350" w:type="dxa"/>
          </w:tcPr>
          <w:p w:rsidR="00AF02E4" w:rsidRPr="009E7F2F" w:rsidRDefault="00AF02E4" w:rsidP="00AF02E4">
            <w:pPr>
              <w:ind w:right="22" w:firstLine="800"/>
              <w:rPr>
                <w:rFonts w:ascii="Arial" w:eastAsia="SimSun" w:hAnsi="Arial" w:cs="Arial"/>
                <w:sz w:val="16"/>
                <w:szCs w:val="16"/>
                <w:lang w:eastAsia="zh-CN"/>
              </w:rPr>
            </w:pPr>
          </w:p>
          <w:p w:rsidR="00AF02E4" w:rsidRPr="009E7F2F" w:rsidRDefault="00AF02E4" w:rsidP="00AF02E4">
            <w:pPr>
              <w:ind w:right="22" w:firstLine="800"/>
              <w:rPr>
                <w:rFonts w:ascii="Arial" w:eastAsia="SimSun" w:hAnsi="Arial" w:cs="Arial"/>
                <w:sz w:val="16"/>
                <w:szCs w:val="16"/>
                <w:lang w:eastAsia="zh-CN"/>
              </w:rPr>
            </w:pPr>
            <w:r w:rsidRPr="009E7F2F">
              <w:rPr>
                <w:rFonts w:ascii="Arial" w:eastAsia="SimSun" w:hAnsi="Arial" w:cs="Arial"/>
                <w:sz w:val="16"/>
                <w:szCs w:val="16"/>
                <w:lang w:eastAsia="zh-CN"/>
              </w:rPr>
              <w:t xml:space="preserve">AMETRAHO 'X' TANDRIFY NY MPAMALY VOASAFIDY SY NY ZAZA &lt;5 TAONA. </w:t>
            </w:r>
          </w:p>
          <w:p w:rsidR="00AF02E4" w:rsidRPr="009E7F2F" w:rsidRDefault="00AF02E4" w:rsidP="00AF02E4">
            <w:pPr>
              <w:ind w:right="22" w:firstLine="800"/>
              <w:rPr>
                <w:rFonts w:ascii="Arial" w:eastAsia="SimSun" w:hAnsi="Arial" w:cs="Arial"/>
                <w:sz w:val="16"/>
                <w:szCs w:val="16"/>
                <w:u w:val="single"/>
                <w:lang w:eastAsia="zh-CN"/>
              </w:rPr>
            </w:pPr>
          </w:p>
          <w:p w:rsidR="00AF02E4" w:rsidRPr="00A1421B" w:rsidRDefault="00AF02E4" w:rsidP="00AF02E4">
            <w:pPr>
              <w:ind w:right="22" w:firstLine="800"/>
              <w:rPr>
                <w:rFonts w:ascii="Arial" w:eastAsia="SimSun" w:hAnsi="Arial" w:cs="Arial"/>
                <w:sz w:val="16"/>
                <w:szCs w:val="16"/>
                <w:lang w:val="pt-PT" w:eastAsia="zh-CN"/>
              </w:rPr>
            </w:pPr>
            <w:r w:rsidRPr="00A1421B">
              <w:rPr>
                <w:rFonts w:ascii="Arial" w:eastAsia="SimSun" w:hAnsi="Arial" w:cs="Arial"/>
                <w:sz w:val="16"/>
                <w:szCs w:val="16"/>
                <w:u w:val="single"/>
                <w:lang w:val="pt-PT" w:eastAsia="zh-CN"/>
              </w:rPr>
              <w:t>TSY ANONTANIANA NY MOMBA IREO OLONA IREO</w:t>
            </w:r>
          </w:p>
        </w:tc>
        <w:tc>
          <w:tcPr>
            <w:tcW w:w="1620" w:type="dxa"/>
          </w:tcPr>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 xml:space="preserve">Tato anatin’ny 6m-bolana lasa, moa ve ianao niasa toy ny fikaramana na fanaovan-draharaha andraisana karama na tambin’asa, na vola na entana, na dia ADINY IRAY monja aza, anisan’izany ny asa mpanampy tokantrano andraisan-karama, fa tsy vokasika kosa anefa ny mpiana-draharaha? </w:t>
            </w:r>
          </w:p>
          <w:p w:rsidR="00AF02E4" w:rsidRPr="00A1421B" w:rsidRDefault="00AF02E4" w:rsidP="00AF02E4">
            <w:pPr>
              <w:ind w:firstLine="800"/>
              <w:rPr>
                <w:rFonts w:ascii="Arial" w:eastAsia="SimSun" w:hAnsi="Arial" w:cs="Arial"/>
                <w:sz w:val="16"/>
                <w:szCs w:val="16"/>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1=ENY</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2=TSIA</w:t>
            </w:r>
          </w:p>
        </w:tc>
        <w:tc>
          <w:tcPr>
            <w:tcW w:w="1800" w:type="dxa"/>
          </w:tcPr>
          <w:p w:rsidR="00AF02E4" w:rsidRPr="00A1421B" w:rsidRDefault="00AF02E4" w:rsidP="00AF02E4">
            <w:pPr>
              <w:tabs>
                <w:tab w:val="left" w:leader="dot" w:pos="280"/>
              </w:tabs>
              <w:ind w:firstLine="800"/>
              <w:rPr>
                <w:rFonts w:ascii="Arial" w:eastAsia="SimSun" w:hAnsi="Arial" w:cs="Arial"/>
                <w:sz w:val="16"/>
                <w:szCs w:val="16"/>
                <w:lang w:val="pt-PT" w:eastAsia="zh-CN"/>
              </w:rPr>
            </w:pPr>
          </w:p>
          <w:p w:rsidR="00AF02E4" w:rsidRPr="00A1421B" w:rsidRDefault="00AF02E4" w:rsidP="00AF02E4">
            <w:pPr>
              <w:tabs>
                <w:tab w:val="left" w:leader="dot" w:pos="280"/>
              </w:tabs>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Tato anatin’ny 6m-bolana lasa, moa ve ianao nitazona na nitantana na nitrandraka orinasa madinika, anao manokana na an’ny tokatranonao, na dia ADINY IRAY monja aza? (Ohatra varotra entana isan-karazany eny an-tsena na eny amoron-dalana, fanjairana, fanaovana sy fivarotana biriky, arina, sakafo sy zava-pisotro, Taxi, sns)</w:t>
            </w:r>
          </w:p>
          <w:p w:rsidR="00AF02E4" w:rsidRPr="00A1421B" w:rsidRDefault="00AF02E4" w:rsidP="00AF02E4">
            <w:pPr>
              <w:tabs>
                <w:tab w:val="left" w:leader="dot" w:pos="280"/>
              </w:tabs>
              <w:ind w:firstLine="800"/>
              <w:rPr>
                <w:rFonts w:ascii="Arial" w:eastAsia="SimSun" w:hAnsi="Arial" w:cs="Arial"/>
                <w:sz w:val="16"/>
                <w:szCs w:val="16"/>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1=ENY</w:t>
            </w:r>
          </w:p>
          <w:p w:rsidR="00AF02E4" w:rsidRPr="00B36739" w:rsidRDefault="00AF02E4" w:rsidP="00AF02E4">
            <w:pPr>
              <w:tabs>
                <w:tab w:val="left" w:leader="dot" w:pos="280"/>
              </w:tabs>
              <w:ind w:firstLine="800"/>
              <w:rPr>
                <w:rFonts w:ascii="Arial" w:eastAsia="Arial Unicode MS" w:hAnsi="Arial" w:cs="Arial"/>
                <w:sz w:val="16"/>
                <w:szCs w:val="16"/>
                <w:lang w:val="fr-FR" w:eastAsia="zh-CN"/>
              </w:rPr>
            </w:pPr>
            <w:r w:rsidRPr="00B36739">
              <w:rPr>
                <w:rFonts w:ascii="Arial" w:eastAsia="SimSun" w:hAnsi="Arial" w:cs="Arial"/>
                <w:sz w:val="16"/>
                <w:szCs w:val="16"/>
                <w:lang w:val="fr-FR" w:eastAsia="zh-CN"/>
              </w:rPr>
              <w:t>2=TSIA</w:t>
            </w:r>
          </w:p>
        </w:tc>
        <w:tc>
          <w:tcPr>
            <w:tcW w:w="1080" w:type="dxa"/>
          </w:tcPr>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Tato anatin’ny 6m-bolana lasa, moa ve ianao nanampy t@ asa t@ orinasa madiniky ny tokatranonao na tokatrano hafa na dia ADINY IRAY monja aza fa tsy nandray karama?</w:t>
            </w: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1=ENY</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2=TSIA</w:t>
            </w:r>
          </w:p>
        </w:tc>
        <w:tc>
          <w:tcPr>
            <w:tcW w:w="1800" w:type="dxa"/>
          </w:tcPr>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Tato anatin’ny 6m-bolana lasa, moa ve ianao Mpiana-draharaha na niana-draharaha t@ orinasa iray?</w:t>
            </w: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VOAKASIKA ETO DAHOLO REHEFA MPIANA-DRAHARAHA REHETRA, MIKARAMA NA TSIA, MANDOA SARANY</w:t>
            </w:r>
          </w:p>
          <w:p w:rsidR="00AF02E4" w:rsidRPr="00A1421B" w:rsidRDefault="00AF02E4" w:rsidP="00AF02E4">
            <w:pPr>
              <w:ind w:firstLine="800"/>
              <w:rPr>
                <w:rFonts w:ascii="Arial" w:eastAsia="SimSun" w:hAnsi="Arial" w:cs="Arial"/>
                <w:sz w:val="16"/>
                <w:szCs w:val="16"/>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1=ENY</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2=TSIA</w:t>
            </w:r>
          </w:p>
        </w:tc>
        <w:tc>
          <w:tcPr>
            <w:tcW w:w="1371" w:type="dxa"/>
          </w:tcPr>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 xml:space="preserve">Tato anatin’ny 6m-bolana lasa, moa ve ianao niasa na nandray anjara na nanampy t@ raharaha fambolena/fiompiana/fanjonoana an’ny tokatranonao na dia ADINY IRAY monja aza? </w:t>
            </w:r>
          </w:p>
          <w:p w:rsidR="00AF02E4" w:rsidRPr="00A1421B" w:rsidRDefault="00AF02E4" w:rsidP="00AF02E4">
            <w:pPr>
              <w:ind w:firstLine="800"/>
              <w:jc w:val="center"/>
              <w:rPr>
                <w:rFonts w:ascii="Arial" w:eastAsia="SimSun" w:hAnsi="Arial" w:cs="Arial"/>
                <w:sz w:val="16"/>
                <w:szCs w:val="16"/>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1=ENY</w:t>
            </w:r>
          </w:p>
          <w:p w:rsidR="00AF02E4" w:rsidRPr="00B36739" w:rsidRDefault="00AF02E4" w:rsidP="00AF02E4">
            <w:pPr>
              <w:ind w:firstLine="800"/>
              <w:rPr>
                <w:rFonts w:ascii="Arial" w:eastAsia="SimSun" w:hAnsi="Arial" w:cs="Arial"/>
                <w:b/>
                <w:sz w:val="16"/>
                <w:szCs w:val="16"/>
                <w:lang w:val="fr-FR" w:eastAsia="zh-CN"/>
              </w:rPr>
            </w:pPr>
            <w:r w:rsidRPr="00B36739">
              <w:rPr>
                <w:rFonts w:ascii="Arial" w:eastAsia="SimSun" w:hAnsi="Arial" w:cs="Arial"/>
                <w:sz w:val="16"/>
                <w:szCs w:val="16"/>
                <w:lang w:val="fr-FR" w:eastAsia="zh-CN"/>
              </w:rPr>
              <w:t>2=TSIA</w:t>
            </w:r>
          </w:p>
        </w:tc>
        <w:tc>
          <w:tcPr>
            <w:tcW w:w="1239" w:type="dxa"/>
          </w:tcPr>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MPANADIHADY: NISY T@ E2.3, E2.4, E2.5, E2.6, E2.7 VE NAHAZAHOANA VALINY “ENY”?</w:t>
            </w: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jc w:val="center"/>
              <w:rPr>
                <w:rFonts w:ascii="Arial" w:eastAsia="SimSun" w:hAnsi="Arial" w:cs="Arial"/>
                <w:sz w:val="16"/>
                <w:szCs w:val="16"/>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1=ENY</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2=TSIA &gt;&gt; Olona manaraka</w:t>
            </w:r>
          </w:p>
        </w:tc>
        <w:tc>
          <w:tcPr>
            <w:tcW w:w="3780" w:type="dxa"/>
          </w:tcPr>
          <w:p w:rsidR="00AF02E4" w:rsidRPr="00B36739" w:rsidRDefault="00AF02E4" w:rsidP="00AF02E4">
            <w:pPr>
              <w:ind w:firstLine="800"/>
              <w:rPr>
                <w:rFonts w:ascii="Arial" w:eastAsia="SimSun" w:hAnsi="Arial" w:cs="Arial"/>
                <w:sz w:val="16"/>
                <w:szCs w:val="16"/>
                <w:lang w:val="fr-FR"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Amin’ireo Asa rehetra nataonao tato anatin’ny 6m-bolana, lazao ary ny tena fototr’asanao araka ny vola ampidirin’ny asa.</w:t>
            </w:r>
          </w:p>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i/>
                <w:iCs/>
                <w:sz w:val="16"/>
                <w:szCs w:val="16"/>
                <w:lang w:val="fr-FR" w:eastAsia="zh-CN"/>
              </w:rPr>
              <w:t xml:space="preserve">[Vakio ireto manaraka ireto] </w:t>
            </w:r>
          </w:p>
          <w:p w:rsidR="00AF02E4" w:rsidRPr="00B36739" w:rsidRDefault="00AF02E4" w:rsidP="00AF02E4">
            <w:pPr>
              <w:ind w:firstLine="800"/>
              <w:rPr>
                <w:rFonts w:ascii="Arial" w:eastAsia="MS Gothic" w:hAnsi="Arial" w:cs="Arial"/>
                <w:bCs/>
                <w:sz w:val="16"/>
                <w:szCs w:val="16"/>
                <w:lang w:val="fr-FR" w:eastAsia="zh-CN"/>
              </w:rPr>
            </w:pPr>
          </w:p>
          <w:p w:rsidR="00AF02E4" w:rsidRPr="00B36739" w:rsidRDefault="00AF02E4" w:rsidP="00AF02E4">
            <w:pPr>
              <w:ind w:firstLine="800"/>
              <w:rPr>
                <w:rFonts w:ascii="Arial" w:eastAsia="MS Gothic" w:hAnsi="Arial" w:cs="Arial"/>
                <w:bCs/>
                <w:sz w:val="16"/>
                <w:szCs w:val="16"/>
                <w:lang w:val="fr-FR" w:eastAsia="zh-CN"/>
              </w:rPr>
            </w:pPr>
            <w:r w:rsidRPr="00B36739">
              <w:rPr>
                <w:rFonts w:ascii="Arial" w:eastAsia="MS Gothic" w:hAnsi="Arial" w:cs="Arial"/>
                <w:bCs/>
                <w:sz w:val="16"/>
                <w:szCs w:val="16"/>
                <w:lang w:val="fr-FR" w:eastAsia="zh-CN"/>
              </w:rPr>
              <w:t>1= Mpiasa mandray karama na tambin’asa na tao @ orinasan’ny tokatrano ihany aza, tsy voakasika ny mpiana-draharaha;</w:t>
            </w:r>
          </w:p>
          <w:p w:rsidR="00AF02E4" w:rsidRPr="00A1421B" w:rsidRDefault="00AF02E4" w:rsidP="00AF02E4">
            <w:pPr>
              <w:ind w:firstLine="800"/>
              <w:rPr>
                <w:rFonts w:ascii="Arial" w:eastAsia="MS Gothic" w:hAnsi="Arial" w:cs="Arial"/>
                <w:bCs/>
                <w:sz w:val="16"/>
                <w:szCs w:val="16"/>
                <w:lang w:val="pt-PT" w:eastAsia="zh-CN"/>
              </w:rPr>
            </w:pPr>
            <w:r w:rsidRPr="00A1421B">
              <w:rPr>
                <w:rFonts w:ascii="Arial" w:eastAsia="MS Gothic" w:hAnsi="Arial" w:cs="Arial"/>
                <w:bCs/>
                <w:sz w:val="16"/>
                <w:szCs w:val="16"/>
                <w:lang w:val="pt-PT" w:eastAsia="zh-CN"/>
              </w:rPr>
              <w:t>2= nitazona, nitantana ary nitrandraka orinasa madinika an’ny tena na ny tokatranon’ny tena;</w:t>
            </w:r>
          </w:p>
          <w:p w:rsidR="00AF02E4" w:rsidRPr="00A1421B" w:rsidRDefault="00AF02E4" w:rsidP="00AF02E4">
            <w:pPr>
              <w:ind w:firstLine="800"/>
              <w:rPr>
                <w:rFonts w:ascii="Arial" w:eastAsia="MS Gothic" w:hAnsi="Arial" w:cs="Arial"/>
                <w:bCs/>
                <w:sz w:val="16"/>
                <w:szCs w:val="16"/>
                <w:lang w:val="pt-PT" w:eastAsia="zh-CN"/>
              </w:rPr>
            </w:pPr>
            <w:r w:rsidRPr="00A1421B">
              <w:rPr>
                <w:rFonts w:ascii="Arial" w:eastAsia="MS Gothic" w:hAnsi="Arial" w:cs="Arial"/>
                <w:bCs/>
                <w:sz w:val="16"/>
                <w:szCs w:val="16"/>
                <w:lang w:val="pt-PT" w:eastAsia="zh-CN"/>
              </w:rPr>
              <w:t>3= Mpanampy ao @ orinasan’ny tokatranon’ny tena na tokatrano hafa fa tsy mikarama;</w:t>
            </w:r>
          </w:p>
          <w:p w:rsidR="00AF02E4" w:rsidRPr="00A1421B" w:rsidRDefault="00AF02E4" w:rsidP="00AF02E4">
            <w:pPr>
              <w:ind w:firstLine="800"/>
              <w:rPr>
                <w:rFonts w:ascii="Arial" w:eastAsia="MS Gothic" w:hAnsi="Arial" w:cs="Arial"/>
                <w:bCs/>
                <w:sz w:val="16"/>
                <w:szCs w:val="16"/>
                <w:lang w:val="pt-PT" w:eastAsia="zh-CN"/>
              </w:rPr>
            </w:pPr>
            <w:r w:rsidRPr="00A1421B">
              <w:rPr>
                <w:rFonts w:ascii="Arial" w:eastAsia="MS Gothic" w:hAnsi="Arial" w:cs="Arial"/>
                <w:bCs/>
                <w:sz w:val="16"/>
                <w:szCs w:val="16"/>
                <w:lang w:val="pt-PT" w:eastAsia="zh-CN"/>
              </w:rPr>
              <w:t>4= Mpiana-draharaha @ endriny rehetra;</w:t>
            </w:r>
          </w:p>
          <w:p w:rsidR="00AF02E4" w:rsidRPr="00A1421B" w:rsidRDefault="00AF02E4" w:rsidP="00AF02E4">
            <w:pPr>
              <w:ind w:firstLine="800"/>
              <w:rPr>
                <w:rFonts w:ascii="Arial" w:eastAsia="SimSun" w:hAnsi="Arial" w:cs="Arial"/>
                <w:b/>
                <w:sz w:val="16"/>
                <w:szCs w:val="16"/>
                <w:lang w:val="pt-PT" w:eastAsia="zh-CN"/>
              </w:rPr>
            </w:pPr>
            <w:r w:rsidRPr="00A1421B">
              <w:rPr>
                <w:rFonts w:ascii="Arial" w:eastAsia="MS Gothic" w:hAnsi="Arial" w:cs="Arial"/>
                <w:bCs/>
                <w:sz w:val="16"/>
                <w:szCs w:val="16"/>
                <w:lang w:val="pt-PT" w:eastAsia="zh-CN"/>
              </w:rPr>
              <w:t>5= Mitantana na mandray anjara @ raharaha Fambolena, fiopiana ary jono an’ny tokatranon’ny tena</w:t>
            </w: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01</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02</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03</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lastRenderedPageBreak/>
              <w:t>04</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05</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06</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07</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08</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09</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10</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11</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12</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080" w:type="dxa"/>
          </w:tcPr>
          <w:p w:rsidR="00AF02E4" w:rsidRPr="00B36739" w:rsidRDefault="00AF02E4" w:rsidP="00AF02E4">
            <w:pPr>
              <w:ind w:firstLine="800"/>
              <w:jc w:val="center"/>
              <w:rPr>
                <w:rFonts w:ascii="Arial" w:eastAsia="SimSun" w:hAnsi="Arial" w:cs="Arial"/>
                <w:sz w:val="16"/>
                <w:szCs w:val="16"/>
                <w:lang w:val="fr-FR" w:eastAsia="zh-CN"/>
              </w:rPr>
            </w:pPr>
          </w:p>
        </w:tc>
        <w:tc>
          <w:tcPr>
            <w:tcW w:w="1800" w:type="dxa"/>
          </w:tcPr>
          <w:p w:rsidR="00AF02E4" w:rsidRPr="00B36739" w:rsidRDefault="00AF02E4" w:rsidP="00AF02E4">
            <w:pPr>
              <w:ind w:firstLine="800"/>
              <w:jc w:val="center"/>
              <w:rPr>
                <w:rFonts w:ascii="Arial" w:eastAsia="SimSun" w:hAnsi="Arial" w:cs="Arial"/>
                <w:sz w:val="16"/>
                <w:szCs w:val="16"/>
                <w:lang w:val="fr-FR" w:eastAsia="zh-CN"/>
              </w:rPr>
            </w:pPr>
          </w:p>
        </w:tc>
        <w:tc>
          <w:tcPr>
            <w:tcW w:w="1371" w:type="dxa"/>
          </w:tcPr>
          <w:p w:rsidR="00AF02E4" w:rsidRPr="00B36739" w:rsidRDefault="00AF02E4" w:rsidP="00AF02E4">
            <w:pPr>
              <w:ind w:firstLine="800"/>
              <w:jc w:val="center"/>
              <w:rPr>
                <w:rFonts w:ascii="Arial" w:eastAsia="SimSun" w:hAnsi="Arial" w:cs="Arial"/>
                <w:sz w:val="16"/>
                <w:szCs w:val="16"/>
                <w:lang w:val="fr-FR" w:eastAsia="zh-CN"/>
              </w:rPr>
            </w:pPr>
          </w:p>
        </w:tc>
        <w:tc>
          <w:tcPr>
            <w:tcW w:w="1239" w:type="dxa"/>
          </w:tcPr>
          <w:p w:rsidR="00AF02E4" w:rsidRPr="00B36739" w:rsidRDefault="00AF02E4" w:rsidP="00AF02E4">
            <w:pPr>
              <w:ind w:firstLine="800"/>
              <w:jc w:val="center"/>
              <w:rPr>
                <w:rFonts w:ascii="Arial" w:eastAsia="SimSun" w:hAnsi="Arial" w:cs="Arial"/>
                <w:sz w:val="16"/>
                <w:szCs w:val="16"/>
                <w:lang w:val="fr-FR" w:eastAsia="zh-CN"/>
              </w:rPr>
            </w:pPr>
          </w:p>
        </w:tc>
        <w:tc>
          <w:tcPr>
            <w:tcW w:w="378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13</w:t>
            </w:r>
          </w:p>
        </w:tc>
        <w:tc>
          <w:tcPr>
            <w:tcW w:w="1350" w:type="dxa"/>
          </w:tcPr>
          <w:p w:rsidR="00AF02E4" w:rsidRPr="00B36739" w:rsidRDefault="00AF02E4" w:rsidP="00AF02E4">
            <w:pPr>
              <w:ind w:firstLine="867"/>
              <w:rPr>
                <w:rFonts w:ascii="Arial" w:eastAsia="SimSun" w:hAnsi="Arial" w:cs="Arial"/>
                <w:b/>
                <w:sz w:val="16"/>
                <w:szCs w:val="16"/>
                <w:lang w:val="fr-FR" w:eastAsia="zh-CN"/>
              </w:rPr>
            </w:pPr>
          </w:p>
        </w:tc>
        <w:tc>
          <w:tcPr>
            <w:tcW w:w="1620" w:type="dxa"/>
          </w:tcPr>
          <w:p w:rsidR="00AF02E4" w:rsidRPr="00B36739" w:rsidRDefault="00AF02E4" w:rsidP="00AF02E4">
            <w:pPr>
              <w:ind w:firstLine="867"/>
              <w:rPr>
                <w:rFonts w:ascii="Arial" w:eastAsia="SimSun" w:hAnsi="Arial" w:cs="Arial"/>
                <w:b/>
                <w:bCs/>
                <w:sz w:val="16"/>
                <w:szCs w:val="16"/>
                <w:lang w:val="fr-FR" w:eastAsia="zh-CN"/>
              </w:rPr>
            </w:pPr>
          </w:p>
        </w:tc>
        <w:tc>
          <w:tcPr>
            <w:tcW w:w="1800" w:type="dxa"/>
          </w:tcPr>
          <w:p w:rsidR="00AF02E4" w:rsidRPr="00B36739" w:rsidRDefault="00AF02E4" w:rsidP="00AF02E4">
            <w:pPr>
              <w:ind w:firstLine="867"/>
              <w:rPr>
                <w:rFonts w:ascii="Arial" w:eastAsia="SimSun" w:hAnsi="Arial" w:cs="Arial"/>
                <w:b/>
                <w:sz w:val="16"/>
                <w:szCs w:val="16"/>
                <w:lang w:val="fr-FR" w:eastAsia="zh-CN"/>
              </w:rPr>
            </w:pPr>
          </w:p>
        </w:tc>
        <w:tc>
          <w:tcPr>
            <w:tcW w:w="1080" w:type="dxa"/>
          </w:tcPr>
          <w:p w:rsidR="00AF02E4" w:rsidRPr="00B36739" w:rsidRDefault="00AF02E4" w:rsidP="00AF02E4">
            <w:pPr>
              <w:ind w:firstLine="867"/>
              <w:rPr>
                <w:rFonts w:ascii="Arial" w:eastAsia="SimSun" w:hAnsi="Arial" w:cs="Arial"/>
                <w:b/>
                <w:sz w:val="16"/>
                <w:szCs w:val="16"/>
                <w:lang w:val="fr-FR" w:eastAsia="zh-CN"/>
              </w:rPr>
            </w:pPr>
          </w:p>
        </w:tc>
        <w:tc>
          <w:tcPr>
            <w:tcW w:w="1800" w:type="dxa"/>
          </w:tcPr>
          <w:p w:rsidR="00AF02E4" w:rsidRPr="00B36739" w:rsidRDefault="00AF02E4" w:rsidP="00AF02E4">
            <w:pPr>
              <w:ind w:firstLine="867"/>
              <w:rPr>
                <w:rFonts w:ascii="Arial" w:eastAsia="SimSun" w:hAnsi="Arial" w:cs="Arial"/>
                <w:b/>
                <w:sz w:val="16"/>
                <w:szCs w:val="16"/>
                <w:lang w:val="fr-FR" w:eastAsia="zh-CN"/>
              </w:rPr>
            </w:pPr>
          </w:p>
        </w:tc>
        <w:tc>
          <w:tcPr>
            <w:tcW w:w="1371" w:type="dxa"/>
          </w:tcPr>
          <w:p w:rsidR="00AF02E4" w:rsidRPr="00B36739" w:rsidRDefault="00AF02E4" w:rsidP="00AF02E4">
            <w:pPr>
              <w:ind w:firstLine="867"/>
              <w:rPr>
                <w:rFonts w:ascii="Arial" w:eastAsia="SimSun" w:hAnsi="Arial" w:cs="Arial"/>
                <w:b/>
                <w:sz w:val="16"/>
                <w:szCs w:val="16"/>
                <w:lang w:val="fr-FR" w:eastAsia="zh-CN"/>
              </w:rPr>
            </w:pPr>
          </w:p>
        </w:tc>
        <w:tc>
          <w:tcPr>
            <w:tcW w:w="1239" w:type="dxa"/>
          </w:tcPr>
          <w:p w:rsidR="00AF02E4" w:rsidRPr="00B36739" w:rsidRDefault="00AF02E4" w:rsidP="00AF02E4">
            <w:pPr>
              <w:ind w:firstLine="867"/>
              <w:rPr>
                <w:rFonts w:ascii="Arial" w:eastAsia="SimSun" w:hAnsi="Arial" w:cs="Arial"/>
                <w:b/>
                <w:sz w:val="16"/>
                <w:szCs w:val="16"/>
                <w:lang w:val="fr-FR" w:eastAsia="zh-CN"/>
              </w:rPr>
            </w:pPr>
          </w:p>
        </w:tc>
        <w:tc>
          <w:tcPr>
            <w:tcW w:w="3780" w:type="dxa"/>
          </w:tcPr>
          <w:p w:rsidR="00AF02E4" w:rsidRPr="00B36739" w:rsidRDefault="00AF02E4" w:rsidP="00AF02E4">
            <w:pPr>
              <w:ind w:firstLine="867"/>
              <w:rPr>
                <w:rFonts w:ascii="Arial" w:eastAsia="SimSun" w:hAnsi="Arial" w:cs="Arial"/>
                <w:b/>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14</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rPr>
                <w:rFonts w:ascii="Arial" w:eastAsia="SimSun" w:hAnsi="Arial" w:cs="Arial"/>
                <w:sz w:val="16"/>
                <w:szCs w:val="16"/>
                <w:lang w:val="fr-FR" w:eastAsia="zh-CN"/>
              </w:rPr>
            </w:pPr>
          </w:p>
        </w:tc>
        <w:tc>
          <w:tcPr>
            <w:tcW w:w="1800" w:type="dxa"/>
          </w:tcPr>
          <w:p w:rsidR="00AF02E4" w:rsidRPr="00B36739" w:rsidRDefault="00AF02E4" w:rsidP="00AF02E4">
            <w:pPr>
              <w:ind w:firstLine="800"/>
              <w:rPr>
                <w:rFonts w:ascii="Arial" w:eastAsia="SimSun" w:hAnsi="Arial" w:cs="Arial"/>
                <w:sz w:val="16"/>
                <w:szCs w:val="16"/>
                <w:lang w:val="fr-FR" w:eastAsia="zh-CN"/>
              </w:rPr>
            </w:pPr>
          </w:p>
        </w:tc>
        <w:tc>
          <w:tcPr>
            <w:tcW w:w="1080" w:type="dxa"/>
          </w:tcPr>
          <w:p w:rsidR="00AF02E4" w:rsidRPr="00B36739" w:rsidRDefault="00AF02E4" w:rsidP="00AF02E4">
            <w:pPr>
              <w:ind w:firstLine="800"/>
              <w:rPr>
                <w:rFonts w:ascii="Arial" w:eastAsia="SimSun" w:hAnsi="Arial" w:cs="Arial"/>
                <w:sz w:val="16"/>
                <w:szCs w:val="16"/>
                <w:lang w:val="fr-FR" w:eastAsia="zh-CN"/>
              </w:rPr>
            </w:pPr>
          </w:p>
        </w:tc>
        <w:tc>
          <w:tcPr>
            <w:tcW w:w="1800" w:type="dxa"/>
          </w:tcPr>
          <w:p w:rsidR="00AF02E4" w:rsidRPr="00B36739" w:rsidRDefault="00AF02E4" w:rsidP="00AF02E4">
            <w:pPr>
              <w:ind w:firstLine="800"/>
              <w:rPr>
                <w:rFonts w:ascii="Arial" w:eastAsia="SimSun" w:hAnsi="Arial" w:cs="Arial"/>
                <w:sz w:val="16"/>
                <w:szCs w:val="16"/>
                <w:lang w:val="fr-FR" w:eastAsia="zh-CN"/>
              </w:rPr>
            </w:pPr>
          </w:p>
        </w:tc>
        <w:tc>
          <w:tcPr>
            <w:tcW w:w="1371" w:type="dxa"/>
          </w:tcPr>
          <w:p w:rsidR="00AF02E4" w:rsidRPr="00B36739" w:rsidRDefault="00AF02E4" w:rsidP="00AF02E4">
            <w:pPr>
              <w:ind w:firstLine="800"/>
              <w:rPr>
                <w:rFonts w:ascii="Arial" w:eastAsia="SimSun" w:hAnsi="Arial" w:cs="Arial"/>
                <w:sz w:val="16"/>
                <w:szCs w:val="16"/>
                <w:lang w:val="fr-FR" w:eastAsia="zh-CN"/>
              </w:rPr>
            </w:pPr>
          </w:p>
        </w:tc>
        <w:tc>
          <w:tcPr>
            <w:tcW w:w="1239" w:type="dxa"/>
          </w:tcPr>
          <w:p w:rsidR="00AF02E4" w:rsidRPr="00B36739" w:rsidRDefault="00AF02E4" w:rsidP="00AF02E4">
            <w:pPr>
              <w:ind w:firstLine="800"/>
              <w:rPr>
                <w:rFonts w:ascii="Arial" w:eastAsia="SimSun" w:hAnsi="Arial" w:cs="Arial"/>
                <w:sz w:val="16"/>
                <w:szCs w:val="16"/>
                <w:lang w:val="fr-FR" w:eastAsia="zh-CN"/>
              </w:rPr>
            </w:pPr>
          </w:p>
        </w:tc>
        <w:tc>
          <w:tcPr>
            <w:tcW w:w="3780" w:type="dxa"/>
          </w:tcPr>
          <w:p w:rsidR="00AF02E4" w:rsidRPr="00B36739" w:rsidRDefault="00AF02E4" w:rsidP="00AF02E4">
            <w:pPr>
              <w:ind w:firstLine="800"/>
              <w:rPr>
                <w:rFonts w:ascii="Arial" w:eastAsia="SimSun" w:hAnsi="Arial" w:cs="Arial"/>
                <w:sz w:val="16"/>
                <w:szCs w:val="16"/>
                <w:lang w:val="fr-FR" w:eastAsia="zh-CN"/>
              </w:rPr>
            </w:pPr>
          </w:p>
        </w:tc>
      </w:tr>
      <w:tr w:rsidR="00AF02E4" w:rsidRPr="00B36739" w:rsidTr="00AF02E4">
        <w:tc>
          <w:tcPr>
            <w:tcW w:w="55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15</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1620" w:type="dxa"/>
          </w:tcPr>
          <w:p w:rsidR="00AF02E4" w:rsidRPr="00B36739" w:rsidRDefault="00AF02E4" w:rsidP="00AF02E4">
            <w:pPr>
              <w:ind w:firstLine="800"/>
              <w:rPr>
                <w:rFonts w:ascii="Arial" w:eastAsia="SimSun" w:hAnsi="Arial" w:cs="Arial"/>
                <w:sz w:val="16"/>
                <w:szCs w:val="16"/>
                <w:lang w:val="fr-FR" w:eastAsia="zh-CN"/>
              </w:rPr>
            </w:pPr>
          </w:p>
        </w:tc>
        <w:tc>
          <w:tcPr>
            <w:tcW w:w="1800" w:type="dxa"/>
          </w:tcPr>
          <w:p w:rsidR="00AF02E4" w:rsidRPr="00B36739" w:rsidRDefault="00AF02E4" w:rsidP="00AF02E4">
            <w:pPr>
              <w:ind w:firstLine="800"/>
              <w:rPr>
                <w:rFonts w:ascii="Arial" w:eastAsia="SimSun" w:hAnsi="Arial" w:cs="Arial"/>
                <w:sz w:val="16"/>
                <w:szCs w:val="16"/>
                <w:lang w:val="fr-FR" w:eastAsia="zh-CN"/>
              </w:rPr>
            </w:pPr>
          </w:p>
        </w:tc>
        <w:tc>
          <w:tcPr>
            <w:tcW w:w="1080" w:type="dxa"/>
          </w:tcPr>
          <w:p w:rsidR="00AF02E4" w:rsidRPr="00B36739" w:rsidRDefault="00AF02E4" w:rsidP="00AF02E4">
            <w:pPr>
              <w:ind w:firstLine="800"/>
              <w:rPr>
                <w:rFonts w:ascii="Arial" w:eastAsia="SimSun" w:hAnsi="Arial" w:cs="Arial"/>
                <w:sz w:val="16"/>
                <w:szCs w:val="16"/>
                <w:lang w:val="fr-FR" w:eastAsia="zh-CN"/>
              </w:rPr>
            </w:pPr>
          </w:p>
        </w:tc>
        <w:tc>
          <w:tcPr>
            <w:tcW w:w="1800" w:type="dxa"/>
          </w:tcPr>
          <w:p w:rsidR="00AF02E4" w:rsidRPr="00B36739" w:rsidRDefault="00AF02E4" w:rsidP="00AF02E4">
            <w:pPr>
              <w:ind w:firstLine="800"/>
              <w:rPr>
                <w:rFonts w:ascii="Arial" w:eastAsia="SimSun" w:hAnsi="Arial" w:cs="Arial"/>
                <w:sz w:val="16"/>
                <w:szCs w:val="16"/>
                <w:lang w:val="fr-FR" w:eastAsia="zh-CN"/>
              </w:rPr>
            </w:pPr>
          </w:p>
        </w:tc>
        <w:tc>
          <w:tcPr>
            <w:tcW w:w="1371" w:type="dxa"/>
          </w:tcPr>
          <w:p w:rsidR="00AF02E4" w:rsidRPr="00B36739" w:rsidRDefault="00AF02E4" w:rsidP="00AF02E4">
            <w:pPr>
              <w:ind w:firstLine="800"/>
              <w:rPr>
                <w:rFonts w:ascii="Arial" w:eastAsia="SimSun" w:hAnsi="Arial" w:cs="Arial"/>
                <w:sz w:val="16"/>
                <w:szCs w:val="16"/>
                <w:lang w:val="fr-FR" w:eastAsia="zh-CN"/>
              </w:rPr>
            </w:pPr>
          </w:p>
        </w:tc>
        <w:tc>
          <w:tcPr>
            <w:tcW w:w="1239" w:type="dxa"/>
          </w:tcPr>
          <w:p w:rsidR="00AF02E4" w:rsidRPr="00B36739" w:rsidRDefault="00AF02E4" w:rsidP="00AF02E4">
            <w:pPr>
              <w:ind w:firstLine="800"/>
              <w:rPr>
                <w:rFonts w:ascii="Arial" w:eastAsia="SimSun" w:hAnsi="Arial" w:cs="Arial"/>
                <w:sz w:val="16"/>
                <w:szCs w:val="16"/>
                <w:lang w:val="fr-FR" w:eastAsia="zh-CN"/>
              </w:rPr>
            </w:pPr>
          </w:p>
        </w:tc>
        <w:tc>
          <w:tcPr>
            <w:tcW w:w="3780" w:type="dxa"/>
          </w:tcPr>
          <w:p w:rsidR="00AF02E4" w:rsidRPr="00B36739" w:rsidRDefault="00AF02E4" w:rsidP="00AF02E4">
            <w:pPr>
              <w:ind w:firstLine="800"/>
              <w:rPr>
                <w:rFonts w:ascii="Arial" w:eastAsia="SimSun" w:hAnsi="Arial" w:cs="Arial"/>
                <w:sz w:val="16"/>
                <w:szCs w:val="16"/>
                <w:lang w:val="fr-FR" w:eastAsia="zh-CN"/>
              </w:rPr>
            </w:pPr>
          </w:p>
        </w:tc>
      </w:tr>
    </w:tbl>
    <w:p w:rsidR="00AF02E4" w:rsidRPr="00B36739" w:rsidRDefault="00AF02E4" w:rsidP="00AF02E4">
      <w:pPr>
        <w:spacing w:after="200" w:line="276" w:lineRule="auto"/>
        <w:rPr>
          <w:rFonts w:ascii="Arial" w:eastAsia="Calibri" w:hAnsi="Arial" w:cs="Arial"/>
          <w:b/>
          <w:bCs/>
          <w:color w:val="000000"/>
          <w:sz w:val="22"/>
          <w:szCs w:val="22"/>
        </w:rPr>
      </w:pPr>
    </w:p>
    <w:p w:rsidR="00AF02E4" w:rsidRPr="00B36739" w:rsidRDefault="00AF02E4" w:rsidP="00AF02E4">
      <w:pPr>
        <w:spacing w:after="200" w:line="276" w:lineRule="auto"/>
        <w:rPr>
          <w:rFonts w:ascii="Arial" w:eastAsia="Calibri" w:hAnsi="Arial" w:cs="Arial"/>
          <w:b/>
          <w:bCs/>
          <w:color w:val="000000"/>
          <w:sz w:val="22"/>
          <w:szCs w:val="22"/>
        </w:rPr>
      </w:pPr>
    </w:p>
    <w:p w:rsidR="00AF02E4" w:rsidRPr="00B36739" w:rsidRDefault="00AF02E4" w:rsidP="00AF02E4">
      <w:pPr>
        <w:spacing w:after="200" w:line="276" w:lineRule="auto"/>
        <w:rPr>
          <w:rFonts w:ascii="Arial" w:eastAsia="Calibri" w:hAnsi="Arial" w:cs="Arial"/>
          <w:b/>
          <w:bCs/>
          <w:color w:val="000000"/>
          <w:sz w:val="22"/>
          <w:szCs w:val="22"/>
        </w:rPr>
      </w:pPr>
    </w:p>
    <w:p w:rsidR="00AF02E4" w:rsidRPr="00B36739" w:rsidRDefault="00AF02E4" w:rsidP="00AF02E4">
      <w:pPr>
        <w:spacing w:after="200" w:line="276" w:lineRule="auto"/>
        <w:rPr>
          <w:rFonts w:ascii="Arial" w:eastAsia="Calibri" w:hAnsi="Arial" w:cs="Arial"/>
          <w:b/>
          <w:bCs/>
          <w:color w:val="000000"/>
          <w:sz w:val="22"/>
          <w:szCs w:val="22"/>
        </w:rPr>
      </w:pPr>
      <w:r w:rsidRPr="00B36739">
        <w:rPr>
          <w:rFonts w:ascii="Arial" w:eastAsia="Calibri" w:hAnsi="Arial" w:cs="Arial"/>
          <w:b/>
          <w:bCs/>
          <w:color w:val="000000"/>
          <w:szCs w:val="20"/>
        </w:rPr>
        <w:t>MODULE</w:t>
      </w:r>
      <w:r w:rsidRPr="00B36739">
        <w:rPr>
          <w:rFonts w:ascii="Arial" w:eastAsia="SimSun" w:hAnsi="Arial" w:cs="Arial"/>
          <w:b/>
          <w:bCs/>
          <w:szCs w:val="20"/>
          <w:lang w:eastAsia="zh-CN"/>
        </w:rPr>
        <w:t xml:space="preserve"> E: ANTON-DRAHARAHA SY ASA   </w:t>
      </w:r>
      <w:r w:rsidRPr="00B36739">
        <w:rPr>
          <w:rFonts w:ascii="Arial" w:eastAsia="SimSun" w:hAnsi="Arial" w:cs="Arial"/>
          <w:b/>
          <w:szCs w:val="20"/>
          <w:lang w:eastAsia="zh-CN"/>
        </w:rPr>
        <w:t>(TOHINY)</w:t>
      </w:r>
    </w:p>
    <w:tbl>
      <w:tblPr>
        <w:tblStyle w:val="TableGrid3"/>
        <w:tblW w:w="13158" w:type="dxa"/>
        <w:tblLayout w:type="fixed"/>
        <w:tblLook w:val="04A0"/>
      </w:tblPr>
      <w:tblGrid>
        <w:gridCol w:w="648"/>
        <w:gridCol w:w="1350"/>
        <w:gridCol w:w="3870"/>
        <w:gridCol w:w="2160"/>
        <w:gridCol w:w="1980"/>
        <w:gridCol w:w="1980"/>
        <w:gridCol w:w="1170"/>
      </w:tblGrid>
      <w:tr w:rsidR="00AF02E4" w:rsidRPr="00B36739" w:rsidTr="00AF02E4">
        <w:tc>
          <w:tcPr>
            <w:tcW w:w="648" w:type="dxa"/>
          </w:tcPr>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E2.1</w:t>
            </w:r>
          </w:p>
        </w:tc>
        <w:tc>
          <w:tcPr>
            <w:tcW w:w="1350" w:type="dxa"/>
          </w:tcPr>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E2.10</w:t>
            </w:r>
          </w:p>
        </w:tc>
        <w:tc>
          <w:tcPr>
            <w:tcW w:w="3870" w:type="dxa"/>
          </w:tcPr>
          <w:p w:rsidR="00AF02E4" w:rsidRPr="00B36739" w:rsidRDefault="00AF02E4" w:rsidP="00AF02E4">
            <w:pPr>
              <w:ind w:firstLine="867"/>
              <w:rPr>
                <w:rFonts w:ascii="Arial" w:eastAsia="SimSun" w:hAnsi="Arial" w:cs="Arial"/>
                <w:b/>
                <w:sz w:val="16"/>
                <w:szCs w:val="16"/>
                <w:lang w:val="fr-FR" w:eastAsia="zh-CN"/>
              </w:rPr>
            </w:pPr>
            <w:r w:rsidRPr="00B36739">
              <w:rPr>
                <w:rFonts w:ascii="Arial" w:eastAsia="SimSun" w:hAnsi="Arial" w:cs="Arial"/>
                <w:b/>
                <w:sz w:val="16"/>
                <w:szCs w:val="16"/>
                <w:lang w:val="fr-FR" w:eastAsia="zh-CN"/>
              </w:rPr>
              <w:t>E2.11</w:t>
            </w:r>
          </w:p>
        </w:tc>
        <w:tc>
          <w:tcPr>
            <w:tcW w:w="2160"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E2.12</w:t>
            </w:r>
          </w:p>
        </w:tc>
        <w:tc>
          <w:tcPr>
            <w:tcW w:w="1980"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E2.13</w:t>
            </w:r>
          </w:p>
        </w:tc>
        <w:tc>
          <w:tcPr>
            <w:tcW w:w="1980"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E2.14</w:t>
            </w:r>
          </w:p>
        </w:tc>
        <w:tc>
          <w:tcPr>
            <w:tcW w:w="1170" w:type="dxa"/>
          </w:tcPr>
          <w:p w:rsidR="00AF02E4" w:rsidRPr="00B36739" w:rsidRDefault="00AF02E4" w:rsidP="00AF02E4">
            <w:pPr>
              <w:ind w:firstLine="867"/>
              <w:rPr>
                <w:rFonts w:ascii="Arial" w:eastAsia="SimSun" w:hAnsi="Arial" w:cs="Arial"/>
                <w:sz w:val="16"/>
                <w:szCs w:val="16"/>
                <w:lang w:val="fr-FR" w:eastAsia="zh-CN"/>
              </w:rPr>
            </w:pPr>
            <w:r w:rsidRPr="00B36739">
              <w:rPr>
                <w:rFonts w:ascii="Arial" w:eastAsia="SimSun" w:hAnsi="Arial" w:cs="Arial"/>
                <w:b/>
                <w:sz w:val="16"/>
                <w:szCs w:val="16"/>
                <w:lang w:val="fr-FR" w:eastAsia="zh-CN"/>
              </w:rPr>
              <w:t>E2.15</w:t>
            </w:r>
          </w:p>
        </w:tc>
      </w:tr>
      <w:tr w:rsidR="00AF02E4" w:rsidRPr="00B36739" w:rsidTr="00AF02E4">
        <w:trPr>
          <w:trHeight w:val="1673"/>
        </w:trPr>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lastRenderedPageBreak/>
              <w:t xml:space="preserve">ID </w:t>
            </w:r>
          </w:p>
          <w:p w:rsidR="00AF02E4" w:rsidRPr="00B36739" w:rsidRDefault="00AF02E4" w:rsidP="00AF02E4">
            <w:pPr>
              <w:ind w:firstLine="800"/>
              <w:jc w:val="center"/>
              <w:rPr>
                <w:rFonts w:ascii="Arial" w:eastAsia="SimSun" w:hAnsi="Arial" w:cs="Arial"/>
                <w:sz w:val="16"/>
                <w:szCs w:val="16"/>
                <w:lang w:val="fr-FR" w:eastAsia="zh-CN"/>
              </w:rPr>
            </w:pP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C</w:t>
            </w: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O</w:t>
            </w: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D</w:t>
            </w:r>
          </w:p>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E</w:t>
            </w:r>
          </w:p>
        </w:tc>
        <w:tc>
          <w:tcPr>
            <w:tcW w:w="1350" w:type="dxa"/>
          </w:tcPr>
          <w:p w:rsidR="00AF02E4" w:rsidRPr="009E7F2F" w:rsidRDefault="00AF02E4" w:rsidP="00AF02E4">
            <w:pPr>
              <w:ind w:right="22" w:firstLine="800"/>
              <w:rPr>
                <w:rFonts w:ascii="Arial" w:eastAsia="SimSun" w:hAnsi="Arial" w:cs="Arial"/>
                <w:sz w:val="16"/>
                <w:szCs w:val="16"/>
                <w:lang w:eastAsia="zh-CN"/>
              </w:rPr>
            </w:pPr>
            <w:r w:rsidRPr="009E7F2F">
              <w:rPr>
                <w:rFonts w:ascii="Arial" w:eastAsia="SimSun" w:hAnsi="Arial" w:cs="Arial"/>
                <w:sz w:val="16"/>
                <w:szCs w:val="16"/>
                <w:lang w:eastAsia="zh-CN"/>
              </w:rPr>
              <w:t xml:space="preserve">AMETRAHO 'X' TANDRIFY NY MPAMALY VOASAFIDY SY NY ZAZA &lt;5 TAONA. </w:t>
            </w:r>
          </w:p>
          <w:p w:rsidR="00AF02E4" w:rsidRPr="009E7F2F" w:rsidRDefault="00AF02E4" w:rsidP="00AF02E4">
            <w:pPr>
              <w:ind w:right="22" w:firstLine="800"/>
              <w:rPr>
                <w:rFonts w:ascii="Arial" w:eastAsia="SimSun" w:hAnsi="Arial" w:cs="Arial"/>
                <w:sz w:val="16"/>
                <w:szCs w:val="16"/>
                <w:u w:val="single"/>
                <w:lang w:eastAsia="zh-CN"/>
              </w:rPr>
            </w:pPr>
          </w:p>
          <w:p w:rsidR="00AF02E4" w:rsidRPr="00A1421B" w:rsidRDefault="00AF02E4" w:rsidP="00AF02E4">
            <w:pPr>
              <w:ind w:right="22" w:firstLine="800"/>
              <w:rPr>
                <w:rFonts w:ascii="Arial" w:eastAsia="SimSun" w:hAnsi="Arial" w:cs="Arial"/>
                <w:sz w:val="16"/>
                <w:szCs w:val="16"/>
                <w:lang w:val="pt-PT" w:eastAsia="zh-CN"/>
              </w:rPr>
            </w:pPr>
            <w:r w:rsidRPr="00A1421B">
              <w:rPr>
                <w:rFonts w:ascii="Arial" w:eastAsia="SimSun" w:hAnsi="Arial" w:cs="Arial"/>
                <w:sz w:val="16"/>
                <w:szCs w:val="16"/>
                <w:u w:val="single"/>
                <w:lang w:val="pt-PT" w:eastAsia="zh-CN"/>
              </w:rPr>
              <w:t>TSY ANONTANIANA NY MOMBA IREO OLONA IREO</w:t>
            </w:r>
          </w:p>
        </w:tc>
        <w:tc>
          <w:tcPr>
            <w:tcW w:w="3870" w:type="dxa"/>
          </w:tcPr>
          <w:p w:rsidR="00AF02E4" w:rsidRPr="00A1421B" w:rsidRDefault="00AF02E4" w:rsidP="00AF02E4">
            <w:pPr>
              <w:snapToGrid w:val="0"/>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Sehatrasa inona ary no misy ny fototr’asanao?</w:t>
            </w:r>
          </w:p>
          <w:p w:rsidR="00AF02E4" w:rsidRPr="00A1421B" w:rsidRDefault="00AF02E4" w:rsidP="00AF02E4">
            <w:pPr>
              <w:snapToGrid w:val="0"/>
              <w:ind w:firstLine="800"/>
              <w:rPr>
                <w:rFonts w:ascii="Arial" w:eastAsia="SimSun" w:hAnsi="Arial" w:cs="Arial"/>
                <w:sz w:val="16"/>
                <w:szCs w:val="16"/>
                <w:lang w:val="pt-PT" w:eastAsia="zh-CN"/>
              </w:rPr>
            </w:pPr>
          </w:p>
          <w:p w:rsidR="00AF02E4" w:rsidRPr="00A1421B" w:rsidRDefault="00AF02E4" w:rsidP="00AF02E4">
            <w:pPr>
              <w:snapToGrid w:val="0"/>
              <w:ind w:firstLine="867"/>
              <w:rPr>
                <w:rFonts w:ascii="Arial" w:eastAsia="SimSun" w:hAnsi="Arial" w:cs="Arial"/>
                <w:b/>
                <w:sz w:val="16"/>
                <w:szCs w:val="16"/>
                <w:lang w:val="pt-PT" w:eastAsia="zh-CN"/>
              </w:rPr>
            </w:pPr>
            <w:r w:rsidRPr="00A1421B">
              <w:rPr>
                <w:rFonts w:ascii="Arial" w:eastAsia="SimSun" w:hAnsi="Arial" w:cs="Arial"/>
                <w:b/>
                <w:sz w:val="16"/>
                <w:szCs w:val="16"/>
                <w:lang w:val="pt-PT" w:eastAsia="zh-CN"/>
              </w:rPr>
              <w:t>Anontanio ny foto-draharahan’nyatao ao @ toeram-piasany na ny orinasa iasany</w:t>
            </w: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 xml:space="preserve">1=Fambolena (tsy tafiditra ny fiompiana sy ny jono) </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2=Fiompiana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3=Jono</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4=Fitrandrahan’ala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5=Fanorenana sy ny asa-vaventy</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6=Taozavatra na madinika na vaventy</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7=Sehatry ny lalàna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8=Fahasalamana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9=Banky/Famatsiam-bola/Fiantohana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10=Fifandraisana/Teknôlojia</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 xml:space="preserve">11=Varotra </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12=Harena an-kibon’ny tany/Solika sy gazy</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 xml:space="preserve">13=Fizahantany/Hotely/Fampisakafoanana </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14=Asa mpanampy tokatrano</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15=Tolo-draharaha ho an’ny olona/vatana (oh. taovolo, Taxi, sns)</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16=Hafa</w:t>
            </w:r>
          </w:p>
        </w:tc>
        <w:tc>
          <w:tcPr>
            <w:tcW w:w="2160" w:type="dxa"/>
          </w:tcPr>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Iza no mpampiasa anao t@ fototr’asanao tato anatin’ny 6m-bolana…?</w:t>
            </w: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67"/>
              <w:rPr>
                <w:rFonts w:ascii="Arial" w:eastAsia="SimSun" w:hAnsi="Arial" w:cs="Arial"/>
                <w:sz w:val="16"/>
                <w:szCs w:val="16"/>
                <w:lang w:val="pt-PT" w:eastAsia="zh-CN"/>
              </w:rPr>
            </w:pPr>
            <w:r w:rsidRPr="00A1421B">
              <w:rPr>
                <w:rFonts w:ascii="Arial" w:eastAsia="SimSun" w:hAnsi="Arial" w:cs="Arial"/>
                <w:b/>
                <w:i/>
                <w:iCs/>
                <w:sz w:val="16"/>
                <w:szCs w:val="16"/>
                <w:lang w:val="pt-PT" w:eastAsia="zh-CN"/>
              </w:rPr>
              <w:t xml:space="preserve">[Vakio iretomety ho valiny manaraka ireto] </w:t>
            </w:r>
          </w:p>
          <w:p w:rsidR="00AF02E4" w:rsidRPr="00A1421B" w:rsidRDefault="00AF02E4" w:rsidP="00AF02E4">
            <w:pPr>
              <w:tabs>
                <w:tab w:val="left" w:leader="dot" w:pos="280"/>
              </w:tabs>
              <w:ind w:firstLine="800"/>
              <w:rPr>
                <w:rFonts w:ascii="Arial" w:eastAsia="Arial Unicode MS" w:hAnsi="Arial" w:cs="Arial"/>
                <w:sz w:val="16"/>
                <w:szCs w:val="16"/>
                <w:lang w:val="pt-PT" w:eastAsia="zh-CN"/>
              </w:rPr>
            </w:pPr>
          </w:p>
          <w:p w:rsidR="00AF02E4" w:rsidRPr="00A1421B" w:rsidRDefault="00AF02E4" w:rsidP="00AF02E4">
            <w:pPr>
              <w:snapToGrid w:val="0"/>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1=Orinasa vaventy tsy miankina</w:t>
            </w:r>
          </w:p>
          <w:p w:rsidR="00AF02E4" w:rsidRPr="00A1421B" w:rsidRDefault="00AF02E4" w:rsidP="00AF02E4">
            <w:pPr>
              <w:snapToGrid w:val="0"/>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2=Orinasa madinika an’olon-tokana</w:t>
            </w:r>
          </w:p>
          <w:p w:rsidR="00AF02E4" w:rsidRPr="00A1421B" w:rsidRDefault="00AF02E4" w:rsidP="00AF02E4">
            <w:pPr>
              <w:snapToGrid w:val="0"/>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3=Fanjakana</w:t>
            </w:r>
          </w:p>
          <w:p w:rsidR="00AF02E4" w:rsidRPr="00A1421B" w:rsidRDefault="00AF02E4" w:rsidP="00AF02E4">
            <w:pPr>
              <w:snapToGrid w:val="0"/>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4=Orinasam-panjakana</w:t>
            </w:r>
          </w:p>
          <w:p w:rsidR="00AF02E4" w:rsidRPr="00A1421B" w:rsidRDefault="00AF02E4" w:rsidP="00AF02E4">
            <w:pPr>
              <w:snapToGrid w:val="0"/>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5=Tetikasa ho an’ny daholobe</w:t>
            </w:r>
          </w:p>
          <w:p w:rsidR="00AF02E4" w:rsidRPr="00A1421B" w:rsidRDefault="00AF02E4" w:rsidP="00AF02E4">
            <w:pPr>
              <w:snapToGrid w:val="0"/>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6=Sehatra ara-pinoana/fiangonana</w:t>
            </w:r>
          </w:p>
          <w:p w:rsidR="00AF02E4" w:rsidRPr="00B36739" w:rsidRDefault="00AF02E4" w:rsidP="00AF02E4">
            <w:pPr>
              <w:snapToGrid w:val="0"/>
              <w:ind w:firstLine="800"/>
              <w:rPr>
                <w:rFonts w:ascii="Arial" w:eastAsia="SimSun" w:hAnsi="Arial" w:cs="Arial"/>
                <w:bCs/>
                <w:sz w:val="16"/>
                <w:szCs w:val="16"/>
                <w:lang w:eastAsia="zh-CN"/>
              </w:rPr>
            </w:pPr>
            <w:r w:rsidRPr="00B36739">
              <w:rPr>
                <w:rFonts w:ascii="Arial" w:eastAsia="SimSun" w:hAnsi="Arial" w:cs="Arial"/>
                <w:bCs/>
                <w:sz w:val="16"/>
                <w:szCs w:val="16"/>
                <w:lang w:eastAsia="zh-CN"/>
              </w:rPr>
              <w:t>7=Antoko politika</w:t>
            </w:r>
          </w:p>
          <w:p w:rsidR="00AF02E4" w:rsidRPr="00B36739" w:rsidRDefault="00AF02E4" w:rsidP="00AF02E4">
            <w:pPr>
              <w:tabs>
                <w:tab w:val="left" w:leader="dot" w:pos="280"/>
              </w:tabs>
              <w:ind w:firstLine="800"/>
              <w:rPr>
                <w:rFonts w:ascii="Arial" w:eastAsia="Arial Unicode MS" w:hAnsi="Arial" w:cs="Arial"/>
                <w:sz w:val="16"/>
                <w:szCs w:val="16"/>
                <w:lang w:val="fr-FR" w:eastAsia="zh-CN"/>
              </w:rPr>
            </w:pPr>
            <w:r w:rsidRPr="00B36739">
              <w:rPr>
                <w:rFonts w:ascii="Arial" w:eastAsia="SimSun" w:hAnsi="Arial" w:cs="Arial"/>
                <w:bCs/>
                <w:sz w:val="16"/>
                <w:szCs w:val="16"/>
                <w:lang w:val="fr-FR" w:eastAsia="zh-CN"/>
              </w:rPr>
              <w:t>8=Hafa</w:t>
            </w:r>
          </w:p>
        </w:tc>
        <w:tc>
          <w:tcPr>
            <w:tcW w:w="1980" w:type="dxa"/>
          </w:tcPr>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Tato anatin’ny 7 andro lasa, ora firy eo ho oe ianao niasa t@ ny fototr’asanao?</w:t>
            </w: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p>
          <w:p w:rsidR="00AF02E4" w:rsidRPr="00B36739" w:rsidRDefault="00AF02E4" w:rsidP="00AF02E4">
            <w:pPr>
              <w:ind w:firstLine="867"/>
              <w:jc w:val="center"/>
              <w:rPr>
                <w:rFonts w:ascii="Arial" w:eastAsia="SimSun" w:hAnsi="Arial" w:cs="Arial"/>
                <w:b/>
                <w:sz w:val="16"/>
                <w:szCs w:val="16"/>
                <w:lang w:val="fr-FR" w:eastAsia="zh-CN"/>
              </w:rPr>
            </w:pPr>
            <w:r w:rsidRPr="00B36739">
              <w:rPr>
                <w:rFonts w:ascii="Arial" w:eastAsia="SimSun" w:hAnsi="Arial" w:cs="Arial"/>
                <w:b/>
                <w:bCs/>
                <w:sz w:val="16"/>
                <w:szCs w:val="16"/>
                <w:lang w:val="fr-FR" w:eastAsia="zh-CN"/>
              </w:rPr>
              <w:t>ORA</w:t>
            </w:r>
          </w:p>
        </w:tc>
        <w:tc>
          <w:tcPr>
            <w:tcW w:w="1980" w:type="dxa"/>
          </w:tcPr>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Manao ahoana ny faharetan’ny asanao ao @ fototr’asanao…?</w:t>
            </w:r>
          </w:p>
          <w:p w:rsidR="00AF02E4" w:rsidRPr="00A1421B" w:rsidRDefault="00AF02E4" w:rsidP="00AF02E4">
            <w:pPr>
              <w:ind w:firstLine="867"/>
              <w:rPr>
                <w:rFonts w:ascii="Arial" w:eastAsia="SimSun" w:hAnsi="Arial" w:cs="Arial"/>
                <w:b/>
                <w:i/>
                <w:iCs/>
                <w:sz w:val="16"/>
                <w:szCs w:val="16"/>
                <w:lang w:val="pt-PT" w:eastAsia="zh-CN"/>
              </w:rPr>
            </w:pPr>
            <w:r w:rsidRPr="00A1421B">
              <w:rPr>
                <w:rFonts w:ascii="Arial" w:eastAsia="SimSun" w:hAnsi="Arial" w:cs="Arial"/>
                <w:b/>
                <w:i/>
                <w:iCs/>
                <w:sz w:val="16"/>
                <w:szCs w:val="16"/>
                <w:lang w:val="pt-PT" w:eastAsia="zh-CN"/>
              </w:rPr>
              <w:t xml:space="preserve">[Vakio ireto mety ho valiny manaraka ireto] </w:t>
            </w:r>
          </w:p>
          <w:p w:rsidR="00AF02E4" w:rsidRPr="00A1421B" w:rsidRDefault="00AF02E4" w:rsidP="00AF02E4">
            <w:pPr>
              <w:ind w:firstLine="867"/>
              <w:rPr>
                <w:rFonts w:ascii="Arial" w:eastAsia="SimSun" w:hAnsi="Arial" w:cs="Arial"/>
                <w:b/>
                <w:i/>
                <w:iCs/>
                <w:sz w:val="16"/>
                <w:szCs w:val="16"/>
                <w:lang w:val="pt-PT" w:eastAsia="zh-CN"/>
              </w:rPr>
            </w:pPr>
          </w:p>
          <w:p w:rsidR="00AF02E4" w:rsidRPr="00A1421B" w:rsidRDefault="00AF02E4" w:rsidP="00AF02E4">
            <w:pPr>
              <w:ind w:firstLine="867"/>
              <w:rPr>
                <w:rFonts w:ascii="Arial" w:eastAsia="SimSun" w:hAnsi="Arial" w:cs="Arial"/>
                <w:b/>
                <w:i/>
                <w:iCs/>
                <w:sz w:val="16"/>
                <w:szCs w:val="16"/>
                <w:lang w:val="pt-PT" w:eastAsia="zh-CN"/>
              </w:rPr>
            </w:pPr>
          </w:p>
          <w:p w:rsidR="00AF02E4" w:rsidRPr="00A1421B" w:rsidRDefault="00AF02E4" w:rsidP="00AF02E4">
            <w:pPr>
              <w:snapToGrid w:val="0"/>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1=Asa maharitra, tsy voafetra</w:t>
            </w:r>
          </w:p>
          <w:p w:rsidR="00AF02E4" w:rsidRPr="00A1421B" w:rsidRDefault="00AF02E4" w:rsidP="00AF02E4">
            <w:pPr>
              <w:snapToGrid w:val="0"/>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2=Asa voafetra fa mihoatra ny 1 taona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bCs/>
                <w:sz w:val="16"/>
                <w:szCs w:val="16"/>
                <w:lang w:val="pt-PT" w:eastAsia="zh-CN"/>
              </w:rPr>
              <w:t>3=Asa an-tselika/araka ny vanim-potoana/mahaleo tena</w:t>
            </w:r>
          </w:p>
          <w:p w:rsidR="00AF02E4" w:rsidRPr="00A1421B" w:rsidRDefault="00AF02E4" w:rsidP="00AF02E4">
            <w:pPr>
              <w:ind w:firstLine="800"/>
              <w:rPr>
                <w:rFonts w:ascii="Arial" w:eastAsia="SimSun" w:hAnsi="Arial" w:cs="Arial"/>
                <w:sz w:val="16"/>
                <w:szCs w:val="16"/>
                <w:lang w:val="pt-PT" w:eastAsia="zh-CN"/>
              </w:rPr>
            </w:pPr>
          </w:p>
        </w:tc>
        <w:tc>
          <w:tcPr>
            <w:tcW w:w="1170" w:type="dxa"/>
          </w:tcPr>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00"/>
              <w:rPr>
                <w:rFonts w:ascii="Arial" w:eastAsia="SimSun" w:hAnsi="Arial" w:cs="Arial"/>
                <w:bCs/>
                <w:sz w:val="16"/>
                <w:szCs w:val="16"/>
                <w:lang w:val="pt-PT" w:eastAsia="zh-CN"/>
              </w:rPr>
            </w:pPr>
            <w:r w:rsidRPr="00A1421B">
              <w:rPr>
                <w:rFonts w:ascii="Arial" w:eastAsia="SimSun" w:hAnsi="Arial" w:cs="Arial"/>
                <w:bCs/>
                <w:sz w:val="16"/>
                <w:szCs w:val="16"/>
                <w:lang w:val="pt-PT" w:eastAsia="zh-CN"/>
              </w:rPr>
              <w:t xml:space="preserve">Manana Fifanarahana an-tsoratra ara-dalana @ mpampiasa ve ianao @ io fototr’asanao io?  </w:t>
            </w:r>
          </w:p>
          <w:p w:rsidR="00AF02E4" w:rsidRPr="00A1421B" w:rsidRDefault="00AF02E4" w:rsidP="00AF02E4">
            <w:pPr>
              <w:ind w:firstLine="800"/>
              <w:rPr>
                <w:rFonts w:ascii="Arial" w:eastAsia="SimSun" w:hAnsi="Arial" w:cs="Arial"/>
                <w:bCs/>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A1421B" w:rsidRDefault="00AF02E4" w:rsidP="00AF02E4">
            <w:pPr>
              <w:ind w:firstLine="867"/>
              <w:rPr>
                <w:rFonts w:ascii="Arial" w:eastAsia="SimSun" w:hAnsi="Arial" w:cs="Arial"/>
                <w:b/>
                <w:sz w:val="16"/>
                <w:szCs w:val="16"/>
                <w:lang w:val="pt-PT"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1=ENY</w:t>
            </w:r>
          </w:p>
          <w:p w:rsidR="00AF02E4" w:rsidRPr="00B36739" w:rsidRDefault="00AF02E4" w:rsidP="00AF02E4">
            <w:pPr>
              <w:ind w:firstLine="800"/>
              <w:rPr>
                <w:rFonts w:ascii="Arial" w:eastAsia="SimSun" w:hAnsi="Arial" w:cs="Arial"/>
                <w:b/>
                <w:sz w:val="16"/>
                <w:szCs w:val="16"/>
                <w:lang w:val="fr-FR" w:eastAsia="zh-CN"/>
              </w:rPr>
            </w:pPr>
            <w:r w:rsidRPr="00B36739">
              <w:rPr>
                <w:rFonts w:ascii="Arial" w:eastAsia="SimSun" w:hAnsi="Arial" w:cs="Arial"/>
                <w:sz w:val="16"/>
                <w:szCs w:val="16"/>
                <w:lang w:val="fr-FR" w:eastAsia="zh-CN"/>
              </w:rPr>
              <w:t>2=TSIA</w:t>
            </w: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01</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02</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03</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04</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05</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06</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lastRenderedPageBreak/>
              <w:t>07</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08</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09</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10</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11</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12</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jc w:val="center"/>
              <w:rPr>
                <w:rFonts w:ascii="Arial" w:eastAsia="SimSun" w:hAnsi="Arial" w:cs="Arial"/>
                <w:sz w:val="16"/>
                <w:szCs w:val="16"/>
                <w:lang w:val="fr-FR" w:eastAsia="zh-CN"/>
              </w:rPr>
            </w:pPr>
          </w:p>
        </w:tc>
        <w:tc>
          <w:tcPr>
            <w:tcW w:w="216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980" w:type="dxa"/>
          </w:tcPr>
          <w:p w:rsidR="00AF02E4" w:rsidRPr="00B36739" w:rsidRDefault="00AF02E4" w:rsidP="00AF02E4">
            <w:pPr>
              <w:ind w:firstLine="800"/>
              <w:jc w:val="center"/>
              <w:rPr>
                <w:rFonts w:ascii="Arial" w:eastAsia="SimSun" w:hAnsi="Arial" w:cs="Arial"/>
                <w:sz w:val="16"/>
                <w:szCs w:val="16"/>
                <w:lang w:val="fr-FR" w:eastAsia="zh-CN"/>
              </w:rPr>
            </w:pPr>
          </w:p>
        </w:tc>
        <w:tc>
          <w:tcPr>
            <w:tcW w:w="1170" w:type="dxa"/>
          </w:tcPr>
          <w:p w:rsidR="00AF02E4" w:rsidRPr="00B36739" w:rsidRDefault="00AF02E4" w:rsidP="00AF02E4">
            <w:pPr>
              <w:ind w:firstLine="800"/>
              <w:jc w:val="center"/>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13</w:t>
            </w:r>
          </w:p>
        </w:tc>
        <w:tc>
          <w:tcPr>
            <w:tcW w:w="1350" w:type="dxa"/>
          </w:tcPr>
          <w:p w:rsidR="00AF02E4" w:rsidRPr="00B36739" w:rsidRDefault="00AF02E4" w:rsidP="00AF02E4">
            <w:pPr>
              <w:ind w:firstLine="867"/>
              <w:rPr>
                <w:rFonts w:ascii="Arial" w:eastAsia="SimSun" w:hAnsi="Arial" w:cs="Arial"/>
                <w:b/>
                <w:sz w:val="16"/>
                <w:szCs w:val="16"/>
                <w:lang w:val="fr-FR" w:eastAsia="zh-CN"/>
              </w:rPr>
            </w:pPr>
          </w:p>
        </w:tc>
        <w:tc>
          <w:tcPr>
            <w:tcW w:w="3870" w:type="dxa"/>
          </w:tcPr>
          <w:p w:rsidR="00AF02E4" w:rsidRPr="00B36739" w:rsidRDefault="00AF02E4" w:rsidP="00AF02E4">
            <w:pPr>
              <w:ind w:firstLine="867"/>
              <w:rPr>
                <w:rFonts w:ascii="Arial" w:eastAsia="SimSun" w:hAnsi="Arial" w:cs="Arial"/>
                <w:b/>
                <w:bCs/>
                <w:sz w:val="16"/>
                <w:szCs w:val="16"/>
                <w:lang w:val="fr-FR" w:eastAsia="zh-CN"/>
              </w:rPr>
            </w:pPr>
          </w:p>
        </w:tc>
        <w:tc>
          <w:tcPr>
            <w:tcW w:w="2160" w:type="dxa"/>
          </w:tcPr>
          <w:p w:rsidR="00AF02E4" w:rsidRPr="00B36739" w:rsidRDefault="00AF02E4" w:rsidP="00AF02E4">
            <w:pPr>
              <w:ind w:firstLine="867"/>
              <w:rPr>
                <w:rFonts w:ascii="Arial" w:eastAsia="SimSun" w:hAnsi="Arial" w:cs="Arial"/>
                <w:b/>
                <w:sz w:val="16"/>
                <w:szCs w:val="16"/>
                <w:lang w:val="fr-FR" w:eastAsia="zh-CN"/>
              </w:rPr>
            </w:pPr>
          </w:p>
        </w:tc>
        <w:tc>
          <w:tcPr>
            <w:tcW w:w="1980" w:type="dxa"/>
          </w:tcPr>
          <w:p w:rsidR="00AF02E4" w:rsidRPr="00B36739" w:rsidRDefault="00AF02E4" w:rsidP="00AF02E4">
            <w:pPr>
              <w:ind w:firstLine="867"/>
              <w:rPr>
                <w:rFonts w:ascii="Arial" w:eastAsia="SimSun" w:hAnsi="Arial" w:cs="Arial"/>
                <w:b/>
                <w:sz w:val="16"/>
                <w:szCs w:val="16"/>
                <w:lang w:val="fr-FR" w:eastAsia="zh-CN"/>
              </w:rPr>
            </w:pPr>
          </w:p>
        </w:tc>
        <w:tc>
          <w:tcPr>
            <w:tcW w:w="1980" w:type="dxa"/>
          </w:tcPr>
          <w:p w:rsidR="00AF02E4" w:rsidRPr="00B36739" w:rsidRDefault="00AF02E4" w:rsidP="00AF02E4">
            <w:pPr>
              <w:ind w:firstLine="867"/>
              <w:rPr>
                <w:rFonts w:ascii="Arial" w:eastAsia="SimSun" w:hAnsi="Arial" w:cs="Arial"/>
                <w:b/>
                <w:sz w:val="16"/>
                <w:szCs w:val="16"/>
                <w:lang w:val="fr-FR" w:eastAsia="zh-CN"/>
              </w:rPr>
            </w:pPr>
          </w:p>
        </w:tc>
        <w:tc>
          <w:tcPr>
            <w:tcW w:w="1170" w:type="dxa"/>
          </w:tcPr>
          <w:p w:rsidR="00AF02E4" w:rsidRPr="00B36739" w:rsidRDefault="00AF02E4" w:rsidP="00AF02E4">
            <w:pPr>
              <w:ind w:firstLine="867"/>
              <w:rPr>
                <w:rFonts w:ascii="Arial" w:eastAsia="SimSun" w:hAnsi="Arial" w:cs="Arial"/>
                <w:b/>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14</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rPr>
                <w:rFonts w:ascii="Arial" w:eastAsia="SimSun" w:hAnsi="Arial" w:cs="Arial"/>
                <w:sz w:val="16"/>
                <w:szCs w:val="16"/>
                <w:lang w:val="fr-FR" w:eastAsia="zh-CN"/>
              </w:rPr>
            </w:pPr>
          </w:p>
        </w:tc>
        <w:tc>
          <w:tcPr>
            <w:tcW w:w="2160" w:type="dxa"/>
          </w:tcPr>
          <w:p w:rsidR="00AF02E4" w:rsidRPr="00B36739" w:rsidRDefault="00AF02E4" w:rsidP="00AF02E4">
            <w:pPr>
              <w:ind w:firstLine="800"/>
              <w:rPr>
                <w:rFonts w:ascii="Arial" w:eastAsia="SimSun" w:hAnsi="Arial" w:cs="Arial"/>
                <w:sz w:val="16"/>
                <w:szCs w:val="16"/>
                <w:lang w:val="fr-FR" w:eastAsia="zh-CN"/>
              </w:rPr>
            </w:pPr>
          </w:p>
        </w:tc>
        <w:tc>
          <w:tcPr>
            <w:tcW w:w="1980" w:type="dxa"/>
          </w:tcPr>
          <w:p w:rsidR="00AF02E4" w:rsidRPr="00B36739" w:rsidRDefault="00AF02E4" w:rsidP="00AF02E4">
            <w:pPr>
              <w:ind w:firstLine="800"/>
              <w:rPr>
                <w:rFonts w:ascii="Arial" w:eastAsia="SimSun" w:hAnsi="Arial" w:cs="Arial"/>
                <w:sz w:val="16"/>
                <w:szCs w:val="16"/>
                <w:lang w:val="fr-FR" w:eastAsia="zh-CN"/>
              </w:rPr>
            </w:pPr>
          </w:p>
        </w:tc>
        <w:tc>
          <w:tcPr>
            <w:tcW w:w="1980" w:type="dxa"/>
          </w:tcPr>
          <w:p w:rsidR="00AF02E4" w:rsidRPr="00B36739" w:rsidRDefault="00AF02E4" w:rsidP="00AF02E4">
            <w:pPr>
              <w:ind w:firstLine="800"/>
              <w:rPr>
                <w:rFonts w:ascii="Arial" w:eastAsia="SimSun" w:hAnsi="Arial" w:cs="Arial"/>
                <w:sz w:val="16"/>
                <w:szCs w:val="16"/>
                <w:lang w:val="fr-FR" w:eastAsia="zh-CN"/>
              </w:rPr>
            </w:pPr>
          </w:p>
        </w:tc>
        <w:tc>
          <w:tcPr>
            <w:tcW w:w="1170" w:type="dxa"/>
          </w:tcPr>
          <w:p w:rsidR="00AF02E4" w:rsidRPr="00B36739" w:rsidRDefault="00AF02E4" w:rsidP="00AF02E4">
            <w:pPr>
              <w:ind w:firstLine="800"/>
              <w:rPr>
                <w:rFonts w:ascii="Arial" w:eastAsia="SimSun" w:hAnsi="Arial" w:cs="Arial"/>
                <w:sz w:val="16"/>
                <w:szCs w:val="16"/>
                <w:lang w:val="fr-FR" w:eastAsia="zh-CN"/>
              </w:rPr>
            </w:pPr>
          </w:p>
        </w:tc>
      </w:tr>
      <w:tr w:rsidR="00AF02E4" w:rsidRPr="00B36739" w:rsidTr="00AF02E4">
        <w:tc>
          <w:tcPr>
            <w:tcW w:w="648" w:type="dxa"/>
          </w:tcPr>
          <w:p w:rsidR="00AF02E4" w:rsidRPr="00B36739" w:rsidRDefault="00AF02E4" w:rsidP="00AF02E4">
            <w:pPr>
              <w:ind w:firstLine="800"/>
              <w:jc w:val="center"/>
              <w:rPr>
                <w:rFonts w:ascii="Arial" w:eastAsia="SimSun" w:hAnsi="Arial" w:cs="Arial"/>
                <w:sz w:val="16"/>
                <w:szCs w:val="16"/>
                <w:lang w:val="fr-FR" w:eastAsia="zh-CN"/>
              </w:rPr>
            </w:pPr>
            <w:r w:rsidRPr="00B36739">
              <w:rPr>
                <w:rFonts w:ascii="Arial" w:eastAsia="SimSun" w:hAnsi="Arial" w:cs="Arial"/>
                <w:sz w:val="16"/>
                <w:szCs w:val="16"/>
                <w:lang w:val="fr-FR" w:eastAsia="zh-CN"/>
              </w:rPr>
              <w:t>15</w:t>
            </w:r>
          </w:p>
        </w:tc>
        <w:tc>
          <w:tcPr>
            <w:tcW w:w="1350" w:type="dxa"/>
          </w:tcPr>
          <w:p w:rsidR="00AF02E4" w:rsidRPr="00B36739" w:rsidRDefault="00AF02E4" w:rsidP="00AF02E4">
            <w:pPr>
              <w:ind w:firstLine="800"/>
              <w:rPr>
                <w:rFonts w:ascii="Arial" w:eastAsia="SimSun" w:hAnsi="Arial" w:cs="Arial"/>
                <w:sz w:val="16"/>
                <w:szCs w:val="16"/>
                <w:lang w:val="fr-FR" w:eastAsia="zh-CN"/>
              </w:rPr>
            </w:pPr>
          </w:p>
        </w:tc>
        <w:tc>
          <w:tcPr>
            <w:tcW w:w="3870" w:type="dxa"/>
          </w:tcPr>
          <w:p w:rsidR="00AF02E4" w:rsidRPr="00B36739" w:rsidRDefault="00AF02E4" w:rsidP="00AF02E4">
            <w:pPr>
              <w:ind w:firstLine="800"/>
              <w:rPr>
                <w:rFonts w:ascii="Arial" w:eastAsia="SimSun" w:hAnsi="Arial" w:cs="Arial"/>
                <w:sz w:val="16"/>
                <w:szCs w:val="16"/>
                <w:lang w:val="fr-FR" w:eastAsia="zh-CN"/>
              </w:rPr>
            </w:pPr>
          </w:p>
        </w:tc>
        <w:tc>
          <w:tcPr>
            <w:tcW w:w="2160" w:type="dxa"/>
          </w:tcPr>
          <w:p w:rsidR="00AF02E4" w:rsidRPr="00B36739" w:rsidRDefault="00AF02E4" w:rsidP="00AF02E4">
            <w:pPr>
              <w:ind w:firstLine="800"/>
              <w:rPr>
                <w:rFonts w:ascii="Arial" w:eastAsia="SimSun" w:hAnsi="Arial" w:cs="Arial"/>
                <w:sz w:val="16"/>
                <w:szCs w:val="16"/>
                <w:lang w:val="fr-FR" w:eastAsia="zh-CN"/>
              </w:rPr>
            </w:pPr>
          </w:p>
        </w:tc>
        <w:tc>
          <w:tcPr>
            <w:tcW w:w="1980" w:type="dxa"/>
          </w:tcPr>
          <w:p w:rsidR="00AF02E4" w:rsidRPr="00B36739" w:rsidRDefault="00AF02E4" w:rsidP="00AF02E4">
            <w:pPr>
              <w:ind w:firstLine="800"/>
              <w:rPr>
                <w:rFonts w:ascii="Arial" w:eastAsia="SimSun" w:hAnsi="Arial" w:cs="Arial"/>
                <w:sz w:val="16"/>
                <w:szCs w:val="16"/>
                <w:lang w:val="fr-FR" w:eastAsia="zh-CN"/>
              </w:rPr>
            </w:pPr>
          </w:p>
        </w:tc>
        <w:tc>
          <w:tcPr>
            <w:tcW w:w="1980" w:type="dxa"/>
          </w:tcPr>
          <w:p w:rsidR="00AF02E4" w:rsidRPr="00B36739" w:rsidRDefault="00AF02E4" w:rsidP="00AF02E4">
            <w:pPr>
              <w:ind w:firstLine="800"/>
              <w:rPr>
                <w:rFonts w:ascii="Arial" w:eastAsia="SimSun" w:hAnsi="Arial" w:cs="Arial"/>
                <w:sz w:val="16"/>
                <w:szCs w:val="16"/>
                <w:lang w:val="fr-FR" w:eastAsia="zh-CN"/>
              </w:rPr>
            </w:pPr>
          </w:p>
        </w:tc>
        <w:tc>
          <w:tcPr>
            <w:tcW w:w="1170" w:type="dxa"/>
          </w:tcPr>
          <w:p w:rsidR="00AF02E4" w:rsidRPr="00B36739" w:rsidRDefault="00AF02E4" w:rsidP="00AF02E4">
            <w:pPr>
              <w:ind w:firstLine="800"/>
              <w:rPr>
                <w:rFonts w:ascii="Arial" w:eastAsia="SimSun" w:hAnsi="Arial" w:cs="Arial"/>
                <w:sz w:val="16"/>
                <w:szCs w:val="16"/>
                <w:lang w:val="fr-FR" w:eastAsia="zh-CN"/>
              </w:rPr>
            </w:pPr>
          </w:p>
        </w:tc>
      </w:tr>
    </w:tbl>
    <w:p w:rsidR="00AF02E4" w:rsidRPr="00B36739" w:rsidRDefault="004B20AC" w:rsidP="00AF02E4">
      <w:pPr>
        <w:spacing w:after="200" w:line="276" w:lineRule="auto"/>
        <w:rPr>
          <w:rFonts w:ascii="Arial" w:eastAsia="Calibri" w:hAnsi="Arial" w:cs="Arial"/>
          <w:b/>
          <w:bCs/>
          <w:color w:val="000000"/>
          <w:sz w:val="22"/>
          <w:szCs w:val="22"/>
        </w:rPr>
      </w:pPr>
      <w:r w:rsidRPr="004B20AC">
        <w:rPr>
          <w:rFonts w:ascii="Times New Roman" w:eastAsia="SimSun" w:hAnsi="Times New Roman" w:cs="Times New Roman"/>
          <w:noProof/>
          <w:lang w:val="en-US"/>
        </w:rPr>
        <w:pict>
          <v:shape id="_x0000_s1044" type="#_x0000_t202" style="position:absolute;margin-left:164.25pt;margin-top:16.5pt;width:510.7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" filled="f" stroked="f">
            <v:textbox inset="2.16pt,1.8pt,0,0">
              <w:txbxContent>
                <w:p w:rsidR="00B60711" w:rsidRPr="0067572F" w:rsidRDefault="00B60711" w:rsidP="00AF02E4">
                  <w:pPr>
                    <w:pStyle w:val="NormalWeb"/>
                    <w:spacing w:before="0" w:beforeAutospacing="0" w:after="0" w:afterAutospacing="0"/>
                    <w:ind w:firstLine="866"/>
                    <w:rPr>
                      <w:lang w:val="en-US"/>
                    </w:rPr>
                  </w:pPr>
                  <w:r>
                    <w:rPr>
                      <w:rFonts w:ascii="Arial" w:hAnsi="Arial" w:cs="Arial"/>
                      <w:b/>
                      <w:bCs/>
                      <w:color w:val="000000"/>
                      <w:sz w:val="16"/>
                      <w:szCs w:val="16"/>
                      <w:lang w:val="en-US"/>
                    </w:rPr>
                    <w:t xml:space="preserve">RY </w:t>
                  </w:r>
                  <w:proofErr w:type="gramStart"/>
                  <w:r w:rsidRPr="0067572F">
                    <w:rPr>
                      <w:rFonts w:ascii="Arial" w:hAnsi="Arial" w:cs="Arial"/>
                      <w:b/>
                      <w:bCs/>
                      <w:color w:val="000000"/>
                      <w:sz w:val="16"/>
                      <w:szCs w:val="16"/>
                      <w:lang w:val="en-US"/>
                    </w:rPr>
                    <w:t>MPANADIHADY :</w:t>
                  </w:r>
                  <w:proofErr w:type="gramEnd"/>
                  <w:r w:rsidRPr="0067572F">
                    <w:rPr>
                      <w:rFonts w:ascii="Arial" w:hAnsi="Arial" w:cs="Arial"/>
                      <w:color w:val="000000"/>
                      <w:sz w:val="16"/>
                      <w:szCs w:val="16"/>
                      <w:lang w:val="en-US"/>
                    </w:rPr>
                    <w:t xml:space="preserve"> RAISO NY LAHARAN’NY MPAMALY FOTOTRA </w:t>
                  </w:r>
                  <w:r>
                    <w:rPr>
                      <w:rFonts w:ascii="Arial" w:hAnsi="Arial" w:cs="Arial"/>
                      <w:color w:val="000000"/>
                      <w:sz w:val="16"/>
                      <w:szCs w:val="16"/>
                      <w:lang w:val="en-US"/>
                    </w:rPr>
                    <w:t xml:space="preserve"> HO AN’NY </w:t>
                  </w:r>
                  <w:r w:rsidRPr="0067572F">
                    <w:rPr>
                      <w:rFonts w:ascii="Arial" w:hAnsi="Arial" w:cs="Arial"/>
                      <w:color w:val="000000"/>
                      <w:sz w:val="16"/>
                      <w:szCs w:val="16"/>
                      <w:u w:val="single"/>
                      <w:lang w:val="en-US"/>
                    </w:rPr>
                    <w:t xml:space="preserve"> E2.2 - E2.15 </w:t>
                  </w:r>
                  <w:r w:rsidRPr="0067572F">
                    <w:rPr>
                      <w:rFonts w:ascii="Arial" w:hAnsi="Arial" w:cs="Arial"/>
                      <w:color w:val="000000"/>
                      <w:sz w:val="16"/>
                      <w:szCs w:val="16"/>
                      <w:lang w:val="en-US"/>
                    </w:rPr>
                    <w:t>: _______</w:t>
                  </w:r>
                </w:p>
              </w:txbxContent>
            </v:textbox>
          </v:shape>
        </w:pict>
      </w:r>
    </w:p>
    <w:p w:rsidR="00AF02E4" w:rsidRPr="00B36739" w:rsidRDefault="00AF02E4" w:rsidP="00AF02E4">
      <w:pPr>
        <w:spacing w:after="200" w:line="276" w:lineRule="auto"/>
        <w:rPr>
          <w:rFonts w:ascii="Arial" w:eastAsia="Calibri" w:hAnsi="Arial" w:cs="Arial"/>
          <w:b/>
          <w:bCs/>
          <w:color w:val="000000"/>
          <w:sz w:val="22"/>
          <w:szCs w:val="22"/>
        </w:rPr>
      </w:pPr>
    </w:p>
    <w:p w:rsidR="00AF02E4" w:rsidRPr="00B36739" w:rsidRDefault="00AF02E4" w:rsidP="00AF02E4">
      <w:pPr>
        <w:spacing w:after="200" w:line="276" w:lineRule="auto"/>
        <w:rPr>
          <w:rFonts w:ascii="Arial" w:eastAsia="Calibri" w:hAnsi="Arial" w:cs="Arial"/>
          <w:b/>
          <w:bCs/>
          <w:color w:val="000000"/>
          <w:sz w:val="22"/>
          <w:szCs w:val="22"/>
        </w:rPr>
      </w:pPr>
    </w:p>
    <w:p w:rsidR="00AF02E4" w:rsidRPr="00A1421B" w:rsidRDefault="00AF02E4" w:rsidP="00AF02E4">
      <w:pPr>
        <w:spacing w:after="200" w:line="276" w:lineRule="auto"/>
        <w:rPr>
          <w:rFonts w:ascii="Arial" w:eastAsia="Calibri" w:hAnsi="Arial" w:cs="Arial"/>
          <w:b/>
          <w:bCs/>
          <w:color w:val="000000"/>
          <w:sz w:val="22"/>
          <w:szCs w:val="22"/>
          <w:lang w:val="pt-PT"/>
        </w:rPr>
      </w:pPr>
      <w:r w:rsidRPr="00A1421B">
        <w:rPr>
          <w:rFonts w:ascii="Arial" w:eastAsia="Calibri" w:hAnsi="Arial" w:cs="Arial"/>
          <w:b/>
          <w:bCs/>
          <w:color w:val="000000"/>
          <w:sz w:val="22"/>
          <w:szCs w:val="22"/>
          <w:lang w:val="pt-PT"/>
        </w:rPr>
        <w:t>MODULE</w:t>
      </w:r>
      <w:r w:rsidRPr="00A1421B">
        <w:rPr>
          <w:rFonts w:ascii="Arial" w:eastAsia="SimSun" w:hAnsi="Arial" w:cs="Arial"/>
          <w:b/>
          <w:bCs/>
          <w:sz w:val="22"/>
          <w:szCs w:val="22"/>
          <w:lang w:val="pt-PT" w:eastAsia="zh-CN"/>
        </w:rPr>
        <w:t xml:space="preserve"> F: </w:t>
      </w:r>
      <w:r w:rsidRPr="00A1421B">
        <w:rPr>
          <w:rFonts w:ascii="Arial" w:eastAsia="Calibri" w:hAnsi="Arial" w:cs="Arial"/>
          <w:b/>
          <w:sz w:val="22"/>
          <w:szCs w:val="22"/>
          <w:lang w:val="pt-PT"/>
        </w:rPr>
        <w:t>MOMBAMOMBA NY TRANO FONENANA</w:t>
      </w:r>
    </w:p>
    <w:tbl>
      <w:tblPr>
        <w:tblStyle w:val="TableGrid3"/>
        <w:tblW w:w="13428" w:type="dxa"/>
        <w:tblLayout w:type="fixed"/>
        <w:tblLook w:val="04A0"/>
      </w:tblPr>
      <w:tblGrid>
        <w:gridCol w:w="2178"/>
        <w:gridCol w:w="1890"/>
        <w:gridCol w:w="2160"/>
        <w:gridCol w:w="1620"/>
        <w:gridCol w:w="1710"/>
        <w:gridCol w:w="1720"/>
        <w:gridCol w:w="2150"/>
      </w:tblGrid>
      <w:tr w:rsidR="00AF02E4" w:rsidRPr="00B36739" w:rsidTr="00AF02E4">
        <w:tc>
          <w:tcPr>
            <w:tcW w:w="21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F01 </w:t>
            </w:r>
          </w:p>
        </w:tc>
        <w:tc>
          <w:tcPr>
            <w:tcW w:w="18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FO2</w:t>
            </w:r>
          </w:p>
        </w:tc>
        <w:tc>
          <w:tcPr>
            <w:tcW w:w="216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F03</w:t>
            </w:r>
          </w:p>
        </w:tc>
        <w:tc>
          <w:tcPr>
            <w:tcW w:w="162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F04</w:t>
            </w:r>
          </w:p>
        </w:tc>
        <w:tc>
          <w:tcPr>
            <w:tcW w:w="171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F05</w:t>
            </w:r>
          </w:p>
        </w:tc>
        <w:tc>
          <w:tcPr>
            <w:tcW w:w="172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F06</w:t>
            </w:r>
          </w:p>
        </w:tc>
        <w:tc>
          <w:tcPr>
            <w:tcW w:w="215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F07</w:t>
            </w:r>
          </w:p>
        </w:tc>
      </w:tr>
      <w:tr w:rsidR="00AF02E4" w:rsidRPr="009E7F2F" w:rsidTr="00AF02E4">
        <w:trPr>
          <w:trHeight w:val="3698"/>
        </w:trPr>
        <w:tc>
          <w:tcPr>
            <w:tcW w:w="21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 xml:space="preserve">Anareo ve ity Trano onenareo ity, sa vao hovidianareo, sa kosa nomen’ny mpampiasa honenanareo, </w:t>
            </w:r>
            <w:proofErr w:type="gramStart"/>
            <w:r w:rsidRPr="00B36739">
              <w:rPr>
                <w:rFonts w:ascii="Arial" w:eastAsia="SimSun" w:hAnsi="Arial" w:cs="Arial"/>
                <w:sz w:val="18"/>
                <w:szCs w:val="18"/>
                <w:lang w:val="fr-FR" w:eastAsia="zh-CN"/>
              </w:rPr>
              <w:t>sa</w:t>
            </w:r>
            <w:proofErr w:type="gramEnd"/>
            <w:r w:rsidRPr="00B36739">
              <w:rPr>
                <w:rFonts w:ascii="Arial" w:eastAsia="SimSun" w:hAnsi="Arial" w:cs="Arial"/>
                <w:sz w:val="18"/>
                <w:szCs w:val="18"/>
                <w:lang w:val="fr-FR" w:eastAsia="zh-CN"/>
              </w:rPr>
              <w:t xml:space="preserve"> ampiasainareo maimaimpoana, sa kosa hofainareo?</w:t>
            </w:r>
          </w:p>
          <w:p w:rsidR="00AF02E4" w:rsidRPr="00B36739" w:rsidRDefault="00AF02E4" w:rsidP="00AF02E4">
            <w:pPr>
              <w:ind w:firstLine="900"/>
              <w:rPr>
                <w:rFonts w:ascii="Arial" w:eastAsia="SimSun" w:hAnsi="Arial" w:cs="Arial"/>
                <w:sz w:val="18"/>
                <w:szCs w:val="18"/>
                <w:lang w:val="fr-FR"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1=AN’NY TENA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2=VAO HOVIDIANA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3=NOMEN’NY MPAMPIASA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4=NOMENA MAIMAIMPOANA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5= MAIMAIMPOANATSY NAHAZOANA ALALANA</w:t>
            </w:r>
          </w:p>
          <w:p w:rsidR="00AF02E4" w:rsidRPr="00A1421B" w:rsidRDefault="00AF02E4" w:rsidP="00AF02E4">
            <w:pPr>
              <w:ind w:firstLine="800"/>
              <w:rPr>
                <w:rFonts w:ascii="Arial" w:eastAsia="SimSun" w:hAnsi="Arial" w:cs="Arial"/>
                <w:sz w:val="18"/>
                <w:szCs w:val="18"/>
                <w:lang w:val="pt-PT" w:eastAsia="zh-CN"/>
              </w:rPr>
            </w:pPr>
            <w:r w:rsidRPr="00A1421B">
              <w:rPr>
                <w:rFonts w:ascii="Arial" w:eastAsia="SimSun" w:hAnsi="Arial" w:cs="Arial"/>
                <w:sz w:val="16"/>
                <w:szCs w:val="16"/>
                <w:lang w:val="pt-PT" w:eastAsia="zh-CN"/>
              </w:rPr>
              <w:t>6=HOFAINA</w:t>
            </w:r>
          </w:p>
        </w:tc>
        <w:tc>
          <w:tcPr>
            <w:tcW w:w="189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ANKAPOBE, KARAZAN’AKORA MANAO AHOANA NO NENTINA NANDRAFETANA NY TRANO?</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1=ARIFOMBA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2=MIFANGARO</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3=VOAJANAHARY</w:t>
            </w: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8"/>
                <w:szCs w:val="18"/>
                <w:lang w:val="pt-PT" w:eastAsia="zh-CN"/>
              </w:rPr>
            </w:pPr>
            <w:r w:rsidRPr="00A1421B">
              <w:rPr>
                <w:rFonts w:ascii="Arial" w:eastAsia="SimSun" w:hAnsi="Arial" w:cs="Arial"/>
                <w:sz w:val="16"/>
                <w:szCs w:val="16"/>
                <w:lang w:val="pt-PT" w:eastAsia="zh-CN"/>
              </w:rPr>
              <w:t>(MIFANGARO=SADY MISY VOAJANAHARY NO MISY ARIFOMBA)</w:t>
            </w:r>
          </w:p>
        </w:tc>
        <w:tc>
          <w:tcPr>
            <w:tcW w:w="2160" w:type="dxa"/>
          </w:tcPr>
          <w:p w:rsidR="00AF02E4" w:rsidRPr="00A1421B" w:rsidRDefault="00AF02E4" w:rsidP="00AF02E4">
            <w:pPr>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 ANKAPOBE, AKORA INONA NO NANDRAFETANA NY RINDRINA IVELAN’NY TRANO?</w:t>
            </w:r>
          </w:p>
          <w:p w:rsidR="00AF02E4" w:rsidRPr="00A1421B" w:rsidRDefault="00AF02E4" w:rsidP="00AF02E4">
            <w:pPr>
              <w:ind w:firstLine="900"/>
              <w:rPr>
                <w:rFonts w:ascii="Arial" w:eastAsia="SimSun" w:hAnsi="Arial" w:cs="Arial"/>
                <w:bCs/>
                <w:sz w:val="18"/>
                <w:szCs w:val="18"/>
                <w:lang w:val="pt-PT" w:eastAsia="zh-CN"/>
              </w:rPr>
            </w:pPr>
          </w:p>
          <w:p w:rsidR="00AF02E4" w:rsidRPr="00A1421B" w:rsidRDefault="00AF02E4" w:rsidP="00AF02E4">
            <w:pPr>
              <w:ind w:firstLine="800"/>
              <w:rPr>
                <w:rFonts w:ascii="Arial" w:eastAsia="MS Mincho" w:hAnsi="Arial" w:cs="Arial"/>
                <w:color w:val="000000"/>
                <w:sz w:val="16"/>
                <w:szCs w:val="16"/>
                <w:lang w:val="pt-PT"/>
              </w:rPr>
            </w:pPr>
            <w:r w:rsidRPr="00A1421B">
              <w:rPr>
                <w:rFonts w:ascii="Arial" w:eastAsia="MS Mincho" w:hAnsi="Arial" w:cs="Arial"/>
                <w:color w:val="000000"/>
                <w:sz w:val="16"/>
                <w:szCs w:val="16"/>
                <w:lang w:val="pt-PT"/>
              </w:rPr>
              <w:t>1=BOZAKA/FALAFA</w:t>
            </w:r>
          </w:p>
          <w:p w:rsidR="00AF02E4" w:rsidRPr="00A1421B" w:rsidRDefault="00AF02E4" w:rsidP="00AF02E4">
            <w:pPr>
              <w:ind w:firstLine="800"/>
              <w:rPr>
                <w:rFonts w:ascii="Arial" w:eastAsia="MS Mincho" w:hAnsi="Arial" w:cs="Arial"/>
                <w:color w:val="000000"/>
                <w:sz w:val="16"/>
                <w:szCs w:val="16"/>
                <w:lang w:val="pt-PT"/>
              </w:rPr>
            </w:pPr>
            <w:r w:rsidRPr="00A1421B">
              <w:rPr>
                <w:rFonts w:ascii="Arial" w:eastAsia="MS Mincho" w:hAnsi="Arial" w:cs="Arial"/>
                <w:color w:val="000000"/>
                <w:sz w:val="16"/>
                <w:szCs w:val="16"/>
                <w:lang w:val="pt-PT"/>
              </w:rPr>
              <w:t>2=FOTAKA/RIHITRA</w:t>
            </w:r>
          </w:p>
          <w:p w:rsidR="00AF02E4" w:rsidRPr="00A1421B" w:rsidRDefault="00AF02E4" w:rsidP="00AF02E4">
            <w:pPr>
              <w:ind w:firstLine="800"/>
              <w:rPr>
                <w:rFonts w:ascii="Arial" w:eastAsia="MS Mincho" w:hAnsi="Arial" w:cs="Arial"/>
                <w:sz w:val="16"/>
                <w:szCs w:val="16"/>
                <w:lang w:val="pt-PT"/>
              </w:rPr>
            </w:pPr>
            <w:r w:rsidRPr="00A1421B">
              <w:rPr>
                <w:rFonts w:ascii="Arial" w:eastAsia="MS Mincho" w:hAnsi="Arial" w:cs="Arial"/>
                <w:color w:val="000000"/>
                <w:sz w:val="16"/>
                <w:szCs w:val="16"/>
                <w:lang w:val="pt-PT"/>
              </w:rPr>
              <w:t>3=TANY NAFATRATRA</w:t>
            </w:r>
          </w:p>
          <w:p w:rsidR="00AF02E4" w:rsidRPr="00B36739" w:rsidRDefault="00AF02E4" w:rsidP="00AF02E4">
            <w:pPr>
              <w:ind w:firstLine="800"/>
              <w:rPr>
                <w:rFonts w:ascii="Arial" w:eastAsia="MS Mincho" w:hAnsi="Arial" w:cs="Arial"/>
                <w:sz w:val="16"/>
                <w:szCs w:val="16"/>
              </w:rPr>
            </w:pPr>
            <w:r w:rsidRPr="00B36739">
              <w:rPr>
                <w:rFonts w:ascii="Arial" w:eastAsia="MS Mincho" w:hAnsi="Arial" w:cs="Arial"/>
                <w:sz w:val="16"/>
                <w:szCs w:val="16"/>
              </w:rPr>
              <w:t>4=</w:t>
            </w:r>
            <w:r w:rsidRPr="00B36739">
              <w:rPr>
                <w:rFonts w:ascii="Arial" w:eastAsia="MS Mincho" w:hAnsi="Arial" w:cs="Arial"/>
                <w:color w:val="000000"/>
                <w:sz w:val="16"/>
                <w:szCs w:val="16"/>
              </w:rPr>
              <w:t>BIRIKY TANY</w:t>
            </w:r>
          </w:p>
          <w:p w:rsidR="00AF02E4" w:rsidRPr="00B36739" w:rsidRDefault="00AF02E4" w:rsidP="00AF02E4">
            <w:pPr>
              <w:ind w:firstLine="800"/>
              <w:rPr>
                <w:rFonts w:ascii="Arial" w:eastAsia="MS Mincho" w:hAnsi="Arial" w:cs="Arial"/>
                <w:color w:val="000000"/>
                <w:sz w:val="16"/>
                <w:szCs w:val="16"/>
              </w:rPr>
            </w:pPr>
            <w:r w:rsidRPr="00B36739">
              <w:rPr>
                <w:rFonts w:ascii="Arial" w:eastAsia="MS Mincho" w:hAnsi="Arial" w:cs="Arial"/>
                <w:color w:val="000000"/>
                <w:sz w:val="16"/>
                <w:szCs w:val="16"/>
              </w:rPr>
              <w:t>5=BIRIKY TANIMANGA</w:t>
            </w:r>
          </w:p>
          <w:p w:rsidR="00AF02E4" w:rsidRPr="00B36739" w:rsidRDefault="00AF02E4" w:rsidP="00AF02E4">
            <w:pPr>
              <w:ind w:firstLine="800"/>
              <w:rPr>
                <w:rFonts w:ascii="Arial" w:eastAsia="MS Mincho" w:hAnsi="Arial" w:cs="Arial"/>
                <w:color w:val="000000"/>
                <w:sz w:val="16"/>
                <w:szCs w:val="16"/>
              </w:rPr>
            </w:pPr>
            <w:r w:rsidRPr="00B36739">
              <w:rPr>
                <w:rFonts w:ascii="Arial" w:eastAsia="MS Mincho" w:hAnsi="Arial" w:cs="Arial"/>
                <w:color w:val="000000"/>
                <w:sz w:val="16"/>
                <w:szCs w:val="16"/>
              </w:rPr>
              <w:t>6=SIMENITRA/BETON</w:t>
            </w:r>
          </w:p>
          <w:p w:rsidR="00AF02E4" w:rsidRPr="00B36739" w:rsidRDefault="00AF02E4" w:rsidP="00AF02E4">
            <w:pPr>
              <w:ind w:firstLine="800"/>
              <w:rPr>
                <w:rFonts w:ascii="Arial" w:eastAsia="MS Mincho" w:hAnsi="Arial" w:cs="Arial"/>
                <w:color w:val="000000"/>
                <w:sz w:val="16"/>
                <w:szCs w:val="16"/>
              </w:rPr>
            </w:pPr>
            <w:r w:rsidRPr="00B36739">
              <w:rPr>
                <w:rFonts w:ascii="Arial" w:eastAsia="MS Mincho" w:hAnsi="Arial" w:cs="Arial"/>
                <w:color w:val="000000"/>
                <w:sz w:val="16"/>
                <w:szCs w:val="16"/>
              </w:rPr>
              <w:t>7=HAZO/HAZO FISAKA</w:t>
            </w:r>
          </w:p>
          <w:p w:rsidR="00AF02E4" w:rsidRPr="00B36739" w:rsidRDefault="00AF02E4" w:rsidP="00AF02E4">
            <w:pPr>
              <w:ind w:firstLine="800"/>
              <w:rPr>
                <w:rFonts w:ascii="Arial" w:eastAsia="MS Mincho" w:hAnsi="Arial" w:cs="Arial"/>
                <w:sz w:val="16"/>
                <w:szCs w:val="16"/>
              </w:rPr>
            </w:pPr>
            <w:r w:rsidRPr="00B36739">
              <w:rPr>
                <w:rFonts w:ascii="Arial" w:eastAsia="MS Mincho" w:hAnsi="Arial" w:cs="Arial"/>
                <w:color w:val="000000"/>
                <w:sz w:val="16"/>
                <w:szCs w:val="16"/>
              </w:rPr>
              <w:t>8=TAKELA-BY/FANITSO</w:t>
            </w:r>
          </w:p>
          <w:p w:rsidR="00AF02E4" w:rsidRPr="00B36739" w:rsidRDefault="00AF02E4" w:rsidP="00AF02E4">
            <w:pPr>
              <w:ind w:firstLine="800"/>
              <w:rPr>
                <w:rFonts w:ascii="Arial" w:eastAsia="SimSun" w:hAnsi="Arial" w:cs="Arial"/>
                <w:bCs/>
                <w:sz w:val="18"/>
                <w:szCs w:val="18"/>
                <w:lang w:val="fr-FR" w:eastAsia="zh-CN"/>
              </w:rPr>
            </w:pPr>
            <w:r w:rsidRPr="00B36739">
              <w:rPr>
                <w:rFonts w:ascii="Arial" w:eastAsia="SimSun" w:hAnsi="Arial" w:cs="Arial"/>
                <w:color w:val="000000"/>
                <w:sz w:val="16"/>
                <w:szCs w:val="16"/>
                <w:lang w:val="fr-FR" w:eastAsia="zh-CN"/>
              </w:rPr>
              <w:t>9=HAFA (FARITO)</w:t>
            </w:r>
          </w:p>
        </w:tc>
        <w:tc>
          <w:tcPr>
            <w:tcW w:w="162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bCs/>
                <w:sz w:val="18"/>
                <w:szCs w:val="18"/>
                <w:lang w:val="pt-PT" w:eastAsia="zh-CN"/>
              </w:rPr>
              <w:t>@ ANKAPOBE, AKORA INONA NO NANDRAFETANA NY TAFON’NY TRANO</w:t>
            </w:r>
            <w:r w:rsidRPr="00A1421B">
              <w:rPr>
                <w:rFonts w:ascii="Arial" w:eastAsia="SimSun" w:hAnsi="Arial" w:cs="Arial"/>
                <w:sz w:val="18"/>
                <w:szCs w:val="18"/>
                <w:lang w:val="pt-PT" w:eastAsia="zh-CN"/>
              </w:rPr>
              <w:t>?</w:t>
            </w: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1=</w:t>
            </w:r>
            <w:r w:rsidRPr="00B36739">
              <w:rPr>
                <w:rFonts w:ascii="Arial" w:eastAsia="SimSun" w:hAnsi="Arial" w:cs="Arial"/>
                <w:color w:val="000000"/>
                <w:sz w:val="16"/>
                <w:szCs w:val="16"/>
                <w:lang w:eastAsia="zh-CN"/>
              </w:rPr>
              <w:t xml:space="preserve"> BOZAKA</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2=</w:t>
            </w:r>
            <w:r w:rsidRPr="00B36739">
              <w:rPr>
                <w:rFonts w:ascii="Arial" w:eastAsia="SimSun" w:hAnsi="Arial" w:cs="Arial"/>
                <w:color w:val="000000"/>
                <w:sz w:val="16"/>
                <w:szCs w:val="16"/>
                <w:lang w:eastAsia="zh-CN"/>
              </w:rPr>
              <w:t xml:space="preserve"> FANITSO</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3=KAPILA</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4=BETON</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5=TAKELAKA PLASTIKA</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6=</w:t>
            </w:r>
            <w:r w:rsidRPr="00B36739">
              <w:rPr>
                <w:rFonts w:ascii="Arial" w:eastAsia="SimSun" w:hAnsi="Arial" w:cs="Arial"/>
                <w:color w:val="000000"/>
                <w:sz w:val="16"/>
                <w:szCs w:val="16"/>
                <w:lang w:val="fr-FR" w:eastAsia="zh-CN"/>
              </w:rPr>
              <w:t xml:space="preserve"> HAFA (FARITO)</w:t>
            </w:r>
          </w:p>
          <w:p w:rsidR="00AF02E4" w:rsidRPr="00B36739" w:rsidRDefault="00AF02E4" w:rsidP="00AF02E4">
            <w:pPr>
              <w:ind w:firstLine="900"/>
              <w:rPr>
                <w:rFonts w:ascii="Arial" w:eastAsia="SimSun" w:hAnsi="Arial" w:cs="Arial"/>
                <w:sz w:val="18"/>
                <w:szCs w:val="18"/>
                <w:lang w:val="fr-FR" w:eastAsia="zh-CN"/>
              </w:rPr>
            </w:pPr>
          </w:p>
        </w:tc>
        <w:tc>
          <w:tcPr>
            <w:tcW w:w="171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bCs/>
                <w:sz w:val="18"/>
                <w:szCs w:val="18"/>
                <w:lang w:val="pt-PT" w:eastAsia="zh-CN"/>
              </w:rPr>
              <w:t>@ ANKAPOBE, AKORA INONA NO NANDRAFETANA NY GORODON’NY TRANO</w:t>
            </w:r>
            <w:r w:rsidRPr="00A1421B">
              <w:rPr>
                <w:rFonts w:ascii="Arial" w:eastAsia="SimSun" w:hAnsi="Arial" w:cs="Arial"/>
                <w:sz w:val="18"/>
                <w:szCs w:val="18"/>
                <w:lang w:val="pt-PT" w:eastAsia="zh-CN"/>
              </w:rPr>
              <w:t>?</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1=FASIKA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2=RHITRA NOHALAMAINA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3=SIMENITRA NOHALAMAINA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4=HAZO FISAKA</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5=KAPILA</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6=HAFA</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(FARITO)</w:t>
            </w:r>
          </w:p>
          <w:p w:rsidR="00AF02E4" w:rsidRPr="00B36739" w:rsidRDefault="00AF02E4" w:rsidP="00AF02E4">
            <w:pPr>
              <w:ind w:firstLine="900"/>
              <w:rPr>
                <w:rFonts w:ascii="Arial" w:eastAsia="SimSun" w:hAnsi="Arial" w:cs="Arial"/>
                <w:sz w:val="18"/>
                <w:szCs w:val="18"/>
                <w:lang w:val="fr-FR" w:eastAsia="zh-CN"/>
              </w:rPr>
            </w:pPr>
          </w:p>
        </w:tc>
        <w:tc>
          <w:tcPr>
            <w:tcW w:w="172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Misy efitra mitokana  firy ao an-tokantrano?</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 xml:space="preserve">(TSY ISAINA NY TRANO FIDIOVANA, NY WC, NY GARAZY, NY FITEHIRIZAN’ENTANA) </w:t>
            </w: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p>
          <w:p w:rsidR="00AF02E4" w:rsidRPr="00A1421B" w:rsidRDefault="00AF02E4" w:rsidP="00AF02E4">
            <w:pPr>
              <w:ind w:firstLine="800"/>
              <w:rPr>
                <w:rFonts w:ascii="Arial" w:eastAsia="SimSun" w:hAnsi="Arial" w:cs="Arial"/>
                <w:sz w:val="16"/>
                <w:szCs w:val="16"/>
                <w:lang w:val="pt-PT" w:eastAsia="zh-CN"/>
              </w:rPr>
            </w:pPr>
          </w:p>
          <w:p w:rsidR="00AF02E4" w:rsidRPr="00B36739" w:rsidRDefault="00AF02E4" w:rsidP="00AF02E4">
            <w:pPr>
              <w:ind w:firstLine="758"/>
              <w:rPr>
                <w:rFonts w:ascii="Arial" w:eastAsia="SimSun" w:hAnsi="Arial" w:cs="Arial"/>
                <w:b/>
                <w:sz w:val="14"/>
                <w:szCs w:val="14"/>
                <w:lang w:val="fr-FR" w:eastAsia="zh-CN"/>
              </w:rPr>
            </w:pPr>
            <w:r w:rsidRPr="00B36739">
              <w:rPr>
                <w:rFonts w:ascii="Arial" w:eastAsia="SimSun" w:hAnsi="Arial" w:cs="Arial"/>
                <w:b/>
                <w:sz w:val="14"/>
                <w:szCs w:val="14"/>
                <w:lang w:val="fr-FR" w:eastAsia="zh-CN"/>
              </w:rPr>
              <w:t>ISAN’NY EFITRA</w:t>
            </w:r>
          </w:p>
        </w:tc>
        <w:tc>
          <w:tcPr>
            <w:tcW w:w="215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no ampiasainareo @ jiro sy ny fanazavana ato an-trano?</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1=KITAY NOTSIPONINA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2=NITAY NOVIDIANA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3=BOZAKA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4=SOLITANY</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5=HERINARATRA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6=ENTONA FANDREHITRA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7=BATERIA/PILINA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8=LABOZIA</w:t>
            </w:r>
          </w:p>
          <w:p w:rsidR="00AF02E4" w:rsidRPr="00A1421B" w:rsidRDefault="00AF02E4" w:rsidP="00AF02E4">
            <w:pPr>
              <w:ind w:firstLine="800"/>
              <w:rPr>
                <w:rFonts w:ascii="Arial" w:eastAsia="SimSun" w:hAnsi="Arial" w:cs="Arial"/>
                <w:sz w:val="18"/>
                <w:szCs w:val="18"/>
                <w:lang w:val="pt-PT" w:eastAsia="zh-CN"/>
              </w:rPr>
            </w:pPr>
            <w:r w:rsidRPr="00A1421B">
              <w:rPr>
                <w:rFonts w:ascii="Arial" w:eastAsia="SimSun" w:hAnsi="Arial" w:cs="Arial"/>
                <w:sz w:val="16"/>
                <w:szCs w:val="16"/>
                <w:lang w:val="pt-PT" w:eastAsia="zh-CN"/>
              </w:rPr>
              <w:t>9=HAFA (FARITO))</w:t>
            </w:r>
          </w:p>
        </w:tc>
      </w:tr>
      <w:tr w:rsidR="00AF02E4" w:rsidRPr="009E7F2F" w:rsidTr="00AF02E4">
        <w:tc>
          <w:tcPr>
            <w:tcW w:w="2178" w:type="dxa"/>
          </w:tcPr>
          <w:p w:rsidR="00AF02E4" w:rsidRPr="00A1421B" w:rsidRDefault="00AF02E4" w:rsidP="00AF02E4">
            <w:pPr>
              <w:ind w:firstLine="900"/>
              <w:jc w:val="center"/>
              <w:rPr>
                <w:rFonts w:ascii="Arial" w:eastAsia="SimSun" w:hAnsi="Arial" w:cs="Arial"/>
                <w:sz w:val="18"/>
                <w:szCs w:val="18"/>
                <w:lang w:val="pt-PT" w:eastAsia="zh-CN"/>
              </w:rPr>
            </w:pPr>
          </w:p>
          <w:p w:rsidR="00AF02E4" w:rsidRPr="00A1421B" w:rsidRDefault="00AF02E4" w:rsidP="00AF02E4">
            <w:pPr>
              <w:ind w:firstLine="900"/>
              <w:jc w:val="center"/>
              <w:rPr>
                <w:rFonts w:ascii="Arial" w:eastAsia="SimSun" w:hAnsi="Arial" w:cs="Arial"/>
                <w:sz w:val="18"/>
                <w:szCs w:val="18"/>
                <w:lang w:val="pt-PT" w:eastAsia="zh-CN"/>
              </w:rPr>
            </w:pPr>
          </w:p>
        </w:tc>
        <w:tc>
          <w:tcPr>
            <w:tcW w:w="1890" w:type="dxa"/>
          </w:tcPr>
          <w:p w:rsidR="00AF02E4" w:rsidRPr="00A1421B" w:rsidRDefault="00AF02E4" w:rsidP="00AF02E4">
            <w:pPr>
              <w:ind w:firstLine="900"/>
              <w:rPr>
                <w:rFonts w:ascii="Arial" w:eastAsia="SimSun" w:hAnsi="Arial" w:cs="Arial"/>
                <w:sz w:val="18"/>
                <w:szCs w:val="18"/>
                <w:lang w:val="pt-PT" w:eastAsia="zh-CN"/>
              </w:rPr>
            </w:pPr>
          </w:p>
        </w:tc>
        <w:tc>
          <w:tcPr>
            <w:tcW w:w="2160" w:type="dxa"/>
          </w:tcPr>
          <w:p w:rsidR="00AF02E4" w:rsidRPr="00A1421B" w:rsidRDefault="00AF02E4" w:rsidP="00AF02E4">
            <w:pPr>
              <w:ind w:firstLine="900"/>
              <w:rPr>
                <w:rFonts w:ascii="Arial" w:eastAsia="SimSun" w:hAnsi="Arial" w:cs="Arial"/>
                <w:sz w:val="18"/>
                <w:szCs w:val="18"/>
                <w:lang w:val="pt-PT" w:eastAsia="zh-CN"/>
              </w:rPr>
            </w:pPr>
          </w:p>
        </w:tc>
        <w:tc>
          <w:tcPr>
            <w:tcW w:w="1620" w:type="dxa"/>
          </w:tcPr>
          <w:p w:rsidR="00AF02E4" w:rsidRPr="00A1421B" w:rsidRDefault="00AF02E4" w:rsidP="00AF02E4">
            <w:pPr>
              <w:ind w:firstLine="900"/>
              <w:rPr>
                <w:rFonts w:ascii="Arial" w:eastAsia="SimSun" w:hAnsi="Arial" w:cs="Arial"/>
                <w:sz w:val="18"/>
                <w:szCs w:val="18"/>
                <w:lang w:val="pt-PT" w:eastAsia="zh-CN"/>
              </w:rPr>
            </w:pPr>
          </w:p>
        </w:tc>
        <w:tc>
          <w:tcPr>
            <w:tcW w:w="1710" w:type="dxa"/>
          </w:tcPr>
          <w:p w:rsidR="00AF02E4" w:rsidRPr="00A1421B" w:rsidRDefault="00AF02E4" w:rsidP="00AF02E4">
            <w:pPr>
              <w:ind w:firstLine="900"/>
              <w:rPr>
                <w:rFonts w:ascii="Arial" w:eastAsia="SimSun" w:hAnsi="Arial" w:cs="Arial"/>
                <w:sz w:val="18"/>
                <w:szCs w:val="18"/>
                <w:lang w:val="pt-PT" w:eastAsia="zh-CN"/>
              </w:rPr>
            </w:pPr>
          </w:p>
        </w:tc>
        <w:tc>
          <w:tcPr>
            <w:tcW w:w="1720" w:type="dxa"/>
          </w:tcPr>
          <w:p w:rsidR="00AF02E4" w:rsidRPr="00A1421B" w:rsidRDefault="00AF02E4" w:rsidP="00AF02E4">
            <w:pPr>
              <w:ind w:firstLine="900"/>
              <w:rPr>
                <w:rFonts w:ascii="Arial" w:eastAsia="SimSun" w:hAnsi="Arial" w:cs="Arial"/>
                <w:sz w:val="18"/>
                <w:szCs w:val="18"/>
                <w:lang w:val="pt-PT" w:eastAsia="zh-CN"/>
              </w:rPr>
            </w:pPr>
          </w:p>
        </w:tc>
        <w:tc>
          <w:tcPr>
            <w:tcW w:w="2150" w:type="dxa"/>
          </w:tcPr>
          <w:p w:rsidR="00AF02E4" w:rsidRPr="00A1421B" w:rsidRDefault="00AF02E4" w:rsidP="00AF02E4">
            <w:pPr>
              <w:ind w:firstLine="900"/>
              <w:rPr>
                <w:rFonts w:ascii="Arial" w:eastAsia="SimSun" w:hAnsi="Arial" w:cs="Arial"/>
                <w:sz w:val="18"/>
                <w:szCs w:val="18"/>
                <w:lang w:val="pt-PT" w:eastAsia="zh-CN"/>
              </w:rPr>
            </w:pPr>
          </w:p>
        </w:tc>
      </w:tr>
    </w:tbl>
    <w:p w:rsidR="00AF02E4" w:rsidRPr="00A1421B"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sz w:val="18"/>
          <w:szCs w:val="18"/>
          <w:lang w:val="pt-PT" w:eastAsia="zh-CN"/>
        </w:rPr>
      </w:pPr>
    </w:p>
    <w:tbl>
      <w:tblPr>
        <w:tblStyle w:val="TableGrid3"/>
        <w:tblW w:w="13428" w:type="dxa"/>
        <w:tblLayout w:type="fixed"/>
        <w:tblLook w:val="04A0"/>
      </w:tblPr>
      <w:tblGrid>
        <w:gridCol w:w="3078"/>
        <w:gridCol w:w="1800"/>
        <w:gridCol w:w="1890"/>
        <w:gridCol w:w="2430"/>
        <w:gridCol w:w="990"/>
        <w:gridCol w:w="1170"/>
        <w:gridCol w:w="2070"/>
      </w:tblGrid>
      <w:tr w:rsidR="00AF02E4" w:rsidRPr="00B36739" w:rsidTr="00AF02E4">
        <w:tc>
          <w:tcPr>
            <w:tcW w:w="30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F08</w:t>
            </w:r>
          </w:p>
        </w:tc>
        <w:tc>
          <w:tcPr>
            <w:tcW w:w="180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FO9</w:t>
            </w:r>
          </w:p>
        </w:tc>
        <w:tc>
          <w:tcPr>
            <w:tcW w:w="189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F10</w:t>
            </w:r>
          </w:p>
        </w:tc>
        <w:tc>
          <w:tcPr>
            <w:tcW w:w="243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F11</w:t>
            </w:r>
          </w:p>
        </w:tc>
        <w:tc>
          <w:tcPr>
            <w:tcW w:w="2160" w:type="dxa"/>
            <w:gridSpan w:val="2"/>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F12</w:t>
            </w:r>
          </w:p>
        </w:tc>
        <w:tc>
          <w:tcPr>
            <w:tcW w:w="2070"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F13</w:t>
            </w:r>
          </w:p>
        </w:tc>
      </w:tr>
      <w:tr w:rsidR="00AF02E4" w:rsidRPr="00B36739" w:rsidTr="00AF02E4">
        <w:trPr>
          <w:trHeight w:val="1943"/>
        </w:trPr>
        <w:tc>
          <w:tcPr>
            <w:tcW w:w="3078" w:type="dxa"/>
            <w:vMerge w:val="restart"/>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Inona no akora/angovo ampiasainareo @ fandrahoan-tsakafo?</w:t>
            </w: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1=KITAY NOTSIPONINA</w:t>
            </w:r>
            <w:r w:rsidRPr="00B36739">
              <w:rPr>
                <w:rFonts w:ascii="Arial" w:eastAsia="SimSun" w:hAnsi="Arial" w:cs="Arial"/>
                <w:b/>
                <w:bCs/>
                <w:sz w:val="18"/>
                <w:szCs w:val="18"/>
                <w:lang w:eastAsia="zh-CN"/>
              </w:rPr>
              <w:t>&gt;&gt;</w:t>
            </w:r>
            <w:r w:rsidRPr="00B36739">
              <w:rPr>
                <w:rFonts w:ascii="Arial" w:eastAsia="SimSun" w:hAnsi="Arial" w:cs="Arial"/>
                <w:b/>
                <w:bCs/>
                <w:sz w:val="16"/>
                <w:szCs w:val="16"/>
                <w:lang w:eastAsia="zh-CN"/>
              </w:rPr>
              <w:t>F11</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2=KITAY NOVIDIANA</w:t>
            </w:r>
            <w:r w:rsidRPr="00B36739">
              <w:rPr>
                <w:rFonts w:ascii="Arial" w:eastAsia="SimSun" w:hAnsi="Arial" w:cs="Arial"/>
                <w:b/>
                <w:bCs/>
                <w:sz w:val="18"/>
                <w:szCs w:val="18"/>
                <w:lang w:eastAsia="zh-CN"/>
              </w:rPr>
              <w:t>&gt;&gt;</w:t>
            </w:r>
            <w:r w:rsidRPr="00B36739">
              <w:rPr>
                <w:rFonts w:ascii="Arial" w:eastAsia="SimSun" w:hAnsi="Arial" w:cs="Arial"/>
                <w:b/>
                <w:bCs/>
                <w:sz w:val="16"/>
                <w:szCs w:val="16"/>
                <w:lang w:eastAsia="zh-CN"/>
              </w:rPr>
              <w:t>F10</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3=SOLITANY</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lastRenderedPageBreak/>
              <w:t>4=HERINARATRA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5=ENTONA FANDREHITRA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6=ARINA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7=FAIKAN-JAVATRA</w:t>
            </w:r>
          </w:p>
          <w:p w:rsidR="00AF02E4" w:rsidRPr="00D266CF" w:rsidRDefault="00AF02E4" w:rsidP="00AF02E4">
            <w:pPr>
              <w:ind w:firstLine="800"/>
              <w:rPr>
                <w:rFonts w:ascii="Arial" w:eastAsia="SimSun" w:hAnsi="Arial" w:cs="Arial"/>
                <w:sz w:val="16"/>
                <w:szCs w:val="16"/>
                <w:lang w:val="pt-PT" w:eastAsia="zh-CN"/>
              </w:rPr>
            </w:pPr>
            <w:r w:rsidRPr="00D266CF">
              <w:rPr>
                <w:rFonts w:ascii="Arial" w:eastAsia="SimSun" w:hAnsi="Arial" w:cs="Arial"/>
                <w:sz w:val="16"/>
                <w:szCs w:val="16"/>
                <w:lang w:val="pt-PT" w:eastAsia="zh-CN"/>
              </w:rPr>
              <w:t>8=TAIM-BAKONA</w:t>
            </w:r>
          </w:p>
          <w:p w:rsidR="00AF02E4" w:rsidRPr="00D266CF" w:rsidRDefault="00AF02E4" w:rsidP="00AF02E4">
            <w:pPr>
              <w:ind w:firstLine="800"/>
              <w:rPr>
                <w:rFonts w:ascii="Arial" w:eastAsia="SimSun" w:hAnsi="Arial" w:cs="Arial"/>
                <w:sz w:val="16"/>
                <w:szCs w:val="16"/>
                <w:lang w:val="pt-PT" w:eastAsia="zh-CN"/>
              </w:rPr>
            </w:pPr>
            <w:r w:rsidRPr="00D266CF">
              <w:rPr>
                <w:rFonts w:ascii="Arial" w:eastAsia="SimSun" w:hAnsi="Arial" w:cs="Arial"/>
                <w:sz w:val="16"/>
                <w:szCs w:val="16"/>
                <w:lang w:val="pt-PT" w:eastAsia="zh-CN"/>
              </w:rPr>
              <w:t>9=TAIM-BIBY</w:t>
            </w:r>
          </w:p>
          <w:p w:rsidR="00AF02E4" w:rsidRPr="00D266CF" w:rsidRDefault="00AF02E4" w:rsidP="00AF02E4">
            <w:pPr>
              <w:ind w:firstLine="800"/>
              <w:rPr>
                <w:rFonts w:ascii="Arial" w:eastAsia="SimSun" w:hAnsi="Arial" w:cs="Arial"/>
                <w:sz w:val="18"/>
                <w:szCs w:val="18"/>
                <w:lang w:val="pt-PT" w:eastAsia="zh-CN"/>
              </w:rPr>
            </w:pPr>
            <w:r w:rsidRPr="00D266CF">
              <w:rPr>
                <w:rFonts w:ascii="Arial" w:eastAsia="SimSun" w:hAnsi="Arial" w:cs="Arial"/>
                <w:sz w:val="16"/>
                <w:szCs w:val="16"/>
                <w:lang w:val="pt-PT" w:eastAsia="zh-CN"/>
              </w:rPr>
              <w:t>10=HAFA(FARITO)</w:t>
            </w:r>
          </w:p>
        </w:tc>
        <w:tc>
          <w:tcPr>
            <w:tcW w:w="1800" w:type="dxa"/>
            <w:vMerge w:val="restart"/>
          </w:tcPr>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lastRenderedPageBreak/>
              <w:t>Tsy mampiasa kitay mihitsy ve ianareo?</w:t>
            </w: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 xml:space="preserve">1=ENY </w:t>
            </w:r>
            <w:r w:rsidRPr="00B36739">
              <w:rPr>
                <w:rFonts w:ascii="Arial" w:eastAsia="SimSun" w:hAnsi="Arial" w:cs="Arial"/>
                <w:b/>
                <w:bCs/>
                <w:sz w:val="16"/>
                <w:szCs w:val="16"/>
                <w:lang w:val="fr-FR" w:eastAsia="zh-CN"/>
              </w:rPr>
              <w:t>&gt;&gt;</w:t>
            </w:r>
            <w:r w:rsidRPr="00B36739">
              <w:rPr>
                <w:rFonts w:ascii="Arial" w:eastAsia="SimSun" w:hAnsi="Arial" w:cs="Arial"/>
                <w:b/>
                <w:sz w:val="16"/>
                <w:szCs w:val="16"/>
                <w:lang w:val="fr-FR" w:eastAsia="zh-CN"/>
              </w:rPr>
              <w:t>MODULE MANARAKA</w:t>
            </w:r>
          </w:p>
          <w:p w:rsidR="00AF02E4" w:rsidRPr="00B36739" w:rsidRDefault="00AF02E4" w:rsidP="00AF02E4">
            <w:pPr>
              <w:ind w:firstLine="800"/>
              <w:rPr>
                <w:rFonts w:ascii="Arial" w:eastAsia="SimSun" w:hAnsi="Arial" w:cs="Arial"/>
                <w:sz w:val="18"/>
                <w:szCs w:val="18"/>
                <w:lang w:val="fr-FR" w:eastAsia="zh-CN"/>
              </w:rPr>
            </w:pPr>
            <w:r w:rsidRPr="00B36739">
              <w:rPr>
                <w:rFonts w:ascii="Arial" w:eastAsia="SimSun" w:hAnsi="Arial" w:cs="Arial"/>
                <w:sz w:val="16"/>
                <w:szCs w:val="16"/>
                <w:lang w:val="fr-FR" w:eastAsia="zh-CN"/>
              </w:rPr>
              <w:lastRenderedPageBreak/>
              <w:t>2=TSIA</w:t>
            </w:r>
          </w:p>
        </w:tc>
        <w:tc>
          <w:tcPr>
            <w:tcW w:w="1890" w:type="dxa"/>
            <w:vMerge w:val="restart"/>
          </w:tcPr>
          <w:p w:rsidR="00AF02E4" w:rsidRPr="00B36739" w:rsidRDefault="00AF02E4" w:rsidP="00AF02E4">
            <w:pPr>
              <w:ind w:firstLine="900"/>
              <w:rPr>
                <w:rFonts w:ascii="Arial" w:eastAsia="SimSun" w:hAnsi="Arial" w:cs="Arial"/>
                <w:bCs/>
                <w:sz w:val="18"/>
                <w:szCs w:val="18"/>
                <w:lang w:eastAsia="zh-CN"/>
              </w:rPr>
            </w:pPr>
            <w:r w:rsidRPr="00B36739">
              <w:rPr>
                <w:rFonts w:ascii="Arial" w:eastAsia="SimSun" w:hAnsi="Arial" w:cs="Arial"/>
                <w:bCs/>
                <w:sz w:val="18"/>
                <w:szCs w:val="18"/>
                <w:lang w:eastAsia="zh-CN"/>
              </w:rPr>
              <w:lastRenderedPageBreak/>
              <w:t>Tsy nitsipona/naka kitay mihitsy ve ianareo?</w:t>
            </w:r>
          </w:p>
          <w:p w:rsidR="00AF02E4" w:rsidRPr="00B36739" w:rsidRDefault="00AF02E4" w:rsidP="00AF02E4">
            <w:pPr>
              <w:ind w:firstLine="900"/>
              <w:rPr>
                <w:rFonts w:ascii="Arial" w:eastAsia="SimSun" w:hAnsi="Arial" w:cs="Arial"/>
                <w:bCs/>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 xml:space="preserve">1=ENY </w:t>
            </w:r>
            <w:r w:rsidRPr="00B36739">
              <w:rPr>
                <w:rFonts w:ascii="Arial" w:eastAsia="SimSun" w:hAnsi="Arial" w:cs="Arial"/>
                <w:b/>
                <w:bCs/>
                <w:sz w:val="16"/>
                <w:szCs w:val="16"/>
                <w:lang w:val="fr-FR" w:eastAsia="zh-CN"/>
              </w:rPr>
              <w:t>&gt;&gt;</w:t>
            </w:r>
            <w:r w:rsidRPr="00B36739">
              <w:rPr>
                <w:rFonts w:ascii="Arial" w:eastAsia="SimSun" w:hAnsi="Arial" w:cs="Arial"/>
                <w:b/>
                <w:sz w:val="16"/>
                <w:szCs w:val="16"/>
                <w:lang w:val="fr-FR" w:eastAsia="zh-CN"/>
              </w:rPr>
              <w:t>MODULE MANARAKA</w:t>
            </w:r>
          </w:p>
          <w:p w:rsidR="00AF02E4" w:rsidRPr="00B36739" w:rsidRDefault="00AF02E4" w:rsidP="00AF02E4">
            <w:pPr>
              <w:ind w:firstLine="800"/>
              <w:rPr>
                <w:rFonts w:ascii="Arial" w:eastAsia="SimSun" w:hAnsi="Arial" w:cs="Arial"/>
                <w:bCs/>
                <w:sz w:val="18"/>
                <w:szCs w:val="18"/>
                <w:lang w:val="fr-FR" w:eastAsia="zh-CN"/>
              </w:rPr>
            </w:pPr>
            <w:r w:rsidRPr="00B36739">
              <w:rPr>
                <w:rFonts w:ascii="Arial" w:eastAsia="SimSun" w:hAnsi="Arial" w:cs="Arial"/>
                <w:sz w:val="16"/>
                <w:szCs w:val="16"/>
                <w:lang w:val="fr-FR" w:eastAsia="zh-CN"/>
              </w:rPr>
              <w:lastRenderedPageBreak/>
              <w:t>2=TSIA</w:t>
            </w:r>
          </w:p>
        </w:tc>
        <w:tc>
          <w:tcPr>
            <w:tcW w:w="2430" w:type="dxa"/>
            <w:vMerge w:val="restart"/>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lastRenderedPageBreak/>
              <w:t>Aiza no toerana hakana/hitsiponana ny kitay?</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1=TOERANA NOVOLENA HAZO AN’NY TOKANTRANO</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 xml:space="preserve">2= TOERANA </w:t>
            </w:r>
            <w:r w:rsidRPr="00A1421B">
              <w:rPr>
                <w:rFonts w:ascii="Arial" w:eastAsia="SimSun" w:hAnsi="Arial" w:cs="Arial"/>
                <w:sz w:val="16"/>
                <w:szCs w:val="16"/>
                <w:lang w:val="pt-PT" w:eastAsia="zh-CN"/>
              </w:rPr>
              <w:lastRenderedPageBreak/>
              <w:t>NOVOLENA HAZO IKAMBANANA @ OLON-KAFA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3=ALA/FARITRA AROVANA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4=KIJANA/TAMPON-TANETY /ALA TSY MISY TOMPONY</w:t>
            </w:r>
          </w:p>
          <w:p w:rsidR="00AF02E4" w:rsidRPr="00A1421B" w:rsidRDefault="00AF02E4" w:rsidP="00AF02E4">
            <w:pPr>
              <w:ind w:firstLine="800"/>
              <w:rPr>
                <w:rFonts w:ascii="Arial" w:eastAsia="SimSun" w:hAnsi="Arial" w:cs="Arial"/>
                <w:sz w:val="18"/>
                <w:szCs w:val="18"/>
                <w:lang w:val="pt-PT" w:eastAsia="zh-CN"/>
              </w:rPr>
            </w:pPr>
            <w:r w:rsidRPr="00A1421B">
              <w:rPr>
                <w:rFonts w:ascii="Arial" w:eastAsia="SimSun" w:hAnsi="Arial" w:cs="Arial"/>
                <w:sz w:val="16"/>
                <w:szCs w:val="16"/>
                <w:lang w:val="pt-PT" w:eastAsia="zh-CN"/>
              </w:rPr>
              <w:t>5=HAFA (LAZAO)</w:t>
            </w:r>
          </w:p>
        </w:tc>
        <w:tc>
          <w:tcPr>
            <w:tcW w:w="2160"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lastRenderedPageBreak/>
              <w:t>Adiny firy eo ho eo no faharetan’ny fandehana an-tongotra avy eto an-trano mankany @ toerana akana/itsiponana ny kitay?</w:t>
            </w:r>
          </w:p>
        </w:tc>
        <w:tc>
          <w:tcPr>
            <w:tcW w:w="2070" w:type="dxa"/>
            <w:vMerge w:val="restart"/>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T@ ireo kitay rehetra nampiasainareo t@ herinandro lasa, ampahany firy t@ ireo no novidiana?</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 xml:space="preserve">1=IZY IRAY </w:t>
            </w:r>
            <w:r w:rsidRPr="00A1421B">
              <w:rPr>
                <w:rFonts w:ascii="Arial" w:eastAsia="SimSun" w:hAnsi="Arial" w:cs="Arial"/>
                <w:sz w:val="16"/>
                <w:szCs w:val="16"/>
                <w:lang w:val="pt-PT" w:eastAsia="zh-CN"/>
              </w:rPr>
              <w:lastRenderedPageBreak/>
              <w:t>MANONTOLO</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2=SAIKA IZY REHETRA</w:t>
            </w:r>
          </w:p>
          <w:p w:rsidR="00AF02E4" w:rsidRPr="00A1421B" w:rsidRDefault="00AF02E4" w:rsidP="00AF02E4">
            <w:pPr>
              <w:ind w:firstLine="800"/>
              <w:rPr>
                <w:rFonts w:ascii="Arial" w:eastAsia="SimSun" w:hAnsi="Arial" w:cs="Arial"/>
                <w:sz w:val="16"/>
                <w:szCs w:val="16"/>
                <w:lang w:val="pt-PT" w:eastAsia="zh-CN"/>
              </w:rPr>
            </w:pPr>
            <w:r w:rsidRPr="00A1421B">
              <w:rPr>
                <w:rFonts w:ascii="Arial" w:eastAsia="SimSun" w:hAnsi="Arial" w:cs="Arial"/>
                <w:sz w:val="16"/>
                <w:szCs w:val="16"/>
                <w:lang w:val="pt-PT" w:eastAsia="zh-CN"/>
              </w:rPr>
              <w:t>3=MIHOATRA NY ANTSASANY</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4=ANTSASANY</w:t>
            </w:r>
          </w:p>
          <w:p w:rsidR="00AF02E4" w:rsidRPr="00B36739" w:rsidRDefault="00AF02E4" w:rsidP="00AF02E4">
            <w:pPr>
              <w:ind w:firstLine="800"/>
              <w:rPr>
                <w:rFonts w:ascii="Arial" w:eastAsia="SimSun" w:hAnsi="Arial" w:cs="Arial"/>
                <w:sz w:val="16"/>
                <w:szCs w:val="16"/>
                <w:lang w:eastAsia="zh-CN"/>
              </w:rPr>
            </w:pPr>
            <w:r w:rsidRPr="00B36739">
              <w:rPr>
                <w:rFonts w:ascii="Arial" w:eastAsia="SimSun" w:hAnsi="Arial" w:cs="Arial"/>
                <w:sz w:val="16"/>
                <w:szCs w:val="16"/>
                <w:lang w:eastAsia="zh-CN"/>
              </w:rPr>
              <w:t>5=LATSAKY NY ANTSASANY</w:t>
            </w:r>
          </w:p>
          <w:p w:rsidR="00AF02E4" w:rsidRPr="00A1421B" w:rsidRDefault="00AF02E4" w:rsidP="00AF02E4">
            <w:pPr>
              <w:ind w:firstLine="800"/>
              <w:rPr>
                <w:rFonts w:ascii="Arial" w:eastAsia="SimSun" w:hAnsi="Arial" w:cs="Arial"/>
                <w:sz w:val="16"/>
                <w:szCs w:val="16"/>
                <w:lang w:eastAsia="zh-CN"/>
              </w:rPr>
            </w:pPr>
            <w:r w:rsidRPr="00A1421B">
              <w:rPr>
                <w:rFonts w:ascii="Arial" w:eastAsia="SimSun" w:hAnsi="Arial" w:cs="Arial"/>
                <w:sz w:val="16"/>
                <w:szCs w:val="16"/>
                <w:lang w:eastAsia="zh-CN"/>
              </w:rPr>
              <w:t>6=AMPAHANY KELY</w:t>
            </w:r>
          </w:p>
          <w:p w:rsidR="00AF02E4" w:rsidRPr="00B36739" w:rsidRDefault="00AF02E4" w:rsidP="00AF02E4">
            <w:pPr>
              <w:ind w:firstLine="800"/>
              <w:rPr>
                <w:rFonts w:ascii="Arial" w:eastAsia="SimSun" w:hAnsi="Arial" w:cs="Arial"/>
                <w:sz w:val="18"/>
                <w:szCs w:val="18"/>
                <w:lang w:val="fr-FR" w:eastAsia="zh-CN"/>
              </w:rPr>
            </w:pPr>
            <w:r w:rsidRPr="00B36739">
              <w:rPr>
                <w:rFonts w:ascii="Arial" w:eastAsia="SimSun" w:hAnsi="Arial" w:cs="Arial"/>
                <w:sz w:val="16"/>
                <w:szCs w:val="16"/>
                <w:lang w:val="fr-FR" w:eastAsia="zh-CN"/>
              </w:rPr>
              <w:t>7=TSY NISY</w:t>
            </w:r>
          </w:p>
        </w:tc>
      </w:tr>
      <w:tr w:rsidR="00AF02E4" w:rsidRPr="00B36739" w:rsidTr="00AF02E4">
        <w:trPr>
          <w:trHeight w:val="530"/>
        </w:trPr>
        <w:tc>
          <w:tcPr>
            <w:tcW w:w="3078" w:type="dxa"/>
            <w:vMerge/>
          </w:tcPr>
          <w:p w:rsidR="00AF02E4" w:rsidRPr="00B36739" w:rsidRDefault="00AF02E4" w:rsidP="00AF02E4">
            <w:pPr>
              <w:ind w:firstLine="900"/>
              <w:jc w:val="center"/>
              <w:rPr>
                <w:rFonts w:ascii="Arial" w:eastAsia="SimSun" w:hAnsi="Arial" w:cs="Arial"/>
                <w:sz w:val="18"/>
                <w:szCs w:val="18"/>
                <w:lang w:val="fr-FR" w:eastAsia="zh-CN"/>
              </w:rPr>
            </w:pPr>
          </w:p>
        </w:tc>
        <w:tc>
          <w:tcPr>
            <w:tcW w:w="1800" w:type="dxa"/>
            <w:vMerge/>
          </w:tcPr>
          <w:p w:rsidR="00AF02E4" w:rsidRPr="00B36739" w:rsidRDefault="00AF02E4" w:rsidP="00AF02E4">
            <w:pPr>
              <w:ind w:firstLine="900"/>
              <w:rPr>
                <w:rFonts w:ascii="Arial" w:eastAsia="SimSun" w:hAnsi="Arial" w:cs="Arial"/>
                <w:sz w:val="18"/>
                <w:szCs w:val="18"/>
                <w:lang w:val="fr-FR" w:eastAsia="zh-CN"/>
              </w:rPr>
            </w:pPr>
          </w:p>
        </w:tc>
        <w:tc>
          <w:tcPr>
            <w:tcW w:w="1890" w:type="dxa"/>
            <w:vMerge/>
          </w:tcPr>
          <w:p w:rsidR="00AF02E4" w:rsidRPr="00B36739" w:rsidRDefault="00AF02E4" w:rsidP="00AF02E4">
            <w:pPr>
              <w:ind w:firstLine="900"/>
              <w:rPr>
                <w:rFonts w:ascii="Arial" w:eastAsia="SimSun" w:hAnsi="Arial" w:cs="Arial"/>
                <w:sz w:val="18"/>
                <w:szCs w:val="18"/>
                <w:lang w:val="fr-FR" w:eastAsia="zh-CN"/>
              </w:rPr>
            </w:pPr>
          </w:p>
        </w:tc>
        <w:tc>
          <w:tcPr>
            <w:tcW w:w="2430" w:type="dxa"/>
            <w:vMerge/>
          </w:tcPr>
          <w:p w:rsidR="00AF02E4" w:rsidRPr="00B36739" w:rsidRDefault="00AF02E4" w:rsidP="00AF02E4">
            <w:pPr>
              <w:ind w:firstLine="900"/>
              <w:rPr>
                <w:rFonts w:ascii="Arial" w:eastAsia="SimSun" w:hAnsi="Arial" w:cs="Arial"/>
                <w:sz w:val="18"/>
                <w:szCs w:val="18"/>
                <w:lang w:val="fr-FR" w:eastAsia="zh-CN"/>
              </w:rPr>
            </w:pPr>
          </w:p>
        </w:tc>
        <w:tc>
          <w:tcPr>
            <w:tcW w:w="990"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FOTOANA</w:t>
            </w:r>
          </w:p>
        </w:tc>
        <w:tc>
          <w:tcPr>
            <w:tcW w:w="1170"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MINITRA</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ORA</w:t>
            </w:r>
          </w:p>
        </w:tc>
        <w:tc>
          <w:tcPr>
            <w:tcW w:w="2070" w:type="dxa"/>
            <w:vMerge/>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3078" w:type="dxa"/>
          </w:tcPr>
          <w:p w:rsidR="00AF02E4" w:rsidRPr="00B36739" w:rsidRDefault="00AF02E4" w:rsidP="00AF02E4">
            <w:pPr>
              <w:ind w:firstLine="900"/>
              <w:jc w:val="center"/>
              <w:rPr>
                <w:rFonts w:ascii="Arial" w:eastAsia="SimSun" w:hAnsi="Arial" w:cs="Arial"/>
                <w:sz w:val="18"/>
                <w:szCs w:val="18"/>
                <w:lang w:val="fr-FR" w:eastAsia="zh-CN"/>
              </w:rPr>
            </w:pPr>
          </w:p>
          <w:p w:rsidR="00AF02E4" w:rsidRPr="00B36739" w:rsidRDefault="00AF02E4" w:rsidP="00AF02E4">
            <w:pPr>
              <w:ind w:firstLine="900"/>
              <w:jc w:val="center"/>
              <w:rPr>
                <w:rFonts w:ascii="Arial" w:eastAsia="SimSun" w:hAnsi="Arial" w:cs="Arial"/>
                <w:sz w:val="18"/>
                <w:szCs w:val="18"/>
                <w:lang w:val="fr-FR" w:eastAsia="zh-CN"/>
              </w:rPr>
            </w:pPr>
          </w:p>
        </w:tc>
        <w:tc>
          <w:tcPr>
            <w:tcW w:w="1800" w:type="dxa"/>
          </w:tcPr>
          <w:p w:rsidR="00AF02E4" w:rsidRPr="00B36739" w:rsidRDefault="00AF02E4" w:rsidP="00AF02E4">
            <w:pPr>
              <w:ind w:firstLine="900"/>
              <w:rPr>
                <w:rFonts w:ascii="Arial" w:eastAsia="SimSun" w:hAnsi="Arial" w:cs="Arial"/>
                <w:sz w:val="18"/>
                <w:szCs w:val="18"/>
                <w:lang w:val="fr-FR" w:eastAsia="zh-CN"/>
              </w:rPr>
            </w:pPr>
          </w:p>
        </w:tc>
        <w:tc>
          <w:tcPr>
            <w:tcW w:w="1890" w:type="dxa"/>
          </w:tcPr>
          <w:p w:rsidR="00AF02E4" w:rsidRPr="00B36739" w:rsidRDefault="00AF02E4" w:rsidP="00AF02E4">
            <w:pPr>
              <w:ind w:firstLine="900"/>
              <w:rPr>
                <w:rFonts w:ascii="Arial" w:eastAsia="SimSun" w:hAnsi="Arial" w:cs="Arial"/>
                <w:sz w:val="18"/>
                <w:szCs w:val="18"/>
                <w:lang w:val="fr-FR" w:eastAsia="zh-CN"/>
              </w:rPr>
            </w:pPr>
          </w:p>
        </w:tc>
        <w:tc>
          <w:tcPr>
            <w:tcW w:w="2430" w:type="dxa"/>
          </w:tcPr>
          <w:p w:rsidR="00AF02E4" w:rsidRPr="00B36739" w:rsidRDefault="00AF02E4" w:rsidP="00AF02E4">
            <w:pPr>
              <w:ind w:firstLine="900"/>
              <w:rPr>
                <w:rFonts w:ascii="Arial" w:eastAsia="SimSun" w:hAnsi="Arial" w:cs="Arial"/>
                <w:sz w:val="18"/>
                <w:szCs w:val="18"/>
                <w:lang w:val="fr-FR" w:eastAsia="zh-CN"/>
              </w:rPr>
            </w:pPr>
          </w:p>
        </w:tc>
        <w:tc>
          <w:tcPr>
            <w:tcW w:w="990" w:type="dxa"/>
          </w:tcPr>
          <w:p w:rsidR="00AF02E4" w:rsidRPr="00B36739" w:rsidRDefault="00AF02E4" w:rsidP="00AF02E4">
            <w:pPr>
              <w:ind w:firstLine="900"/>
              <w:rPr>
                <w:rFonts w:ascii="Arial" w:eastAsia="SimSun" w:hAnsi="Arial" w:cs="Arial"/>
                <w:sz w:val="18"/>
                <w:szCs w:val="18"/>
                <w:lang w:val="fr-FR" w:eastAsia="zh-CN"/>
              </w:rPr>
            </w:pPr>
          </w:p>
        </w:tc>
        <w:tc>
          <w:tcPr>
            <w:tcW w:w="1170" w:type="dxa"/>
          </w:tcPr>
          <w:p w:rsidR="00AF02E4" w:rsidRPr="00B36739" w:rsidRDefault="00AF02E4" w:rsidP="00AF02E4">
            <w:pPr>
              <w:ind w:firstLine="900"/>
              <w:rPr>
                <w:rFonts w:ascii="Arial" w:eastAsia="SimSun" w:hAnsi="Arial" w:cs="Arial"/>
                <w:sz w:val="18"/>
                <w:szCs w:val="18"/>
                <w:lang w:val="fr-FR" w:eastAsia="zh-CN"/>
              </w:rPr>
            </w:pPr>
          </w:p>
        </w:tc>
        <w:tc>
          <w:tcPr>
            <w:tcW w:w="2070" w:type="dxa"/>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4B20AC" w:rsidP="00AF02E4">
      <w:pPr>
        <w:spacing w:after="200" w:line="276" w:lineRule="auto"/>
        <w:rPr>
          <w:rFonts w:ascii="Arial" w:eastAsia="Calibri" w:hAnsi="Arial" w:cs="Arial"/>
          <w:b/>
          <w:bCs/>
          <w:color w:val="000000"/>
          <w:sz w:val="22"/>
          <w:szCs w:val="22"/>
        </w:rPr>
      </w:pPr>
      <w:r w:rsidRPr="004B20AC">
        <w:rPr>
          <w:rFonts w:ascii="Times New Roman" w:eastAsia="SimSun" w:hAnsi="Times New Roman" w:cs="Times New Roman"/>
          <w:noProof/>
          <w:lang w:val="en-US"/>
        </w:rPr>
        <w:pict>
          <v:shape id="_x0000_s1045" type="#_x0000_t202" style="position:absolute;margin-left:198.75pt;margin-top:4.65pt;width:461.25pt;height:4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" filled="f" stroked="f">
            <v:textbox inset="2.16pt,1.8pt,0,0">
              <w:txbxContent>
                <w:p w:rsidR="00B60711" w:rsidRPr="0003732C" w:rsidRDefault="00B60711" w:rsidP="00AF02E4">
                  <w:pPr>
                    <w:pStyle w:val="NormalWeb"/>
                    <w:spacing w:before="0" w:beforeAutospacing="0" w:after="0" w:afterAutospacing="0"/>
                    <w:ind w:firstLine="866"/>
                    <w:rPr>
                      <w:lang w:val="en-US"/>
                    </w:rPr>
                  </w:pPr>
                  <w:r w:rsidRPr="0003732C">
                    <w:rPr>
                      <w:rFonts w:ascii="Arial" w:hAnsi="Arial" w:cs="Arial"/>
                      <w:b/>
                      <w:bCs/>
                      <w:color w:val="000000"/>
                      <w:sz w:val="16"/>
                      <w:szCs w:val="16"/>
                      <w:lang w:val="en-US"/>
                    </w:rPr>
                    <w:t>RY MPANADIHADY</w:t>
                  </w:r>
                  <w:r w:rsidRPr="0003732C">
                    <w:rPr>
                      <w:rFonts w:ascii="Arial" w:hAnsi="Arial" w:cs="Arial"/>
                      <w:color w:val="000000"/>
                      <w:sz w:val="16"/>
                      <w:szCs w:val="16"/>
                      <w:lang w:val="en-US"/>
                    </w:rPr>
                    <w:t xml:space="preserve">: </w:t>
                  </w:r>
                  <w:r w:rsidRPr="0067572F">
                    <w:rPr>
                      <w:rFonts w:ascii="Arial" w:hAnsi="Arial" w:cs="Arial"/>
                      <w:color w:val="000000"/>
                      <w:sz w:val="16"/>
                      <w:szCs w:val="16"/>
                      <w:lang w:val="en-US"/>
                    </w:rPr>
                    <w:t xml:space="preserve">RAISO NY LAHARAN’NY MPAMALY </w:t>
                  </w:r>
                  <w:proofErr w:type="gramStart"/>
                  <w:r w:rsidRPr="0067572F">
                    <w:rPr>
                      <w:rFonts w:ascii="Arial" w:hAnsi="Arial" w:cs="Arial"/>
                      <w:color w:val="000000"/>
                      <w:sz w:val="16"/>
                      <w:szCs w:val="16"/>
                      <w:lang w:val="en-US"/>
                    </w:rPr>
                    <w:t xml:space="preserve">FOTOTRA </w:t>
                  </w:r>
                  <w:r>
                    <w:rPr>
                      <w:rFonts w:ascii="Arial" w:hAnsi="Arial" w:cs="Arial"/>
                      <w:color w:val="000000"/>
                      <w:sz w:val="16"/>
                      <w:szCs w:val="16"/>
                      <w:lang w:val="en-US"/>
                    </w:rPr>
                    <w:t xml:space="preserve"> HO</w:t>
                  </w:r>
                  <w:proofErr w:type="gramEnd"/>
                  <w:r>
                    <w:rPr>
                      <w:rFonts w:ascii="Arial" w:hAnsi="Arial" w:cs="Arial"/>
                      <w:color w:val="000000"/>
                      <w:sz w:val="16"/>
                      <w:szCs w:val="16"/>
                      <w:lang w:val="en-US"/>
                    </w:rPr>
                    <w:t xml:space="preserve"> AN’NY </w:t>
                  </w:r>
                  <w:r w:rsidRPr="0003732C">
                    <w:rPr>
                      <w:rFonts w:ascii="Arial" w:hAnsi="Arial" w:cs="Arial"/>
                      <w:color w:val="000000"/>
                      <w:sz w:val="16"/>
                      <w:szCs w:val="16"/>
                      <w:u w:val="single"/>
                      <w:lang w:val="en-US"/>
                    </w:rPr>
                    <w:t>MODULE F</w:t>
                  </w:r>
                  <w:r w:rsidRPr="0003732C">
                    <w:rPr>
                      <w:rFonts w:ascii="Arial" w:hAnsi="Arial" w:cs="Arial"/>
                      <w:color w:val="000000"/>
                      <w:sz w:val="16"/>
                      <w:szCs w:val="16"/>
                      <w:lang w:val="en-US"/>
                    </w:rPr>
                    <w:t>: ID_______</w:t>
                  </w:r>
                </w:p>
                <w:p w:rsidR="00B60711" w:rsidRPr="0003732C" w:rsidRDefault="00B60711" w:rsidP="00AF02E4">
                  <w:pPr>
                    <w:rPr>
                      <w:lang w:val="en-US"/>
                    </w:rPr>
                  </w:pPr>
                </w:p>
              </w:txbxContent>
            </v:textbox>
          </v:shape>
        </w:pict>
      </w:r>
    </w:p>
    <w:p w:rsidR="00AF02E4" w:rsidRPr="00B36739" w:rsidRDefault="004B20AC" w:rsidP="00AF02E4">
      <w:pPr>
        <w:spacing w:after="200" w:line="276" w:lineRule="auto"/>
        <w:rPr>
          <w:rFonts w:ascii="Arial" w:eastAsia="Calibri" w:hAnsi="Arial" w:cs="Arial"/>
          <w:b/>
          <w:bCs/>
          <w:color w:val="000000"/>
          <w:sz w:val="22"/>
          <w:szCs w:val="22"/>
        </w:rPr>
      </w:pPr>
      <w:r w:rsidRPr="004B20AC">
        <w:rPr>
          <w:rFonts w:ascii="Times New Roman" w:eastAsia="SimSun" w:hAnsi="Times New Roman" w:cs="Times New Roman"/>
          <w:noProof/>
          <w:lang w:val="en-US"/>
        </w:rPr>
        <w:pict>
          <v:shape id="_x0000_s1046" type="#_x0000_t202" style="position:absolute;margin-left:255.75pt;margin-top:-2.2pt;width:412.35pt;height:3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" filled="f" stroked="f">
            <v:textbox inset="2.16pt,1.8pt,0,0">
              <w:txbxContent>
                <w:p w:rsidR="00B60711" w:rsidRPr="00A1421B" w:rsidRDefault="00B60711" w:rsidP="00AF02E4">
                  <w:pPr>
                    <w:pStyle w:val="NormalWeb"/>
                    <w:spacing w:before="0" w:beforeAutospacing="0" w:after="0" w:afterAutospacing="0"/>
                    <w:ind w:firstLine="866"/>
                    <w:rPr>
                      <w:lang w:val="pt-PT"/>
                    </w:rPr>
                  </w:pPr>
                  <w:r w:rsidRPr="00A1421B">
                    <w:rPr>
                      <w:rFonts w:ascii="Arial" w:hAnsi="Arial" w:cs="Arial"/>
                      <w:b/>
                      <w:bCs/>
                      <w:color w:val="000000"/>
                      <w:sz w:val="16"/>
                      <w:szCs w:val="16"/>
                      <w:lang w:val="pt-PT"/>
                    </w:rPr>
                    <w:t xml:space="preserve">RY MPANADIHADY </w:t>
                  </w:r>
                  <w:r w:rsidRPr="00A1421B">
                    <w:rPr>
                      <w:rFonts w:ascii="Arial" w:hAnsi="Arial" w:cs="Arial"/>
                      <w:color w:val="000000"/>
                      <w:sz w:val="16"/>
                      <w:szCs w:val="16"/>
                      <w:lang w:val="pt-PT"/>
                    </w:rPr>
                    <w:t xml:space="preserve">: </w:t>
                  </w:r>
                  <w:r w:rsidRPr="00A1421B">
                    <w:rPr>
                      <w:rFonts w:ascii="Arial" w:hAnsi="Arial" w:cs="Arial"/>
                      <w:b/>
                      <w:color w:val="000000"/>
                      <w:sz w:val="16"/>
                      <w:szCs w:val="16"/>
                      <w:lang w:val="pt-PT"/>
                    </w:rPr>
                    <w:t xml:space="preserve">RAISO NY ORA NANOMBOAN’NY </w:t>
                  </w:r>
                  <w:r w:rsidRPr="00A1421B">
                    <w:rPr>
                      <w:rFonts w:ascii="Arial" w:hAnsi="Arial" w:cs="Arial"/>
                      <w:b/>
                      <w:color w:val="000000"/>
                      <w:sz w:val="16"/>
                      <w:szCs w:val="16"/>
                      <w:u w:val="single"/>
                      <w:lang w:val="pt-PT"/>
                    </w:rPr>
                    <w:t xml:space="preserve">MODULE G </w:t>
                  </w:r>
                  <w:r w:rsidRPr="00A1421B">
                    <w:rPr>
                      <w:rFonts w:ascii="Arial" w:hAnsi="Arial" w:cs="Arial"/>
                      <w:b/>
                      <w:color w:val="000000"/>
                      <w:sz w:val="16"/>
                      <w:szCs w:val="16"/>
                      <w:lang w:val="pt-PT"/>
                    </w:rPr>
                    <w:t>: ORA :_______MINITRA:_______</w:t>
                  </w:r>
                </w:p>
              </w:txbxContent>
            </v:textbox>
          </v:shape>
        </w:pict>
      </w:r>
      <w:r w:rsidR="00AF02E4" w:rsidRPr="00B36739">
        <w:rPr>
          <w:rFonts w:ascii="Arial" w:eastAsia="Calibri" w:hAnsi="Arial" w:cs="Arial"/>
          <w:b/>
          <w:bCs/>
          <w:color w:val="000000"/>
          <w:sz w:val="22"/>
          <w:szCs w:val="22"/>
        </w:rPr>
        <w:t>MODULE</w:t>
      </w:r>
      <w:r w:rsidR="00AF02E4" w:rsidRPr="00B36739">
        <w:rPr>
          <w:rFonts w:ascii="Arial" w:eastAsia="SimSun" w:hAnsi="Arial" w:cs="Arial"/>
          <w:b/>
          <w:bCs/>
          <w:sz w:val="22"/>
          <w:szCs w:val="22"/>
          <w:lang w:eastAsia="zh-CN"/>
        </w:rPr>
        <w:t xml:space="preserve"> G : HERINARATRA&amp; FITATERANA</w:t>
      </w:r>
    </w:p>
    <w:p w:rsidR="00AF02E4" w:rsidRPr="00B36739" w:rsidRDefault="00AF02E4" w:rsidP="00AF02E4">
      <w:pPr>
        <w:rPr>
          <w:rFonts w:ascii="Arial" w:eastAsia="Calibri" w:hAnsi="Arial" w:cs="Arial"/>
          <w:b/>
          <w:szCs w:val="20"/>
        </w:rPr>
      </w:pPr>
      <w:r w:rsidRPr="00B36739">
        <w:rPr>
          <w:rFonts w:ascii="Arial" w:eastAsia="Calibri" w:hAnsi="Arial" w:cs="Arial"/>
          <w:b/>
          <w:szCs w:val="20"/>
        </w:rPr>
        <w:t>HERINARATRA</w:t>
      </w:r>
    </w:p>
    <w:p w:rsidR="00AF02E4" w:rsidRPr="00D266CF"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G01. Mampiasa herinaratra ve ianareo ao @ Tokatrano na inona na inona no fihavian’io herinaratra io (Tambazotra, Groupe, Masoandro)? </w:t>
      </w:r>
      <w:r w:rsidRPr="00D266CF">
        <w:rPr>
          <w:rFonts w:ascii="Arial" w:eastAsia="Calibri" w:hAnsi="Arial" w:cs="Arial"/>
          <w:sz w:val="18"/>
          <w:szCs w:val="18"/>
          <w:lang w:val="pt-PT"/>
        </w:rPr>
        <w:t>Valiny:___________</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 = Eny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 = Tsia</w:t>
      </w:r>
      <w:r w:rsidRPr="00D266CF">
        <w:rPr>
          <w:rFonts w:ascii="Arial" w:eastAsia="Calibri" w:hAnsi="Arial" w:cs="Arial"/>
          <w:b/>
          <w:sz w:val="18"/>
          <w:szCs w:val="18"/>
          <w:lang w:val="pt-PT"/>
        </w:rPr>
        <w:t>&gt;&gt;G13</w:t>
      </w:r>
    </w:p>
    <w:p w:rsidR="00AF02E4" w:rsidRPr="00D266CF" w:rsidRDefault="00AF02E4" w:rsidP="00AF02E4">
      <w:pPr>
        <w:ind w:left="720"/>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G02. Avy aiza na inona ary no manome io herinaratra ampiasainareo io …? </w:t>
      </w:r>
      <w:r w:rsidRPr="00D266CF">
        <w:rPr>
          <w:rFonts w:ascii="Arial" w:eastAsia="Calibri" w:hAnsi="Arial" w:cs="Arial"/>
          <w:sz w:val="18"/>
          <w:szCs w:val="18"/>
          <w:lang w:val="pt-PT"/>
        </w:rPr>
        <w:t>Valiny:___________</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1=JIRAMA</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2=Tambazotran’herinaratra itambarana ankoatra ny JIRAMA</w:t>
      </w:r>
      <w:r w:rsidRPr="00A1421B">
        <w:rPr>
          <w:rFonts w:ascii="Arial" w:eastAsia="SimSun" w:hAnsi="Arial" w:cs="Arial"/>
          <w:b/>
          <w:sz w:val="18"/>
          <w:szCs w:val="18"/>
          <w:lang w:val="pt-PT" w:eastAsia="zh-CN"/>
        </w:rPr>
        <w:t>&gt;&gt;G14</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3=Fakana herinaratra avy @ masoandro an’ny tena manokana/groupe an’ny tena manokana</w:t>
      </w:r>
      <w:r w:rsidRPr="00A1421B">
        <w:rPr>
          <w:rFonts w:ascii="Arial" w:eastAsia="SimSun" w:hAnsi="Arial" w:cs="Arial"/>
          <w:b/>
          <w:sz w:val="18"/>
          <w:szCs w:val="18"/>
          <w:lang w:val="pt-PT" w:eastAsia="zh-CN"/>
        </w:rPr>
        <w:t>&gt;&gt;G14</w:t>
      </w:r>
    </w:p>
    <w:p w:rsidR="00AF02E4" w:rsidRPr="00A1421B" w:rsidRDefault="00AF02E4" w:rsidP="00AF02E4">
      <w:pPr>
        <w:rPr>
          <w:rFonts w:ascii="Arial" w:eastAsia="SimSun" w:hAnsi="Arial" w:cs="Arial"/>
          <w:sz w:val="18"/>
          <w:szCs w:val="18"/>
          <w:lang w:val="pt-PT" w:eastAsia="zh-CN"/>
        </w:rPr>
      </w:pPr>
    </w:p>
    <w:p w:rsidR="00AF02E4" w:rsidRPr="00D266CF" w:rsidRDefault="00AF02E4" w:rsidP="00AF02E4">
      <w:pPr>
        <w:rPr>
          <w:rFonts w:ascii="Arial" w:eastAsia="SimSun" w:hAnsi="Arial" w:cs="Arial"/>
          <w:b/>
          <w:sz w:val="18"/>
          <w:szCs w:val="18"/>
          <w:lang w:val="pt-PT" w:eastAsia="zh-CN"/>
        </w:rPr>
      </w:pPr>
      <w:r w:rsidRPr="00D266CF">
        <w:rPr>
          <w:rFonts w:ascii="Arial" w:eastAsia="SimSun" w:hAnsi="Arial" w:cs="Arial"/>
          <w:b/>
          <w:sz w:val="18"/>
          <w:szCs w:val="18"/>
          <w:lang w:val="pt-PT" w:eastAsia="zh-CN"/>
        </w:rPr>
        <w:t>G03-G09 : mikasika ny famatsiana herinaratra ny ao an-tokatrano.</w:t>
      </w:r>
    </w:p>
    <w:p w:rsidR="00AF02E4" w:rsidRPr="00D266CF" w:rsidRDefault="00AF02E4" w:rsidP="00AF02E4">
      <w:pPr>
        <w:autoSpaceDE w:val="0"/>
        <w:autoSpaceDN w:val="0"/>
        <w:adjustRightInd w:val="0"/>
        <w:ind w:left="720"/>
        <w:contextualSpacing/>
        <w:rPr>
          <w:rFonts w:ascii="Arial" w:eastAsia="Calibri" w:hAnsi="Arial" w:cs="Arial"/>
          <w:sz w:val="18"/>
          <w:szCs w:val="18"/>
          <w:lang w:val="pt-PT"/>
        </w:rPr>
      </w:pP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G03. Naharitra hafiriana ny fangatahana napetrakareo tany @ JIRAMA vao tafiditra ny jironareo t@ ianareo vao nampiditra jiro? </w:t>
      </w: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Halavan’ny fotoana:_______ . Mariky ny fotoana:__________ (JEREO NY CODEs ETSY AMBANY)  </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1=Andro</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2=Herinandro</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3=Volana</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4=Taona</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lastRenderedPageBreak/>
        <w:t>98=Tsy azo ampiharina</w:t>
      </w:r>
    </w:p>
    <w:p w:rsidR="00AF02E4" w:rsidRPr="00A1421B" w:rsidRDefault="00AF02E4" w:rsidP="00AF02E4">
      <w:pPr>
        <w:autoSpaceDE w:val="0"/>
        <w:autoSpaceDN w:val="0"/>
        <w:adjustRightInd w:val="0"/>
        <w:ind w:left="720"/>
        <w:contextualSpacing/>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G04. Nandoa vola hafa ankoatra ny tokony naloa ve ianareo vao nahatafiditra jiro (sarany ny tsy ofisialy)? Valiny:___________</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1=ENY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2=TSIA</w:t>
      </w:r>
    </w:p>
    <w:p w:rsidR="00AF02E4" w:rsidRPr="00D266CF" w:rsidRDefault="00AF02E4" w:rsidP="00AF02E4">
      <w:pPr>
        <w:autoSpaceDE w:val="0"/>
        <w:autoSpaceDN w:val="0"/>
        <w:adjustRightInd w:val="0"/>
        <w:rPr>
          <w:rFonts w:ascii="Arial" w:eastAsia="SimSun" w:hAnsi="Arial" w:cs="Arial"/>
          <w:sz w:val="18"/>
          <w:szCs w:val="18"/>
          <w:lang w:val="pt-PT" w:eastAsia="zh-CN"/>
        </w:rPr>
      </w:pPr>
    </w:p>
    <w:p w:rsidR="00AF02E4" w:rsidRPr="00D266CF" w:rsidRDefault="00AF02E4" w:rsidP="00AF02E4">
      <w:pPr>
        <w:autoSpaceDE w:val="0"/>
        <w:autoSpaceDN w:val="0"/>
        <w:adjustRightInd w:val="0"/>
        <w:rPr>
          <w:rFonts w:ascii="Arial" w:eastAsia="SimSun" w:hAnsi="Arial" w:cs="Arial"/>
          <w:b/>
          <w:sz w:val="18"/>
          <w:szCs w:val="18"/>
          <w:lang w:val="pt-PT" w:eastAsia="zh-CN"/>
        </w:rPr>
      </w:pPr>
      <w:r w:rsidRPr="00D266CF">
        <w:rPr>
          <w:rFonts w:ascii="Arial" w:eastAsia="SimSun" w:hAnsi="Arial" w:cs="Arial"/>
          <w:sz w:val="18"/>
          <w:szCs w:val="18"/>
          <w:lang w:val="pt-PT" w:eastAsia="zh-CN"/>
        </w:rPr>
        <w:t xml:space="preserve">GO5. Tato anatin’ny 6m-bolana lasa, matetika tapaka ve ny jiro ety @ faritra misy anareo ety? </w:t>
      </w:r>
      <w:r w:rsidRPr="00D266CF">
        <w:rPr>
          <w:rFonts w:ascii="Arial" w:eastAsia="SimSun" w:hAnsi="Arial" w:cs="Arial"/>
          <w:b/>
          <w:sz w:val="18"/>
          <w:szCs w:val="18"/>
          <w:lang w:val="pt-PT" w:eastAsia="zh-CN"/>
        </w:rPr>
        <w:t xml:space="preserve">[VAKIO NY METY HO VALINY] </w:t>
      </w:r>
      <w:r w:rsidRPr="00D266CF">
        <w:rPr>
          <w:rFonts w:ascii="Arial" w:eastAsia="SimSun" w:hAnsi="Arial" w:cs="Arial"/>
          <w:sz w:val="18"/>
          <w:szCs w:val="18"/>
          <w:lang w:val="pt-PT" w:eastAsia="zh-CN"/>
        </w:rPr>
        <w:t xml:space="preserve">Valiny:___________   </w:t>
      </w:r>
    </w:p>
    <w:p w:rsidR="00AF02E4" w:rsidRPr="00D266CF" w:rsidRDefault="00AF02E4" w:rsidP="00AF02E4">
      <w:pPr>
        <w:rPr>
          <w:rFonts w:ascii="Arial" w:eastAsia="Calibri" w:hAnsi="Arial" w:cs="Arial"/>
          <w:b/>
          <w:sz w:val="18"/>
          <w:szCs w:val="18"/>
          <w:lang w:val="pt-PT"/>
        </w:rPr>
      </w:pPr>
      <w:r w:rsidRPr="00D266CF">
        <w:rPr>
          <w:rFonts w:ascii="Arial" w:eastAsia="Calibri" w:hAnsi="Arial" w:cs="Arial"/>
          <w:sz w:val="18"/>
          <w:szCs w:val="18"/>
          <w:lang w:val="pt-PT"/>
        </w:rPr>
        <w:t>1=Tsy tapaka mihitsy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2=Isan’andro</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3=Im-betsaka isan-kerinandro</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4=Im-betsaka isam-bolana</w:t>
      </w:r>
    </w:p>
    <w:p w:rsidR="00AF02E4" w:rsidRPr="00D266CF" w:rsidRDefault="00AF02E4" w:rsidP="00AF02E4">
      <w:pPr>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 xml:space="preserve">G06. Tato </w:t>
      </w:r>
      <w:r w:rsidRPr="00D266CF">
        <w:rPr>
          <w:rFonts w:ascii="Arial" w:eastAsia="Calibri" w:hAnsi="Arial" w:cs="Arial"/>
          <w:sz w:val="18"/>
          <w:szCs w:val="18"/>
          <w:u w:val="single"/>
          <w:lang w:val="pt-PT"/>
        </w:rPr>
        <w:t>anatin’ny 7 andro lasa</w:t>
      </w:r>
      <w:r w:rsidRPr="00D266CF">
        <w:rPr>
          <w:rFonts w:ascii="Arial" w:eastAsia="Calibri" w:hAnsi="Arial" w:cs="Arial"/>
          <w:sz w:val="18"/>
          <w:szCs w:val="18"/>
          <w:lang w:val="pt-PT"/>
        </w:rPr>
        <w:t xml:space="preserve">, firy andro ny fahatapahan-jiro tety @nareo tety? Valiny:___________  [MAMPIDIRA ISA 0 KA H@ 7]  </w:t>
      </w:r>
    </w:p>
    <w:p w:rsidR="00AF02E4" w:rsidRPr="00D266CF" w:rsidRDefault="00AF02E4" w:rsidP="00AF02E4">
      <w:pPr>
        <w:rPr>
          <w:rFonts w:ascii="Arial" w:eastAsia="Calibri" w:hAnsi="Arial" w:cs="Arial"/>
          <w:sz w:val="18"/>
          <w:szCs w:val="18"/>
          <w:lang w:val="pt-PT"/>
        </w:rPr>
      </w:pPr>
    </w:p>
    <w:p w:rsidR="00AF02E4" w:rsidRPr="00B36739" w:rsidRDefault="00AF02E4" w:rsidP="00AF02E4">
      <w:pPr>
        <w:rPr>
          <w:rFonts w:ascii="Arial" w:eastAsia="Calibri" w:hAnsi="Arial" w:cs="Arial"/>
          <w:sz w:val="18"/>
          <w:szCs w:val="18"/>
          <w:lang w:val="en-US"/>
        </w:rPr>
      </w:pPr>
      <w:r w:rsidRPr="00D266CF">
        <w:rPr>
          <w:rFonts w:ascii="Arial" w:eastAsia="Calibri" w:hAnsi="Arial" w:cs="Arial"/>
          <w:sz w:val="18"/>
          <w:szCs w:val="18"/>
          <w:lang w:val="pt-PT"/>
        </w:rPr>
        <w:t xml:space="preserve">G07. Raha misy fahatapahan-jiro ety aminareo ety, raha araka fahitanao azy hatrizay dia haharitra fotoana firy io fahatapahana io? </w:t>
      </w:r>
      <w:r w:rsidRPr="00B36739">
        <w:rPr>
          <w:rFonts w:ascii="Arial" w:eastAsia="Calibri" w:hAnsi="Arial" w:cs="Arial"/>
          <w:b/>
          <w:sz w:val="18"/>
          <w:szCs w:val="18"/>
          <w:lang w:val="en-US"/>
        </w:rPr>
        <w:t xml:space="preserve">[VAKIO NY METY HO VALINY] </w:t>
      </w:r>
      <w:r w:rsidRPr="00B36739">
        <w:rPr>
          <w:rFonts w:ascii="Arial" w:eastAsia="Calibri" w:hAnsi="Arial" w:cs="Arial"/>
          <w:sz w:val="18"/>
          <w:szCs w:val="18"/>
          <w:lang w:val="en-US"/>
        </w:rPr>
        <w:t>Valiny</w:t>
      </w:r>
      <w:proofErr w:type="gramStart"/>
      <w:r w:rsidRPr="00B36739">
        <w:rPr>
          <w:rFonts w:ascii="Arial" w:eastAsia="Calibri" w:hAnsi="Arial" w:cs="Arial"/>
          <w:sz w:val="18"/>
          <w:szCs w:val="18"/>
          <w:lang w:val="en-US"/>
        </w:rPr>
        <w:t>:_</w:t>
      </w:r>
      <w:proofErr w:type="gramEnd"/>
      <w:r w:rsidRPr="00B36739">
        <w:rPr>
          <w:rFonts w:ascii="Arial" w:eastAsia="Calibri" w:hAnsi="Arial" w:cs="Arial"/>
          <w:sz w:val="18"/>
          <w:szCs w:val="18"/>
          <w:lang w:val="en-US"/>
        </w:rPr>
        <w:t xml:space="preserve">__________ </w:t>
      </w:r>
    </w:p>
    <w:p w:rsidR="00AF02E4" w:rsidRPr="00B36739" w:rsidRDefault="00AF02E4" w:rsidP="00AF02E4">
      <w:pPr>
        <w:rPr>
          <w:rFonts w:ascii="Arial" w:eastAsia="SimSun" w:hAnsi="Arial" w:cs="Arial"/>
          <w:sz w:val="18"/>
          <w:szCs w:val="18"/>
          <w:lang w:val="es-ES" w:eastAsia="zh-CN"/>
        </w:rPr>
      </w:pPr>
      <w:r w:rsidRPr="00B36739">
        <w:rPr>
          <w:rFonts w:ascii="Arial" w:eastAsia="SimSun" w:hAnsi="Arial" w:cs="Arial"/>
          <w:sz w:val="18"/>
          <w:szCs w:val="18"/>
          <w:lang w:val="en-US" w:eastAsia="zh-CN"/>
        </w:rPr>
        <w:t>1=</w:t>
      </w:r>
      <w:r w:rsidRPr="00B36739">
        <w:rPr>
          <w:rFonts w:ascii="Arial" w:eastAsia="SimSun" w:hAnsi="Arial" w:cs="Arial"/>
          <w:sz w:val="18"/>
          <w:szCs w:val="18"/>
          <w:lang w:val="es-ES" w:eastAsia="zh-CN"/>
        </w:rPr>
        <w:t xml:space="preserve">Latsaky </w:t>
      </w:r>
      <w:proofErr w:type="gramStart"/>
      <w:r w:rsidRPr="00B36739">
        <w:rPr>
          <w:rFonts w:ascii="Arial" w:eastAsia="SimSun" w:hAnsi="Arial" w:cs="Arial"/>
          <w:sz w:val="18"/>
          <w:szCs w:val="18"/>
          <w:lang w:val="es-ES" w:eastAsia="zh-CN"/>
        </w:rPr>
        <w:t>ny</w:t>
      </w:r>
      <w:proofErr w:type="gramEnd"/>
      <w:r w:rsidRPr="00B36739">
        <w:rPr>
          <w:rFonts w:ascii="Arial" w:eastAsia="SimSun" w:hAnsi="Arial" w:cs="Arial"/>
          <w:sz w:val="18"/>
          <w:szCs w:val="18"/>
          <w:lang w:val="es-ES" w:eastAsia="zh-CN"/>
        </w:rPr>
        <w:t xml:space="preserve"> 30 minitra</w:t>
      </w:r>
    </w:p>
    <w:p w:rsidR="00AF02E4" w:rsidRPr="00B36739" w:rsidRDefault="00AF02E4" w:rsidP="00AF02E4">
      <w:pPr>
        <w:rPr>
          <w:rFonts w:ascii="Arial" w:eastAsia="SimSun" w:hAnsi="Arial" w:cs="Arial"/>
          <w:sz w:val="18"/>
          <w:szCs w:val="18"/>
          <w:lang w:val="es-ES" w:eastAsia="zh-CN"/>
        </w:rPr>
      </w:pPr>
      <w:r w:rsidRPr="00B36739">
        <w:rPr>
          <w:rFonts w:ascii="Arial" w:eastAsia="SimSun" w:hAnsi="Arial" w:cs="Arial"/>
          <w:sz w:val="18"/>
          <w:szCs w:val="18"/>
          <w:lang w:val="es-ES" w:eastAsia="zh-CN"/>
        </w:rPr>
        <w:t>2=Eo anelanelan’ny 30 minitra – Adiny 1</w:t>
      </w:r>
    </w:p>
    <w:p w:rsidR="00AF02E4" w:rsidRPr="00B36739" w:rsidRDefault="00AF02E4" w:rsidP="00AF02E4">
      <w:pPr>
        <w:rPr>
          <w:rFonts w:ascii="Arial" w:eastAsia="SimSun" w:hAnsi="Arial" w:cs="Arial"/>
          <w:sz w:val="18"/>
          <w:szCs w:val="18"/>
          <w:lang w:val="es-ES" w:eastAsia="zh-CN"/>
        </w:rPr>
      </w:pPr>
      <w:r w:rsidRPr="00B36739">
        <w:rPr>
          <w:rFonts w:ascii="Arial" w:eastAsia="SimSun" w:hAnsi="Arial" w:cs="Arial"/>
          <w:sz w:val="18"/>
          <w:szCs w:val="18"/>
          <w:lang w:val="es-ES" w:eastAsia="zh-CN"/>
        </w:rPr>
        <w:t>3=Eo anelanelan’ny 1-2 ora</w:t>
      </w:r>
    </w:p>
    <w:p w:rsidR="00AF02E4" w:rsidRPr="00B36739" w:rsidRDefault="00AF02E4" w:rsidP="00AF02E4">
      <w:pPr>
        <w:rPr>
          <w:rFonts w:ascii="Arial" w:eastAsia="SimSun" w:hAnsi="Arial" w:cs="Arial"/>
          <w:sz w:val="18"/>
          <w:szCs w:val="18"/>
          <w:lang w:val="es-ES" w:eastAsia="zh-CN"/>
        </w:rPr>
      </w:pPr>
      <w:r w:rsidRPr="00B36739">
        <w:rPr>
          <w:rFonts w:ascii="Arial" w:eastAsia="SimSun" w:hAnsi="Arial" w:cs="Arial"/>
          <w:sz w:val="18"/>
          <w:szCs w:val="18"/>
          <w:lang w:val="es-ES" w:eastAsia="zh-CN"/>
        </w:rPr>
        <w:t>4=Eo anelanelan’ny 2-6 ora</w:t>
      </w:r>
    </w:p>
    <w:p w:rsidR="00AF02E4" w:rsidRPr="00B36739" w:rsidRDefault="00AF02E4" w:rsidP="00AF02E4">
      <w:pPr>
        <w:rPr>
          <w:rFonts w:ascii="Arial" w:eastAsia="SimSun" w:hAnsi="Arial" w:cs="Arial"/>
          <w:sz w:val="18"/>
          <w:szCs w:val="18"/>
          <w:lang w:val="es-ES" w:eastAsia="zh-CN"/>
        </w:rPr>
      </w:pPr>
      <w:r w:rsidRPr="00B36739">
        <w:rPr>
          <w:rFonts w:ascii="Arial" w:eastAsia="SimSun" w:hAnsi="Arial" w:cs="Arial"/>
          <w:sz w:val="18"/>
          <w:szCs w:val="18"/>
          <w:lang w:val="es-ES" w:eastAsia="zh-CN"/>
        </w:rPr>
        <w:t>5=Mihoatra ny Adiny 6</w:t>
      </w:r>
    </w:p>
    <w:p w:rsidR="00AF02E4" w:rsidRPr="00B36739" w:rsidRDefault="00AF02E4" w:rsidP="00AF02E4">
      <w:pPr>
        <w:rPr>
          <w:rFonts w:ascii="Arial" w:eastAsia="SimSun" w:hAnsi="Arial" w:cs="Arial"/>
          <w:sz w:val="18"/>
          <w:szCs w:val="18"/>
          <w:lang w:val="es-ES" w:eastAsia="zh-CN"/>
        </w:rPr>
      </w:pPr>
    </w:p>
    <w:p w:rsidR="00AF02E4" w:rsidRPr="00B36739" w:rsidRDefault="00AF02E4" w:rsidP="00AF02E4">
      <w:pPr>
        <w:ind w:left="720"/>
        <w:rPr>
          <w:rFonts w:ascii="Arial" w:eastAsia="Calibri" w:hAnsi="Arial" w:cs="Arial"/>
          <w:sz w:val="18"/>
          <w:szCs w:val="18"/>
          <w:lang w:val="es-ES"/>
        </w:rPr>
      </w:pPr>
    </w:p>
    <w:p w:rsidR="00AF02E4" w:rsidRPr="00B36739" w:rsidRDefault="00AF02E4" w:rsidP="00AF02E4">
      <w:pPr>
        <w:ind w:left="720"/>
        <w:rPr>
          <w:rFonts w:ascii="Arial" w:eastAsia="Calibri" w:hAnsi="Arial" w:cs="Arial"/>
          <w:sz w:val="18"/>
          <w:szCs w:val="18"/>
          <w:lang w:val="es-ES"/>
        </w:rPr>
      </w:pPr>
    </w:p>
    <w:p w:rsidR="00AF02E4" w:rsidRPr="00D266CF" w:rsidRDefault="00AF02E4" w:rsidP="00AF02E4">
      <w:pPr>
        <w:rPr>
          <w:rFonts w:ascii="Arial" w:eastAsia="Calibri" w:hAnsi="Arial" w:cs="Arial"/>
          <w:sz w:val="18"/>
          <w:szCs w:val="18"/>
          <w:lang w:val="pt-PT"/>
        </w:rPr>
      </w:pPr>
      <w:r w:rsidRPr="00B36739">
        <w:rPr>
          <w:rFonts w:ascii="Arial" w:eastAsia="Calibri" w:hAnsi="Arial" w:cs="Arial"/>
          <w:sz w:val="18"/>
          <w:szCs w:val="18"/>
          <w:lang w:val="es-ES"/>
        </w:rPr>
        <w:t xml:space="preserve">G08. Raha oharina t@ 6m-bolona lasa, niha nitombo ve sa tsy niova sa kosa nihena ny fahatahan-jiro ety @nareo ety amin’izao fotoana izao? </w:t>
      </w:r>
      <w:r w:rsidRPr="00D266CF">
        <w:rPr>
          <w:rFonts w:ascii="Arial" w:eastAsia="Calibri" w:hAnsi="Arial" w:cs="Arial"/>
          <w:sz w:val="18"/>
          <w:szCs w:val="18"/>
          <w:lang w:val="pt-PT"/>
        </w:rPr>
        <w:t>Valiny:_____</w:t>
      </w:r>
    </w:p>
    <w:p w:rsidR="00AF02E4" w:rsidRPr="00B36739" w:rsidRDefault="00AF02E4" w:rsidP="00AF02E4">
      <w:pPr>
        <w:rPr>
          <w:rFonts w:ascii="Arial" w:eastAsia="SimSun" w:hAnsi="Arial" w:cs="Arial"/>
          <w:sz w:val="18"/>
          <w:szCs w:val="18"/>
          <w:lang w:val="da-DK" w:eastAsia="zh-CN"/>
        </w:rPr>
      </w:pPr>
      <w:r w:rsidRPr="00D266CF">
        <w:rPr>
          <w:rFonts w:ascii="Arial" w:eastAsia="SimSun" w:hAnsi="Arial" w:cs="Arial"/>
          <w:sz w:val="18"/>
          <w:szCs w:val="18"/>
          <w:lang w:val="pt-PT" w:eastAsia="zh-CN"/>
        </w:rPr>
        <w:t>1=</w:t>
      </w:r>
      <w:r w:rsidRPr="00B36739">
        <w:rPr>
          <w:rFonts w:ascii="Arial" w:eastAsia="SimSun" w:hAnsi="Arial" w:cs="Arial"/>
          <w:sz w:val="18"/>
          <w:szCs w:val="18"/>
          <w:lang w:val="da-DK" w:eastAsia="zh-CN"/>
        </w:rPr>
        <w:t>Nitombo</w:t>
      </w:r>
    </w:p>
    <w:p w:rsidR="00AF02E4" w:rsidRPr="00B36739" w:rsidRDefault="00AF02E4" w:rsidP="00AF02E4">
      <w:pPr>
        <w:rPr>
          <w:rFonts w:ascii="Arial" w:eastAsia="SimSun" w:hAnsi="Arial" w:cs="Arial"/>
          <w:sz w:val="18"/>
          <w:szCs w:val="18"/>
          <w:lang w:val="da-DK" w:eastAsia="zh-CN"/>
        </w:rPr>
      </w:pPr>
      <w:r w:rsidRPr="00B36739">
        <w:rPr>
          <w:rFonts w:ascii="Arial" w:eastAsia="SimSun" w:hAnsi="Arial" w:cs="Arial"/>
          <w:sz w:val="18"/>
          <w:szCs w:val="18"/>
          <w:lang w:val="da-DK" w:eastAsia="zh-CN"/>
        </w:rPr>
        <w:t>2=Tsy niova</w:t>
      </w:r>
    </w:p>
    <w:p w:rsidR="00AF02E4" w:rsidRPr="00B36739" w:rsidRDefault="00AF02E4" w:rsidP="00AF02E4">
      <w:pPr>
        <w:rPr>
          <w:rFonts w:ascii="Arial" w:eastAsia="SimSun" w:hAnsi="Arial" w:cs="Arial"/>
          <w:sz w:val="18"/>
          <w:szCs w:val="18"/>
          <w:lang w:val="da-DK" w:eastAsia="zh-CN"/>
        </w:rPr>
      </w:pPr>
      <w:r w:rsidRPr="00B36739">
        <w:rPr>
          <w:rFonts w:ascii="Arial" w:eastAsia="SimSun" w:hAnsi="Arial" w:cs="Arial"/>
          <w:sz w:val="18"/>
          <w:szCs w:val="18"/>
          <w:lang w:val="da-DK" w:eastAsia="zh-CN"/>
        </w:rPr>
        <w:t>3=Nihena</w:t>
      </w:r>
    </w:p>
    <w:p w:rsidR="00AF02E4" w:rsidRPr="00D266CF" w:rsidRDefault="00AF02E4" w:rsidP="00AF02E4">
      <w:pPr>
        <w:autoSpaceDE w:val="0"/>
        <w:autoSpaceDN w:val="0"/>
        <w:adjustRightInd w:val="0"/>
        <w:ind w:left="720"/>
        <w:contextualSpacing/>
        <w:rPr>
          <w:rFonts w:ascii="Arial" w:eastAsia="Calibri" w:hAnsi="Arial" w:cs="Arial"/>
          <w:sz w:val="18"/>
          <w:szCs w:val="18"/>
          <w:lang w:val="pt-PT"/>
        </w:rPr>
      </w:pP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G09. Rehefa tapaka ny jiro, inona no akora/angovo ampiasainareo @ fanazavana ny ato an-trano? </w:t>
      </w:r>
      <w:r w:rsidRPr="00D266CF">
        <w:rPr>
          <w:rFonts w:ascii="Arial" w:eastAsia="SimSun" w:hAnsi="Arial" w:cs="Arial"/>
          <w:b/>
          <w:sz w:val="18"/>
          <w:szCs w:val="18"/>
          <w:lang w:val="pt-PT" w:eastAsia="zh-CN"/>
        </w:rPr>
        <w:t xml:space="preserve">[VAKIO NY METY HO VALINY] </w:t>
      </w:r>
      <w:r w:rsidRPr="00D266CF">
        <w:rPr>
          <w:rFonts w:ascii="Arial" w:eastAsia="SimSun" w:hAnsi="Arial" w:cs="Arial"/>
          <w:sz w:val="18"/>
          <w:szCs w:val="18"/>
          <w:lang w:val="pt-PT" w:eastAsia="zh-CN"/>
        </w:rPr>
        <w:t xml:space="preserve">Valinyr:___________ </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1=Kitay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2=Solitany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3=Labozia</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4=Herinaratra @ tambazotra hafa ankoatra ny JIRAMA</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lastRenderedPageBreak/>
        <w:t>5=Fakana Herinaratra @ masoandro an’ny tena manokana/groupe an’ny tena manokana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6=Hafa</w:t>
      </w:r>
    </w:p>
    <w:p w:rsidR="00AF02E4" w:rsidRPr="00D266CF" w:rsidRDefault="00AF02E4" w:rsidP="00AF02E4">
      <w:pPr>
        <w:autoSpaceDE w:val="0"/>
        <w:autoSpaceDN w:val="0"/>
        <w:adjustRightInd w:val="0"/>
        <w:ind w:left="720"/>
        <w:contextualSpacing/>
        <w:rPr>
          <w:rFonts w:ascii="Arial" w:eastAsia="Calibri" w:hAnsi="Arial" w:cs="Arial"/>
          <w:sz w:val="18"/>
          <w:szCs w:val="18"/>
          <w:lang w:val="pt-PT"/>
        </w:rPr>
      </w:pPr>
    </w:p>
    <w:p w:rsidR="00AF02E4" w:rsidRPr="00B36739" w:rsidRDefault="00AF02E4" w:rsidP="00AF02E4">
      <w:pPr>
        <w:autoSpaceDE w:val="0"/>
        <w:autoSpaceDN w:val="0"/>
        <w:adjustRightInd w:val="0"/>
        <w:rPr>
          <w:rFonts w:ascii="Arial" w:eastAsia="SimSun" w:hAnsi="Arial" w:cs="Arial"/>
          <w:sz w:val="18"/>
          <w:szCs w:val="18"/>
          <w:lang w:val="en-US" w:eastAsia="zh-CN"/>
        </w:rPr>
      </w:pPr>
      <w:r w:rsidRPr="00D266CF">
        <w:rPr>
          <w:rFonts w:ascii="Arial" w:eastAsia="SimSun" w:hAnsi="Arial" w:cs="Arial"/>
          <w:sz w:val="18"/>
          <w:szCs w:val="18"/>
          <w:lang w:val="pt-PT" w:eastAsia="zh-CN"/>
        </w:rPr>
        <w:t xml:space="preserve">G10. Vonona ny handoa vidin-jiro lafolafo kokoa ve ianareo raha toa ka ahena na foanana ny fahatapahan-jiro? </w:t>
      </w:r>
      <w:r w:rsidRPr="00B36739">
        <w:rPr>
          <w:rFonts w:ascii="Arial" w:eastAsia="SimSun" w:hAnsi="Arial" w:cs="Arial"/>
          <w:sz w:val="18"/>
          <w:szCs w:val="18"/>
          <w:lang w:val="en-US" w:eastAsia="zh-CN"/>
        </w:rPr>
        <w:t>Valiny</w:t>
      </w:r>
      <w:proofErr w:type="gramStart"/>
      <w:r w:rsidRPr="00B36739">
        <w:rPr>
          <w:rFonts w:ascii="Arial" w:eastAsia="SimSun" w:hAnsi="Arial" w:cs="Arial"/>
          <w:sz w:val="18"/>
          <w:szCs w:val="18"/>
          <w:lang w:val="en-US" w:eastAsia="zh-CN"/>
        </w:rPr>
        <w:t>:_</w:t>
      </w:r>
      <w:proofErr w:type="gramEnd"/>
      <w:r w:rsidRPr="00B36739">
        <w:rPr>
          <w:rFonts w:ascii="Arial" w:eastAsia="SimSun" w:hAnsi="Arial" w:cs="Arial"/>
          <w:sz w:val="18"/>
          <w:szCs w:val="18"/>
          <w:lang w:val="en-US" w:eastAsia="zh-CN"/>
        </w:rPr>
        <w:t xml:space="preserve">__________ </w:t>
      </w:r>
    </w:p>
    <w:p w:rsidR="00AF02E4" w:rsidRPr="00B36739" w:rsidRDefault="00AF02E4" w:rsidP="00AF02E4">
      <w:pPr>
        <w:rPr>
          <w:rFonts w:ascii="Arial" w:eastAsia="SimSun" w:hAnsi="Arial" w:cs="Arial"/>
          <w:sz w:val="18"/>
          <w:szCs w:val="18"/>
          <w:lang w:val="da-DK" w:eastAsia="zh-CN"/>
        </w:rPr>
      </w:pPr>
      <w:r w:rsidRPr="00B36739">
        <w:rPr>
          <w:rFonts w:ascii="Arial" w:eastAsia="SimSun" w:hAnsi="Arial" w:cs="Arial"/>
          <w:sz w:val="18"/>
          <w:szCs w:val="18"/>
          <w:lang w:val="en-US" w:eastAsia="zh-CN"/>
        </w:rPr>
        <w:t>1=</w:t>
      </w:r>
      <w:r w:rsidRPr="00B36739">
        <w:rPr>
          <w:rFonts w:ascii="Arial" w:eastAsia="SimSun" w:hAnsi="Arial" w:cs="Arial"/>
          <w:sz w:val="18"/>
          <w:szCs w:val="18"/>
          <w:lang w:val="da-DK" w:eastAsia="zh-CN"/>
        </w:rPr>
        <w:t>ENY</w:t>
      </w:r>
    </w:p>
    <w:p w:rsidR="00AF02E4" w:rsidRPr="00B36739" w:rsidRDefault="00AF02E4" w:rsidP="00AF02E4">
      <w:pPr>
        <w:rPr>
          <w:rFonts w:ascii="Arial" w:eastAsia="SimSun" w:hAnsi="Arial" w:cs="Arial"/>
          <w:sz w:val="18"/>
          <w:szCs w:val="18"/>
          <w:lang w:val="da-DK" w:eastAsia="zh-CN"/>
        </w:rPr>
      </w:pPr>
      <w:r w:rsidRPr="00B36739">
        <w:rPr>
          <w:rFonts w:ascii="Arial" w:eastAsia="SimSun" w:hAnsi="Arial" w:cs="Arial"/>
          <w:sz w:val="18"/>
          <w:szCs w:val="18"/>
          <w:lang w:val="da-DK" w:eastAsia="zh-CN"/>
        </w:rPr>
        <w:t>2=TSIA</w:t>
      </w:r>
    </w:p>
    <w:p w:rsidR="00AF02E4" w:rsidRPr="00B36739" w:rsidRDefault="00AF02E4" w:rsidP="00AF02E4">
      <w:pPr>
        <w:autoSpaceDE w:val="0"/>
        <w:autoSpaceDN w:val="0"/>
        <w:adjustRightInd w:val="0"/>
        <w:ind w:left="720"/>
        <w:contextualSpacing/>
        <w:rPr>
          <w:rFonts w:ascii="Arial" w:eastAsia="Calibri" w:hAnsi="Arial" w:cs="Arial"/>
          <w:sz w:val="18"/>
          <w:szCs w:val="18"/>
          <w:lang w:val="en-US"/>
        </w:rPr>
      </w:pP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 xml:space="preserve">G11. Mandoa vidin-jiro ve </w:t>
      </w:r>
      <w:proofErr w:type="gramStart"/>
      <w:r w:rsidRPr="00B36739">
        <w:rPr>
          <w:rFonts w:ascii="Arial" w:eastAsia="SimSun" w:hAnsi="Arial" w:cs="Arial"/>
          <w:sz w:val="18"/>
          <w:szCs w:val="18"/>
          <w:lang w:val="en-US" w:eastAsia="zh-CN"/>
        </w:rPr>
        <w:t>ny</w:t>
      </w:r>
      <w:proofErr w:type="gramEnd"/>
      <w:r w:rsidRPr="00B36739">
        <w:rPr>
          <w:rFonts w:ascii="Arial" w:eastAsia="SimSun" w:hAnsi="Arial" w:cs="Arial"/>
          <w:sz w:val="18"/>
          <w:szCs w:val="18"/>
          <w:lang w:val="en-US" w:eastAsia="zh-CN"/>
        </w:rPr>
        <w:t xml:space="preserve"> tokantranonareo @ ankapobe? Valiny</w:t>
      </w:r>
      <w:proofErr w:type="gramStart"/>
      <w:r w:rsidRPr="00B36739">
        <w:rPr>
          <w:rFonts w:ascii="Arial" w:eastAsia="SimSun" w:hAnsi="Arial" w:cs="Arial"/>
          <w:sz w:val="18"/>
          <w:szCs w:val="18"/>
          <w:lang w:val="en-US" w:eastAsia="zh-CN"/>
        </w:rPr>
        <w:t>:_</w:t>
      </w:r>
      <w:proofErr w:type="gramEnd"/>
      <w:r w:rsidRPr="00B36739">
        <w:rPr>
          <w:rFonts w:ascii="Arial" w:eastAsia="SimSun" w:hAnsi="Arial" w:cs="Arial"/>
          <w:sz w:val="18"/>
          <w:szCs w:val="18"/>
          <w:lang w:val="en-US" w:eastAsia="zh-CN"/>
        </w:rPr>
        <w:t xml:space="preserve">__________ </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1=ENY</w:t>
      </w:r>
      <w:r w:rsidRPr="00B36739">
        <w:rPr>
          <w:rFonts w:ascii="Arial" w:eastAsia="SimSun" w:hAnsi="Arial" w:cs="Arial"/>
          <w:b/>
          <w:sz w:val="18"/>
          <w:szCs w:val="18"/>
          <w:lang w:val="en-US" w:eastAsia="zh-CN"/>
        </w:rPr>
        <w:t>&gt;&gt;G16</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2=TSIA</w:t>
      </w:r>
    </w:p>
    <w:p w:rsidR="00AF02E4" w:rsidRPr="00B36739" w:rsidRDefault="00AF02E4" w:rsidP="00AF02E4">
      <w:pPr>
        <w:rPr>
          <w:rFonts w:ascii="Arial" w:eastAsia="Calibri" w:hAnsi="Arial" w:cs="Arial"/>
          <w:sz w:val="18"/>
          <w:szCs w:val="18"/>
          <w:lang w:val="en-US"/>
        </w:rPr>
      </w:pPr>
    </w:p>
    <w:p w:rsidR="00AF02E4" w:rsidRPr="00B36739" w:rsidRDefault="00AF02E4" w:rsidP="00AF02E4">
      <w:pPr>
        <w:rPr>
          <w:rFonts w:ascii="Arial" w:eastAsia="Calibri" w:hAnsi="Arial" w:cs="Arial"/>
          <w:sz w:val="18"/>
          <w:szCs w:val="18"/>
          <w:lang w:val="en-US"/>
        </w:rPr>
      </w:pPr>
      <w:r w:rsidRPr="00B36739">
        <w:rPr>
          <w:rFonts w:ascii="Arial" w:eastAsia="Calibri" w:hAnsi="Arial" w:cs="Arial"/>
          <w:sz w:val="18"/>
          <w:szCs w:val="18"/>
          <w:lang w:val="en-US"/>
        </w:rPr>
        <w:t xml:space="preserve">G12. Nahoana no tsy mandoa vidin-jiro </w:t>
      </w:r>
      <w:proofErr w:type="gramStart"/>
      <w:r w:rsidRPr="00B36739">
        <w:rPr>
          <w:rFonts w:ascii="Arial" w:eastAsia="Calibri" w:hAnsi="Arial" w:cs="Arial"/>
          <w:sz w:val="18"/>
          <w:szCs w:val="18"/>
          <w:lang w:val="en-US"/>
        </w:rPr>
        <w:t>ny</w:t>
      </w:r>
      <w:proofErr w:type="gramEnd"/>
      <w:r w:rsidRPr="00B36739">
        <w:rPr>
          <w:rFonts w:ascii="Arial" w:eastAsia="Calibri" w:hAnsi="Arial" w:cs="Arial"/>
          <w:sz w:val="18"/>
          <w:szCs w:val="18"/>
          <w:lang w:val="en-US"/>
        </w:rPr>
        <w:t xml:space="preserve"> tokantranonareo? </w:t>
      </w:r>
      <w:r w:rsidRPr="00B36739">
        <w:rPr>
          <w:rFonts w:ascii="Arial" w:eastAsia="Calibri" w:hAnsi="Arial" w:cs="Arial"/>
          <w:b/>
          <w:sz w:val="18"/>
          <w:szCs w:val="18"/>
          <w:lang w:val="en-US"/>
        </w:rPr>
        <w:t xml:space="preserve">[VAKIO NY METY HO VALINY] </w:t>
      </w:r>
      <w:r w:rsidRPr="00B36739">
        <w:rPr>
          <w:rFonts w:ascii="Arial" w:eastAsia="Calibri" w:hAnsi="Arial" w:cs="Arial"/>
          <w:sz w:val="18"/>
          <w:szCs w:val="18"/>
          <w:lang w:val="en-US"/>
        </w:rPr>
        <w:t>Valiny</w:t>
      </w:r>
      <w:proofErr w:type="gramStart"/>
      <w:r w:rsidRPr="00B36739">
        <w:rPr>
          <w:rFonts w:ascii="Arial" w:eastAsia="Calibri" w:hAnsi="Arial" w:cs="Arial"/>
          <w:sz w:val="18"/>
          <w:szCs w:val="18"/>
          <w:lang w:val="en-US"/>
        </w:rPr>
        <w:t>:_</w:t>
      </w:r>
      <w:proofErr w:type="gramEnd"/>
      <w:r w:rsidRPr="00B36739">
        <w:rPr>
          <w:rFonts w:ascii="Arial" w:eastAsia="Calibri" w:hAnsi="Arial" w:cs="Arial"/>
          <w:sz w:val="18"/>
          <w:szCs w:val="18"/>
          <w:lang w:val="en-US"/>
        </w:rPr>
        <w:t xml:space="preserve">__________ </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1=Tranom-panjakana</w:t>
      </w:r>
      <w:r w:rsidRPr="00B36739">
        <w:rPr>
          <w:rFonts w:ascii="Arial" w:eastAsia="SimSun" w:hAnsi="Arial" w:cs="Arial"/>
          <w:b/>
          <w:sz w:val="18"/>
          <w:szCs w:val="18"/>
          <w:lang w:val="en-US" w:eastAsia="zh-CN"/>
        </w:rPr>
        <w:t>&gt;&gt;G16</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2=Tsy faly/tsy afa-po @ fanomezan-jiron’ny JIRAMA</w:t>
      </w:r>
      <w:r w:rsidRPr="00B36739">
        <w:rPr>
          <w:rFonts w:ascii="Arial" w:eastAsia="SimSun" w:hAnsi="Arial" w:cs="Arial"/>
          <w:b/>
          <w:sz w:val="18"/>
          <w:szCs w:val="18"/>
          <w:lang w:val="en-US" w:eastAsia="zh-CN"/>
        </w:rPr>
        <w:t>&gt;&gt;G16</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3=Herinaratra angalarina</w:t>
      </w:r>
      <w:r w:rsidRPr="00D266CF">
        <w:rPr>
          <w:rFonts w:ascii="Arial" w:eastAsia="SimSun" w:hAnsi="Arial" w:cs="Arial"/>
          <w:b/>
          <w:sz w:val="18"/>
          <w:szCs w:val="18"/>
          <w:lang w:val="pt-PT" w:eastAsia="zh-CN"/>
        </w:rPr>
        <w:t>&gt;&gt;G16</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4=Hafa (Lazao):________________ </w:t>
      </w:r>
      <w:r w:rsidRPr="00D266CF">
        <w:rPr>
          <w:rFonts w:ascii="Arial" w:eastAsia="SimSun" w:hAnsi="Arial" w:cs="Arial"/>
          <w:b/>
          <w:sz w:val="18"/>
          <w:szCs w:val="18"/>
          <w:lang w:val="pt-PT" w:eastAsia="zh-CN"/>
        </w:rPr>
        <w:t>&gt;&gt;G16</w:t>
      </w:r>
    </w:p>
    <w:p w:rsidR="00AF02E4" w:rsidRPr="00D266CF" w:rsidRDefault="00AF02E4" w:rsidP="00AF02E4">
      <w:pPr>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G13. Na dia tsy misy jiro aza ny tokantrano, ny toerana na ny faritra misy anareo ito ve mifandray @ jiro ny JIRAMA? Valiny :_______</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 = Eny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 = Tsia</w:t>
      </w:r>
    </w:p>
    <w:p w:rsidR="00AF02E4" w:rsidRPr="00D266CF" w:rsidRDefault="00AF02E4" w:rsidP="00AF02E4">
      <w:pPr>
        <w:autoSpaceDE w:val="0"/>
        <w:autoSpaceDN w:val="0"/>
        <w:adjustRightInd w:val="0"/>
        <w:rPr>
          <w:rFonts w:ascii="Arial" w:eastAsia="SimSun" w:hAnsi="Arial" w:cs="Arial"/>
          <w:sz w:val="18"/>
          <w:szCs w:val="18"/>
          <w:lang w:val="pt-PT" w:eastAsia="zh-CN"/>
        </w:rPr>
      </w:pP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G14. Inona no tena antony mahatonga ny tokantrano tsy mifandray @ jiro ny JIRAMA</w:t>
      </w:r>
      <w:r w:rsidRPr="00D266CF">
        <w:rPr>
          <w:rFonts w:ascii="Arial" w:eastAsia="Calibri" w:hAnsi="Arial" w:cs="Arial"/>
          <w:b/>
          <w:sz w:val="18"/>
          <w:szCs w:val="18"/>
          <w:lang w:val="pt-PT"/>
        </w:rPr>
        <w:t>[VAKIO NY METY HO VALINY]</w:t>
      </w:r>
      <w:r w:rsidRPr="00D266CF">
        <w:rPr>
          <w:rFonts w:ascii="Arial" w:eastAsia="Calibri" w:hAnsi="Arial" w:cs="Arial"/>
          <w:sz w:val="18"/>
          <w:szCs w:val="18"/>
          <w:lang w:val="pt-PT"/>
        </w:rPr>
        <w:t xml:space="preserve">Valiny :__________ </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1 = Fangatahana eo ampiandrasana</w:t>
      </w:r>
      <w:r w:rsidRPr="00D266CF">
        <w:rPr>
          <w:rFonts w:ascii="Arial" w:eastAsia="SimSun" w:hAnsi="Arial" w:cs="Arial"/>
          <w:b/>
          <w:sz w:val="18"/>
          <w:szCs w:val="18"/>
          <w:lang w:val="pt-PT" w:eastAsia="zh-CN"/>
        </w:rPr>
        <w:t>&gt;&gt;G15</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2 = saran’ny fitohizana/fifampitohizana lafo loatra</w:t>
      </w:r>
      <w:r w:rsidRPr="00D266CF">
        <w:rPr>
          <w:rFonts w:ascii="Arial" w:eastAsia="SimSun" w:hAnsi="Arial" w:cs="Arial"/>
          <w:b/>
          <w:sz w:val="18"/>
          <w:szCs w:val="18"/>
          <w:lang w:val="pt-PT" w:eastAsia="zh-CN"/>
        </w:rPr>
        <w:t>&gt;&gt;G16</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3 = Tsy mila herinaratra</w:t>
      </w:r>
      <w:r w:rsidRPr="00A1421B">
        <w:rPr>
          <w:rFonts w:ascii="Arial" w:eastAsia="SimSun" w:hAnsi="Arial" w:cs="Arial"/>
          <w:b/>
          <w:sz w:val="18"/>
          <w:szCs w:val="18"/>
          <w:lang w:val="pt-PT" w:eastAsia="zh-CN"/>
        </w:rPr>
        <w:t>&gt;&gt;G16</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4 = trano tsy mifanaraka @ fitohizana</w:t>
      </w:r>
      <w:r w:rsidRPr="00A1421B">
        <w:rPr>
          <w:rFonts w:ascii="Arial" w:eastAsia="SimSun" w:hAnsi="Arial" w:cs="Arial"/>
          <w:b/>
          <w:sz w:val="18"/>
          <w:szCs w:val="18"/>
          <w:lang w:val="pt-PT" w:eastAsia="zh-CN"/>
        </w:rPr>
        <w:t>&gt;&gt;G16</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5 = Tariby tapaka</w:t>
      </w:r>
      <w:r w:rsidRPr="00A1421B">
        <w:rPr>
          <w:rFonts w:ascii="Arial" w:eastAsia="SimSun" w:hAnsi="Arial" w:cs="Arial"/>
          <w:b/>
          <w:sz w:val="18"/>
          <w:szCs w:val="18"/>
          <w:lang w:val="pt-PT" w:eastAsia="zh-CN"/>
        </w:rPr>
        <w:t>&gt;&gt;G16</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6 = tsy mafantatra ny fomba atao momba ny comment fifampitohizana</w:t>
      </w:r>
      <w:r w:rsidRPr="00A1421B">
        <w:rPr>
          <w:rFonts w:ascii="Arial" w:eastAsia="SimSun" w:hAnsi="Arial" w:cs="Arial"/>
          <w:b/>
          <w:sz w:val="18"/>
          <w:szCs w:val="18"/>
          <w:lang w:val="pt-PT" w:eastAsia="zh-CN"/>
        </w:rPr>
        <w:t>&gt;&gt;G16</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7 = Hafa</w:t>
      </w:r>
      <w:r w:rsidRPr="00A1421B">
        <w:rPr>
          <w:rFonts w:ascii="Arial" w:eastAsia="SimSun" w:hAnsi="Arial" w:cs="Arial"/>
          <w:b/>
          <w:sz w:val="18"/>
          <w:szCs w:val="18"/>
          <w:lang w:val="pt-PT" w:eastAsia="zh-CN"/>
        </w:rPr>
        <w:t>&gt;&gt;G16</w:t>
      </w:r>
    </w:p>
    <w:p w:rsidR="00AF02E4" w:rsidRPr="00A1421B" w:rsidRDefault="00AF02E4" w:rsidP="00AF02E4">
      <w:pPr>
        <w:autoSpaceDE w:val="0"/>
        <w:autoSpaceDN w:val="0"/>
        <w:adjustRightInd w:val="0"/>
        <w:ind w:left="720"/>
        <w:contextualSpacing/>
        <w:rPr>
          <w:rFonts w:ascii="Arial" w:eastAsia="Calibri" w:hAnsi="Arial" w:cs="Arial"/>
          <w:sz w:val="18"/>
          <w:szCs w:val="18"/>
          <w:lang w:val="pt-PT"/>
        </w:rPr>
      </w:pP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G15. </w:t>
      </w:r>
      <w:r w:rsidRPr="00A1421B">
        <w:rPr>
          <w:rFonts w:ascii="Arial" w:eastAsia="SimSun" w:hAnsi="Arial" w:cs="Arial"/>
          <w:b/>
          <w:sz w:val="18"/>
          <w:szCs w:val="18"/>
          <w:lang w:val="pt-PT" w:eastAsia="zh-CN"/>
        </w:rPr>
        <w:t>Mandritran’ny hafirina no miandry ianareo</w:t>
      </w:r>
      <w:r w:rsidRPr="00A1421B">
        <w:rPr>
          <w:rFonts w:ascii="Arial" w:eastAsia="SimSun" w:hAnsi="Arial" w:cs="Arial"/>
          <w:sz w:val="18"/>
          <w:szCs w:val="18"/>
          <w:lang w:val="pt-PT" w:eastAsia="zh-CN"/>
        </w:rPr>
        <w:t xml:space="preserve">?Habetsahan’ny fotoana:_______ . Mariky ny fotoana:__________ (JEREO NY CODEs ETSY AMBANY)  </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1 = Andro</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2 = Herinandro</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3 = Volana</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lastRenderedPageBreak/>
        <w:t>4 = Taona</w:t>
      </w:r>
    </w:p>
    <w:p w:rsidR="00AF02E4" w:rsidRPr="00B36739" w:rsidRDefault="00AF02E4" w:rsidP="00AF02E4">
      <w:pPr>
        <w:rPr>
          <w:rFonts w:ascii="Arial" w:eastAsia="Calibri" w:hAnsi="Arial" w:cs="Arial"/>
          <w:b/>
          <w:szCs w:val="20"/>
        </w:rPr>
      </w:pPr>
      <w:r w:rsidRPr="00B36739">
        <w:rPr>
          <w:rFonts w:ascii="Arial" w:eastAsia="Calibri" w:hAnsi="Arial" w:cs="Arial"/>
          <w:b/>
          <w:szCs w:val="20"/>
        </w:rPr>
        <w:t>FITATERANA</w:t>
      </w:r>
    </w:p>
    <w:p w:rsidR="00AF02E4" w:rsidRPr="00B36739" w:rsidRDefault="00AF02E4" w:rsidP="00AF02E4">
      <w:pPr>
        <w:rPr>
          <w:rFonts w:ascii="Arial" w:eastAsia="Calibri" w:hAnsi="Arial" w:cs="Arial"/>
          <w:b/>
          <w:szCs w:val="20"/>
        </w:rPr>
      </w:pPr>
    </w:p>
    <w:tbl>
      <w:tblPr>
        <w:tblStyle w:val="TableGrid3"/>
        <w:tblW w:w="10710" w:type="dxa"/>
        <w:tblInd w:w="108" w:type="dxa"/>
        <w:tblLook w:val="04A0"/>
      </w:tblPr>
      <w:tblGrid>
        <w:gridCol w:w="476"/>
        <w:gridCol w:w="5014"/>
        <w:gridCol w:w="5220"/>
      </w:tblGrid>
      <w:tr w:rsidR="00AF02E4" w:rsidRPr="009E7F2F" w:rsidTr="00AF02E4">
        <w:tc>
          <w:tcPr>
            <w:tcW w:w="5490" w:type="dxa"/>
            <w:gridSpan w:val="2"/>
          </w:tcPr>
          <w:p w:rsidR="00AF02E4" w:rsidRPr="00B36739" w:rsidRDefault="00AF02E4" w:rsidP="00AF02E4">
            <w:pPr>
              <w:tabs>
                <w:tab w:val="left" w:pos="580"/>
                <w:tab w:val="left" w:pos="1380"/>
                <w:tab w:val="left" w:pos="4560"/>
                <w:tab w:val="left" w:pos="5380"/>
                <w:tab w:val="left" w:pos="7056"/>
              </w:tabs>
              <w:ind w:firstLine="1200"/>
              <w:rPr>
                <w:rFonts w:ascii="Calibri" w:eastAsia="SimSun" w:hAnsi="Calibri" w:cs="Calibri"/>
                <w:sz w:val="24"/>
                <w:szCs w:val="24"/>
                <w:lang w:val="fr-FR" w:eastAsia="zh-CN"/>
              </w:rPr>
            </w:pPr>
          </w:p>
        </w:tc>
        <w:tc>
          <w:tcPr>
            <w:tcW w:w="5220" w:type="dxa"/>
          </w:tcPr>
          <w:p w:rsidR="00AF02E4" w:rsidRPr="00A1421B" w:rsidRDefault="00AF02E4" w:rsidP="00AF02E4">
            <w:pPr>
              <w:ind w:firstLine="1000"/>
              <w:rPr>
                <w:rFonts w:ascii="Calibri" w:hAnsi="Calibri" w:cs="Calibri"/>
                <w:lang w:val="pt-PT"/>
              </w:rPr>
            </w:pPr>
            <w:r w:rsidRPr="00A1421B">
              <w:rPr>
                <w:rFonts w:ascii="Calibri" w:hAnsi="Calibri" w:cs="Calibri"/>
                <w:lang w:val="pt-PT"/>
              </w:rPr>
              <w:t>G16. Inona amin’ireto fitaovam-pitaterana ireto no ampesain’ny tokantrano tato ato matetika</w:t>
            </w:r>
            <w:r w:rsidRPr="00A1421B">
              <w:rPr>
                <w:rFonts w:ascii="Calibri" w:hAnsi="Calibri" w:cs="Arial"/>
                <w:lang w:val="pt-PT"/>
              </w:rPr>
              <w:t xml:space="preserve">? </w:t>
            </w:r>
          </w:p>
          <w:p w:rsidR="00AF02E4" w:rsidRPr="00A1421B" w:rsidRDefault="00AF02E4" w:rsidP="00AF02E4">
            <w:pPr>
              <w:ind w:firstLine="1000"/>
              <w:rPr>
                <w:rFonts w:ascii="Calibri" w:hAnsi="Calibri" w:cs="Calibri"/>
                <w:lang w:val="pt-PT"/>
              </w:rPr>
            </w:pPr>
          </w:p>
          <w:p w:rsidR="00AF02E4" w:rsidRPr="00A1421B" w:rsidRDefault="00AF02E4" w:rsidP="00AF02E4">
            <w:pPr>
              <w:ind w:firstLine="1082"/>
              <w:rPr>
                <w:rFonts w:ascii="Calibri" w:hAnsi="Calibri" w:cs="Calibri"/>
                <w:b/>
                <w:lang w:val="pt-PT"/>
              </w:rPr>
            </w:pPr>
            <w:r w:rsidRPr="00A1421B">
              <w:rPr>
                <w:rFonts w:ascii="Calibri" w:hAnsi="Calibri" w:cs="Calibri"/>
                <w:b/>
                <w:i/>
                <w:lang w:val="pt-PT"/>
              </w:rPr>
              <w:t>[VAKIO DAHOLO NY ETO AMBANY ARYMARIO X ARAKA NY VALIN-TENY OMEN’NY MPAMALY]</w:t>
            </w:r>
          </w:p>
        </w:tc>
      </w:tr>
      <w:tr w:rsidR="00AF02E4" w:rsidRPr="00B36739" w:rsidTr="00AF02E4">
        <w:tc>
          <w:tcPr>
            <w:tcW w:w="476" w:type="dxa"/>
          </w:tcPr>
          <w:p w:rsidR="00AF02E4" w:rsidRPr="00B36739" w:rsidRDefault="00AF02E4" w:rsidP="00AF02E4">
            <w:pPr>
              <w:ind w:firstLine="1000"/>
              <w:rPr>
                <w:rFonts w:ascii="Calibri" w:hAnsi="Calibri" w:cs="Calibri"/>
                <w:lang w:val="fr-FR"/>
              </w:rPr>
            </w:pPr>
            <w:r w:rsidRPr="00B36739">
              <w:rPr>
                <w:rFonts w:ascii="Calibri" w:hAnsi="Calibri" w:cs="Calibri"/>
                <w:lang w:val="fr-FR"/>
              </w:rPr>
              <w:t>1</w:t>
            </w:r>
          </w:p>
        </w:tc>
        <w:tc>
          <w:tcPr>
            <w:tcW w:w="5014" w:type="dxa"/>
          </w:tcPr>
          <w:p w:rsidR="00AF02E4" w:rsidRPr="00B36739" w:rsidRDefault="00AF02E4" w:rsidP="00AF02E4">
            <w:pPr>
              <w:tabs>
                <w:tab w:val="left" w:pos="580"/>
                <w:tab w:val="left" w:pos="1380"/>
                <w:tab w:val="left" w:pos="4560"/>
                <w:tab w:val="left" w:pos="5380"/>
                <w:tab w:val="left" w:pos="7056"/>
              </w:tabs>
              <w:ind w:firstLine="1200"/>
              <w:rPr>
                <w:rFonts w:ascii="Calibri" w:eastAsia="SimSun" w:hAnsi="Calibri" w:cs="Calibri"/>
                <w:sz w:val="24"/>
                <w:szCs w:val="24"/>
                <w:lang w:val="fr-FR" w:eastAsia="zh-CN"/>
              </w:rPr>
            </w:pPr>
            <w:r w:rsidRPr="00B36739">
              <w:rPr>
                <w:rFonts w:ascii="Calibri" w:eastAsia="SimSun" w:hAnsi="Calibri" w:cs="Calibri"/>
                <w:sz w:val="24"/>
                <w:szCs w:val="24"/>
                <w:lang w:val="fr-FR" w:eastAsia="zh-CN"/>
              </w:rPr>
              <w:t>Trekking/mandeha tongotra</w:t>
            </w:r>
          </w:p>
        </w:tc>
        <w:tc>
          <w:tcPr>
            <w:tcW w:w="5220" w:type="dxa"/>
          </w:tcPr>
          <w:p w:rsidR="00AF02E4" w:rsidRPr="00B36739" w:rsidRDefault="00AF02E4" w:rsidP="00AF02E4">
            <w:pPr>
              <w:ind w:firstLine="1082"/>
              <w:rPr>
                <w:rFonts w:ascii="Calibri" w:hAnsi="Calibri" w:cs="Calibri"/>
                <w:b/>
                <w:lang w:val="fr-FR"/>
              </w:rPr>
            </w:pPr>
          </w:p>
        </w:tc>
      </w:tr>
      <w:tr w:rsidR="00AF02E4" w:rsidRPr="00D266CF" w:rsidTr="00AF02E4">
        <w:tc>
          <w:tcPr>
            <w:tcW w:w="476" w:type="dxa"/>
          </w:tcPr>
          <w:p w:rsidR="00AF02E4" w:rsidRPr="00B36739" w:rsidRDefault="00AF02E4" w:rsidP="00AF02E4">
            <w:pPr>
              <w:ind w:firstLine="1000"/>
              <w:rPr>
                <w:rFonts w:ascii="Calibri" w:hAnsi="Calibri" w:cs="Calibri"/>
                <w:lang w:val="fr-FR"/>
              </w:rPr>
            </w:pPr>
            <w:r w:rsidRPr="00B36739">
              <w:rPr>
                <w:rFonts w:ascii="Calibri" w:hAnsi="Calibri" w:cs="Calibri"/>
                <w:lang w:val="fr-FR"/>
              </w:rPr>
              <w:t>2</w:t>
            </w:r>
          </w:p>
        </w:tc>
        <w:tc>
          <w:tcPr>
            <w:tcW w:w="5014" w:type="dxa"/>
          </w:tcPr>
          <w:p w:rsidR="00AF02E4" w:rsidRPr="00A1421B" w:rsidRDefault="00AF02E4" w:rsidP="00AF02E4">
            <w:pPr>
              <w:tabs>
                <w:tab w:val="left" w:pos="580"/>
                <w:tab w:val="left" w:pos="1380"/>
                <w:tab w:val="left" w:pos="4560"/>
                <w:tab w:val="left" w:pos="5380"/>
                <w:tab w:val="left" w:pos="7056"/>
              </w:tabs>
              <w:ind w:firstLine="1200"/>
              <w:rPr>
                <w:rFonts w:ascii="Calibri" w:eastAsia="SimSun" w:hAnsi="Calibri" w:cs="Calibri"/>
                <w:sz w:val="24"/>
                <w:szCs w:val="24"/>
                <w:lang w:val="pt-PT" w:eastAsia="zh-CN"/>
              </w:rPr>
            </w:pPr>
            <w:r w:rsidRPr="00A1421B">
              <w:rPr>
                <w:rFonts w:ascii="Calibri" w:eastAsia="SimSun" w:hAnsi="Calibri" w:cs="Calibri"/>
                <w:sz w:val="24"/>
                <w:szCs w:val="24"/>
                <w:lang w:val="pt-PT" w:eastAsia="zh-CN"/>
              </w:rPr>
              <w:t>Omby/ âne/sarety(taritina @ tanana na entina biby)</w:t>
            </w:r>
          </w:p>
        </w:tc>
        <w:tc>
          <w:tcPr>
            <w:tcW w:w="5220" w:type="dxa"/>
          </w:tcPr>
          <w:p w:rsidR="00AF02E4" w:rsidRPr="00A1421B" w:rsidRDefault="00AF02E4" w:rsidP="00AF02E4">
            <w:pPr>
              <w:ind w:firstLine="1082"/>
              <w:rPr>
                <w:rFonts w:ascii="Calibri" w:hAnsi="Calibri" w:cs="Calibri"/>
                <w:b/>
                <w:lang w:val="pt-PT"/>
              </w:rPr>
            </w:pPr>
          </w:p>
        </w:tc>
      </w:tr>
      <w:tr w:rsidR="00AF02E4" w:rsidRPr="00B36739" w:rsidTr="00AF02E4">
        <w:tc>
          <w:tcPr>
            <w:tcW w:w="476" w:type="dxa"/>
          </w:tcPr>
          <w:p w:rsidR="00AF02E4" w:rsidRPr="00B36739" w:rsidRDefault="00AF02E4" w:rsidP="00AF02E4">
            <w:pPr>
              <w:ind w:firstLine="1000"/>
              <w:rPr>
                <w:rFonts w:ascii="Calibri" w:hAnsi="Calibri" w:cs="Calibri"/>
                <w:lang w:val="fr-FR"/>
              </w:rPr>
            </w:pPr>
            <w:r w:rsidRPr="00B36739">
              <w:rPr>
                <w:rFonts w:ascii="Calibri" w:hAnsi="Calibri" w:cs="Calibri"/>
                <w:lang w:val="fr-FR"/>
              </w:rPr>
              <w:t>3</w:t>
            </w:r>
          </w:p>
        </w:tc>
        <w:tc>
          <w:tcPr>
            <w:tcW w:w="5014" w:type="dxa"/>
          </w:tcPr>
          <w:p w:rsidR="00AF02E4" w:rsidRPr="00B36739" w:rsidRDefault="00AF02E4" w:rsidP="00AF02E4">
            <w:pPr>
              <w:tabs>
                <w:tab w:val="left" w:pos="580"/>
                <w:tab w:val="left" w:pos="1380"/>
                <w:tab w:val="left" w:pos="4560"/>
                <w:tab w:val="left" w:pos="5380"/>
                <w:tab w:val="left" w:pos="7056"/>
              </w:tabs>
              <w:ind w:firstLine="1200"/>
              <w:rPr>
                <w:rFonts w:ascii="Calibri" w:eastAsia="SimSun" w:hAnsi="Calibri" w:cs="Calibri"/>
                <w:sz w:val="24"/>
                <w:szCs w:val="24"/>
                <w:lang w:val="fr-FR" w:eastAsia="zh-CN"/>
              </w:rPr>
            </w:pPr>
            <w:r w:rsidRPr="00B36739">
              <w:rPr>
                <w:rFonts w:ascii="Calibri" w:eastAsia="SimSun" w:hAnsi="Calibri" w:cs="Calibri"/>
                <w:sz w:val="24"/>
                <w:szCs w:val="24"/>
                <w:lang w:val="fr-FR" w:eastAsia="zh-CN"/>
              </w:rPr>
              <w:t>bisikleta</w:t>
            </w:r>
          </w:p>
        </w:tc>
        <w:tc>
          <w:tcPr>
            <w:tcW w:w="5220" w:type="dxa"/>
          </w:tcPr>
          <w:p w:rsidR="00AF02E4" w:rsidRPr="00B36739" w:rsidRDefault="00AF02E4" w:rsidP="00AF02E4">
            <w:pPr>
              <w:ind w:firstLine="1082"/>
              <w:rPr>
                <w:rFonts w:ascii="Calibri" w:hAnsi="Calibri" w:cs="Calibri"/>
                <w:b/>
                <w:lang w:val="fr-FR"/>
              </w:rPr>
            </w:pPr>
          </w:p>
        </w:tc>
      </w:tr>
      <w:tr w:rsidR="00AF02E4" w:rsidRPr="00B36739" w:rsidTr="00AF02E4">
        <w:tc>
          <w:tcPr>
            <w:tcW w:w="476" w:type="dxa"/>
          </w:tcPr>
          <w:p w:rsidR="00AF02E4" w:rsidRPr="00B36739" w:rsidRDefault="00AF02E4" w:rsidP="00AF02E4">
            <w:pPr>
              <w:ind w:firstLine="1000"/>
              <w:rPr>
                <w:rFonts w:ascii="Calibri" w:hAnsi="Calibri" w:cs="Calibri"/>
                <w:lang w:val="fr-FR"/>
              </w:rPr>
            </w:pPr>
            <w:r w:rsidRPr="00B36739">
              <w:rPr>
                <w:rFonts w:ascii="Calibri" w:hAnsi="Calibri" w:cs="Calibri"/>
                <w:lang w:val="fr-FR"/>
              </w:rPr>
              <w:t>4</w:t>
            </w:r>
          </w:p>
        </w:tc>
        <w:tc>
          <w:tcPr>
            <w:tcW w:w="5014" w:type="dxa"/>
          </w:tcPr>
          <w:p w:rsidR="00AF02E4" w:rsidRPr="00B36739" w:rsidRDefault="00AF02E4" w:rsidP="00AF02E4">
            <w:pPr>
              <w:tabs>
                <w:tab w:val="left" w:pos="580"/>
                <w:tab w:val="left" w:pos="1380"/>
                <w:tab w:val="left" w:pos="4560"/>
                <w:tab w:val="left" w:pos="5380"/>
                <w:tab w:val="left" w:pos="7056"/>
              </w:tabs>
              <w:ind w:firstLine="1200"/>
              <w:rPr>
                <w:rFonts w:ascii="Calibri" w:eastAsia="SimSun" w:hAnsi="Calibri" w:cs="Calibri"/>
                <w:sz w:val="24"/>
                <w:szCs w:val="24"/>
                <w:lang w:val="fr-FR" w:eastAsia="zh-CN"/>
              </w:rPr>
            </w:pPr>
            <w:r w:rsidRPr="00B36739">
              <w:rPr>
                <w:rFonts w:ascii="Calibri" w:eastAsia="SimSun" w:hAnsi="Calibri" w:cs="Calibri"/>
                <w:sz w:val="24"/>
                <w:szCs w:val="24"/>
                <w:lang w:val="fr-FR" w:eastAsia="zh-CN"/>
              </w:rPr>
              <w:t>Môtô/scooter</w:t>
            </w:r>
          </w:p>
        </w:tc>
        <w:tc>
          <w:tcPr>
            <w:tcW w:w="5220" w:type="dxa"/>
          </w:tcPr>
          <w:p w:rsidR="00AF02E4" w:rsidRPr="00B36739" w:rsidRDefault="00AF02E4" w:rsidP="00AF02E4">
            <w:pPr>
              <w:ind w:firstLine="1082"/>
              <w:rPr>
                <w:rFonts w:ascii="Calibri" w:hAnsi="Calibri" w:cs="Calibri"/>
                <w:b/>
                <w:lang w:val="fr-FR"/>
              </w:rPr>
            </w:pPr>
          </w:p>
        </w:tc>
      </w:tr>
      <w:tr w:rsidR="00AF02E4" w:rsidRPr="00D266CF" w:rsidTr="00AF02E4">
        <w:tc>
          <w:tcPr>
            <w:tcW w:w="476" w:type="dxa"/>
          </w:tcPr>
          <w:p w:rsidR="00AF02E4" w:rsidRPr="00B36739" w:rsidRDefault="00AF02E4" w:rsidP="00AF02E4">
            <w:pPr>
              <w:ind w:firstLine="1000"/>
              <w:rPr>
                <w:rFonts w:ascii="Calibri" w:hAnsi="Calibri" w:cs="Calibri"/>
                <w:lang w:val="fr-FR"/>
              </w:rPr>
            </w:pPr>
            <w:r w:rsidRPr="00B36739">
              <w:rPr>
                <w:rFonts w:ascii="Calibri" w:hAnsi="Calibri" w:cs="Calibri"/>
                <w:lang w:val="fr-FR"/>
              </w:rPr>
              <w:t>5</w:t>
            </w:r>
          </w:p>
        </w:tc>
        <w:tc>
          <w:tcPr>
            <w:tcW w:w="5014" w:type="dxa"/>
          </w:tcPr>
          <w:p w:rsidR="00AF02E4" w:rsidRPr="00A1421B" w:rsidRDefault="00AF02E4" w:rsidP="00AF02E4">
            <w:pPr>
              <w:tabs>
                <w:tab w:val="left" w:pos="580"/>
                <w:tab w:val="left" w:pos="1380"/>
                <w:tab w:val="left" w:pos="4560"/>
                <w:tab w:val="left" w:pos="5380"/>
                <w:tab w:val="left" w:pos="7056"/>
              </w:tabs>
              <w:ind w:firstLine="1200"/>
              <w:rPr>
                <w:rFonts w:ascii="Calibri" w:eastAsia="SimSun" w:hAnsi="Calibri" w:cs="Calibri"/>
                <w:sz w:val="24"/>
                <w:szCs w:val="24"/>
                <w:lang w:val="pt-PT" w:eastAsia="zh-CN"/>
              </w:rPr>
            </w:pPr>
            <w:r w:rsidRPr="00A1421B">
              <w:rPr>
                <w:rFonts w:ascii="Calibri" w:eastAsia="SimSun" w:hAnsi="Calibri" w:cs="Calibri"/>
                <w:sz w:val="24"/>
                <w:szCs w:val="24"/>
                <w:lang w:val="pt-PT" w:eastAsia="zh-CN"/>
              </w:rPr>
              <w:t>Fiara-kodia/fiara-kodia manokana an’ny tokantrano</w:t>
            </w:r>
          </w:p>
        </w:tc>
        <w:tc>
          <w:tcPr>
            <w:tcW w:w="5220" w:type="dxa"/>
          </w:tcPr>
          <w:p w:rsidR="00AF02E4" w:rsidRPr="00A1421B" w:rsidRDefault="00AF02E4" w:rsidP="00AF02E4">
            <w:pPr>
              <w:ind w:firstLine="1082"/>
              <w:rPr>
                <w:rFonts w:ascii="Calibri" w:hAnsi="Calibri" w:cs="Calibri"/>
                <w:b/>
                <w:lang w:val="pt-PT"/>
              </w:rPr>
            </w:pPr>
          </w:p>
        </w:tc>
      </w:tr>
      <w:tr w:rsidR="00AF02E4" w:rsidRPr="00B36739" w:rsidTr="00AF02E4">
        <w:tc>
          <w:tcPr>
            <w:tcW w:w="476" w:type="dxa"/>
          </w:tcPr>
          <w:p w:rsidR="00AF02E4" w:rsidRPr="00B36739" w:rsidRDefault="00AF02E4" w:rsidP="00AF02E4">
            <w:pPr>
              <w:ind w:firstLine="1000"/>
              <w:rPr>
                <w:rFonts w:ascii="Calibri" w:hAnsi="Calibri" w:cs="Calibri"/>
                <w:lang w:val="fr-FR"/>
              </w:rPr>
            </w:pPr>
            <w:r w:rsidRPr="00B36739">
              <w:rPr>
                <w:rFonts w:ascii="Calibri" w:hAnsi="Calibri" w:cs="Calibri"/>
                <w:lang w:val="fr-FR"/>
              </w:rPr>
              <w:t>6</w:t>
            </w:r>
          </w:p>
        </w:tc>
        <w:tc>
          <w:tcPr>
            <w:tcW w:w="5014" w:type="dxa"/>
          </w:tcPr>
          <w:p w:rsidR="00AF02E4" w:rsidRPr="00B36739" w:rsidRDefault="00AF02E4" w:rsidP="00AF02E4">
            <w:pPr>
              <w:tabs>
                <w:tab w:val="left" w:pos="580"/>
                <w:tab w:val="left" w:pos="1380"/>
                <w:tab w:val="left" w:pos="4560"/>
                <w:tab w:val="left" w:pos="5380"/>
                <w:tab w:val="left" w:pos="7056"/>
              </w:tabs>
              <w:ind w:firstLine="1200"/>
              <w:rPr>
                <w:rFonts w:ascii="Calibri" w:eastAsia="SimSun" w:hAnsi="Calibri" w:cs="Calibri"/>
                <w:sz w:val="24"/>
                <w:szCs w:val="24"/>
                <w:lang w:val="fr-FR" w:eastAsia="zh-CN"/>
              </w:rPr>
            </w:pPr>
            <w:r w:rsidRPr="00B36739">
              <w:rPr>
                <w:rFonts w:ascii="Calibri" w:eastAsia="SimSun" w:hAnsi="Calibri" w:cs="Calibri"/>
                <w:sz w:val="24"/>
                <w:szCs w:val="24"/>
                <w:lang w:val="fr-FR" w:eastAsia="zh-CN"/>
              </w:rPr>
              <w:t>sambo/pirogy/lakana</w:t>
            </w:r>
          </w:p>
        </w:tc>
        <w:tc>
          <w:tcPr>
            <w:tcW w:w="5220" w:type="dxa"/>
          </w:tcPr>
          <w:p w:rsidR="00AF02E4" w:rsidRPr="00B36739" w:rsidRDefault="00AF02E4" w:rsidP="00AF02E4">
            <w:pPr>
              <w:ind w:firstLine="1082"/>
              <w:rPr>
                <w:rFonts w:ascii="Calibri" w:hAnsi="Calibri" w:cs="Calibri"/>
                <w:b/>
                <w:lang w:val="fr-FR"/>
              </w:rPr>
            </w:pPr>
          </w:p>
        </w:tc>
      </w:tr>
      <w:tr w:rsidR="00AF02E4" w:rsidRPr="009E7F2F" w:rsidTr="00AF02E4">
        <w:tc>
          <w:tcPr>
            <w:tcW w:w="476" w:type="dxa"/>
          </w:tcPr>
          <w:p w:rsidR="00AF02E4" w:rsidRPr="00B36739" w:rsidRDefault="00AF02E4" w:rsidP="00AF02E4">
            <w:pPr>
              <w:ind w:firstLine="1000"/>
              <w:rPr>
                <w:rFonts w:ascii="Calibri" w:eastAsia="SimSun" w:hAnsi="Calibri" w:cs="Calibri"/>
                <w:lang w:val="fr-FR" w:eastAsia="zh-CN"/>
              </w:rPr>
            </w:pPr>
            <w:r w:rsidRPr="00B36739">
              <w:rPr>
                <w:rFonts w:ascii="Calibri" w:eastAsia="SimSun" w:hAnsi="Calibri" w:cs="Calibri"/>
                <w:lang w:val="fr-FR" w:eastAsia="zh-CN"/>
              </w:rPr>
              <w:t>7</w:t>
            </w:r>
          </w:p>
        </w:tc>
        <w:tc>
          <w:tcPr>
            <w:tcW w:w="5014" w:type="dxa"/>
          </w:tcPr>
          <w:p w:rsidR="00AF02E4" w:rsidRPr="00A1421B" w:rsidRDefault="00AF02E4" w:rsidP="00AF02E4">
            <w:pPr>
              <w:tabs>
                <w:tab w:val="left" w:pos="580"/>
                <w:tab w:val="left" w:pos="1380"/>
                <w:tab w:val="left" w:pos="4560"/>
                <w:tab w:val="left" w:pos="5380"/>
                <w:tab w:val="left" w:pos="7056"/>
              </w:tabs>
              <w:ind w:firstLine="1200"/>
              <w:rPr>
                <w:rFonts w:ascii="Calibri" w:eastAsia="SimSun" w:hAnsi="Calibri" w:cs="Calibri"/>
                <w:sz w:val="24"/>
                <w:szCs w:val="24"/>
                <w:lang w:val="pt-PT" w:eastAsia="zh-CN"/>
              </w:rPr>
            </w:pPr>
            <w:r w:rsidRPr="00A1421B">
              <w:rPr>
                <w:rFonts w:ascii="Calibri" w:eastAsia="SimSun" w:hAnsi="Calibri" w:cs="Calibri"/>
                <w:sz w:val="24"/>
                <w:szCs w:val="24"/>
                <w:lang w:val="pt-PT" w:eastAsia="zh-CN"/>
              </w:rPr>
              <w:t>Fitaterana iraisana (Bus/Minibus, sns.)</w:t>
            </w:r>
          </w:p>
        </w:tc>
        <w:tc>
          <w:tcPr>
            <w:tcW w:w="5220" w:type="dxa"/>
          </w:tcPr>
          <w:p w:rsidR="00AF02E4" w:rsidRPr="00A1421B" w:rsidRDefault="00AF02E4" w:rsidP="00AF02E4">
            <w:pPr>
              <w:ind w:firstLine="1000"/>
              <w:rPr>
                <w:rFonts w:ascii="Calibri" w:eastAsia="SimSun" w:hAnsi="Calibri" w:cs="Calibri"/>
                <w:lang w:val="pt-PT" w:eastAsia="zh-CN"/>
              </w:rPr>
            </w:pPr>
          </w:p>
        </w:tc>
      </w:tr>
    </w:tbl>
    <w:p w:rsidR="00AF02E4" w:rsidRPr="00A1421B" w:rsidRDefault="00AF02E4" w:rsidP="00AF02E4">
      <w:pPr>
        <w:ind w:left="720"/>
        <w:rPr>
          <w:rFonts w:ascii="Arial" w:eastAsia="Calibri" w:hAnsi="Arial" w:cs="Arial"/>
          <w:b/>
          <w:sz w:val="18"/>
          <w:szCs w:val="18"/>
          <w:lang w:val="pt-PT"/>
        </w:rPr>
      </w:pPr>
    </w:p>
    <w:p w:rsidR="00AF02E4" w:rsidRPr="00A1421B" w:rsidRDefault="00AF02E4" w:rsidP="00AF02E4">
      <w:pPr>
        <w:tabs>
          <w:tab w:val="left" w:pos="560"/>
          <w:tab w:val="left" w:pos="2260"/>
          <w:tab w:val="left" w:pos="3940"/>
          <w:tab w:val="left" w:pos="5660"/>
          <w:tab w:val="left" w:pos="7360"/>
        </w:tabs>
        <w:ind w:left="720"/>
        <w:contextualSpacing/>
        <w:rPr>
          <w:rFonts w:ascii="Arial" w:eastAsia="Calibri" w:hAnsi="Arial" w:cs="Arial"/>
          <w:sz w:val="18"/>
          <w:szCs w:val="18"/>
          <w:lang w:val="pt-PT"/>
        </w:rPr>
      </w:pPr>
    </w:p>
    <w:p w:rsidR="00AF02E4" w:rsidRPr="00D266CF" w:rsidRDefault="00AF02E4" w:rsidP="00AF02E4">
      <w:pPr>
        <w:tabs>
          <w:tab w:val="left" w:pos="560"/>
          <w:tab w:val="left" w:pos="2260"/>
          <w:tab w:val="left" w:pos="3940"/>
          <w:tab w:val="left" w:pos="5660"/>
          <w:tab w:val="left" w:pos="7360"/>
        </w:tabs>
        <w:rPr>
          <w:rFonts w:ascii="Arial" w:eastAsia="SimSun" w:hAnsi="Arial" w:cs="Arial"/>
          <w:sz w:val="18"/>
          <w:szCs w:val="18"/>
          <w:lang w:val="pt-PT" w:eastAsia="zh-CN"/>
        </w:rPr>
      </w:pPr>
      <w:r w:rsidRPr="00D266CF">
        <w:rPr>
          <w:rFonts w:ascii="Arial" w:eastAsia="SimSun" w:hAnsi="Arial" w:cs="Arial"/>
          <w:sz w:val="18"/>
          <w:szCs w:val="18"/>
          <w:lang w:val="pt-PT" w:eastAsia="zh-CN"/>
        </w:rPr>
        <w:t>G17. Inona no tena ahiahinao mikasika ny fitaterana iraisan’ny rehetra (transport public)?</w:t>
      </w:r>
      <w:r w:rsidRPr="00D266CF">
        <w:rPr>
          <w:rFonts w:ascii="Arial" w:eastAsia="SimSun" w:hAnsi="Arial" w:cs="Arial"/>
          <w:b/>
          <w:i/>
          <w:sz w:val="18"/>
          <w:szCs w:val="18"/>
          <w:lang w:val="pt-PT" w:eastAsia="zh-CN"/>
        </w:rPr>
        <w:t xml:space="preserve">[VAKIO DAHOLO NY ETO AMBANY] </w:t>
      </w:r>
      <w:r w:rsidRPr="00D266CF">
        <w:rPr>
          <w:rFonts w:ascii="Arial" w:eastAsia="SimSun" w:hAnsi="Arial" w:cs="Arial"/>
          <w:sz w:val="18"/>
          <w:szCs w:val="18"/>
          <w:lang w:val="pt-PT" w:eastAsia="zh-CN"/>
        </w:rPr>
        <w:t xml:space="preserve">Valiny :___________ </w:t>
      </w:r>
    </w:p>
    <w:p w:rsidR="00AF02E4" w:rsidRPr="00D266CF" w:rsidRDefault="00AF02E4" w:rsidP="00AF02E4">
      <w:pPr>
        <w:tabs>
          <w:tab w:val="left" w:pos="560"/>
          <w:tab w:val="left" w:pos="2260"/>
          <w:tab w:val="left" w:pos="3940"/>
          <w:tab w:val="left" w:pos="5660"/>
          <w:tab w:val="left" w:pos="7360"/>
        </w:tabs>
        <w:rPr>
          <w:rFonts w:ascii="Arial" w:eastAsia="SimSun" w:hAnsi="Arial" w:cs="Arial"/>
          <w:sz w:val="18"/>
          <w:szCs w:val="18"/>
          <w:lang w:val="pt-PT" w:eastAsia="zh-CN"/>
        </w:rPr>
      </w:pPr>
      <w:r w:rsidRPr="00D266CF">
        <w:rPr>
          <w:rFonts w:ascii="Arial" w:eastAsia="SimSun" w:hAnsi="Arial" w:cs="Arial"/>
          <w:sz w:val="18"/>
          <w:szCs w:val="18"/>
          <w:lang w:val="pt-PT" w:eastAsia="zh-CN"/>
        </w:rPr>
        <w:t>1 = Tsy manana ahiahy</w:t>
      </w:r>
    </w:p>
    <w:p w:rsidR="00AF02E4" w:rsidRPr="00D266CF" w:rsidRDefault="00AF02E4" w:rsidP="00AF02E4">
      <w:pPr>
        <w:tabs>
          <w:tab w:val="left" w:pos="560"/>
          <w:tab w:val="left" w:pos="2260"/>
          <w:tab w:val="left" w:pos="3940"/>
          <w:tab w:val="left" w:pos="5660"/>
          <w:tab w:val="left" w:pos="7360"/>
        </w:tabs>
        <w:rPr>
          <w:rFonts w:ascii="Arial" w:eastAsia="SimSun" w:hAnsi="Arial" w:cs="Arial"/>
          <w:sz w:val="18"/>
          <w:szCs w:val="18"/>
          <w:lang w:val="pt-PT" w:eastAsia="zh-CN"/>
        </w:rPr>
      </w:pPr>
      <w:r w:rsidRPr="00D266CF">
        <w:rPr>
          <w:rFonts w:ascii="Arial" w:eastAsia="SimSun" w:hAnsi="Arial" w:cs="Arial"/>
          <w:sz w:val="18"/>
          <w:szCs w:val="18"/>
          <w:lang w:val="pt-PT" w:eastAsia="zh-CN"/>
        </w:rPr>
        <w:t>2 = Tsy ampy ny fetezan’ny  sampan-draharaha momba ny fitaterana iraisana</w:t>
      </w:r>
    </w:p>
    <w:p w:rsidR="00AF02E4" w:rsidRPr="00B36739" w:rsidRDefault="00AF02E4" w:rsidP="00AF02E4">
      <w:pPr>
        <w:tabs>
          <w:tab w:val="left" w:pos="560"/>
          <w:tab w:val="left" w:pos="2260"/>
          <w:tab w:val="left" w:pos="3940"/>
          <w:tab w:val="left" w:pos="5660"/>
          <w:tab w:val="left" w:pos="7360"/>
        </w:tabs>
        <w:rPr>
          <w:rFonts w:ascii="Arial" w:eastAsia="SimSun" w:hAnsi="Arial" w:cs="Arial"/>
          <w:sz w:val="18"/>
          <w:szCs w:val="18"/>
          <w:lang w:val="en-US" w:eastAsia="zh-CN"/>
        </w:rPr>
      </w:pPr>
      <w:r w:rsidRPr="00B36739">
        <w:rPr>
          <w:rFonts w:ascii="Arial" w:eastAsia="SimSun" w:hAnsi="Arial" w:cs="Arial"/>
          <w:sz w:val="18"/>
          <w:szCs w:val="18"/>
          <w:lang w:val="en-US" w:eastAsia="zh-CN"/>
        </w:rPr>
        <w:t>3 = Saran-dalàna ambony be loatra</w:t>
      </w:r>
      <w:r w:rsidRPr="00B36739">
        <w:rPr>
          <w:rFonts w:ascii="Arial" w:eastAsia="SimSun" w:hAnsi="Arial" w:cs="Arial"/>
          <w:sz w:val="18"/>
          <w:szCs w:val="18"/>
          <w:lang w:val="en-US" w:eastAsia="zh-CN"/>
        </w:rPr>
        <w:tab/>
      </w:r>
    </w:p>
    <w:p w:rsidR="00AF02E4" w:rsidRPr="00A1421B" w:rsidRDefault="00AF02E4" w:rsidP="00AF02E4">
      <w:pPr>
        <w:tabs>
          <w:tab w:val="left" w:pos="560"/>
          <w:tab w:val="left" w:pos="2260"/>
          <w:tab w:val="left" w:pos="3940"/>
          <w:tab w:val="left" w:pos="5660"/>
          <w:tab w:val="left" w:pos="7360"/>
        </w:tabs>
        <w:rPr>
          <w:rFonts w:ascii="Arial" w:eastAsia="SimSun" w:hAnsi="Arial" w:cs="Arial"/>
          <w:sz w:val="18"/>
          <w:szCs w:val="18"/>
          <w:lang w:val="pt-PT" w:eastAsia="zh-CN"/>
        </w:rPr>
      </w:pPr>
      <w:r w:rsidRPr="00A1421B">
        <w:rPr>
          <w:rFonts w:ascii="Arial" w:eastAsia="SimSun" w:hAnsi="Arial" w:cs="Arial"/>
          <w:sz w:val="18"/>
          <w:szCs w:val="18"/>
          <w:lang w:val="pt-PT" w:eastAsia="zh-CN"/>
        </w:rPr>
        <w:t>4 = Fandaniam-potoana</w:t>
      </w:r>
    </w:p>
    <w:p w:rsidR="00AF02E4" w:rsidRPr="00A1421B" w:rsidRDefault="00AF02E4" w:rsidP="00AF02E4">
      <w:pPr>
        <w:tabs>
          <w:tab w:val="left" w:pos="560"/>
          <w:tab w:val="left" w:pos="2260"/>
          <w:tab w:val="left" w:pos="3940"/>
          <w:tab w:val="left" w:pos="5660"/>
          <w:tab w:val="left" w:pos="7360"/>
        </w:tabs>
        <w:rPr>
          <w:rFonts w:ascii="Arial" w:eastAsia="SimSun" w:hAnsi="Arial" w:cs="Arial"/>
          <w:sz w:val="18"/>
          <w:szCs w:val="18"/>
          <w:lang w:val="pt-PT" w:eastAsia="zh-CN"/>
        </w:rPr>
      </w:pPr>
      <w:r w:rsidRPr="00A1421B">
        <w:rPr>
          <w:rFonts w:ascii="Arial" w:eastAsia="SimSun" w:hAnsi="Arial" w:cs="Arial"/>
          <w:sz w:val="18"/>
          <w:szCs w:val="18"/>
          <w:lang w:val="pt-PT" w:eastAsia="zh-CN"/>
        </w:rPr>
        <w:t>5 = Atahorana be loatra</w:t>
      </w:r>
    </w:p>
    <w:p w:rsidR="00AF02E4" w:rsidRPr="00A1421B" w:rsidRDefault="00AF02E4" w:rsidP="00AF02E4">
      <w:pPr>
        <w:tabs>
          <w:tab w:val="left" w:pos="560"/>
          <w:tab w:val="left" w:pos="2260"/>
          <w:tab w:val="left" w:pos="3940"/>
          <w:tab w:val="left" w:pos="5660"/>
          <w:tab w:val="left" w:pos="7360"/>
        </w:tabs>
        <w:rPr>
          <w:rFonts w:ascii="Arial" w:eastAsia="SimSun" w:hAnsi="Arial" w:cs="Arial"/>
          <w:sz w:val="18"/>
          <w:szCs w:val="18"/>
          <w:lang w:val="pt-PT" w:eastAsia="zh-CN"/>
        </w:rPr>
      </w:pPr>
      <w:r w:rsidRPr="00A1421B">
        <w:rPr>
          <w:rFonts w:ascii="Arial" w:eastAsia="SimSun" w:hAnsi="Arial" w:cs="Arial"/>
          <w:sz w:val="18"/>
          <w:szCs w:val="18"/>
          <w:lang w:val="pt-PT" w:eastAsia="zh-CN"/>
        </w:rPr>
        <w:t>6 = Hafa (farito)</w:t>
      </w:r>
    </w:p>
    <w:p w:rsidR="00AF02E4" w:rsidRPr="00A1421B" w:rsidRDefault="00AF02E4" w:rsidP="00AF02E4">
      <w:pPr>
        <w:tabs>
          <w:tab w:val="left" w:pos="560"/>
          <w:tab w:val="left" w:pos="2260"/>
          <w:tab w:val="left" w:pos="3940"/>
          <w:tab w:val="left" w:pos="5660"/>
          <w:tab w:val="left" w:pos="7360"/>
        </w:tabs>
        <w:rPr>
          <w:rFonts w:ascii="Arial" w:eastAsia="MS Mincho" w:hAnsi="Arial" w:cs="Arial"/>
          <w:b/>
          <w:bCs/>
          <w:color w:val="000000"/>
          <w:sz w:val="16"/>
          <w:szCs w:val="16"/>
          <w:lang w:val="pt-PT"/>
        </w:rPr>
      </w:pPr>
    </w:p>
    <w:p w:rsidR="00AF02E4" w:rsidRPr="00A1421B" w:rsidRDefault="00AF02E4" w:rsidP="00AF02E4">
      <w:pPr>
        <w:tabs>
          <w:tab w:val="left" w:pos="560"/>
          <w:tab w:val="left" w:pos="2260"/>
          <w:tab w:val="left" w:pos="3940"/>
          <w:tab w:val="left" w:pos="5660"/>
          <w:tab w:val="left" w:pos="7360"/>
        </w:tabs>
        <w:rPr>
          <w:rFonts w:ascii="Arial" w:eastAsia="MS Mincho" w:hAnsi="Arial" w:cs="Arial"/>
          <w:b/>
          <w:bCs/>
          <w:color w:val="000000"/>
          <w:sz w:val="16"/>
          <w:szCs w:val="16"/>
          <w:lang w:val="pt-PT"/>
        </w:rPr>
      </w:pPr>
    </w:p>
    <w:p w:rsidR="00AF02E4" w:rsidRPr="00A1421B" w:rsidRDefault="00AF02E4" w:rsidP="00AF02E4">
      <w:pPr>
        <w:tabs>
          <w:tab w:val="left" w:pos="560"/>
          <w:tab w:val="left" w:pos="2260"/>
          <w:tab w:val="left" w:pos="3940"/>
          <w:tab w:val="left" w:pos="5660"/>
          <w:tab w:val="left" w:pos="7360"/>
        </w:tabs>
        <w:rPr>
          <w:rFonts w:ascii="Arial" w:eastAsia="MS Mincho" w:hAnsi="Arial" w:cs="Arial"/>
          <w:b/>
          <w:bCs/>
          <w:color w:val="000000"/>
          <w:sz w:val="16"/>
          <w:szCs w:val="16"/>
          <w:lang w:val="pt-PT"/>
        </w:rPr>
      </w:pPr>
    </w:p>
    <w:p w:rsidR="00AF02E4" w:rsidRPr="00A1421B" w:rsidRDefault="00AF02E4" w:rsidP="00AF02E4">
      <w:pPr>
        <w:tabs>
          <w:tab w:val="left" w:pos="560"/>
          <w:tab w:val="left" w:pos="2260"/>
          <w:tab w:val="left" w:pos="3940"/>
          <w:tab w:val="left" w:pos="5660"/>
          <w:tab w:val="left" w:pos="7360"/>
        </w:tabs>
        <w:rPr>
          <w:rFonts w:ascii="Arial" w:eastAsia="MS Mincho" w:hAnsi="Arial" w:cs="Arial"/>
          <w:b/>
          <w:bCs/>
          <w:color w:val="000000"/>
          <w:sz w:val="16"/>
          <w:szCs w:val="16"/>
          <w:lang w:val="pt-PT"/>
        </w:rPr>
      </w:pPr>
    </w:p>
    <w:p w:rsidR="00AF02E4" w:rsidRPr="00A1421B" w:rsidRDefault="00AF02E4" w:rsidP="00AF02E4">
      <w:pPr>
        <w:tabs>
          <w:tab w:val="left" w:pos="560"/>
          <w:tab w:val="left" w:pos="2260"/>
          <w:tab w:val="left" w:pos="3940"/>
          <w:tab w:val="left" w:pos="5660"/>
          <w:tab w:val="left" w:pos="7360"/>
        </w:tabs>
        <w:rPr>
          <w:rFonts w:ascii="Arial" w:eastAsia="MS Mincho" w:hAnsi="Arial" w:cs="Arial"/>
          <w:b/>
          <w:bCs/>
          <w:color w:val="000000"/>
          <w:sz w:val="16"/>
          <w:szCs w:val="16"/>
          <w:lang w:val="pt-PT"/>
        </w:rPr>
      </w:pPr>
    </w:p>
    <w:p w:rsidR="00AF02E4" w:rsidRPr="00A1421B" w:rsidRDefault="00AF02E4" w:rsidP="00AF02E4">
      <w:pPr>
        <w:tabs>
          <w:tab w:val="left" w:pos="560"/>
          <w:tab w:val="left" w:pos="2260"/>
          <w:tab w:val="left" w:pos="3940"/>
          <w:tab w:val="left" w:pos="5660"/>
          <w:tab w:val="left" w:pos="7360"/>
        </w:tabs>
        <w:rPr>
          <w:rFonts w:ascii="Arial" w:eastAsia="SimSun" w:hAnsi="Arial" w:cs="Arial"/>
          <w:sz w:val="18"/>
          <w:szCs w:val="18"/>
          <w:lang w:val="pt-PT" w:eastAsia="zh-CN"/>
        </w:rPr>
      </w:pPr>
    </w:p>
    <w:p w:rsidR="00AF02E4" w:rsidRPr="00A1421B" w:rsidRDefault="00AF02E4" w:rsidP="00AF02E4">
      <w:pPr>
        <w:tabs>
          <w:tab w:val="left" w:pos="560"/>
          <w:tab w:val="left" w:pos="2260"/>
          <w:tab w:val="left" w:pos="3940"/>
          <w:tab w:val="left" w:pos="5660"/>
          <w:tab w:val="left" w:pos="7360"/>
        </w:tabs>
        <w:rPr>
          <w:rFonts w:ascii="Arial" w:eastAsia="SimSun" w:hAnsi="Arial" w:cs="Arial"/>
          <w:sz w:val="18"/>
          <w:szCs w:val="18"/>
          <w:lang w:val="pt-PT" w:eastAsia="zh-CN"/>
        </w:rPr>
      </w:pPr>
    </w:p>
    <w:p w:rsidR="00AF02E4" w:rsidRPr="00A1421B" w:rsidRDefault="004B20AC" w:rsidP="00AF02E4">
      <w:pPr>
        <w:tabs>
          <w:tab w:val="left" w:pos="560"/>
          <w:tab w:val="left" w:pos="2260"/>
          <w:tab w:val="left" w:pos="3940"/>
          <w:tab w:val="left" w:pos="5660"/>
          <w:tab w:val="left" w:pos="7360"/>
        </w:tabs>
        <w:rPr>
          <w:rFonts w:ascii="Arial" w:eastAsia="SimSun" w:hAnsi="Arial" w:cs="Arial"/>
          <w:b/>
          <w:sz w:val="18"/>
          <w:szCs w:val="18"/>
          <w:lang w:val="pt-PT" w:eastAsia="zh-CN"/>
        </w:rPr>
      </w:pPr>
      <w:r w:rsidRPr="004B20AC">
        <w:rPr>
          <w:rFonts w:ascii="Times New Roman" w:eastAsia="SimSun" w:hAnsi="Times New Roman" w:cs="Times New Roman"/>
          <w:noProof/>
          <w:lang w:val="en-US"/>
        </w:rPr>
        <w:pict>
          <v:shape id="_x0000_s1047" type="#_x0000_t202" style="position:absolute;margin-left:-4.45pt;margin-top:29.7pt;width:390.2pt;height:3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" filled="f" stroked="f">
            <v:textbox inset="2.16pt,1.8pt,0,0">
              <w:txbxContent>
                <w:p w:rsidR="00B60711" w:rsidRPr="00A1421B" w:rsidRDefault="00B60711" w:rsidP="00AF02E4">
                  <w:pPr>
                    <w:pStyle w:val="NormalWeb"/>
                    <w:spacing w:before="0" w:beforeAutospacing="0" w:after="0" w:afterAutospacing="0"/>
                    <w:ind w:firstLine="866"/>
                    <w:rPr>
                      <w:lang w:val="pt-PT"/>
                    </w:rPr>
                  </w:pPr>
                  <w:r w:rsidRPr="00A1421B">
                    <w:rPr>
                      <w:rFonts w:ascii="Arial" w:hAnsi="Arial" w:cs="Arial"/>
                      <w:b/>
                      <w:bCs/>
                      <w:color w:val="000000"/>
                      <w:sz w:val="16"/>
                      <w:szCs w:val="16"/>
                      <w:lang w:val="pt-PT"/>
                    </w:rPr>
                    <w:t xml:space="preserve">RY </w:t>
                  </w:r>
                  <w:r w:rsidRPr="00A1421B">
                    <w:rPr>
                      <w:rFonts w:ascii="Arial" w:hAnsi="Arial" w:cs="Arial"/>
                      <w:b/>
                      <w:color w:val="000000"/>
                      <w:sz w:val="16"/>
                      <w:szCs w:val="16"/>
                      <w:lang w:val="pt-PT"/>
                    </w:rPr>
                    <w:t>MPANADIHADY</w:t>
                  </w:r>
                  <w:r w:rsidRPr="00A1421B">
                    <w:rPr>
                      <w:rFonts w:ascii="Arial" w:hAnsi="Arial" w:cs="Arial"/>
                      <w:color w:val="000000"/>
                      <w:sz w:val="16"/>
                      <w:szCs w:val="16"/>
                      <w:lang w:val="pt-PT"/>
                    </w:rPr>
                    <w:t xml:space="preserve">: RAISO NY ORA NIFARANAN’NY </w:t>
                  </w:r>
                  <w:r w:rsidRPr="00A1421B">
                    <w:rPr>
                      <w:rFonts w:ascii="Arial" w:hAnsi="Arial" w:cs="Arial"/>
                      <w:color w:val="000000"/>
                      <w:sz w:val="16"/>
                      <w:szCs w:val="16"/>
                      <w:u w:val="single"/>
                      <w:lang w:val="pt-PT"/>
                    </w:rPr>
                    <w:t xml:space="preserve">MODULE G </w:t>
                  </w:r>
                  <w:r w:rsidRPr="00A1421B">
                    <w:rPr>
                      <w:rFonts w:ascii="Arial" w:hAnsi="Arial" w:cs="Arial"/>
                      <w:color w:val="000000"/>
                      <w:sz w:val="16"/>
                      <w:szCs w:val="16"/>
                      <w:lang w:val="pt-PT"/>
                    </w:rPr>
                    <w:t>: ORA :_____,__MINITRA___</w:t>
                  </w:r>
                </w:p>
              </w:txbxContent>
            </v:textbox>
          </v:shape>
        </w:pict>
      </w:r>
      <w:r w:rsidRPr="004B20AC">
        <w:rPr>
          <w:rFonts w:ascii="Times New Roman" w:eastAsia="SimSun" w:hAnsi="Times New Roman" w:cs="Times New Roman"/>
          <w:noProof/>
          <w:lang w:val="en-US"/>
        </w:rPr>
        <w:pict>
          <v:shape id="_x0000_s1048" type="#_x0000_t202" style="position:absolute;margin-left:455.2pt;margin-top:29.4pt;width:228.75pt;height:3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" filled="f" stroked="f">
            <v:textbox inset="2.16pt,1.8pt,0,0">
              <w:txbxContent>
                <w:p w:rsidR="00B60711" w:rsidRPr="0093479E" w:rsidRDefault="00B60711" w:rsidP="00AF02E4">
                  <w:pPr>
                    <w:pStyle w:val="NormalWeb"/>
                    <w:spacing w:before="0" w:beforeAutospacing="0" w:after="0" w:afterAutospacing="0"/>
                    <w:ind w:firstLine="866"/>
                    <w:rPr>
                      <w:lang w:val="en-US"/>
                    </w:rPr>
                  </w:pPr>
                  <w:r w:rsidRPr="0093479E">
                    <w:rPr>
                      <w:rFonts w:ascii="Arial" w:hAnsi="Arial" w:cs="Arial"/>
                      <w:b/>
                      <w:bCs/>
                      <w:color w:val="000000"/>
                      <w:sz w:val="16"/>
                      <w:szCs w:val="16"/>
                      <w:lang w:val="en-US"/>
                    </w:rPr>
                    <w:t xml:space="preserve">RY </w:t>
                  </w:r>
                  <w:proofErr w:type="gramStart"/>
                  <w:r w:rsidRPr="0093479E">
                    <w:rPr>
                      <w:rFonts w:ascii="Arial" w:hAnsi="Arial" w:cs="Arial"/>
                      <w:b/>
                      <w:bCs/>
                      <w:color w:val="000000"/>
                      <w:sz w:val="16"/>
                      <w:szCs w:val="16"/>
                      <w:lang w:val="en-US"/>
                    </w:rPr>
                    <w:t xml:space="preserve">MPANADIHADY </w:t>
                  </w:r>
                  <w:r w:rsidRPr="0093479E">
                    <w:rPr>
                      <w:rFonts w:ascii="Arial" w:hAnsi="Arial" w:cs="Arial"/>
                      <w:color w:val="000000"/>
                      <w:sz w:val="16"/>
                      <w:szCs w:val="16"/>
                      <w:lang w:val="en-US"/>
                    </w:rPr>
                    <w:t>:</w:t>
                  </w:r>
                  <w:proofErr w:type="gramEnd"/>
                  <w:r w:rsidRPr="0093479E">
                    <w:rPr>
                      <w:rFonts w:ascii="Arial" w:hAnsi="Arial" w:cs="Arial"/>
                      <w:color w:val="000000"/>
                      <w:sz w:val="16"/>
                      <w:szCs w:val="16"/>
                      <w:lang w:val="en-US"/>
                    </w:rPr>
                    <w:t xml:space="preserve"> RAISO NY LAHARANA ID NY TENA M</w:t>
                  </w:r>
                  <w:r>
                    <w:rPr>
                      <w:rFonts w:ascii="Arial" w:hAnsi="Arial" w:cs="Arial"/>
                      <w:color w:val="000000"/>
                      <w:sz w:val="16"/>
                      <w:szCs w:val="16"/>
                      <w:lang w:val="en-US"/>
                    </w:rPr>
                    <w:t xml:space="preserve">PAMALY NY </w:t>
                  </w:r>
                  <w:r w:rsidRPr="0093479E">
                    <w:rPr>
                      <w:rFonts w:ascii="Arial" w:hAnsi="Arial" w:cs="Arial"/>
                      <w:color w:val="000000"/>
                      <w:sz w:val="16"/>
                      <w:szCs w:val="16"/>
                      <w:u w:val="single"/>
                      <w:lang w:val="en-US"/>
                    </w:rPr>
                    <w:t xml:space="preserve">MODULE G </w:t>
                  </w:r>
                  <w:r w:rsidRPr="0093479E">
                    <w:rPr>
                      <w:rFonts w:ascii="Arial" w:hAnsi="Arial" w:cs="Arial"/>
                      <w:color w:val="000000"/>
                      <w:sz w:val="16"/>
                      <w:szCs w:val="16"/>
                      <w:lang w:val="en-US"/>
                    </w:rPr>
                    <w:t>: _______</w:t>
                  </w:r>
                </w:p>
              </w:txbxContent>
            </v:textbox>
          </v:shape>
        </w:pict>
      </w:r>
      <w:r w:rsidR="00AF02E4" w:rsidRPr="00A1421B">
        <w:rPr>
          <w:rFonts w:ascii="Arial" w:eastAsia="SimSun" w:hAnsi="Arial" w:cs="Arial"/>
          <w:b/>
          <w:sz w:val="18"/>
          <w:szCs w:val="18"/>
          <w:lang w:val="pt-PT" w:eastAsia="zh-CN"/>
        </w:rPr>
        <w:br w:type="page"/>
      </w:r>
    </w:p>
    <w:p w:rsidR="00AF02E4" w:rsidRPr="00A1421B" w:rsidRDefault="004B20AC" w:rsidP="00AF02E4">
      <w:pPr>
        <w:tabs>
          <w:tab w:val="left" w:pos="560"/>
          <w:tab w:val="left" w:pos="2260"/>
          <w:tab w:val="left" w:pos="3940"/>
          <w:tab w:val="left" w:pos="5660"/>
          <w:tab w:val="left" w:pos="7360"/>
        </w:tabs>
        <w:rPr>
          <w:rFonts w:ascii="Arial" w:eastAsia="Calibri" w:hAnsi="Arial" w:cs="Arial"/>
          <w:b/>
          <w:bCs/>
          <w:color w:val="000000"/>
          <w:sz w:val="22"/>
          <w:szCs w:val="22"/>
          <w:lang w:val="pt-PT"/>
        </w:rPr>
      </w:pPr>
      <w:r w:rsidRPr="004B20AC">
        <w:rPr>
          <w:rFonts w:ascii="Times New Roman" w:eastAsia="SimSun" w:hAnsi="Times New Roman" w:cs="Times New Roman"/>
          <w:noProof/>
          <w:lang w:val="en-US"/>
        </w:rPr>
        <w:lastRenderedPageBreak/>
        <w:pict>
          <v:shape id="_x0000_s1049" type="#_x0000_t202" style="position:absolute;margin-left:376.5pt;margin-top:-7.45pt;width:318.7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" filled="f" stroked="f">
            <v:textbox inset="2.16pt,1.8pt,0,0">
              <w:txbxContent>
                <w:p w:rsidR="00B60711" w:rsidRPr="00A1421B" w:rsidRDefault="00B60711" w:rsidP="00AF02E4">
                  <w:pPr>
                    <w:pStyle w:val="NormalWeb"/>
                    <w:spacing w:before="0" w:beforeAutospacing="0" w:after="0" w:afterAutospacing="0"/>
                    <w:ind w:firstLine="866"/>
                    <w:rPr>
                      <w:lang w:val="pt-PT"/>
                    </w:rPr>
                  </w:pPr>
                  <w:r w:rsidRPr="00A1421B">
                    <w:rPr>
                      <w:rFonts w:ascii="Arial" w:hAnsi="Arial" w:cs="Arial"/>
                      <w:b/>
                      <w:bCs/>
                      <w:color w:val="000000"/>
                      <w:sz w:val="16"/>
                      <w:szCs w:val="16"/>
                      <w:lang w:val="pt-PT"/>
                    </w:rPr>
                    <w:t>RY MPANADIHADY</w:t>
                  </w:r>
                  <w:r w:rsidRPr="00A1421B">
                    <w:rPr>
                      <w:rFonts w:ascii="Arial" w:hAnsi="Arial" w:cs="Arial"/>
                      <w:color w:val="000000"/>
                      <w:sz w:val="16"/>
                      <w:szCs w:val="16"/>
                      <w:lang w:val="pt-PT"/>
                    </w:rPr>
                    <w:t xml:space="preserve">: RAISO NY ORA NANOMBOAN’NY </w:t>
                  </w:r>
                  <w:r w:rsidRPr="00A1421B">
                    <w:rPr>
                      <w:rFonts w:ascii="Arial" w:hAnsi="Arial" w:cs="Arial"/>
                      <w:color w:val="000000"/>
                      <w:sz w:val="16"/>
                      <w:szCs w:val="16"/>
                      <w:u w:val="single"/>
                      <w:lang w:val="pt-PT"/>
                    </w:rPr>
                    <w:t xml:space="preserve">MODULE H </w:t>
                  </w:r>
                  <w:r w:rsidRPr="00A1421B">
                    <w:rPr>
                      <w:rFonts w:ascii="Arial" w:hAnsi="Arial" w:cs="Arial"/>
                      <w:color w:val="000000"/>
                      <w:sz w:val="16"/>
                      <w:szCs w:val="16"/>
                      <w:lang w:val="pt-PT"/>
                    </w:rPr>
                    <w:t>: ORA:_______MINITRA:_______</w:t>
                  </w:r>
                </w:p>
              </w:txbxContent>
            </v:textbox>
          </v:shape>
        </w:pict>
      </w:r>
      <w:r w:rsidR="00AF02E4" w:rsidRPr="00A1421B">
        <w:rPr>
          <w:rFonts w:ascii="Arial" w:eastAsia="Calibri" w:hAnsi="Arial" w:cs="Arial"/>
          <w:b/>
          <w:bCs/>
          <w:color w:val="000000"/>
          <w:sz w:val="22"/>
          <w:szCs w:val="22"/>
          <w:lang w:val="pt-PT"/>
        </w:rPr>
        <w:t>MODULE</w:t>
      </w:r>
      <w:r w:rsidR="00AF02E4" w:rsidRPr="00A1421B">
        <w:rPr>
          <w:rFonts w:ascii="Arial" w:eastAsia="SimSun" w:hAnsi="Arial" w:cs="Arial"/>
          <w:b/>
          <w:bCs/>
          <w:sz w:val="22"/>
          <w:szCs w:val="22"/>
          <w:lang w:val="pt-PT" w:eastAsia="zh-CN"/>
        </w:rPr>
        <w:t>H :</w:t>
      </w:r>
      <w:r w:rsidR="00AF02E4" w:rsidRPr="00A1421B">
        <w:rPr>
          <w:rFonts w:ascii="Arial" w:eastAsia="Calibri" w:hAnsi="Arial" w:cs="Arial"/>
          <w:b/>
          <w:sz w:val="22"/>
          <w:szCs w:val="22"/>
          <w:lang w:val="pt-PT"/>
        </w:rPr>
        <w:t>RANO, FIDIOVANA &amp; FITANDREMAM-PAHASALAMANA</w:t>
      </w:r>
    </w:p>
    <w:p w:rsidR="00AF02E4" w:rsidRPr="00A1421B" w:rsidRDefault="00AF02E4" w:rsidP="00AF02E4">
      <w:pPr>
        <w:spacing w:after="200" w:line="276" w:lineRule="auto"/>
        <w:rPr>
          <w:rFonts w:ascii="Arial" w:eastAsia="SimSun" w:hAnsi="Arial" w:cs="Arial"/>
          <w:b/>
          <w:iCs/>
          <w:sz w:val="18"/>
          <w:szCs w:val="18"/>
          <w:lang w:val="pt-PT" w:eastAsia="zh-CN"/>
        </w:rPr>
      </w:pPr>
      <w:r w:rsidRPr="00A1421B">
        <w:rPr>
          <w:rFonts w:ascii="Arial" w:eastAsia="SimSun" w:hAnsi="Arial" w:cs="Arial"/>
          <w:b/>
          <w:sz w:val="18"/>
          <w:szCs w:val="18"/>
          <w:lang w:val="pt-PT" w:eastAsia="zh-CN"/>
        </w:rPr>
        <w:t>RANO FISOTRO MADIO</w:t>
      </w:r>
    </w:p>
    <w:p w:rsidR="00AF02E4" w:rsidRPr="00D266CF" w:rsidRDefault="00AF02E4" w:rsidP="00AF02E4">
      <w:pPr>
        <w:autoSpaceDE w:val="0"/>
        <w:autoSpaceDN w:val="0"/>
        <w:adjustRightInd w:val="0"/>
        <w:rPr>
          <w:rFonts w:ascii="Arial" w:eastAsia="SimSun" w:hAnsi="Arial" w:cs="Arial"/>
          <w:bCs/>
          <w:sz w:val="18"/>
          <w:szCs w:val="18"/>
          <w:lang w:val="pt-PT" w:eastAsia="zh-CN"/>
        </w:rPr>
      </w:pPr>
      <w:r w:rsidRPr="00D266CF">
        <w:rPr>
          <w:rFonts w:ascii="Arial" w:eastAsia="SimSun" w:hAnsi="Arial" w:cs="Arial"/>
          <w:bCs/>
          <w:sz w:val="18"/>
          <w:szCs w:val="18"/>
          <w:lang w:val="pt-PT" w:eastAsia="zh-CN"/>
        </w:rPr>
        <w:t xml:space="preserve">H01. Avy aiza ny fotony rano fisotro madio ampiasain’ny tokantrano?Valiny :__________   </w:t>
      </w:r>
      <w:r w:rsidRPr="00D266CF">
        <w:rPr>
          <w:rFonts w:ascii="Arial" w:eastAsia="SimSun" w:hAnsi="Arial" w:cs="Arial"/>
          <w:b/>
          <w:i/>
          <w:sz w:val="18"/>
          <w:szCs w:val="18"/>
          <w:lang w:val="pt-PT" w:eastAsia="zh-CN"/>
        </w:rPr>
        <w:t>[Ny mpandihady dia mametraka ny fanontaniana ary mamarika ny valin-teny omen’ny mpamaly araka ny eto ambany]</w:t>
      </w:r>
    </w:p>
    <w:p w:rsidR="00AF02E4" w:rsidRPr="00D266CF" w:rsidRDefault="00AF02E4" w:rsidP="00AF02E4">
      <w:pPr>
        <w:autoSpaceDE w:val="0"/>
        <w:autoSpaceDN w:val="0"/>
        <w:adjustRightInd w:val="0"/>
        <w:ind w:left="720"/>
        <w:contextualSpacing/>
        <w:rPr>
          <w:rFonts w:ascii="Arial" w:eastAsia="Calibri" w:hAnsi="Arial" w:cs="Arial"/>
          <w:sz w:val="18"/>
          <w:szCs w:val="18"/>
          <w:lang w:val="pt-PT"/>
        </w:rPr>
      </w:pPr>
    </w:p>
    <w:tbl>
      <w:tblPr>
        <w:tblStyle w:val="TableGrid3"/>
        <w:tblW w:w="13050" w:type="dxa"/>
        <w:tblInd w:w="198" w:type="dxa"/>
        <w:tblLook w:val="04A0"/>
      </w:tblPr>
      <w:tblGrid>
        <w:gridCol w:w="4350"/>
        <w:gridCol w:w="4350"/>
        <w:gridCol w:w="4350"/>
      </w:tblGrid>
      <w:tr w:rsidR="00AF02E4" w:rsidRPr="009E7F2F" w:rsidTr="00AF02E4">
        <w:tc>
          <w:tcPr>
            <w:tcW w:w="435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 = Fantsona ao an-tokantrano</w:t>
            </w:r>
            <w:r w:rsidRPr="00A1421B">
              <w:rPr>
                <w:rFonts w:ascii="Arial" w:eastAsia="SimSun" w:hAnsi="Arial" w:cs="Arial"/>
                <w:b/>
                <w:bCs/>
                <w:sz w:val="18"/>
                <w:szCs w:val="18"/>
                <w:lang w:val="pt-PT" w:eastAsia="zh-CN"/>
              </w:rPr>
              <w:t>&gt;&gt;H05</w:t>
            </w:r>
          </w:p>
        </w:tc>
        <w:tc>
          <w:tcPr>
            <w:tcW w:w="4350" w:type="dxa"/>
          </w:tcPr>
          <w:p w:rsidR="00AF02E4" w:rsidRPr="00B36739" w:rsidRDefault="00AF02E4" w:rsidP="00AF02E4">
            <w:pPr>
              <w:autoSpaceDE w:val="0"/>
              <w:autoSpaceDN w:val="0"/>
              <w:adjustRightInd w:val="0"/>
              <w:ind w:firstLine="900"/>
              <w:contextualSpacing/>
              <w:rPr>
                <w:rFonts w:ascii="Arial" w:hAnsi="Arial" w:cs="Arial"/>
                <w:sz w:val="18"/>
                <w:szCs w:val="18"/>
                <w:lang w:val="fr-FR"/>
              </w:rPr>
            </w:pPr>
            <w:r w:rsidRPr="00B36739">
              <w:rPr>
                <w:rFonts w:ascii="Arial" w:hAnsi="Arial" w:cs="Arial"/>
                <w:sz w:val="18"/>
                <w:szCs w:val="18"/>
                <w:lang w:val="fr-FR"/>
              </w:rPr>
              <w:t>6 = Lava-drano/fantsakanavoaharo</w:t>
            </w:r>
            <w:r w:rsidRPr="00B36739">
              <w:rPr>
                <w:rFonts w:ascii="Arial" w:hAnsi="Arial" w:cs="Arial"/>
                <w:b/>
                <w:bCs/>
                <w:sz w:val="18"/>
                <w:szCs w:val="18"/>
                <w:lang w:val="fr-FR"/>
              </w:rPr>
              <w:t>&gt;&gt;H03</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eastAsia="zh-CN"/>
              </w:rPr>
            </w:pPr>
            <w:r w:rsidRPr="00B36739">
              <w:rPr>
                <w:rFonts w:ascii="Arial" w:eastAsia="SimSun" w:hAnsi="Arial" w:cs="Arial"/>
                <w:bCs/>
                <w:sz w:val="18"/>
                <w:szCs w:val="18"/>
                <w:lang w:eastAsia="zh-CN"/>
              </w:rPr>
              <w:t xml:space="preserve">11 = Sarety misy fitahirizan-drano kely/fût </w:t>
            </w:r>
            <w:r w:rsidRPr="00B36739">
              <w:rPr>
                <w:rFonts w:ascii="Arial" w:eastAsia="SimSun" w:hAnsi="Arial" w:cs="Arial"/>
                <w:b/>
                <w:bCs/>
                <w:sz w:val="18"/>
                <w:szCs w:val="18"/>
                <w:lang w:eastAsia="zh-CN"/>
              </w:rPr>
              <w:t>&gt;&gt;H03</w:t>
            </w:r>
          </w:p>
        </w:tc>
      </w:tr>
      <w:tr w:rsidR="00AF02E4" w:rsidRPr="00B36739" w:rsidTr="00AF02E4">
        <w:tc>
          <w:tcPr>
            <w:tcW w:w="4350"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2 = Fantsona eo an-tokontany, eo @ manodidina</w:t>
            </w:r>
            <w:r w:rsidRPr="00B36739">
              <w:rPr>
                <w:rFonts w:ascii="Arial" w:eastAsia="SimSun" w:hAnsi="Arial" w:cs="Arial"/>
                <w:b/>
                <w:bCs/>
                <w:sz w:val="18"/>
                <w:szCs w:val="18"/>
                <w:lang w:eastAsia="zh-CN"/>
              </w:rPr>
              <w:t>&gt;&gt;H05</w:t>
            </w:r>
          </w:p>
        </w:tc>
        <w:tc>
          <w:tcPr>
            <w:tcW w:w="435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7 = Lava-drano/fantsakanatsy voaharo</w:t>
            </w:r>
            <w:r w:rsidRPr="00A1421B">
              <w:rPr>
                <w:rFonts w:ascii="Arial" w:eastAsia="SimSun" w:hAnsi="Arial" w:cs="Arial"/>
                <w:b/>
                <w:bCs/>
                <w:sz w:val="18"/>
                <w:szCs w:val="18"/>
                <w:lang w:val="pt-PT" w:eastAsia="zh-CN"/>
              </w:rPr>
              <w:t>&gt;&gt;H03</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 xml:space="preserve">12 = Kamio-sinibe </w:t>
            </w:r>
            <w:r w:rsidRPr="00B36739">
              <w:rPr>
                <w:rFonts w:ascii="Arial" w:eastAsia="SimSun" w:hAnsi="Arial" w:cs="Arial"/>
                <w:b/>
                <w:bCs/>
                <w:sz w:val="18"/>
                <w:szCs w:val="18"/>
                <w:lang w:val="fr-FR" w:eastAsia="zh-CN"/>
              </w:rPr>
              <w:t>&gt;&gt;H03</w:t>
            </w:r>
          </w:p>
        </w:tc>
      </w:tr>
      <w:tr w:rsidR="00AF02E4" w:rsidRPr="00D266CF" w:rsidTr="00AF02E4">
        <w:tc>
          <w:tcPr>
            <w:tcW w:w="435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sz w:val="18"/>
                <w:szCs w:val="18"/>
                <w:lang w:val="pt-PT" w:eastAsia="zh-CN"/>
              </w:rPr>
              <w:t xml:space="preserve">3 = Fantsona avy @mifanolo-bodirindrina </w:t>
            </w:r>
            <w:r w:rsidRPr="00A1421B">
              <w:rPr>
                <w:rFonts w:ascii="Arial" w:eastAsia="SimSun" w:hAnsi="Arial" w:cs="Arial"/>
                <w:b/>
                <w:bCs/>
                <w:sz w:val="18"/>
                <w:szCs w:val="18"/>
                <w:lang w:val="pt-PT" w:eastAsia="zh-CN"/>
              </w:rPr>
              <w:t>&gt;&gt;H03</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8 = Loharano voaharo</w:t>
            </w:r>
            <w:r w:rsidRPr="00B36739">
              <w:rPr>
                <w:rFonts w:ascii="Arial" w:eastAsia="SimSun" w:hAnsi="Arial" w:cs="Arial"/>
                <w:b/>
                <w:bCs/>
                <w:sz w:val="18"/>
                <w:szCs w:val="18"/>
                <w:lang w:val="fr-FR" w:eastAsia="zh-CN"/>
              </w:rPr>
              <w:t>&gt;&gt;H03</w:t>
            </w:r>
          </w:p>
        </w:tc>
        <w:tc>
          <w:tcPr>
            <w:tcW w:w="435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13 = rano eny @ voho (renirano, barazy, lac, etc</w:t>
            </w:r>
            <w:r w:rsidRPr="00A1421B">
              <w:rPr>
                <w:rFonts w:ascii="Arial" w:eastAsia="SimSun" w:hAnsi="Arial" w:cs="Arial"/>
                <w:b/>
                <w:bCs/>
                <w:sz w:val="18"/>
                <w:szCs w:val="18"/>
                <w:lang w:val="pt-PT" w:eastAsia="zh-CN"/>
              </w:rPr>
              <w:t xml:space="preserve">&gt;&gt;H03 </w:t>
            </w:r>
          </w:p>
        </w:tc>
      </w:tr>
      <w:tr w:rsidR="00AF02E4" w:rsidRPr="00B36739" w:rsidTr="00AF02E4">
        <w:tc>
          <w:tcPr>
            <w:tcW w:w="435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sz w:val="18"/>
                <w:szCs w:val="18"/>
                <w:lang w:val="pt-PT" w:eastAsia="zh-CN"/>
              </w:rPr>
              <w:t>4 = toerana misy rano iraisan’ny rehetra/ vato  loharano</w:t>
            </w:r>
            <w:r w:rsidRPr="00A1421B">
              <w:rPr>
                <w:rFonts w:ascii="Arial" w:eastAsia="SimSun" w:hAnsi="Arial" w:cs="Arial"/>
                <w:b/>
                <w:bCs/>
                <w:sz w:val="18"/>
                <w:szCs w:val="18"/>
                <w:lang w:val="pt-PT" w:eastAsia="zh-CN"/>
              </w:rPr>
              <w:t>&gt;&gt;H03</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sz w:val="18"/>
                <w:szCs w:val="18"/>
                <w:lang w:val="fr-FR" w:eastAsia="zh-CN"/>
              </w:rPr>
              <w:t>9 = Loharano tsy voaharo</w:t>
            </w:r>
            <w:r w:rsidRPr="00B36739">
              <w:rPr>
                <w:rFonts w:ascii="Arial" w:eastAsia="SimSun" w:hAnsi="Arial" w:cs="Arial"/>
                <w:b/>
                <w:bCs/>
                <w:sz w:val="18"/>
                <w:szCs w:val="18"/>
                <w:lang w:val="fr-FR" w:eastAsia="zh-CN"/>
              </w:rPr>
              <w:t>&gt;&gt;H03</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14 = Rano anaty tavoangy</w:t>
            </w:r>
            <w:r w:rsidRPr="00B36739">
              <w:rPr>
                <w:rFonts w:ascii="Arial" w:eastAsia="SimSun" w:hAnsi="Arial" w:cs="Arial"/>
                <w:b/>
                <w:bCs/>
                <w:sz w:val="18"/>
                <w:szCs w:val="18"/>
                <w:lang w:val="fr-FR" w:eastAsia="zh-CN"/>
              </w:rPr>
              <w:t>&gt;&gt;H02</w:t>
            </w:r>
          </w:p>
        </w:tc>
      </w:tr>
      <w:tr w:rsidR="00AF02E4" w:rsidRPr="00B36739" w:rsidTr="00AF02E4">
        <w:tc>
          <w:tcPr>
            <w:tcW w:w="4350" w:type="dxa"/>
          </w:tcPr>
          <w:p w:rsidR="00AF02E4" w:rsidRPr="00B36739" w:rsidRDefault="00AF02E4" w:rsidP="00AF02E4">
            <w:pPr>
              <w:autoSpaceDE w:val="0"/>
              <w:autoSpaceDN w:val="0"/>
              <w:adjustRightInd w:val="0"/>
              <w:ind w:firstLine="900"/>
              <w:contextualSpacing/>
              <w:rPr>
                <w:rFonts w:ascii="Arial" w:hAnsi="Arial" w:cs="Arial"/>
                <w:sz w:val="18"/>
                <w:szCs w:val="18"/>
                <w:lang w:val="fr-FR"/>
              </w:rPr>
            </w:pPr>
            <w:r w:rsidRPr="00B36739">
              <w:rPr>
                <w:rFonts w:ascii="Arial" w:hAnsi="Arial" w:cs="Arial"/>
                <w:sz w:val="18"/>
                <w:szCs w:val="18"/>
                <w:lang w:val="fr-FR"/>
              </w:rPr>
              <w:t>5 = Loharano voafantsona/fandavahana</w:t>
            </w:r>
            <w:r w:rsidRPr="00B36739">
              <w:rPr>
                <w:rFonts w:ascii="Arial" w:hAnsi="Arial" w:cs="Arial"/>
                <w:b/>
                <w:bCs/>
                <w:sz w:val="18"/>
                <w:szCs w:val="18"/>
                <w:lang w:val="fr-FR"/>
              </w:rPr>
              <w:t>&gt;&gt;H03</w:t>
            </w:r>
          </w:p>
        </w:tc>
        <w:tc>
          <w:tcPr>
            <w:tcW w:w="435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10 = Angona rano avy @ orana</w:t>
            </w:r>
            <w:r w:rsidRPr="00A1421B">
              <w:rPr>
                <w:rFonts w:ascii="Arial" w:eastAsia="SimSun" w:hAnsi="Arial" w:cs="Arial"/>
                <w:b/>
                <w:bCs/>
                <w:sz w:val="18"/>
                <w:szCs w:val="18"/>
                <w:lang w:val="pt-PT" w:eastAsia="zh-CN"/>
              </w:rPr>
              <w:t>&gt;&gt;H03</w:t>
            </w:r>
          </w:p>
        </w:tc>
        <w:tc>
          <w:tcPr>
            <w:tcW w:w="4350"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bCs/>
                <w:sz w:val="18"/>
                <w:szCs w:val="18"/>
                <w:lang w:val="fr-FR" w:eastAsia="zh-CN"/>
              </w:rPr>
              <w:t xml:space="preserve">15 = </w:t>
            </w:r>
            <w:bookmarkStart w:id="255" w:name="OLE_LINK18"/>
            <w:bookmarkStart w:id="256" w:name="OLE_LINK19"/>
            <w:r w:rsidRPr="00B36739">
              <w:rPr>
                <w:rFonts w:ascii="Arial" w:eastAsia="SimSun" w:hAnsi="Arial" w:cs="Arial"/>
                <w:bCs/>
                <w:sz w:val="18"/>
                <w:szCs w:val="18"/>
                <w:lang w:val="fr-FR" w:eastAsia="zh-CN"/>
              </w:rPr>
              <w:t>Hafa (farito):</w:t>
            </w:r>
            <w:bookmarkEnd w:id="255"/>
            <w:bookmarkEnd w:id="256"/>
            <w:r w:rsidRPr="00B36739">
              <w:rPr>
                <w:rFonts w:ascii="Arial" w:eastAsia="SimSun" w:hAnsi="Arial" w:cs="Arial"/>
                <w:bCs/>
                <w:sz w:val="18"/>
                <w:szCs w:val="18"/>
                <w:lang w:val="fr-FR" w:eastAsia="zh-CN"/>
              </w:rPr>
              <w:t xml:space="preserve">_______________ </w:t>
            </w:r>
            <w:r w:rsidRPr="00B36739">
              <w:rPr>
                <w:rFonts w:ascii="Arial" w:eastAsia="SimSun" w:hAnsi="Arial" w:cs="Arial"/>
                <w:b/>
                <w:bCs/>
                <w:sz w:val="18"/>
                <w:szCs w:val="18"/>
                <w:lang w:val="fr-FR" w:eastAsia="zh-CN"/>
              </w:rPr>
              <w:t xml:space="preserve">&gt;&gt;H03 </w:t>
            </w:r>
          </w:p>
        </w:tc>
      </w:tr>
    </w:tbl>
    <w:p w:rsidR="00AF02E4" w:rsidRPr="00B36739" w:rsidRDefault="00AF02E4" w:rsidP="00AF02E4">
      <w:pPr>
        <w:autoSpaceDE w:val="0"/>
        <w:autoSpaceDN w:val="0"/>
        <w:adjustRightInd w:val="0"/>
        <w:ind w:left="720"/>
        <w:contextualSpacing/>
        <w:rPr>
          <w:rFonts w:ascii="Arial" w:eastAsia="Calibri" w:hAnsi="Arial" w:cs="Arial"/>
          <w:sz w:val="18"/>
          <w:szCs w:val="18"/>
        </w:rPr>
      </w:pPr>
    </w:p>
    <w:p w:rsidR="00AF02E4" w:rsidRPr="00B36739" w:rsidRDefault="00AF02E4" w:rsidP="00AF02E4">
      <w:pPr>
        <w:autoSpaceDE w:val="0"/>
        <w:autoSpaceDN w:val="0"/>
        <w:adjustRightInd w:val="0"/>
        <w:rPr>
          <w:rFonts w:ascii="Arial" w:eastAsia="SimSun" w:hAnsi="Arial" w:cs="Arial"/>
          <w:bCs/>
          <w:sz w:val="18"/>
          <w:szCs w:val="18"/>
          <w:lang w:eastAsia="zh-CN"/>
        </w:rPr>
      </w:pPr>
      <w:r w:rsidRPr="00B36739">
        <w:rPr>
          <w:rFonts w:ascii="Arial" w:eastAsia="SimSun" w:hAnsi="Arial" w:cs="Arial"/>
          <w:sz w:val="18"/>
          <w:szCs w:val="18"/>
          <w:lang w:eastAsia="zh-CN"/>
        </w:rPr>
        <w:t xml:space="preserve">H02. </w:t>
      </w:r>
      <w:r w:rsidRPr="00B36739">
        <w:rPr>
          <w:rFonts w:ascii="Arial" w:eastAsia="SimSun" w:hAnsi="Arial" w:cs="Arial"/>
          <w:bCs/>
          <w:sz w:val="18"/>
          <w:szCs w:val="18"/>
          <w:lang w:eastAsia="zh-CN"/>
        </w:rPr>
        <w:t>Avy aiza ny fotony rano fisotro madio ampiasain’ny tokantrano ho an’ny zavatra hafa toy ny</w:t>
      </w:r>
      <w:r w:rsidRPr="00B36739">
        <w:rPr>
          <w:rFonts w:ascii="Arial" w:eastAsia="SimSun" w:hAnsi="Arial" w:cs="Arial"/>
          <w:sz w:val="18"/>
          <w:szCs w:val="18"/>
          <w:lang w:eastAsia="zh-CN"/>
        </w:rPr>
        <w:t xml:space="preserve"> lakozia na ny fanasàna  tanana ? </w:t>
      </w:r>
      <w:proofErr w:type="gramStart"/>
      <w:r w:rsidRPr="00B36739">
        <w:rPr>
          <w:rFonts w:ascii="Arial" w:eastAsia="SimSun" w:hAnsi="Arial" w:cs="Arial"/>
          <w:sz w:val="18"/>
          <w:szCs w:val="18"/>
          <w:lang w:eastAsia="zh-CN"/>
        </w:rPr>
        <w:t>valiny</w:t>
      </w:r>
      <w:proofErr w:type="gramEnd"/>
      <w:r w:rsidRPr="00B36739">
        <w:rPr>
          <w:rFonts w:ascii="Arial" w:eastAsia="SimSun" w:hAnsi="Arial" w:cs="Arial"/>
          <w:bCs/>
          <w:sz w:val="18"/>
          <w:szCs w:val="18"/>
          <w:lang w:eastAsia="zh-CN"/>
        </w:rPr>
        <w:t xml:space="preserve">:__________ </w:t>
      </w:r>
      <w:r w:rsidRPr="00B36739">
        <w:rPr>
          <w:rFonts w:ascii="Arial" w:eastAsia="SimSun" w:hAnsi="Arial" w:cs="Arial"/>
          <w:b/>
          <w:i/>
          <w:sz w:val="18"/>
          <w:szCs w:val="18"/>
          <w:lang w:eastAsia="zh-CN"/>
        </w:rPr>
        <w:t>[L’agent enquêteur doit questionner et coder selon la réponse]</w:t>
      </w:r>
    </w:p>
    <w:p w:rsidR="00AF02E4" w:rsidRPr="00B36739" w:rsidRDefault="00AF02E4" w:rsidP="00AF02E4">
      <w:pPr>
        <w:autoSpaceDE w:val="0"/>
        <w:autoSpaceDN w:val="0"/>
        <w:adjustRightInd w:val="0"/>
        <w:rPr>
          <w:rFonts w:ascii="Arial" w:eastAsia="Calibri" w:hAnsi="Arial" w:cs="Arial"/>
          <w:sz w:val="18"/>
          <w:szCs w:val="18"/>
        </w:rPr>
      </w:pPr>
    </w:p>
    <w:tbl>
      <w:tblPr>
        <w:tblStyle w:val="TableGrid3"/>
        <w:tblW w:w="13140" w:type="dxa"/>
        <w:tblInd w:w="108" w:type="dxa"/>
        <w:tblLook w:val="04A0"/>
      </w:tblPr>
      <w:tblGrid>
        <w:gridCol w:w="4440"/>
        <w:gridCol w:w="4350"/>
        <w:gridCol w:w="4350"/>
      </w:tblGrid>
      <w:tr w:rsidR="00AF02E4" w:rsidRPr="009E7F2F" w:rsidTr="00AF02E4">
        <w:tc>
          <w:tcPr>
            <w:tcW w:w="444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 = Fantsona ao an-tokantrano</w:t>
            </w:r>
            <w:r w:rsidRPr="00A1421B">
              <w:rPr>
                <w:rFonts w:ascii="Arial" w:eastAsia="SimSun" w:hAnsi="Arial" w:cs="Arial"/>
                <w:b/>
                <w:bCs/>
                <w:sz w:val="18"/>
                <w:szCs w:val="18"/>
                <w:lang w:val="pt-PT" w:eastAsia="zh-CN"/>
              </w:rPr>
              <w:t>&gt;&gt;H05</w:t>
            </w:r>
          </w:p>
        </w:tc>
        <w:tc>
          <w:tcPr>
            <w:tcW w:w="4350" w:type="dxa"/>
          </w:tcPr>
          <w:p w:rsidR="00AF02E4" w:rsidRPr="00B36739" w:rsidRDefault="00AF02E4" w:rsidP="00AF02E4">
            <w:pPr>
              <w:autoSpaceDE w:val="0"/>
              <w:autoSpaceDN w:val="0"/>
              <w:adjustRightInd w:val="0"/>
              <w:ind w:firstLine="900"/>
              <w:contextualSpacing/>
              <w:rPr>
                <w:rFonts w:ascii="Arial" w:hAnsi="Arial" w:cs="Arial"/>
                <w:sz w:val="18"/>
                <w:szCs w:val="18"/>
                <w:lang w:val="fr-FR"/>
              </w:rPr>
            </w:pPr>
            <w:r w:rsidRPr="00B36739">
              <w:rPr>
                <w:rFonts w:ascii="Arial" w:hAnsi="Arial" w:cs="Arial"/>
                <w:sz w:val="18"/>
                <w:szCs w:val="18"/>
                <w:lang w:val="fr-FR"/>
              </w:rPr>
              <w:t>6 = Lava-drano voaharo</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eastAsia="zh-CN"/>
              </w:rPr>
            </w:pPr>
            <w:r w:rsidRPr="00B36739">
              <w:rPr>
                <w:rFonts w:ascii="Arial" w:eastAsia="SimSun" w:hAnsi="Arial" w:cs="Arial"/>
                <w:bCs/>
                <w:sz w:val="18"/>
                <w:szCs w:val="18"/>
                <w:lang w:eastAsia="zh-CN"/>
              </w:rPr>
              <w:t>11 = Sarety misy fitahirizan-drano kely /fût</w:t>
            </w:r>
          </w:p>
        </w:tc>
      </w:tr>
      <w:tr w:rsidR="00AF02E4" w:rsidRPr="00B36739" w:rsidTr="00AF02E4">
        <w:tc>
          <w:tcPr>
            <w:tcW w:w="4440"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2 = Fantsona eo an-tokontany, eo @ manodidina</w:t>
            </w:r>
            <w:r w:rsidRPr="00B36739">
              <w:rPr>
                <w:rFonts w:ascii="Arial" w:eastAsia="SimSun" w:hAnsi="Arial" w:cs="Arial"/>
                <w:b/>
                <w:bCs/>
                <w:sz w:val="18"/>
                <w:szCs w:val="18"/>
                <w:lang w:eastAsia="zh-CN"/>
              </w:rPr>
              <w:t>&gt;&gt;H05</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7 = Lava-dranotsy voaharo</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12 = Kamio-sinibe</w:t>
            </w:r>
          </w:p>
        </w:tc>
      </w:tr>
      <w:tr w:rsidR="00AF02E4" w:rsidRPr="00D266CF" w:rsidTr="00AF02E4">
        <w:tc>
          <w:tcPr>
            <w:tcW w:w="444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sz w:val="18"/>
                <w:szCs w:val="18"/>
                <w:lang w:val="fr-FR" w:eastAsia="zh-CN"/>
              </w:rPr>
              <w:t xml:space="preserve">3 = </w:t>
            </w:r>
            <w:r w:rsidRPr="00B36739">
              <w:rPr>
                <w:rFonts w:ascii="Arial" w:eastAsia="SimSun" w:hAnsi="Arial" w:cs="Arial"/>
                <w:sz w:val="18"/>
                <w:szCs w:val="18"/>
                <w:lang w:eastAsia="zh-CN"/>
              </w:rPr>
              <w:t>Fantsona avy @ mifanolo-bodirindrina</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8 = Loharano voaharo</w:t>
            </w:r>
          </w:p>
        </w:tc>
        <w:tc>
          <w:tcPr>
            <w:tcW w:w="435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13 = rano eny @ voho (renirano, barazy, lac, etc</w:t>
            </w:r>
          </w:p>
        </w:tc>
      </w:tr>
      <w:tr w:rsidR="00AF02E4" w:rsidRPr="00B36739" w:rsidTr="00AF02E4">
        <w:tc>
          <w:tcPr>
            <w:tcW w:w="444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sz w:val="18"/>
                <w:szCs w:val="18"/>
                <w:lang w:val="pt-PT" w:eastAsia="zh-CN"/>
              </w:rPr>
              <w:t>4 = toerana misy rano iraisan’ny rehetra/vato  loharano</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sz w:val="18"/>
                <w:szCs w:val="18"/>
                <w:lang w:val="fr-FR" w:eastAsia="zh-CN"/>
              </w:rPr>
              <w:t>9 = Loharano tsy voaharo</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14 = Hafa (farito):_______________</w:t>
            </w:r>
          </w:p>
        </w:tc>
      </w:tr>
      <w:tr w:rsidR="00AF02E4" w:rsidRPr="00B36739" w:rsidTr="00AF02E4">
        <w:tc>
          <w:tcPr>
            <w:tcW w:w="4440" w:type="dxa"/>
          </w:tcPr>
          <w:p w:rsidR="00AF02E4" w:rsidRPr="00B36739" w:rsidRDefault="00AF02E4" w:rsidP="00AF02E4">
            <w:pPr>
              <w:autoSpaceDE w:val="0"/>
              <w:autoSpaceDN w:val="0"/>
              <w:adjustRightInd w:val="0"/>
              <w:ind w:firstLine="900"/>
              <w:contextualSpacing/>
              <w:rPr>
                <w:rFonts w:ascii="Arial" w:hAnsi="Arial" w:cs="Arial"/>
                <w:sz w:val="18"/>
                <w:szCs w:val="18"/>
                <w:lang w:val="fr-FR"/>
              </w:rPr>
            </w:pPr>
            <w:r w:rsidRPr="00B36739">
              <w:rPr>
                <w:rFonts w:ascii="Arial" w:hAnsi="Arial" w:cs="Arial"/>
                <w:sz w:val="18"/>
                <w:szCs w:val="18"/>
                <w:lang w:val="fr-FR"/>
              </w:rPr>
              <w:t>5 = Loharano voafantsona/fandavahana</w:t>
            </w:r>
          </w:p>
        </w:tc>
        <w:tc>
          <w:tcPr>
            <w:tcW w:w="435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 xml:space="preserve">10 = </w:t>
            </w:r>
            <w:r w:rsidRPr="00B36739">
              <w:rPr>
                <w:rFonts w:ascii="Arial" w:eastAsia="SimSun" w:hAnsi="Arial" w:cs="Arial"/>
                <w:bCs/>
                <w:sz w:val="18"/>
                <w:szCs w:val="18"/>
                <w:lang w:eastAsia="zh-CN"/>
              </w:rPr>
              <w:t>Angona rano avy @ orana</w:t>
            </w:r>
          </w:p>
        </w:tc>
        <w:tc>
          <w:tcPr>
            <w:tcW w:w="4350"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r>
    </w:tbl>
    <w:p w:rsidR="00AF02E4" w:rsidRPr="00B36739" w:rsidRDefault="00AF02E4" w:rsidP="00AF02E4">
      <w:pPr>
        <w:autoSpaceDE w:val="0"/>
        <w:autoSpaceDN w:val="0"/>
        <w:adjustRightInd w:val="0"/>
        <w:rPr>
          <w:rFonts w:ascii="Arial" w:eastAsia="Calibri" w:hAnsi="Arial" w:cs="Arial"/>
          <w:sz w:val="18"/>
          <w:szCs w:val="18"/>
        </w:rPr>
      </w:pPr>
    </w:p>
    <w:p w:rsidR="00AF02E4" w:rsidRPr="00A1421B" w:rsidRDefault="00AF02E4" w:rsidP="00AF02E4">
      <w:pPr>
        <w:autoSpaceDE w:val="0"/>
        <w:autoSpaceDN w:val="0"/>
        <w:adjustRightInd w:val="0"/>
        <w:rPr>
          <w:rFonts w:ascii="Arial" w:eastAsia="Calibri" w:hAnsi="Arial" w:cs="Arial"/>
          <w:sz w:val="18"/>
          <w:szCs w:val="18"/>
          <w:lang w:val="pt-PT"/>
        </w:rPr>
      </w:pPr>
      <w:r w:rsidRPr="00A1421B">
        <w:rPr>
          <w:rFonts w:ascii="Arial" w:eastAsia="Calibri" w:hAnsi="Arial" w:cs="Arial"/>
          <w:sz w:val="18"/>
          <w:szCs w:val="18"/>
          <w:lang w:val="pt-PT"/>
        </w:rPr>
        <w:t>H03. Maharitra hafirina ianareo no mankany @ ilay loharano misy rano, maka ny rano ary miverina avy eo? Valiny :_______Minitra. Mario aotra (0) raha eo an-toerana ilay loharano misy rano  ary99 raha tsy fantatra [</w:t>
      </w:r>
      <w:r w:rsidRPr="00A1421B">
        <w:rPr>
          <w:rFonts w:ascii="Arial" w:eastAsia="Calibri" w:hAnsi="Arial" w:cs="Arial"/>
          <w:i/>
          <w:color w:val="000000"/>
          <w:sz w:val="18"/>
          <w:szCs w:val="18"/>
          <w:lang w:val="pt-PT"/>
        </w:rPr>
        <w:t>Fanamarihana: ny fanontaniana dia mikasika nymandroso sy miverina indray ihany ho an’ny loharano H01 fa tsyfandehanana imbetsaka sy miverina ao anatin’y andro iray]</w:t>
      </w:r>
    </w:p>
    <w:p w:rsidR="00AF02E4" w:rsidRPr="00A1421B" w:rsidRDefault="00AF02E4" w:rsidP="00AF02E4">
      <w:pPr>
        <w:autoSpaceDE w:val="0"/>
        <w:autoSpaceDN w:val="0"/>
        <w:adjustRightInd w:val="0"/>
        <w:ind w:left="720"/>
        <w:rPr>
          <w:rFonts w:ascii="Arial" w:eastAsia="Calibri" w:hAnsi="Arial" w:cs="Arial"/>
          <w:sz w:val="18"/>
          <w:szCs w:val="18"/>
          <w:lang w:val="pt-PT"/>
        </w:rPr>
      </w:pPr>
    </w:p>
    <w:p w:rsidR="00AF02E4" w:rsidRPr="00A1421B" w:rsidRDefault="00AF02E4" w:rsidP="00AF02E4">
      <w:pPr>
        <w:autoSpaceDE w:val="0"/>
        <w:autoSpaceDN w:val="0"/>
        <w:adjustRightInd w:val="0"/>
        <w:rPr>
          <w:rFonts w:ascii="Arial" w:eastAsia="Calibri" w:hAnsi="Arial" w:cs="Arial"/>
          <w:sz w:val="18"/>
          <w:szCs w:val="18"/>
          <w:lang w:val="pt-PT"/>
        </w:rPr>
      </w:pPr>
      <w:r w:rsidRPr="00A1421B">
        <w:rPr>
          <w:rFonts w:ascii="Arial" w:eastAsia="Calibri" w:hAnsi="Arial" w:cs="Arial"/>
          <w:color w:val="000000"/>
          <w:sz w:val="18"/>
          <w:szCs w:val="18"/>
          <w:lang w:val="pt-PT"/>
        </w:rPr>
        <w:t>H04. Amin’ny andavanandro, Iza avy ny olona ao an-tokantrano mandeha matsaka na maka ny rano any @ loharano</w:t>
      </w:r>
      <w:r w:rsidRPr="00A1421B">
        <w:rPr>
          <w:rFonts w:ascii="Arial" w:eastAsia="Calibri" w:hAnsi="Arial" w:cs="Arial"/>
          <w:sz w:val="18"/>
          <w:szCs w:val="18"/>
          <w:lang w:val="pt-PT"/>
        </w:rPr>
        <w:t xml:space="preserve">? MARIO ID OLONA TELO AMIN’NY TOKANTRANO FARAFAHABETSANY, JERO NY LISITRA NY OLONA AO AN-TOKANTRANO (B01): _________ ;  _________ ; _________ </w:t>
      </w:r>
    </w:p>
    <w:p w:rsidR="00AF02E4" w:rsidRPr="00A1421B" w:rsidRDefault="00AF02E4" w:rsidP="00AF02E4">
      <w:pPr>
        <w:autoSpaceDE w:val="0"/>
        <w:autoSpaceDN w:val="0"/>
        <w:adjustRightInd w:val="0"/>
        <w:rPr>
          <w:rFonts w:ascii="Arial" w:eastAsia="Calibri" w:hAnsi="Arial" w:cs="Arial"/>
          <w:color w:val="000000"/>
          <w:sz w:val="18"/>
          <w:szCs w:val="18"/>
          <w:lang w:val="pt-PT"/>
        </w:rPr>
      </w:pPr>
    </w:p>
    <w:p w:rsidR="00AF02E4" w:rsidRPr="00B36739" w:rsidRDefault="00AF02E4" w:rsidP="00AF02E4">
      <w:pPr>
        <w:autoSpaceDE w:val="0"/>
        <w:autoSpaceDN w:val="0"/>
        <w:adjustRightInd w:val="0"/>
        <w:rPr>
          <w:rFonts w:ascii="Arial" w:eastAsia="Calibri" w:hAnsi="Arial" w:cs="Arial"/>
          <w:sz w:val="18"/>
          <w:szCs w:val="18"/>
        </w:rPr>
      </w:pPr>
      <w:r w:rsidRPr="00A1421B">
        <w:rPr>
          <w:rFonts w:ascii="Arial" w:eastAsia="Calibri" w:hAnsi="Arial" w:cs="Arial"/>
          <w:sz w:val="18"/>
          <w:szCs w:val="18"/>
          <w:lang w:val="pt-PT"/>
        </w:rPr>
        <w:lastRenderedPageBreak/>
        <w:t xml:space="preserve">H05. Misy zavatra ataonareo ve mba hampadio bebe kokoa ny rano sotroinareo? </w:t>
      </w:r>
      <w:r w:rsidRPr="00B36739">
        <w:rPr>
          <w:rFonts w:ascii="Arial" w:eastAsia="Calibri" w:hAnsi="Arial" w:cs="Arial"/>
          <w:bCs/>
          <w:color w:val="000000"/>
          <w:sz w:val="18"/>
          <w:szCs w:val="18"/>
        </w:rPr>
        <w:t>Valiny:___________</w:t>
      </w:r>
    </w:p>
    <w:p w:rsidR="00AF02E4" w:rsidRPr="00B36739" w:rsidRDefault="00AF02E4" w:rsidP="00AF02E4">
      <w:pPr>
        <w:autoSpaceDE w:val="0"/>
        <w:autoSpaceDN w:val="0"/>
        <w:adjustRightInd w:val="0"/>
        <w:rPr>
          <w:rFonts w:ascii="Arial" w:eastAsia="SimSun" w:hAnsi="Arial" w:cs="Arial"/>
          <w:bCs/>
          <w:sz w:val="18"/>
          <w:szCs w:val="18"/>
          <w:lang w:eastAsia="zh-CN"/>
        </w:rPr>
      </w:pPr>
      <w:r w:rsidRPr="00B36739">
        <w:rPr>
          <w:rFonts w:ascii="Arial" w:eastAsia="SimSun" w:hAnsi="Arial" w:cs="Arial"/>
          <w:bCs/>
          <w:sz w:val="18"/>
          <w:szCs w:val="18"/>
          <w:lang w:eastAsia="zh-CN"/>
        </w:rPr>
        <w:t>1 = Eny</w:t>
      </w:r>
    </w:p>
    <w:p w:rsidR="00AF02E4" w:rsidRPr="00B36739" w:rsidRDefault="00AF02E4" w:rsidP="00AF02E4">
      <w:pPr>
        <w:autoSpaceDE w:val="0"/>
        <w:autoSpaceDN w:val="0"/>
        <w:adjustRightInd w:val="0"/>
        <w:rPr>
          <w:rFonts w:ascii="Arial" w:eastAsia="SimSun" w:hAnsi="Arial" w:cs="Arial"/>
          <w:bCs/>
          <w:sz w:val="18"/>
          <w:szCs w:val="18"/>
          <w:lang w:eastAsia="zh-CN"/>
        </w:rPr>
      </w:pPr>
      <w:r w:rsidRPr="00B36739">
        <w:rPr>
          <w:rFonts w:ascii="Arial" w:eastAsia="SimSun" w:hAnsi="Arial" w:cs="Arial"/>
          <w:bCs/>
          <w:sz w:val="18"/>
          <w:szCs w:val="18"/>
          <w:lang w:eastAsia="zh-CN"/>
        </w:rPr>
        <w:t>2 = Tsia</w:t>
      </w:r>
      <w:r w:rsidRPr="00B36739">
        <w:rPr>
          <w:rFonts w:ascii="Arial" w:eastAsia="SimSun" w:hAnsi="Arial" w:cs="Arial"/>
          <w:b/>
          <w:bCs/>
          <w:sz w:val="18"/>
          <w:szCs w:val="18"/>
          <w:lang w:eastAsia="zh-CN"/>
        </w:rPr>
        <w:t>&gt;&gt;H07</w:t>
      </w:r>
    </w:p>
    <w:p w:rsidR="00AF02E4" w:rsidRPr="00B36739" w:rsidRDefault="00AF02E4" w:rsidP="00AF02E4">
      <w:pPr>
        <w:autoSpaceDE w:val="0"/>
        <w:autoSpaceDN w:val="0"/>
        <w:adjustRightInd w:val="0"/>
        <w:rPr>
          <w:rFonts w:ascii="Arial" w:eastAsia="SimSun" w:hAnsi="Arial" w:cs="Arial"/>
          <w:sz w:val="18"/>
          <w:szCs w:val="18"/>
          <w:lang w:eastAsia="zh-CN"/>
        </w:rPr>
      </w:pPr>
      <w:r w:rsidRPr="00B36739">
        <w:rPr>
          <w:rFonts w:ascii="Arial" w:eastAsia="SimSun" w:hAnsi="Arial" w:cs="Arial"/>
          <w:sz w:val="18"/>
          <w:szCs w:val="18"/>
          <w:lang w:eastAsia="zh-CN"/>
        </w:rPr>
        <w:t>99 = Tsy fantatra</w:t>
      </w:r>
    </w:p>
    <w:p w:rsidR="00AF02E4" w:rsidRPr="00B36739" w:rsidRDefault="00AF02E4" w:rsidP="00AF02E4">
      <w:pPr>
        <w:autoSpaceDE w:val="0"/>
        <w:autoSpaceDN w:val="0"/>
        <w:adjustRightInd w:val="0"/>
        <w:rPr>
          <w:rFonts w:ascii="Arial" w:eastAsia="SimSun" w:hAnsi="Arial" w:cs="Arial"/>
          <w:sz w:val="18"/>
          <w:szCs w:val="18"/>
          <w:lang w:eastAsia="zh-CN"/>
        </w:rPr>
      </w:pPr>
    </w:p>
    <w:p w:rsidR="00AF02E4" w:rsidRPr="00B36739" w:rsidRDefault="00AF02E4" w:rsidP="00AF02E4">
      <w:pPr>
        <w:autoSpaceDE w:val="0"/>
        <w:autoSpaceDN w:val="0"/>
        <w:adjustRightInd w:val="0"/>
        <w:rPr>
          <w:rFonts w:ascii="Arial" w:eastAsia="SimSun" w:hAnsi="Arial" w:cs="Arial"/>
          <w:sz w:val="18"/>
          <w:szCs w:val="18"/>
          <w:lang w:eastAsia="zh-CN"/>
        </w:rPr>
      </w:pPr>
    </w:p>
    <w:p w:rsidR="00AF02E4" w:rsidRPr="00B36739" w:rsidRDefault="00AF02E4" w:rsidP="00AF02E4">
      <w:pPr>
        <w:autoSpaceDE w:val="0"/>
        <w:autoSpaceDN w:val="0"/>
        <w:adjustRightInd w:val="0"/>
        <w:rPr>
          <w:rFonts w:ascii="Arial" w:eastAsia="SimSun" w:hAnsi="Arial" w:cs="Arial"/>
          <w:sz w:val="18"/>
          <w:szCs w:val="18"/>
          <w:lang w:eastAsia="zh-CN"/>
        </w:rPr>
      </w:pPr>
    </w:p>
    <w:p w:rsidR="00AF02E4" w:rsidRPr="00B36739" w:rsidRDefault="00AF02E4" w:rsidP="00AF02E4">
      <w:pPr>
        <w:autoSpaceDE w:val="0"/>
        <w:autoSpaceDN w:val="0"/>
        <w:adjustRightInd w:val="0"/>
        <w:rPr>
          <w:rFonts w:ascii="Arial" w:eastAsia="SimSun" w:hAnsi="Arial" w:cs="Arial"/>
          <w:sz w:val="18"/>
          <w:szCs w:val="18"/>
          <w:lang w:eastAsia="zh-CN"/>
        </w:rPr>
      </w:pPr>
    </w:p>
    <w:p w:rsidR="00AF02E4" w:rsidRPr="00B36739" w:rsidRDefault="00AF02E4" w:rsidP="00AF02E4">
      <w:pPr>
        <w:autoSpaceDE w:val="0"/>
        <w:autoSpaceDN w:val="0"/>
        <w:adjustRightInd w:val="0"/>
        <w:rPr>
          <w:rFonts w:ascii="Arial" w:eastAsia="SimSun" w:hAnsi="Arial" w:cs="Arial"/>
          <w:sz w:val="18"/>
          <w:szCs w:val="18"/>
          <w:lang w:eastAsia="zh-CN"/>
        </w:rPr>
      </w:pPr>
    </w:p>
    <w:p w:rsidR="00AF02E4" w:rsidRPr="00B36739" w:rsidRDefault="00AF02E4" w:rsidP="00AF02E4">
      <w:pPr>
        <w:autoSpaceDE w:val="0"/>
        <w:autoSpaceDN w:val="0"/>
        <w:adjustRightInd w:val="0"/>
        <w:rPr>
          <w:rFonts w:ascii="Arial" w:eastAsia="SimSun" w:hAnsi="Arial" w:cs="Arial"/>
          <w:sz w:val="18"/>
          <w:szCs w:val="18"/>
          <w:lang w:eastAsia="zh-CN"/>
        </w:rPr>
      </w:pPr>
    </w:p>
    <w:p w:rsidR="00AF02E4" w:rsidRPr="00B36739" w:rsidRDefault="00AF02E4" w:rsidP="00AF02E4">
      <w:pPr>
        <w:autoSpaceDE w:val="0"/>
        <w:autoSpaceDN w:val="0"/>
        <w:adjustRightInd w:val="0"/>
        <w:rPr>
          <w:rFonts w:ascii="Arial" w:eastAsia="SimSun" w:hAnsi="Arial" w:cs="Arial"/>
          <w:sz w:val="18"/>
          <w:szCs w:val="18"/>
          <w:lang w:eastAsia="zh-CN"/>
        </w:rPr>
      </w:pPr>
    </w:p>
    <w:tbl>
      <w:tblPr>
        <w:tblStyle w:val="TableGrid3"/>
        <w:tblW w:w="14034" w:type="dxa"/>
        <w:tblInd w:w="108" w:type="dxa"/>
        <w:tblLook w:val="04A0"/>
      </w:tblPr>
      <w:tblGrid>
        <w:gridCol w:w="540"/>
        <w:gridCol w:w="10659"/>
        <w:gridCol w:w="2835"/>
      </w:tblGrid>
      <w:tr w:rsidR="00AF02E4" w:rsidRPr="00B36739" w:rsidTr="00AF02E4">
        <w:trPr>
          <w:trHeight w:val="274"/>
        </w:trPr>
        <w:tc>
          <w:tcPr>
            <w:tcW w:w="11199" w:type="dxa"/>
            <w:gridSpan w:val="2"/>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t>HO6. I</w:t>
            </w:r>
            <w:r w:rsidRPr="00A1421B">
              <w:rPr>
                <w:rFonts w:ascii="Arial" w:eastAsia="SimSun" w:hAnsi="Arial" w:cs="Arial"/>
                <w:sz w:val="18"/>
                <w:szCs w:val="18"/>
                <w:lang w:val="pt-PT" w:eastAsia="zh-CN"/>
              </w:rPr>
              <w:t>nona matetika no ataonareo mba hampadio kokoa ny rano fisotronareo?</w:t>
            </w:r>
            <w:r w:rsidRPr="00A1421B">
              <w:rPr>
                <w:rFonts w:ascii="Arial" w:eastAsia="SimSun" w:hAnsi="Arial" w:cs="Arial"/>
                <w:b/>
                <w:i/>
                <w:sz w:val="18"/>
                <w:szCs w:val="18"/>
                <w:lang w:val="pt-PT" w:eastAsia="zh-CN"/>
              </w:rPr>
              <w:t>[FARITO IZAY VOALAZA REHETRA, ANTERO MISY HAFA VE]</w:t>
            </w:r>
          </w:p>
        </w:tc>
        <w:tc>
          <w:tcPr>
            <w:tcW w:w="2835"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1 = Eny ,</w:t>
            </w:r>
            <w:r w:rsidRPr="00B36739">
              <w:rPr>
                <w:rFonts w:ascii="Arial" w:eastAsia="SimSun" w:hAnsi="Arial" w:cs="Arial"/>
                <w:sz w:val="18"/>
                <w:szCs w:val="18"/>
                <w:lang w:val="fr-FR" w:eastAsia="zh-CN"/>
              </w:rPr>
              <w:t>99 = Tsy fantatra</w:t>
            </w:r>
          </w:p>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2 = Tsia</w:t>
            </w:r>
          </w:p>
        </w:tc>
      </w:tr>
      <w:tr w:rsidR="00AF02E4" w:rsidRPr="00B36739" w:rsidTr="00AF02E4">
        <w:tc>
          <w:tcPr>
            <w:tcW w:w="540" w:type="dxa"/>
          </w:tcPr>
          <w:p w:rsidR="00AF02E4" w:rsidRPr="00B36739" w:rsidRDefault="00AF02E4" w:rsidP="00AF02E4">
            <w:pPr>
              <w:autoSpaceDE w:val="0"/>
              <w:autoSpaceDN w:val="0"/>
              <w:adjustRightInd w:val="0"/>
              <w:ind w:firstLine="900"/>
              <w:contextualSpacing/>
              <w:rPr>
                <w:rFonts w:ascii="Arial" w:hAnsi="Arial" w:cs="Arial"/>
                <w:bCs/>
                <w:sz w:val="18"/>
                <w:szCs w:val="18"/>
                <w:lang w:val="fr-FR"/>
              </w:rPr>
            </w:pPr>
            <w:r w:rsidRPr="00B36739">
              <w:rPr>
                <w:rFonts w:ascii="Arial" w:hAnsi="Arial" w:cs="Arial"/>
                <w:bCs/>
                <w:sz w:val="18"/>
                <w:szCs w:val="18"/>
                <w:lang w:val="fr-FR"/>
              </w:rPr>
              <w:t>A</w:t>
            </w:r>
          </w:p>
        </w:tc>
        <w:tc>
          <w:tcPr>
            <w:tcW w:w="10659" w:type="dxa"/>
          </w:tcPr>
          <w:p w:rsidR="00AF02E4" w:rsidRPr="00B36739" w:rsidRDefault="00AF02E4" w:rsidP="00AF02E4">
            <w:pPr>
              <w:autoSpaceDE w:val="0"/>
              <w:autoSpaceDN w:val="0"/>
              <w:adjustRightInd w:val="0"/>
              <w:spacing w:after="200" w:line="276" w:lineRule="auto"/>
              <w:ind w:firstLine="900"/>
              <w:contextualSpacing/>
              <w:rPr>
                <w:rFonts w:ascii="Arial" w:hAnsi="Arial" w:cs="Arial"/>
                <w:bCs/>
                <w:sz w:val="18"/>
                <w:szCs w:val="18"/>
                <w:lang w:val="fr-FR"/>
              </w:rPr>
            </w:pPr>
            <w:r w:rsidRPr="00B36739">
              <w:rPr>
                <w:rFonts w:ascii="Arial" w:hAnsi="Arial" w:cs="Arial"/>
                <w:sz w:val="18"/>
                <w:szCs w:val="18"/>
                <w:lang w:val="fr-FR"/>
              </w:rPr>
              <w:t>Ampangotrahana</w:t>
            </w:r>
          </w:p>
        </w:tc>
        <w:tc>
          <w:tcPr>
            <w:tcW w:w="2835" w:type="dxa"/>
          </w:tcPr>
          <w:p w:rsidR="00AF02E4" w:rsidRPr="00B36739" w:rsidRDefault="00AF02E4" w:rsidP="00AF02E4">
            <w:pPr>
              <w:autoSpaceDE w:val="0"/>
              <w:autoSpaceDN w:val="0"/>
              <w:adjustRightInd w:val="0"/>
              <w:ind w:firstLine="974"/>
              <w:contextualSpacing/>
              <w:rPr>
                <w:rFonts w:ascii="Arial" w:hAnsi="Arial" w:cs="Arial"/>
                <w:b/>
                <w:bCs/>
                <w:sz w:val="18"/>
                <w:szCs w:val="18"/>
                <w:lang w:val="fr-FR"/>
              </w:rPr>
            </w:pPr>
          </w:p>
        </w:tc>
      </w:tr>
      <w:tr w:rsidR="00AF02E4" w:rsidRPr="00B36739" w:rsidTr="00AF02E4">
        <w:tc>
          <w:tcPr>
            <w:tcW w:w="540" w:type="dxa"/>
          </w:tcPr>
          <w:p w:rsidR="00AF02E4" w:rsidRPr="00B36739" w:rsidRDefault="00AF02E4" w:rsidP="00AF02E4">
            <w:pPr>
              <w:autoSpaceDE w:val="0"/>
              <w:autoSpaceDN w:val="0"/>
              <w:adjustRightInd w:val="0"/>
              <w:ind w:firstLine="900"/>
              <w:contextualSpacing/>
              <w:rPr>
                <w:rFonts w:ascii="Arial" w:hAnsi="Arial" w:cs="Arial"/>
                <w:bCs/>
                <w:sz w:val="18"/>
                <w:szCs w:val="18"/>
                <w:lang w:val="fr-FR"/>
              </w:rPr>
            </w:pPr>
            <w:r w:rsidRPr="00B36739">
              <w:rPr>
                <w:rFonts w:ascii="Arial" w:hAnsi="Arial" w:cs="Arial"/>
                <w:bCs/>
                <w:sz w:val="18"/>
                <w:szCs w:val="18"/>
                <w:lang w:val="fr-FR"/>
              </w:rPr>
              <w:t>B</w:t>
            </w:r>
          </w:p>
        </w:tc>
        <w:tc>
          <w:tcPr>
            <w:tcW w:w="10659" w:type="dxa"/>
          </w:tcPr>
          <w:p w:rsidR="00AF02E4" w:rsidRPr="00B36739" w:rsidRDefault="00AF02E4" w:rsidP="00AF02E4">
            <w:pPr>
              <w:autoSpaceDE w:val="0"/>
              <w:autoSpaceDN w:val="0"/>
              <w:adjustRightInd w:val="0"/>
              <w:spacing w:after="200" w:line="276" w:lineRule="auto"/>
              <w:ind w:firstLine="900"/>
              <w:contextualSpacing/>
              <w:rPr>
                <w:rFonts w:ascii="Arial" w:hAnsi="Arial" w:cs="Arial"/>
                <w:bCs/>
                <w:sz w:val="18"/>
                <w:szCs w:val="18"/>
                <w:lang w:val="fr-FR"/>
              </w:rPr>
            </w:pPr>
            <w:r w:rsidRPr="00B36739">
              <w:rPr>
                <w:rFonts w:ascii="Arial" w:hAnsi="Arial" w:cs="Arial"/>
                <w:sz w:val="18"/>
                <w:szCs w:val="18"/>
                <w:lang w:val="fr-FR"/>
              </w:rPr>
              <w:t>Asina « Eau de javel »/klôro</w:t>
            </w:r>
          </w:p>
        </w:tc>
        <w:tc>
          <w:tcPr>
            <w:tcW w:w="2835" w:type="dxa"/>
          </w:tcPr>
          <w:p w:rsidR="00AF02E4" w:rsidRPr="00B36739" w:rsidRDefault="00AF02E4" w:rsidP="00AF02E4">
            <w:pPr>
              <w:autoSpaceDE w:val="0"/>
              <w:autoSpaceDN w:val="0"/>
              <w:adjustRightInd w:val="0"/>
              <w:ind w:firstLine="974"/>
              <w:contextualSpacing/>
              <w:rPr>
                <w:rFonts w:ascii="Arial" w:hAnsi="Arial" w:cs="Arial"/>
                <w:b/>
                <w:bCs/>
                <w:sz w:val="18"/>
                <w:szCs w:val="18"/>
                <w:lang w:val="fr-FR"/>
              </w:rPr>
            </w:pPr>
          </w:p>
        </w:tc>
      </w:tr>
      <w:tr w:rsidR="00AF02E4" w:rsidRPr="00B36739" w:rsidTr="00AF02E4">
        <w:tc>
          <w:tcPr>
            <w:tcW w:w="540" w:type="dxa"/>
          </w:tcPr>
          <w:p w:rsidR="00AF02E4" w:rsidRPr="00B36739" w:rsidRDefault="00AF02E4" w:rsidP="00AF02E4">
            <w:pPr>
              <w:autoSpaceDE w:val="0"/>
              <w:autoSpaceDN w:val="0"/>
              <w:adjustRightInd w:val="0"/>
              <w:ind w:firstLine="900"/>
              <w:contextualSpacing/>
              <w:rPr>
                <w:rFonts w:ascii="Arial" w:hAnsi="Arial" w:cs="Arial"/>
                <w:bCs/>
                <w:sz w:val="18"/>
                <w:szCs w:val="18"/>
                <w:lang w:val="fr-FR"/>
              </w:rPr>
            </w:pPr>
            <w:r w:rsidRPr="00B36739">
              <w:rPr>
                <w:rFonts w:ascii="Arial" w:hAnsi="Arial" w:cs="Arial"/>
                <w:bCs/>
                <w:sz w:val="18"/>
                <w:szCs w:val="18"/>
                <w:lang w:val="fr-FR"/>
              </w:rPr>
              <w:t>C</w:t>
            </w:r>
          </w:p>
        </w:tc>
        <w:tc>
          <w:tcPr>
            <w:tcW w:w="10659" w:type="dxa"/>
          </w:tcPr>
          <w:p w:rsidR="00AF02E4" w:rsidRPr="00B36739" w:rsidRDefault="00AF02E4" w:rsidP="00AF02E4">
            <w:pPr>
              <w:autoSpaceDE w:val="0"/>
              <w:autoSpaceDN w:val="0"/>
              <w:adjustRightInd w:val="0"/>
              <w:spacing w:after="200" w:line="276" w:lineRule="auto"/>
              <w:ind w:firstLine="900"/>
              <w:contextualSpacing/>
              <w:rPr>
                <w:rFonts w:ascii="Arial" w:hAnsi="Arial" w:cs="Arial"/>
                <w:bCs/>
                <w:sz w:val="18"/>
                <w:szCs w:val="18"/>
                <w:lang w:val="fr-FR"/>
              </w:rPr>
            </w:pPr>
            <w:r w:rsidRPr="00B36739">
              <w:rPr>
                <w:rFonts w:ascii="Arial" w:hAnsi="Arial" w:cs="Arial"/>
                <w:sz w:val="18"/>
                <w:szCs w:val="18"/>
                <w:lang w:val="fr-FR"/>
              </w:rPr>
              <w:t>Manatantavana ao anaty lamba</w:t>
            </w:r>
          </w:p>
        </w:tc>
        <w:tc>
          <w:tcPr>
            <w:tcW w:w="2835" w:type="dxa"/>
          </w:tcPr>
          <w:p w:rsidR="00AF02E4" w:rsidRPr="00B36739" w:rsidRDefault="00AF02E4" w:rsidP="00AF02E4">
            <w:pPr>
              <w:autoSpaceDE w:val="0"/>
              <w:autoSpaceDN w:val="0"/>
              <w:adjustRightInd w:val="0"/>
              <w:ind w:firstLine="974"/>
              <w:contextualSpacing/>
              <w:rPr>
                <w:rFonts w:ascii="Arial" w:hAnsi="Arial" w:cs="Arial"/>
                <w:b/>
                <w:bCs/>
                <w:sz w:val="18"/>
                <w:szCs w:val="18"/>
                <w:lang w:val="fr-FR"/>
              </w:rPr>
            </w:pPr>
          </w:p>
        </w:tc>
      </w:tr>
      <w:tr w:rsidR="00AF02E4" w:rsidRPr="00D266CF" w:rsidTr="00AF02E4">
        <w:tc>
          <w:tcPr>
            <w:tcW w:w="540" w:type="dxa"/>
          </w:tcPr>
          <w:p w:rsidR="00AF02E4" w:rsidRPr="00B36739" w:rsidRDefault="00AF02E4" w:rsidP="00AF02E4">
            <w:pPr>
              <w:autoSpaceDE w:val="0"/>
              <w:autoSpaceDN w:val="0"/>
              <w:adjustRightInd w:val="0"/>
              <w:ind w:firstLine="900"/>
              <w:contextualSpacing/>
              <w:rPr>
                <w:rFonts w:ascii="Arial" w:hAnsi="Arial" w:cs="Arial"/>
                <w:bCs/>
                <w:sz w:val="18"/>
                <w:szCs w:val="18"/>
                <w:lang w:val="fr-FR"/>
              </w:rPr>
            </w:pPr>
            <w:r w:rsidRPr="00B36739">
              <w:rPr>
                <w:rFonts w:ascii="Arial" w:hAnsi="Arial" w:cs="Arial"/>
                <w:bCs/>
                <w:sz w:val="18"/>
                <w:szCs w:val="18"/>
                <w:lang w:val="fr-FR"/>
              </w:rPr>
              <w:t>D</w:t>
            </w:r>
          </w:p>
        </w:tc>
        <w:tc>
          <w:tcPr>
            <w:tcW w:w="10659" w:type="dxa"/>
          </w:tcPr>
          <w:p w:rsidR="00AF02E4" w:rsidRPr="00A1421B" w:rsidRDefault="00AF02E4" w:rsidP="00AF02E4">
            <w:pPr>
              <w:autoSpaceDE w:val="0"/>
              <w:autoSpaceDN w:val="0"/>
              <w:adjustRightInd w:val="0"/>
              <w:spacing w:after="200" w:line="276" w:lineRule="auto"/>
              <w:ind w:firstLine="900"/>
              <w:contextualSpacing/>
              <w:rPr>
                <w:rFonts w:ascii="Arial" w:hAnsi="Arial" w:cs="Arial"/>
                <w:bCs/>
                <w:sz w:val="18"/>
                <w:szCs w:val="18"/>
                <w:lang w:val="pt-PT"/>
              </w:rPr>
            </w:pPr>
            <w:r w:rsidRPr="00A1421B">
              <w:rPr>
                <w:rFonts w:ascii="Arial" w:hAnsi="Arial" w:cs="Arial"/>
                <w:sz w:val="18"/>
                <w:szCs w:val="18"/>
                <w:lang w:val="pt-PT"/>
              </w:rPr>
              <w:t>Mampiasa fanatantavanana rano(vilia bakoly, Fasika, vondron-tsamy hafa, etc.)</w:t>
            </w:r>
          </w:p>
        </w:tc>
        <w:tc>
          <w:tcPr>
            <w:tcW w:w="2835" w:type="dxa"/>
          </w:tcPr>
          <w:p w:rsidR="00AF02E4" w:rsidRPr="00A1421B" w:rsidRDefault="00AF02E4" w:rsidP="00AF02E4">
            <w:pPr>
              <w:autoSpaceDE w:val="0"/>
              <w:autoSpaceDN w:val="0"/>
              <w:adjustRightInd w:val="0"/>
              <w:ind w:firstLine="974"/>
              <w:contextualSpacing/>
              <w:rPr>
                <w:rFonts w:ascii="Arial" w:hAnsi="Arial" w:cs="Arial"/>
                <w:b/>
                <w:bCs/>
                <w:sz w:val="18"/>
                <w:szCs w:val="18"/>
                <w:lang w:val="pt-PT"/>
              </w:rPr>
            </w:pPr>
          </w:p>
        </w:tc>
      </w:tr>
      <w:tr w:rsidR="00AF02E4" w:rsidRPr="00B36739" w:rsidTr="00AF02E4">
        <w:tc>
          <w:tcPr>
            <w:tcW w:w="540" w:type="dxa"/>
          </w:tcPr>
          <w:p w:rsidR="00AF02E4" w:rsidRPr="00B36739" w:rsidRDefault="00AF02E4" w:rsidP="00AF02E4">
            <w:pPr>
              <w:autoSpaceDE w:val="0"/>
              <w:autoSpaceDN w:val="0"/>
              <w:adjustRightInd w:val="0"/>
              <w:ind w:firstLine="900"/>
              <w:contextualSpacing/>
              <w:rPr>
                <w:rFonts w:ascii="Arial" w:hAnsi="Arial" w:cs="Arial"/>
                <w:bCs/>
                <w:sz w:val="18"/>
                <w:szCs w:val="18"/>
                <w:lang w:val="fr-FR"/>
              </w:rPr>
            </w:pPr>
            <w:r w:rsidRPr="00B36739">
              <w:rPr>
                <w:rFonts w:ascii="Arial" w:hAnsi="Arial" w:cs="Arial"/>
                <w:bCs/>
                <w:sz w:val="18"/>
                <w:szCs w:val="18"/>
                <w:lang w:val="fr-FR"/>
              </w:rPr>
              <w:t>E</w:t>
            </w:r>
          </w:p>
        </w:tc>
        <w:tc>
          <w:tcPr>
            <w:tcW w:w="10659" w:type="dxa"/>
          </w:tcPr>
          <w:p w:rsidR="00AF02E4" w:rsidRPr="00B36739" w:rsidRDefault="00AF02E4" w:rsidP="00AF02E4">
            <w:pPr>
              <w:autoSpaceDE w:val="0"/>
              <w:autoSpaceDN w:val="0"/>
              <w:adjustRightInd w:val="0"/>
              <w:spacing w:after="200" w:line="276" w:lineRule="auto"/>
              <w:ind w:firstLine="900"/>
              <w:contextualSpacing/>
              <w:rPr>
                <w:rFonts w:ascii="Arial" w:hAnsi="Arial" w:cs="Arial"/>
                <w:bCs/>
                <w:sz w:val="18"/>
                <w:szCs w:val="18"/>
                <w:lang w:val="fr-FR"/>
              </w:rPr>
            </w:pPr>
            <w:r w:rsidRPr="00B36739">
              <w:rPr>
                <w:rFonts w:ascii="Arial" w:hAnsi="Arial" w:cs="Arial"/>
                <w:sz w:val="18"/>
                <w:szCs w:val="18"/>
                <w:lang w:val="fr-FR"/>
              </w:rPr>
              <w:t>Famonoana otrikaretina @ ny masoandro</w:t>
            </w:r>
          </w:p>
        </w:tc>
        <w:tc>
          <w:tcPr>
            <w:tcW w:w="2835" w:type="dxa"/>
          </w:tcPr>
          <w:p w:rsidR="00AF02E4" w:rsidRPr="00B36739" w:rsidRDefault="00AF02E4" w:rsidP="00AF02E4">
            <w:pPr>
              <w:autoSpaceDE w:val="0"/>
              <w:autoSpaceDN w:val="0"/>
              <w:adjustRightInd w:val="0"/>
              <w:ind w:firstLine="974"/>
              <w:contextualSpacing/>
              <w:rPr>
                <w:rFonts w:ascii="Arial" w:hAnsi="Arial" w:cs="Arial"/>
                <w:b/>
                <w:bCs/>
                <w:sz w:val="18"/>
                <w:szCs w:val="18"/>
                <w:lang w:val="fr-FR"/>
              </w:rPr>
            </w:pPr>
          </w:p>
        </w:tc>
      </w:tr>
      <w:tr w:rsidR="00AF02E4" w:rsidRPr="00B36739" w:rsidTr="00AF02E4">
        <w:tc>
          <w:tcPr>
            <w:tcW w:w="540" w:type="dxa"/>
          </w:tcPr>
          <w:p w:rsidR="00AF02E4" w:rsidRPr="00B36739" w:rsidRDefault="00AF02E4" w:rsidP="00AF02E4">
            <w:pPr>
              <w:autoSpaceDE w:val="0"/>
              <w:autoSpaceDN w:val="0"/>
              <w:adjustRightInd w:val="0"/>
              <w:ind w:firstLine="900"/>
              <w:contextualSpacing/>
              <w:rPr>
                <w:rFonts w:ascii="Arial" w:hAnsi="Arial" w:cs="Arial"/>
                <w:bCs/>
                <w:sz w:val="18"/>
                <w:szCs w:val="18"/>
                <w:lang w:val="fr-FR"/>
              </w:rPr>
            </w:pPr>
            <w:r w:rsidRPr="00B36739">
              <w:rPr>
                <w:rFonts w:ascii="Arial" w:hAnsi="Arial" w:cs="Arial"/>
                <w:bCs/>
                <w:sz w:val="18"/>
                <w:szCs w:val="18"/>
                <w:lang w:val="fr-FR"/>
              </w:rPr>
              <w:t>F</w:t>
            </w:r>
          </w:p>
        </w:tc>
        <w:tc>
          <w:tcPr>
            <w:tcW w:w="10659" w:type="dxa"/>
          </w:tcPr>
          <w:p w:rsidR="00AF02E4" w:rsidRPr="00B36739" w:rsidRDefault="00AF02E4" w:rsidP="00AF02E4">
            <w:pPr>
              <w:autoSpaceDE w:val="0"/>
              <w:autoSpaceDN w:val="0"/>
              <w:adjustRightInd w:val="0"/>
              <w:spacing w:after="200" w:line="276" w:lineRule="auto"/>
              <w:ind w:firstLine="900"/>
              <w:contextualSpacing/>
              <w:rPr>
                <w:rFonts w:ascii="Arial" w:hAnsi="Arial" w:cs="Arial"/>
                <w:bCs/>
                <w:sz w:val="18"/>
                <w:szCs w:val="18"/>
              </w:rPr>
            </w:pPr>
            <w:r w:rsidRPr="00B36739">
              <w:rPr>
                <w:rFonts w:ascii="Arial" w:hAnsi="Arial" w:cs="Arial"/>
                <w:sz w:val="18"/>
                <w:szCs w:val="18"/>
              </w:rPr>
              <w:t>Avelaohandrytsara ny loto</w:t>
            </w:r>
          </w:p>
        </w:tc>
        <w:tc>
          <w:tcPr>
            <w:tcW w:w="2835" w:type="dxa"/>
          </w:tcPr>
          <w:p w:rsidR="00AF02E4" w:rsidRPr="00B36739" w:rsidRDefault="00AF02E4" w:rsidP="00AF02E4">
            <w:pPr>
              <w:autoSpaceDE w:val="0"/>
              <w:autoSpaceDN w:val="0"/>
              <w:adjustRightInd w:val="0"/>
              <w:ind w:firstLine="974"/>
              <w:contextualSpacing/>
              <w:rPr>
                <w:rFonts w:ascii="Arial" w:hAnsi="Arial" w:cs="Arial"/>
                <w:b/>
                <w:bCs/>
                <w:sz w:val="18"/>
                <w:szCs w:val="18"/>
              </w:rPr>
            </w:pPr>
          </w:p>
        </w:tc>
      </w:tr>
      <w:tr w:rsidR="00AF02E4" w:rsidRPr="00B36739" w:rsidTr="00AF02E4">
        <w:tc>
          <w:tcPr>
            <w:tcW w:w="540" w:type="dxa"/>
          </w:tcPr>
          <w:p w:rsidR="00AF02E4" w:rsidRPr="00B36739" w:rsidRDefault="00AF02E4" w:rsidP="00AF02E4">
            <w:pPr>
              <w:autoSpaceDE w:val="0"/>
              <w:autoSpaceDN w:val="0"/>
              <w:adjustRightInd w:val="0"/>
              <w:ind w:firstLine="900"/>
              <w:contextualSpacing/>
              <w:rPr>
                <w:rFonts w:ascii="Arial" w:hAnsi="Arial" w:cs="Arial"/>
                <w:bCs/>
                <w:sz w:val="18"/>
                <w:szCs w:val="18"/>
                <w:lang w:val="fr-FR"/>
              </w:rPr>
            </w:pPr>
            <w:r w:rsidRPr="00B36739">
              <w:rPr>
                <w:rFonts w:ascii="Arial" w:hAnsi="Arial" w:cs="Arial"/>
                <w:bCs/>
                <w:sz w:val="18"/>
                <w:szCs w:val="18"/>
                <w:lang w:val="fr-FR"/>
              </w:rPr>
              <w:t>G</w:t>
            </w:r>
          </w:p>
        </w:tc>
        <w:tc>
          <w:tcPr>
            <w:tcW w:w="10659" w:type="dxa"/>
          </w:tcPr>
          <w:p w:rsidR="00AF02E4" w:rsidRPr="00B36739" w:rsidRDefault="00AF02E4" w:rsidP="00AF02E4">
            <w:pPr>
              <w:autoSpaceDE w:val="0"/>
              <w:autoSpaceDN w:val="0"/>
              <w:adjustRightInd w:val="0"/>
              <w:spacing w:after="200" w:line="276" w:lineRule="auto"/>
              <w:ind w:firstLine="900"/>
              <w:contextualSpacing/>
              <w:rPr>
                <w:rFonts w:ascii="Arial" w:hAnsi="Arial" w:cs="Arial"/>
                <w:sz w:val="18"/>
                <w:szCs w:val="18"/>
                <w:lang w:val="fr-FR"/>
              </w:rPr>
            </w:pPr>
            <w:r w:rsidRPr="00B36739">
              <w:rPr>
                <w:rFonts w:ascii="Arial" w:hAnsi="Arial" w:cs="Arial"/>
                <w:iCs/>
                <w:sz w:val="18"/>
                <w:szCs w:val="18"/>
                <w:lang w:val="fr-FR"/>
              </w:rPr>
              <w:t>Fomba hafa </w:t>
            </w:r>
            <w:proofErr w:type="gramStart"/>
            <w:r w:rsidRPr="00B36739">
              <w:rPr>
                <w:rFonts w:ascii="Arial" w:hAnsi="Arial" w:cs="Arial"/>
                <w:iCs/>
                <w:sz w:val="18"/>
                <w:szCs w:val="18"/>
                <w:lang w:val="fr-FR"/>
              </w:rPr>
              <w:t>?</w:t>
            </w:r>
            <w:r w:rsidRPr="00B36739">
              <w:rPr>
                <w:rFonts w:ascii="Arial" w:hAnsi="Arial" w:cs="Arial"/>
                <w:bCs/>
                <w:sz w:val="18"/>
                <w:szCs w:val="18"/>
                <w:lang w:val="fr-FR"/>
              </w:rPr>
              <w:t>(</w:t>
            </w:r>
            <w:proofErr w:type="gramEnd"/>
            <w:r w:rsidRPr="00B36739">
              <w:rPr>
                <w:rFonts w:ascii="Arial" w:hAnsi="Arial" w:cs="Arial"/>
                <w:bCs/>
                <w:sz w:val="18"/>
                <w:szCs w:val="18"/>
                <w:lang w:val="fr-FR"/>
              </w:rPr>
              <w:t>farito):________________</w:t>
            </w:r>
          </w:p>
        </w:tc>
        <w:tc>
          <w:tcPr>
            <w:tcW w:w="2835" w:type="dxa"/>
          </w:tcPr>
          <w:p w:rsidR="00AF02E4" w:rsidRPr="00B36739" w:rsidRDefault="00AF02E4" w:rsidP="00AF02E4">
            <w:pPr>
              <w:autoSpaceDE w:val="0"/>
              <w:autoSpaceDN w:val="0"/>
              <w:adjustRightInd w:val="0"/>
              <w:ind w:firstLine="974"/>
              <w:contextualSpacing/>
              <w:rPr>
                <w:rFonts w:ascii="Arial" w:hAnsi="Arial" w:cs="Arial"/>
                <w:b/>
                <w:bCs/>
                <w:sz w:val="18"/>
                <w:szCs w:val="18"/>
                <w:lang w:val="fr-FR"/>
              </w:rPr>
            </w:pPr>
          </w:p>
        </w:tc>
      </w:tr>
    </w:tbl>
    <w:p w:rsidR="00AF02E4" w:rsidRPr="00B36739" w:rsidRDefault="00AF02E4" w:rsidP="00AF02E4">
      <w:pPr>
        <w:autoSpaceDE w:val="0"/>
        <w:autoSpaceDN w:val="0"/>
        <w:adjustRightInd w:val="0"/>
        <w:ind w:left="720"/>
        <w:contextualSpacing/>
        <w:rPr>
          <w:rFonts w:ascii="Arial" w:eastAsia="Calibri" w:hAnsi="Arial" w:cs="Arial"/>
          <w:b/>
          <w:bCs/>
          <w:sz w:val="18"/>
          <w:szCs w:val="18"/>
        </w:rPr>
      </w:pPr>
    </w:p>
    <w:p w:rsidR="00AF02E4" w:rsidRPr="00B36739" w:rsidRDefault="00AF02E4" w:rsidP="00AF02E4">
      <w:pPr>
        <w:autoSpaceDE w:val="0"/>
        <w:autoSpaceDN w:val="0"/>
        <w:adjustRightInd w:val="0"/>
        <w:rPr>
          <w:rFonts w:ascii="Arial" w:eastAsia="SimSun" w:hAnsi="Arial" w:cs="Arial"/>
          <w:bCs/>
          <w:sz w:val="18"/>
          <w:szCs w:val="18"/>
          <w:lang w:eastAsia="zh-CN"/>
        </w:rPr>
      </w:pPr>
      <w:r w:rsidRPr="00B36739">
        <w:rPr>
          <w:rFonts w:ascii="Arial" w:eastAsia="SimSun" w:hAnsi="Arial" w:cs="Arial"/>
          <w:bCs/>
          <w:sz w:val="18"/>
          <w:szCs w:val="18"/>
          <w:lang w:eastAsia="zh-CN"/>
        </w:rPr>
        <w:t>H07. Tao anatin’ny roa erinandro lasa</w:t>
      </w:r>
      <w:proofErr w:type="gramStart"/>
      <w:r w:rsidRPr="00B36739">
        <w:rPr>
          <w:rFonts w:ascii="Arial" w:eastAsia="SimSun" w:hAnsi="Arial" w:cs="Arial"/>
          <w:bCs/>
          <w:sz w:val="18"/>
          <w:szCs w:val="18"/>
          <w:lang w:eastAsia="zh-CN"/>
        </w:rPr>
        <w:t>,tao</w:t>
      </w:r>
      <w:proofErr w:type="gramEnd"/>
      <w:r w:rsidRPr="00B36739">
        <w:rPr>
          <w:rFonts w:ascii="Arial" w:eastAsia="SimSun" w:hAnsi="Arial" w:cs="Arial"/>
          <w:bCs/>
          <w:sz w:val="18"/>
          <w:szCs w:val="18"/>
          <w:lang w:eastAsia="zh-CN"/>
        </w:rPr>
        <w:t xml:space="preserve"> anatin’ny firy andro ny tokantrano no tena tao anatin’ny tsy fahampiana rano tanteraka avy @ loharano misy rano fisotro madio(H01): Valiny:______Andro [Soraty 0-14]; 99 = Tsy fantatra. </w:t>
      </w:r>
    </w:p>
    <w:p w:rsidR="00AF02E4" w:rsidRPr="00B36739" w:rsidRDefault="00AF02E4" w:rsidP="00AF02E4">
      <w:pPr>
        <w:autoSpaceDE w:val="0"/>
        <w:autoSpaceDN w:val="0"/>
        <w:adjustRightInd w:val="0"/>
        <w:rPr>
          <w:rFonts w:ascii="Arial" w:eastAsia="SimSun" w:hAnsi="Arial" w:cs="Arial"/>
          <w:bCs/>
          <w:sz w:val="18"/>
          <w:szCs w:val="18"/>
          <w:lang w:eastAsia="zh-CN"/>
        </w:rPr>
      </w:pPr>
    </w:p>
    <w:p w:rsidR="00AF02E4" w:rsidRPr="00B36739" w:rsidRDefault="00AF02E4" w:rsidP="00AF02E4">
      <w:pPr>
        <w:autoSpaceDE w:val="0"/>
        <w:autoSpaceDN w:val="0"/>
        <w:adjustRightInd w:val="0"/>
        <w:rPr>
          <w:rFonts w:ascii="Arial" w:eastAsia="SimSun" w:hAnsi="Arial" w:cs="Arial"/>
          <w:bCs/>
          <w:sz w:val="18"/>
          <w:szCs w:val="18"/>
          <w:lang w:eastAsia="zh-CN"/>
        </w:rPr>
      </w:pPr>
      <w:r w:rsidRPr="00B36739">
        <w:rPr>
          <w:rFonts w:ascii="Arial" w:eastAsia="SimSun" w:hAnsi="Arial" w:cs="Arial"/>
          <w:bCs/>
          <w:i/>
          <w:sz w:val="18"/>
          <w:szCs w:val="18"/>
          <w:lang w:eastAsia="zh-CN"/>
        </w:rPr>
        <w:t>[</w:t>
      </w:r>
      <w:r w:rsidRPr="00B36739">
        <w:rPr>
          <w:rFonts w:ascii="Arial" w:eastAsia="SimSun" w:hAnsi="Arial" w:cs="Arial"/>
          <w:b/>
          <w:bCs/>
          <w:i/>
          <w:sz w:val="18"/>
          <w:szCs w:val="18"/>
          <w:lang w:eastAsia="zh-CN"/>
        </w:rPr>
        <w:t>Fanamarihana:</w:t>
      </w:r>
      <w:r w:rsidRPr="00B36739">
        <w:rPr>
          <w:rFonts w:ascii="Arial" w:eastAsia="SimSun" w:hAnsi="Arial" w:cs="Arial"/>
          <w:bCs/>
          <w:i/>
          <w:sz w:val="18"/>
          <w:szCs w:val="18"/>
          <w:lang w:eastAsia="zh-CN"/>
        </w:rPr>
        <w:t xml:space="preserve"> (i) Aoka ho fantatry ny mpamaly tsara fa ny « tsy fahampiana rano tanteraka » dia torak’izao : ilay sampan-draharaha dia tsy nandeha </w:t>
      </w:r>
      <w:proofErr w:type="gramStart"/>
      <w:r w:rsidRPr="00B36739">
        <w:rPr>
          <w:rFonts w:ascii="Arial" w:eastAsia="SimSun" w:hAnsi="Arial" w:cs="Arial"/>
          <w:bCs/>
          <w:i/>
          <w:sz w:val="18"/>
          <w:szCs w:val="18"/>
          <w:lang w:eastAsia="zh-CN"/>
        </w:rPr>
        <w:t>mihitsy(</w:t>
      </w:r>
      <w:proofErr w:type="gramEnd"/>
      <w:r w:rsidRPr="00B36739">
        <w:rPr>
          <w:rFonts w:ascii="Arial" w:eastAsia="SimSun" w:hAnsi="Arial" w:cs="Arial"/>
          <w:bCs/>
          <w:i/>
          <w:sz w:val="18"/>
          <w:szCs w:val="18"/>
          <w:lang w:eastAsia="zh-CN"/>
        </w:rPr>
        <w:t>ho an’ny fantsona, na ny tsy fahampian’ny herinaratra, na ko ny fahasimban’ny tolotrin’ny mpamatsy tamin’n’ireo andro ireo) na ko satria ilay lavadrano/fatsakana dia maina tanteraka sns. Izany hoe famerana avy amin’ny famatsiana</w:t>
      </w:r>
      <w:proofErr w:type="gramStart"/>
      <w:r w:rsidRPr="00B36739">
        <w:rPr>
          <w:rFonts w:ascii="Arial" w:eastAsia="SimSun" w:hAnsi="Arial" w:cs="Arial"/>
          <w:bCs/>
          <w:i/>
          <w:sz w:val="18"/>
          <w:szCs w:val="18"/>
          <w:lang w:eastAsia="zh-CN"/>
        </w:rPr>
        <w:t>.(</w:t>
      </w:r>
      <w:proofErr w:type="gramEnd"/>
      <w:r w:rsidRPr="00B36739">
        <w:rPr>
          <w:rFonts w:ascii="Arial" w:eastAsia="SimSun" w:hAnsi="Arial" w:cs="Arial"/>
          <w:bCs/>
          <w:i/>
          <w:sz w:val="18"/>
          <w:szCs w:val="18"/>
          <w:lang w:eastAsia="zh-CN"/>
        </w:rPr>
        <w:t>ii) ny mpamaly dia tokony hanondro ny andro iray MANONTOLO  (fa tsy tapakandro ihany). Ny valiny dia tokony &lt;15]</w:t>
      </w:r>
    </w:p>
    <w:p w:rsidR="00AF02E4" w:rsidRPr="00B36739" w:rsidRDefault="00AF02E4" w:rsidP="00AF02E4">
      <w:pPr>
        <w:autoSpaceDE w:val="0"/>
        <w:autoSpaceDN w:val="0"/>
        <w:adjustRightInd w:val="0"/>
        <w:rPr>
          <w:rFonts w:ascii="Arial" w:eastAsia="SimSun" w:hAnsi="Arial" w:cs="Arial"/>
          <w:bCs/>
          <w:i/>
          <w:sz w:val="18"/>
          <w:szCs w:val="18"/>
          <w:lang w:eastAsia="zh-CN"/>
        </w:rPr>
      </w:pPr>
    </w:p>
    <w:p w:rsidR="00AF02E4" w:rsidRPr="00B36739" w:rsidRDefault="00AF02E4" w:rsidP="00AF02E4">
      <w:pPr>
        <w:autoSpaceDE w:val="0"/>
        <w:autoSpaceDN w:val="0"/>
        <w:adjustRightInd w:val="0"/>
        <w:rPr>
          <w:rFonts w:ascii="Arial" w:eastAsia="SimSun" w:hAnsi="Arial" w:cs="Arial"/>
          <w:b/>
          <w:bCs/>
          <w:sz w:val="18"/>
          <w:szCs w:val="18"/>
          <w:lang w:eastAsia="zh-CN"/>
        </w:rPr>
      </w:pPr>
      <w:r w:rsidRPr="00B36739">
        <w:rPr>
          <w:rFonts w:ascii="Arial" w:eastAsia="SimSun" w:hAnsi="Arial" w:cs="Arial"/>
          <w:bCs/>
          <w:sz w:val="18"/>
          <w:szCs w:val="18"/>
          <w:lang w:eastAsia="zh-CN"/>
        </w:rPr>
        <w:t>HO8.</w:t>
      </w:r>
      <w:r w:rsidRPr="00B36739">
        <w:rPr>
          <w:rFonts w:ascii="Arial" w:eastAsia="SimSun" w:hAnsi="Arial" w:cs="Arial"/>
          <w:b/>
          <w:bCs/>
          <w:i/>
          <w:sz w:val="18"/>
          <w:szCs w:val="18"/>
          <w:lang w:eastAsia="zh-CN"/>
        </w:rPr>
        <w:t>HO AN’NY OLONA NA TOKANTRANO MAMPIASA FANTSONA SY FANDAVAHANA IRERY IHANY: ÉLÉMENTS 1-5 NY H01</w:t>
      </w:r>
    </w:p>
    <w:p w:rsidR="00AF02E4" w:rsidRPr="00A1421B" w:rsidRDefault="00AF02E4" w:rsidP="00AF02E4">
      <w:pPr>
        <w:autoSpaceDE w:val="0"/>
        <w:autoSpaceDN w:val="0"/>
        <w:adjustRightInd w:val="0"/>
        <w:rPr>
          <w:rFonts w:ascii="Arial" w:eastAsia="SimSun" w:hAnsi="Arial" w:cs="Arial"/>
          <w:bCs/>
          <w:sz w:val="18"/>
          <w:szCs w:val="18"/>
          <w:lang w:val="pt-PT" w:eastAsia="zh-CN"/>
        </w:rPr>
      </w:pPr>
      <w:r w:rsidRPr="00A1421B">
        <w:rPr>
          <w:rFonts w:ascii="Arial" w:eastAsia="SimSun" w:hAnsi="Arial" w:cs="Arial"/>
          <w:bCs/>
          <w:sz w:val="18"/>
          <w:szCs w:val="18"/>
          <w:lang w:val="pt-PT" w:eastAsia="zh-CN"/>
        </w:rPr>
        <w:t>Inona amin’ireto tolon-kevitra manaraka ireto no marina momba ny fidiran’ny rano fisotro ao an-tokantrano avy @ loharano fototra ipoiran’ny rano fisotro madio tao anatin’ny 2 herinandro lasa teo? Ny rano dia tafiditra…  [</w:t>
      </w:r>
      <w:r w:rsidRPr="00A1421B">
        <w:rPr>
          <w:rFonts w:ascii="Arial" w:eastAsia="SimSun" w:hAnsi="Arial" w:cs="Arial"/>
          <w:i/>
          <w:sz w:val="18"/>
          <w:szCs w:val="18"/>
          <w:lang w:val="pt-PT" w:eastAsia="zh-CN"/>
        </w:rPr>
        <w:t>Vakio @ mpampaly ny mety ho valiny 1-4  eto ambany</w:t>
      </w:r>
      <w:r w:rsidRPr="00A1421B">
        <w:rPr>
          <w:rFonts w:ascii="Arial" w:eastAsia="SimSun" w:hAnsi="Arial" w:cs="Arial"/>
          <w:sz w:val="18"/>
          <w:szCs w:val="18"/>
          <w:lang w:val="pt-PT" w:eastAsia="zh-CN"/>
        </w:rPr>
        <w:t xml:space="preserve">].  </w:t>
      </w:r>
      <w:r w:rsidRPr="00A1421B">
        <w:rPr>
          <w:rFonts w:ascii="Arial" w:eastAsia="SimSun" w:hAnsi="Arial" w:cs="Arial"/>
          <w:bCs/>
          <w:sz w:val="18"/>
          <w:szCs w:val="18"/>
          <w:lang w:val="pt-PT" w:eastAsia="zh-CN"/>
        </w:rPr>
        <w:t>Valiny :____________</w:t>
      </w:r>
      <w:r w:rsidRPr="00A1421B">
        <w:rPr>
          <w:rFonts w:ascii="Arial" w:eastAsia="SimSun" w:hAnsi="Arial" w:cs="Arial"/>
          <w:bCs/>
          <w:sz w:val="18"/>
          <w:szCs w:val="18"/>
          <w:lang w:val="pt-PT" w:eastAsia="zh-CN"/>
        </w:rPr>
        <w:br/>
        <w:t>1 = Latsakin’ny adin’ny roa isan’andro  (</w:t>
      </w:r>
      <w:r w:rsidRPr="00A1421B">
        <w:rPr>
          <w:rFonts w:ascii="Arial" w:eastAsia="SimSun" w:hAnsi="Arial" w:cs="Arial"/>
          <w:bCs/>
          <w:i/>
          <w:sz w:val="18"/>
          <w:szCs w:val="18"/>
          <w:lang w:val="pt-PT" w:eastAsia="zh-CN"/>
        </w:rPr>
        <w:t>1 andro= fotoana 24 ora, ny alina ihany koa</w:t>
      </w:r>
      <w:r w:rsidRPr="00A1421B">
        <w:rPr>
          <w:rFonts w:ascii="Arial" w:eastAsia="SimSun" w:hAnsi="Arial" w:cs="Arial"/>
          <w:bCs/>
          <w:sz w:val="18"/>
          <w:szCs w:val="18"/>
          <w:lang w:val="pt-PT" w:eastAsia="zh-CN"/>
        </w:rPr>
        <w:t>)</w:t>
      </w:r>
      <w:r w:rsidRPr="00A1421B">
        <w:rPr>
          <w:rFonts w:ascii="Arial" w:eastAsia="SimSun" w:hAnsi="Arial" w:cs="Arial"/>
          <w:bCs/>
          <w:sz w:val="18"/>
          <w:szCs w:val="18"/>
          <w:lang w:val="pt-PT" w:eastAsia="zh-CN"/>
        </w:rPr>
        <w:br/>
        <w:t>2 = Anelanelan’ny 2 sy 12 ora isan’andro</w:t>
      </w:r>
    </w:p>
    <w:p w:rsidR="00AF02E4" w:rsidRPr="00A1421B" w:rsidRDefault="00AF02E4" w:rsidP="00AF02E4">
      <w:pPr>
        <w:autoSpaceDE w:val="0"/>
        <w:autoSpaceDN w:val="0"/>
        <w:adjustRightInd w:val="0"/>
        <w:rPr>
          <w:rFonts w:ascii="Arial" w:eastAsia="SimSun" w:hAnsi="Arial" w:cs="Arial"/>
          <w:bCs/>
          <w:sz w:val="18"/>
          <w:szCs w:val="18"/>
          <w:lang w:val="pt-PT" w:eastAsia="zh-CN"/>
        </w:rPr>
      </w:pPr>
      <w:r w:rsidRPr="00A1421B">
        <w:rPr>
          <w:rFonts w:ascii="Arial" w:eastAsia="SimSun" w:hAnsi="Arial" w:cs="Arial"/>
          <w:bCs/>
          <w:sz w:val="18"/>
          <w:szCs w:val="18"/>
          <w:lang w:val="pt-PT" w:eastAsia="zh-CN"/>
        </w:rPr>
        <w:t>3 = Mihoatra ny 12 ora isan’andro fa latsaka ny 24 ora/24</w:t>
      </w:r>
    </w:p>
    <w:p w:rsidR="00AF02E4" w:rsidRPr="00A1421B" w:rsidRDefault="00AF02E4" w:rsidP="00AF02E4">
      <w:pPr>
        <w:autoSpaceDE w:val="0"/>
        <w:autoSpaceDN w:val="0"/>
        <w:adjustRightInd w:val="0"/>
        <w:rPr>
          <w:rFonts w:ascii="Arial" w:eastAsia="SimSun" w:hAnsi="Arial" w:cs="Arial"/>
          <w:bCs/>
          <w:sz w:val="18"/>
          <w:szCs w:val="18"/>
          <w:lang w:val="pt-PT" w:eastAsia="zh-CN"/>
        </w:rPr>
      </w:pPr>
      <w:r w:rsidRPr="00A1421B">
        <w:rPr>
          <w:rFonts w:ascii="Arial" w:eastAsia="SimSun" w:hAnsi="Arial" w:cs="Arial"/>
          <w:bCs/>
          <w:sz w:val="18"/>
          <w:szCs w:val="18"/>
          <w:lang w:val="pt-PT" w:eastAsia="zh-CN"/>
        </w:rPr>
        <w:t>4 = 24 ora/24</w:t>
      </w:r>
    </w:p>
    <w:p w:rsidR="00AF02E4" w:rsidRPr="00A1421B" w:rsidRDefault="00AF02E4" w:rsidP="00AF02E4">
      <w:pPr>
        <w:autoSpaceDE w:val="0"/>
        <w:autoSpaceDN w:val="0"/>
        <w:adjustRightInd w:val="0"/>
        <w:rPr>
          <w:rFonts w:ascii="Arial" w:eastAsia="SimSun" w:hAnsi="Arial" w:cs="Arial"/>
          <w:bCs/>
          <w:sz w:val="18"/>
          <w:szCs w:val="18"/>
          <w:lang w:val="pt-PT" w:eastAsia="zh-CN"/>
        </w:rPr>
      </w:pPr>
      <w:r w:rsidRPr="00A1421B">
        <w:rPr>
          <w:rFonts w:ascii="Arial" w:eastAsia="SimSun" w:hAnsi="Arial" w:cs="Arial"/>
          <w:sz w:val="18"/>
          <w:szCs w:val="18"/>
          <w:lang w:val="pt-PT" w:eastAsia="zh-CN"/>
        </w:rPr>
        <w:lastRenderedPageBreak/>
        <w:t>99 = Tsy fantatra</w:t>
      </w:r>
    </w:p>
    <w:p w:rsidR="00AF02E4" w:rsidRPr="00A1421B" w:rsidRDefault="00AF02E4" w:rsidP="00AF02E4">
      <w:pPr>
        <w:autoSpaceDE w:val="0"/>
        <w:autoSpaceDN w:val="0"/>
        <w:adjustRightInd w:val="0"/>
        <w:ind w:firstLine="720"/>
        <w:rPr>
          <w:rFonts w:ascii="Arial" w:eastAsia="SimSun" w:hAnsi="Arial" w:cs="Arial"/>
          <w:b/>
          <w:bCs/>
          <w:sz w:val="18"/>
          <w:szCs w:val="18"/>
          <w:lang w:val="pt-PT" w:eastAsia="zh-CN"/>
        </w:rPr>
      </w:pPr>
      <w:r w:rsidRPr="00A1421B">
        <w:rPr>
          <w:rFonts w:ascii="Arial" w:eastAsia="SimSun" w:hAnsi="Arial" w:cs="Arial"/>
          <w:bCs/>
          <w:sz w:val="18"/>
          <w:szCs w:val="18"/>
          <w:lang w:val="pt-PT" w:eastAsia="zh-CN"/>
        </w:rPr>
        <w:br/>
      </w:r>
      <w:r w:rsidRPr="00A1421B">
        <w:rPr>
          <w:rFonts w:ascii="Arial" w:eastAsia="Calibri" w:hAnsi="Arial" w:cs="Arial"/>
          <w:b/>
          <w:sz w:val="22"/>
          <w:szCs w:val="22"/>
          <w:lang w:val="pt-PT"/>
        </w:rPr>
        <w:t>FIDIOVANA ARA-PAHASALAMANA</w:t>
      </w:r>
    </w:p>
    <w:p w:rsidR="00AF02E4" w:rsidRPr="00A1421B" w:rsidRDefault="00AF02E4" w:rsidP="00AF02E4">
      <w:pPr>
        <w:autoSpaceDE w:val="0"/>
        <w:autoSpaceDN w:val="0"/>
        <w:adjustRightInd w:val="0"/>
        <w:ind w:left="720"/>
        <w:contextualSpacing/>
        <w:rPr>
          <w:rFonts w:ascii="Arial" w:eastAsia="Calibri" w:hAnsi="Arial" w:cs="Arial"/>
          <w:b/>
          <w:bCs/>
          <w:sz w:val="18"/>
          <w:szCs w:val="18"/>
          <w:lang w:val="pt-PT"/>
        </w:rPr>
      </w:pPr>
    </w:p>
    <w:p w:rsidR="00AF02E4" w:rsidRPr="00D266CF" w:rsidRDefault="00AF02E4" w:rsidP="00AF02E4">
      <w:pPr>
        <w:autoSpaceDE w:val="0"/>
        <w:autoSpaceDN w:val="0"/>
        <w:adjustRightInd w:val="0"/>
        <w:rPr>
          <w:rFonts w:ascii="Arial" w:eastAsia="Calibri" w:hAnsi="Arial" w:cs="Arial"/>
          <w:color w:val="000000"/>
          <w:sz w:val="16"/>
          <w:szCs w:val="16"/>
          <w:lang w:val="pt-PT"/>
        </w:rPr>
      </w:pPr>
      <w:r w:rsidRPr="00D266CF">
        <w:rPr>
          <w:rFonts w:ascii="Arial" w:eastAsia="Calibri" w:hAnsi="Arial" w:cs="Arial"/>
          <w:bCs/>
          <w:color w:val="000000"/>
          <w:sz w:val="18"/>
          <w:szCs w:val="18"/>
          <w:lang w:val="pt-PT"/>
        </w:rPr>
        <w:t xml:space="preserve">H09. </w:t>
      </w:r>
      <w:r w:rsidRPr="00D266CF">
        <w:rPr>
          <w:rFonts w:ascii="Arial" w:eastAsia="Calibri" w:hAnsi="Arial" w:cs="Arial"/>
          <w:color w:val="000000"/>
          <w:sz w:val="18"/>
          <w:szCs w:val="18"/>
          <w:lang w:val="pt-PT"/>
        </w:rPr>
        <w:t>Inona ny karazana kabone ampiasain'ny olona ao an-tokantrano</w:t>
      </w:r>
      <w:r w:rsidRPr="00D266CF">
        <w:rPr>
          <w:rFonts w:ascii="Arial" w:eastAsia="Calibri" w:hAnsi="Arial" w:cs="Arial"/>
          <w:bCs/>
          <w:color w:val="000000"/>
          <w:sz w:val="18"/>
          <w:szCs w:val="18"/>
          <w:lang w:val="pt-PT"/>
        </w:rPr>
        <w:t>?Valiny:_____</w:t>
      </w:r>
      <w:r w:rsidRPr="00D266CF">
        <w:rPr>
          <w:rFonts w:ascii="Arial" w:eastAsia="Calibri" w:hAnsi="Arial" w:cs="Arial"/>
          <w:b/>
          <w:i/>
          <w:color w:val="000000"/>
          <w:sz w:val="18"/>
          <w:szCs w:val="18"/>
          <w:lang w:val="pt-PT"/>
        </w:rPr>
        <w:t xml:space="preserve">[Ny mpandihady dia mametraka ny fanontaniana ary mamarika ny valin-teny omen’ny mpamaly araka ny eto ambany] </w:t>
      </w:r>
    </w:p>
    <w:p w:rsidR="00AF02E4" w:rsidRPr="00D266CF" w:rsidRDefault="00AF02E4" w:rsidP="00AF02E4">
      <w:pPr>
        <w:autoSpaceDE w:val="0"/>
        <w:autoSpaceDN w:val="0"/>
        <w:adjustRightInd w:val="0"/>
        <w:rPr>
          <w:rFonts w:ascii="Arial" w:eastAsia="SimSun" w:hAnsi="Arial" w:cs="Arial"/>
          <w:b/>
          <w:i/>
          <w:sz w:val="18"/>
          <w:szCs w:val="18"/>
          <w:lang w:val="pt-PT" w:eastAsia="zh-CN"/>
        </w:rPr>
      </w:pPr>
    </w:p>
    <w:p w:rsidR="00AF02E4" w:rsidRPr="00A1421B" w:rsidRDefault="00AF02E4" w:rsidP="00AF02E4">
      <w:pPr>
        <w:autoSpaceDE w:val="0"/>
        <w:autoSpaceDN w:val="0"/>
        <w:adjustRightInd w:val="0"/>
        <w:rPr>
          <w:rFonts w:ascii="Arial" w:eastAsia="SimSun" w:hAnsi="Arial" w:cs="Arial"/>
          <w:b/>
          <w:bCs/>
          <w:i/>
          <w:sz w:val="18"/>
          <w:szCs w:val="18"/>
          <w:lang w:val="pt-PT" w:eastAsia="zh-CN"/>
        </w:rPr>
      </w:pPr>
      <w:r w:rsidRPr="00A1421B">
        <w:rPr>
          <w:rFonts w:ascii="Arial" w:eastAsia="SimSun" w:hAnsi="Arial" w:cs="Arial"/>
          <w:b/>
          <w:i/>
          <w:sz w:val="18"/>
          <w:szCs w:val="18"/>
          <w:lang w:val="pt-PT" w:eastAsia="zh-CN"/>
        </w:rPr>
        <w:t>Raha toa ka: « Fanosehan-drano » na « Fanosehan-drano atao tanana  », Anontanio hoe : aiza no miafara izany rano izany?</w:t>
      </w:r>
    </w:p>
    <w:tbl>
      <w:tblPr>
        <w:tblStyle w:val="TableGrid3"/>
        <w:tblW w:w="13750" w:type="dxa"/>
        <w:tblInd w:w="108" w:type="dxa"/>
        <w:tblLook w:val="04A0"/>
      </w:tblPr>
      <w:tblGrid>
        <w:gridCol w:w="5812"/>
        <w:gridCol w:w="4394"/>
        <w:gridCol w:w="3544"/>
      </w:tblGrid>
      <w:tr w:rsidR="00AF02E4" w:rsidRPr="00B36739" w:rsidTr="00AF02E4">
        <w:tc>
          <w:tcPr>
            <w:tcW w:w="5812"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1 = </w:t>
            </w:r>
            <w:r w:rsidRPr="00A1421B">
              <w:rPr>
                <w:rFonts w:ascii="Arial" w:eastAsia="SimSun" w:hAnsi="Arial" w:cs="Arial"/>
                <w:b/>
                <w:i/>
                <w:sz w:val="18"/>
                <w:szCs w:val="18"/>
                <w:lang w:val="pt-PT" w:eastAsia="zh-CN"/>
              </w:rPr>
              <w:t>Fanosehan-drano</w:t>
            </w:r>
            <w:r w:rsidRPr="00A1421B">
              <w:rPr>
                <w:rFonts w:ascii="Arial" w:eastAsia="SimSun" w:hAnsi="Arial" w:cs="Arial"/>
                <w:sz w:val="18"/>
                <w:szCs w:val="18"/>
                <w:lang w:val="pt-PT" w:eastAsia="zh-CN"/>
              </w:rPr>
              <w:t>/</w:t>
            </w:r>
            <w:r w:rsidRPr="00A1421B">
              <w:rPr>
                <w:rFonts w:ascii="Arial" w:eastAsia="SimSun" w:hAnsi="Arial" w:cs="Arial"/>
                <w:b/>
                <w:i/>
                <w:sz w:val="18"/>
                <w:szCs w:val="18"/>
                <w:lang w:val="pt-PT" w:eastAsia="zh-CN"/>
              </w:rPr>
              <w:t xml:space="preserve"> Fanosehan-drano atao tanana  </w:t>
            </w:r>
            <w:r w:rsidRPr="00A1421B">
              <w:rPr>
                <w:rFonts w:ascii="Arial" w:eastAsia="SimSun" w:hAnsi="Arial" w:cs="Arial"/>
                <w:sz w:val="18"/>
                <w:szCs w:val="18"/>
                <w:lang w:val="pt-PT" w:eastAsia="zh-CN"/>
              </w:rPr>
              <w:t>makany @ Lava-driaka</w:t>
            </w:r>
          </w:p>
        </w:tc>
        <w:tc>
          <w:tcPr>
            <w:tcW w:w="4394"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6 = fivoahana manara-penitra à fosse autoventilée (VIP)</w:t>
            </w:r>
          </w:p>
        </w:tc>
        <w:tc>
          <w:tcPr>
            <w:tcW w:w="3544"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11 = Fidiovana/fivoahana miantona</w:t>
            </w:r>
          </w:p>
        </w:tc>
      </w:tr>
      <w:tr w:rsidR="00AF02E4" w:rsidRPr="009E7F2F" w:rsidTr="00AF02E4">
        <w:tc>
          <w:tcPr>
            <w:tcW w:w="5812"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2 = </w:t>
            </w:r>
            <w:r w:rsidRPr="00A1421B">
              <w:rPr>
                <w:rFonts w:ascii="Arial" w:eastAsia="SimSun" w:hAnsi="Arial" w:cs="Arial"/>
                <w:b/>
                <w:i/>
                <w:sz w:val="18"/>
                <w:szCs w:val="18"/>
                <w:lang w:val="pt-PT" w:eastAsia="zh-CN"/>
              </w:rPr>
              <w:t>Fanosehan-drano </w:t>
            </w:r>
            <w:r w:rsidRPr="00A1421B">
              <w:rPr>
                <w:rFonts w:ascii="Arial" w:eastAsia="SimSun" w:hAnsi="Arial" w:cs="Arial"/>
                <w:sz w:val="18"/>
                <w:szCs w:val="18"/>
                <w:lang w:val="pt-PT" w:eastAsia="zh-CN"/>
              </w:rPr>
              <w:t>/</w:t>
            </w:r>
            <w:r w:rsidRPr="00A1421B">
              <w:rPr>
                <w:rFonts w:ascii="Arial" w:eastAsia="SimSun" w:hAnsi="Arial" w:cs="Arial"/>
                <w:b/>
                <w:i/>
                <w:sz w:val="18"/>
                <w:szCs w:val="18"/>
                <w:lang w:val="pt-PT" w:eastAsia="zh-CN"/>
              </w:rPr>
              <w:t xml:space="preserve"> Fanosehan-drano atao tanana  </w:t>
            </w:r>
            <w:r w:rsidRPr="00A1421B">
              <w:rPr>
                <w:rFonts w:ascii="Arial" w:eastAsia="SimSun" w:hAnsi="Arial" w:cs="Arial"/>
                <w:sz w:val="18"/>
                <w:szCs w:val="18"/>
                <w:lang w:val="pt-PT" w:eastAsia="zh-CN"/>
              </w:rPr>
              <w:t>makany @ lava-piringa ara-pahasalamana</w:t>
            </w:r>
          </w:p>
        </w:tc>
        <w:tc>
          <w:tcPr>
            <w:tcW w:w="4394"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7 = Latrine à fosse avec une dalle</w:t>
            </w:r>
          </w:p>
        </w:tc>
        <w:tc>
          <w:tcPr>
            <w:tcW w:w="3544"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12 = Tsy misy kabone/natiora</w:t>
            </w:r>
            <w:r w:rsidRPr="00B36739">
              <w:rPr>
                <w:rFonts w:ascii="Arial" w:eastAsia="SimSun" w:hAnsi="Arial" w:cs="Arial"/>
                <w:b/>
                <w:bCs/>
                <w:sz w:val="18"/>
                <w:szCs w:val="18"/>
                <w:lang w:eastAsia="zh-CN"/>
              </w:rPr>
              <w:t>&gt;&gt;H13</w:t>
            </w:r>
          </w:p>
        </w:tc>
      </w:tr>
      <w:tr w:rsidR="00AF02E4" w:rsidRPr="00B36739" w:rsidTr="00AF02E4">
        <w:tc>
          <w:tcPr>
            <w:tcW w:w="5812"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3 = </w:t>
            </w:r>
            <w:r w:rsidRPr="00A1421B">
              <w:rPr>
                <w:rFonts w:ascii="Arial" w:eastAsia="SimSun" w:hAnsi="Arial" w:cs="Arial"/>
                <w:b/>
                <w:i/>
                <w:sz w:val="18"/>
                <w:szCs w:val="18"/>
                <w:lang w:val="pt-PT" w:eastAsia="zh-CN"/>
              </w:rPr>
              <w:t>Fanosehan-drano </w:t>
            </w:r>
            <w:r w:rsidRPr="00A1421B">
              <w:rPr>
                <w:rFonts w:ascii="Arial" w:eastAsia="SimSun" w:hAnsi="Arial" w:cs="Arial"/>
                <w:sz w:val="18"/>
                <w:szCs w:val="18"/>
                <w:lang w:val="pt-PT" w:eastAsia="zh-CN"/>
              </w:rPr>
              <w:t>/</w:t>
            </w:r>
            <w:r w:rsidRPr="00A1421B">
              <w:rPr>
                <w:rFonts w:ascii="Arial" w:eastAsia="SimSun" w:hAnsi="Arial" w:cs="Arial"/>
                <w:b/>
                <w:i/>
                <w:sz w:val="18"/>
                <w:szCs w:val="18"/>
                <w:lang w:val="pt-PT" w:eastAsia="zh-CN"/>
              </w:rPr>
              <w:t xml:space="preserve"> Fanosehan-drano atao tanana  </w:t>
            </w:r>
            <w:r w:rsidRPr="00A1421B">
              <w:rPr>
                <w:rFonts w:ascii="Arial" w:eastAsia="SimSun" w:hAnsi="Arial" w:cs="Arial"/>
                <w:sz w:val="18"/>
                <w:szCs w:val="18"/>
                <w:lang w:val="pt-PT" w:eastAsia="zh-CN"/>
              </w:rPr>
              <w:t>anatytrano fivoahana anaty lavaka</w:t>
            </w:r>
          </w:p>
        </w:tc>
        <w:tc>
          <w:tcPr>
            <w:tcW w:w="4394"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8 = Latrine à fosse sans dalle/à fosse ouverte</w:t>
            </w:r>
          </w:p>
        </w:tc>
        <w:tc>
          <w:tcPr>
            <w:tcW w:w="3544"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sz w:val="18"/>
                <w:szCs w:val="18"/>
                <w:lang w:val="fr-FR" w:eastAsia="zh-CN"/>
              </w:rPr>
              <w:t>13 = Hafa (farito)</w:t>
            </w:r>
            <w:r w:rsidRPr="00B36739">
              <w:rPr>
                <w:rFonts w:ascii="Arial" w:eastAsia="SimSun" w:hAnsi="Arial" w:cs="Arial"/>
                <w:bCs/>
                <w:sz w:val="18"/>
                <w:szCs w:val="18"/>
                <w:lang w:val="fr-FR" w:eastAsia="zh-CN"/>
              </w:rPr>
              <w:t xml:space="preserve">:_______________ </w:t>
            </w:r>
          </w:p>
        </w:tc>
      </w:tr>
      <w:tr w:rsidR="00AF02E4" w:rsidRPr="00B36739" w:rsidTr="00AF02E4">
        <w:tc>
          <w:tcPr>
            <w:tcW w:w="5812"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4 = </w:t>
            </w:r>
            <w:r w:rsidRPr="00A1421B">
              <w:rPr>
                <w:rFonts w:ascii="Arial" w:eastAsia="SimSun" w:hAnsi="Arial" w:cs="Arial"/>
                <w:b/>
                <w:i/>
                <w:sz w:val="18"/>
                <w:szCs w:val="18"/>
                <w:lang w:val="pt-PT" w:eastAsia="zh-CN"/>
              </w:rPr>
              <w:t>Fanosehan-drano </w:t>
            </w:r>
            <w:r w:rsidRPr="00A1421B">
              <w:rPr>
                <w:rFonts w:ascii="Arial" w:eastAsia="SimSun" w:hAnsi="Arial" w:cs="Arial"/>
                <w:sz w:val="18"/>
                <w:szCs w:val="18"/>
                <w:lang w:val="pt-PT" w:eastAsia="zh-CN"/>
              </w:rPr>
              <w:t>/</w:t>
            </w:r>
            <w:r w:rsidRPr="00A1421B">
              <w:rPr>
                <w:rFonts w:ascii="Arial" w:eastAsia="SimSun" w:hAnsi="Arial" w:cs="Arial"/>
                <w:b/>
                <w:i/>
                <w:sz w:val="18"/>
                <w:szCs w:val="18"/>
                <w:lang w:val="pt-PT" w:eastAsia="zh-CN"/>
              </w:rPr>
              <w:t xml:space="preserve"> Fanosehan-drano atao tanana makany @toerana hafa</w:t>
            </w:r>
          </w:p>
        </w:tc>
        <w:tc>
          <w:tcPr>
            <w:tcW w:w="4394" w:type="dxa"/>
          </w:tcPr>
          <w:p w:rsidR="00AF02E4" w:rsidRPr="00B36739" w:rsidRDefault="00AF02E4" w:rsidP="00AF02E4">
            <w:pPr>
              <w:autoSpaceDE w:val="0"/>
              <w:autoSpaceDN w:val="0"/>
              <w:adjustRightInd w:val="0"/>
              <w:ind w:firstLine="900"/>
              <w:rPr>
                <w:rFonts w:ascii="Arial" w:eastAsia="SimSun" w:hAnsi="Arial" w:cs="Arial"/>
                <w:color w:val="FF0000"/>
                <w:sz w:val="18"/>
                <w:szCs w:val="18"/>
                <w:lang w:val="fr-FR" w:eastAsia="zh-CN"/>
              </w:rPr>
            </w:pPr>
            <w:r w:rsidRPr="00B36739">
              <w:rPr>
                <w:rFonts w:ascii="Arial" w:eastAsia="SimSun" w:hAnsi="Arial" w:cs="Arial"/>
                <w:sz w:val="18"/>
                <w:szCs w:val="18"/>
                <w:lang w:val="fr-FR" w:eastAsia="zh-CN"/>
              </w:rPr>
              <w:t>9 =fidiovanamandeha @ compost</w:t>
            </w:r>
          </w:p>
        </w:tc>
        <w:tc>
          <w:tcPr>
            <w:tcW w:w="3544" w:type="dxa"/>
          </w:tcPr>
          <w:p w:rsidR="00AF02E4" w:rsidRPr="00B36739" w:rsidRDefault="00AF02E4" w:rsidP="00AF02E4">
            <w:pPr>
              <w:autoSpaceDE w:val="0"/>
              <w:autoSpaceDN w:val="0"/>
              <w:adjustRightInd w:val="0"/>
              <w:ind w:firstLine="900"/>
              <w:rPr>
                <w:rFonts w:ascii="Arial" w:eastAsia="SimSun" w:hAnsi="Arial" w:cs="Arial"/>
                <w:bCs/>
                <w:color w:val="FF0000"/>
                <w:sz w:val="18"/>
                <w:szCs w:val="18"/>
                <w:lang w:val="fr-FR" w:eastAsia="zh-CN"/>
              </w:rPr>
            </w:pPr>
          </w:p>
        </w:tc>
      </w:tr>
      <w:tr w:rsidR="00AF02E4" w:rsidRPr="00B36739" w:rsidTr="00AF02E4">
        <w:tc>
          <w:tcPr>
            <w:tcW w:w="5812" w:type="dxa"/>
          </w:tcPr>
          <w:p w:rsidR="00AF02E4" w:rsidRPr="009E7F2F" w:rsidRDefault="00AF02E4" w:rsidP="00AF02E4">
            <w:pPr>
              <w:autoSpaceDE w:val="0"/>
              <w:autoSpaceDN w:val="0"/>
              <w:adjustRightInd w:val="0"/>
              <w:ind w:firstLine="900"/>
              <w:rPr>
                <w:rFonts w:ascii="Arial" w:eastAsia="SimSun" w:hAnsi="Arial" w:cs="Arial"/>
                <w:sz w:val="18"/>
                <w:szCs w:val="18"/>
                <w:lang w:eastAsia="zh-CN"/>
              </w:rPr>
            </w:pPr>
            <w:r w:rsidRPr="009E7F2F">
              <w:rPr>
                <w:rFonts w:ascii="Arial" w:eastAsia="SimSun" w:hAnsi="Arial" w:cs="Arial"/>
                <w:sz w:val="18"/>
                <w:szCs w:val="18"/>
                <w:lang w:eastAsia="zh-CN"/>
              </w:rPr>
              <w:t xml:space="preserve">5 = </w:t>
            </w:r>
            <w:r w:rsidRPr="009E7F2F">
              <w:rPr>
                <w:rFonts w:ascii="Arial" w:eastAsia="SimSun" w:hAnsi="Arial" w:cs="Arial"/>
                <w:b/>
                <w:i/>
                <w:sz w:val="18"/>
                <w:szCs w:val="18"/>
                <w:lang w:eastAsia="zh-CN"/>
              </w:rPr>
              <w:t>Fanosehan-drano </w:t>
            </w:r>
            <w:r w:rsidRPr="009E7F2F">
              <w:rPr>
                <w:rFonts w:ascii="Arial" w:eastAsia="SimSun" w:hAnsi="Arial" w:cs="Arial"/>
                <w:sz w:val="18"/>
                <w:szCs w:val="18"/>
                <w:lang w:eastAsia="zh-CN"/>
              </w:rPr>
              <w:t xml:space="preserve"> /</w:t>
            </w:r>
            <w:r w:rsidRPr="009E7F2F">
              <w:rPr>
                <w:rFonts w:ascii="Arial" w:eastAsia="SimSun" w:hAnsi="Arial" w:cs="Arial"/>
                <w:b/>
                <w:i/>
                <w:sz w:val="18"/>
                <w:szCs w:val="18"/>
                <w:lang w:eastAsia="zh-CN"/>
              </w:rPr>
              <w:t xml:space="preserve"> Fanosehan-drano atao tanana makany @toerana hafa tsy fantatra/tsy hay</w:t>
            </w:r>
          </w:p>
        </w:tc>
        <w:tc>
          <w:tcPr>
            <w:tcW w:w="4394"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10 = Siny kely</w:t>
            </w:r>
          </w:p>
        </w:tc>
        <w:tc>
          <w:tcPr>
            <w:tcW w:w="3544" w:type="dxa"/>
          </w:tcPr>
          <w:p w:rsidR="00AF02E4" w:rsidRPr="00B36739" w:rsidRDefault="00AF02E4" w:rsidP="00AF02E4">
            <w:pPr>
              <w:autoSpaceDE w:val="0"/>
              <w:autoSpaceDN w:val="0"/>
              <w:adjustRightInd w:val="0"/>
              <w:ind w:firstLine="900"/>
              <w:rPr>
                <w:rFonts w:ascii="Arial" w:eastAsia="SimSun" w:hAnsi="Arial" w:cs="Arial"/>
                <w:color w:val="FF0000"/>
                <w:sz w:val="18"/>
                <w:szCs w:val="18"/>
                <w:lang w:val="fr-FR" w:eastAsia="zh-CN"/>
              </w:rPr>
            </w:pPr>
          </w:p>
        </w:tc>
      </w:tr>
    </w:tbl>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H10. Moa ve ikambanan’y tokantrano @ tokantrano hafa io kabone ampiasaina io ?</w:t>
      </w:r>
      <w:r w:rsidRPr="00A1421B">
        <w:rPr>
          <w:rFonts w:ascii="Arial" w:eastAsia="Calibri" w:hAnsi="Arial" w:cs="Arial"/>
          <w:bCs/>
          <w:sz w:val="18"/>
          <w:szCs w:val="18"/>
          <w:lang w:val="pt-PT"/>
        </w:rPr>
        <w:t>Valiny:_____________________</w:t>
      </w:r>
    </w:p>
    <w:p w:rsidR="00AF02E4" w:rsidRPr="00D266CF" w:rsidRDefault="00AF02E4" w:rsidP="00AF02E4">
      <w:pPr>
        <w:autoSpaceDE w:val="0"/>
        <w:autoSpaceDN w:val="0"/>
        <w:adjustRightInd w:val="0"/>
        <w:rPr>
          <w:rFonts w:ascii="Arial" w:eastAsia="SimSun" w:hAnsi="Arial" w:cs="Arial"/>
          <w:bCs/>
          <w:sz w:val="18"/>
          <w:szCs w:val="18"/>
          <w:lang w:val="pt-PT" w:eastAsia="zh-CN"/>
        </w:rPr>
      </w:pPr>
      <w:r w:rsidRPr="00D266CF">
        <w:rPr>
          <w:rFonts w:ascii="Arial" w:eastAsia="SimSun" w:hAnsi="Arial" w:cs="Arial"/>
          <w:bCs/>
          <w:sz w:val="18"/>
          <w:szCs w:val="18"/>
          <w:lang w:val="pt-PT" w:eastAsia="zh-CN"/>
        </w:rPr>
        <w:t>1 = Eny</w:t>
      </w:r>
    </w:p>
    <w:p w:rsidR="00AF02E4" w:rsidRPr="00D266CF" w:rsidRDefault="00AF02E4" w:rsidP="00AF02E4">
      <w:pPr>
        <w:autoSpaceDE w:val="0"/>
        <w:autoSpaceDN w:val="0"/>
        <w:adjustRightInd w:val="0"/>
        <w:rPr>
          <w:rFonts w:ascii="Arial" w:eastAsia="SimSun" w:hAnsi="Arial" w:cs="Arial"/>
          <w:bCs/>
          <w:sz w:val="18"/>
          <w:szCs w:val="18"/>
          <w:lang w:val="pt-PT" w:eastAsia="zh-CN"/>
        </w:rPr>
      </w:pPr>
      <w:r w:rsidRPr="00D266CF">
        <w:rPr>
          <w:rFonts w:ascii="Arial" w:eastAsia="SimSun" w:hAnsi="Arial" w:cs="Arial"/>
          <w:bCs/>
          <w:sz w:val="18"/>
          <w:szCs w:val="18"/>
          <w:lang w:val="pt-PT" w:eastAsia="zh-CN"/>
        </w:rPr>
        <w:t>2 = Tsia</w:t>
      </w:r>
      <w:r w:rsidRPr="00D266CF">
        <w:rPr>
          <w:rFonts w:ascii="Arial" w:eastAsia="SimSun" w:hAnsi="Arial" w:cs="Arial"/>
          <w:b/>
          <w:bCs/>
          <w:sz w:val="18"/>
          <w:szCs w:val="18"/>
          <w:lang w:val="pt-PT" w:eastAsia="zh-CN"/>
        </w:rPr>
        <w:t>&gt;&gt;H13</w:t>
      </w:r>
    </w:p>
    <w:p w:rsidR="00AF02E4" w:rsidRPr="00D266CF" w:rsidRDefault="00AF02E4" w:rsidP="00AF02E4">
      <w:pPr>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H11. Moa ve ikambanan’y tokantrano irery @ tokantrano hafa izay fantatrareo sa ve io kaboné io natao ho an’ny olon-drehetra?</w:t>
      </w:r>
      <w:r w:rsidRPr="00D266CF">
        <w:rPr>
          <w:rFonts w:ascii="Arial" w:eastAsia="Calibri" w:hAnsi="Arial" w:cs="Arial"/>
          <w:bCs/>
          <w:sz w:val="18"/>
          <w:szCs w:val="18"/>
          <w:lang w:val="pt-PT"/>
        </w:rPr>
        <w:t xml:space="preserve">Valiny :___________ </w:t>
      </w:r>
    </w:p>
    <w:p w:rsidR="00AF02E4" w:rsidRPr="00D266CF" w:rsidRDefault="00AF02E4" w:rsidP="00AF02E4">
      <w:pPr>
        <w:autoSpaceDE w:val="0"/>
        <w:autoSpaceDN w:val="0"/>
        <w:adjustRightInd w:val="0"/>
        <w:rPr>
          <w:rFonts w:ascii="Arial" w:eastAsia="SimSun" w:hAnsi="Arial" w:cs="Arial"/>
          <w:bCs/>
          <w:sz w:val="18"/>
          <w:szCs w:val="18"/>
          <w:lang w:val="pt-PT" w:eastAsia="zh-CN"/>
        </w:rPr>
      </w:pPr>
      <w:r w:rsidRPr="00D266CF">
        <w:rPr>
          <w:rFonts w:ascii="Arial" w:eastAsia="SimSun" w:hAnsi="Arial" w:cs="Arial"/>
          <w:bCs/>
          <w:sz w:val="18"/>
          <w:szCs w:val="18"/>
          <w:lang w:val="pt-PT" w:eastAsia="zh-CN"/>
        </w:rPr>
        <w:t xml:space="preserve">1 = ho an’ny tokantrano hafa irery ihany (Tsy ho an’ny rehetra) </w:t>
      </w:r>
    </w:p>
    <w:p w:rsidR="00AF02E4" w:rsidRPr="00D266CF" w:rsidRDefault="00AF02E4" w:rsidP="00AF02E4">
      <w:pPr>
        <w:autoSpaceDE w:val="0"/>
        <w:autoSpaceDN w:val="0"/>
        <w:adjustRightInd w:val="0"/>
        <w:rPr>
          <w:rFonts w:ascii="Arial" w:eastAsia="SimSun" w:hAnsi="Arial" w:cs="Arial"/>
          <w:bCs/>
          <w:sz w:val="18"/>
          <w:szCs w:val="18"/>
          <w:lang w:val="pt-PT" w:eastAsia="zh-CN"/>
        </w:rPr>
      </w:pPr>
      <w:r w:rsidRPr="00D266CF">
        <w:rPr>
          <w:rFonts w:ascii="Arial" w:eastAsia="SimSun" w:hAnsi="Arial" w:cs="Arial"/>
          <w:bCs/>
          <w:sz w:val="18"/>
          <w:szCs w:val="18"/>
          <w:lang w:val="pt-PT" w:eastAsia="zh-CN"/>
        </w:rPr>
        <w:t>2 = kaboné iraisan’ny rehetra</w:t>
      </w:r>
      <w:r w:rsidRPr="00D266CF">
        <w:rPr>
          <w:rFonts w:ascii="Arial" w:eastAsia="SimSun" w:hAnsi="Arial" w:cs="Arial"/>
          <w:b/>
          <w:bCs/>
          <w:sz w:val="18"/>
          <w:szCs w:val="18"/>
          <w:lang w:val="pt-PT" w:eastAsia="zh-CN"/>
        </w:rPr>
        <w:t xml:space="preserve">&gt;&gt;H13 </w:t>
      </w:r>
    </w:p>
    <w:p w:rsidR="00AF02E4" w:rsidRPr="00D266CF" w:rsidRDefault="00AF02E4" w:rsidP="00AF02E4">
      <w:pPr>
        <w:ind w:left="720"/>
        <w:rPr>
          <w:rFonts w:ascii="Arial" w:eastAsia="Calibri" w:hAnsi="Arial" w:cs="Arial"/>
          <w:sz w:val="18"/>
          <w:szCs w:val="18"/>
          <w:lang w:val="pt-PT"/>
        </w:rPr>
      </w:pP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H12. Firy ra totalina ny isan’ny tokantrano mapiasa io kaboné io, ao anatin’izany ianareo? </w:t>
      </w:r>
      <w:r w:rsidRPr="00A1421B">
        <w:rPr>
          <w:rFonts w:ascii="Arial" w:eastAsia="Calibri" w:hAnsi="Arial" w:cs="Arial"/>
          <w:bCs/>
          <w:sz w:val="18"/>
          <w:szCs w:val="18"/>
          <w:lang w:val="pt-PT"/>
        </w:rPr>
        <w:t>Valiny :_____________________ [99 = Tsy fantatra]</w:t>
      </w:r>
    </w:p>
    <w:p w:rsidR="00AF02E4" w:rsidRPr="00A1421B" w:rsidRDefault="00AF02E4" w:rsidP="00AF02E4">
      <w:pPr>
        <w:ind w:left="720"/>
        <w:rPr>
          <w:rFonts w:ascii="Arial" w:eastAsia="Calibri" w:hAnsi="Arial" w:cs="Arial"/>
          <w:sz w:val="18"/>
          <w:szCs w:val="18"/>
          <w:lang w:val="pt-PT"/>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H13. Tamin’ny andro farany anakiray raha toa ka tratran’ny fivalalana ny zanakareo tena tanora [&lt; 7 taona], Nataonareo aiza io zavatra io?</w:t>
      </w:r>
      <w:r w:rsidRPr="00A1421B">
        <w:rPr>
          <w:rFonts w:ascii="Arial" w:eastAsia="SimSun" w:hAnsi="Arial" w:cs="Arial"/>
          <w:b/>
          <w:i/>
          <w:iCs/>
          <w:sz w:val="18"/>
          <w:szCs w:val="18"/>
          <w:lang w:val="pt-PT" w:eastAsia="zh-CN"/>
        </w:rPr>
        <w:t xml:space="preserve">[Mario araka ny valin-teny]  </w:t>
      </w:r>
      <w:r w:rsidRPr="00A1421B">
        <w:rPr>
          <w:rFonts w:ascii="Arial" w:eastAsia="SimSun" w:hAnsi="Arial" w:cs="Arial"/>
          <w:bCs/>
          <w:sz w:val="18"/>
          <w:szCs w:val="18"/>
          <w:lang w:val="pt-PT" w:eastAsia="zh-CN"/>
        </w:rPr>
        <w:t>Valiny:___________</w:t>
      </w:r>
    </w:p>
    <w:p w:rsidR="00AF02E4" w:rsidRPr="00A1421B" w:rsidRDefault="00AF02E4" w:rsidP="00AF02E4">
      <w:pPr>
        <w:ind w:left="720"/>
        <w:rPr>
          <w:rFonts w:ascii="Arial" w:eastAsia="Calibri" w:hAnsi="Arial" w:cs="Arial"/>
          <w:sz w:val="18"/>
          <w:szCs w:val="18"/>
          <w:lang w:val="pt-PT"/>
        </w:rPr>
      </w:pPr>
    </w:p>
    <w:tbl>
      <w:tblPr>
        <w:tblStyle w:val="TableGrid3"/>
        <w:tblW w:w="0" w:type="auto"/>
        <w:tblInd w:w="108" w:type="dxa"/>
        <w:tblLook w:val="04A0"/>
      </w:tblPr>
      <w:tblGrid>
        <w:gridCol w:w="4770"/>
        <w:gridCol w:w="3870"/>
      </w:tblGrid>
      <w:tr w:rsidR="00AF02E4" w:rsidRPr="00B36739" w:rsidTr="00AF02E4">
        <w:tc>
          <w:tcPr>
            <w:tcW w:w="477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0 = Tsy manan-janaka&lt; 7 taona</w:t>
            </w:r>
          </w:p>
        </w:tc>
        <w:tc>
          <w:tcPr>
            <w:tcW w:w="387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5 = Nalevona anaty tany</w:t>
            </w:r>
          </w:p>
        </w:tc>
      </w:tr>
      <w:tr w:rsidR="00AF02E4" w:rsidRPr="00B36739" w:rsidTr="00AF02E4">
        <w:tc>
          <w:tcPr>
            <w:tcW w:w="4770" w:type="dxa"/>
          </w:tcPr>
          <w:p w:rsidR="00AF02E4" w:rsidRPr="00B36739" w:rsidRDefault="00AF02E4" w:rsidP="00AF02E4">
            <w:pPr>
              <w:autoSpaceDE w:val="0"/>
              <w:autoSpaceDN w:val="0"/>
              <w:adjustRightInd w:val="0"/>
              <w:ind w:firstLine="900"/>
              <w:rPr>
                <w:rFonts w:ascii="Arial" w:eastAsia="SimSun" w:hAnsi="Arial" w:cs="Arial"/>
                <w:bCs/>
                <w:sz w:val="18"/>
                <w:szCs w:val="18"/>
                <w:lang w:eastAsia="zh-CN"/>
              </w:rPr>
            </w:pPr>
            <w:r w:rsidRPr="00B36739">
              <w:rPr>
                <w:rFonts w:ascii="Arial" w:eastAsia="SimSun" w:hAnsi="Arial" w:cs="Arial"/>
                <w:bCs/>
                <w:sz w:val="18"/>
                <w:szCs w:val="18"/>
                <w:lang w:eastAsia="zh-CN"/>
              </w:rPr>
              <w:t>1 = Nampiasa kabone ilay zaza/latriny</w:t>
            </w:r>
          </w:p>
        </w:tc>
        <w:tc>
          <w:tcPr>
            <w:tcW w:w="387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6 = Nariana teny @ natiora</w:t>
            </w:r>
          </w:p>
        </w:tc>
      </w:tr>
      <w:tr w:rsidR="00AF02E4" w:rsidRPr="00B36739" w:rsidTr="00AF02E4">
        <w:tc>
          <w:tcPr>
            <w:tcW w:w="4770" w:type="dxa"/>
          </w:tcPr>
          <w:p w:rsidR="00AF02E4" w:rsidRPr="00B36739" w:rsidRDefault="00AF02E4" w:rsidP="00AF02E4">
            <w:pPr>
              <w:autoSpaceDE w:val="0"/>
              <w:autoSpaceDN w:val="0"/>
              <w:adjustRightInd w:val="0"/>
              <w:ind w:firstLine="900"/>
              <w:rPr>
                <w:rFonts w:ascii="Arial" w:eastAsia="SimSun" w:hAnsi="Arial" w:cs="Arial"/>
                <w:bCs/>
                <w:sz w:val="18"/>
                <w:szCs w:val="18"/>
                <w:lang w:eastAsia="zh-CN"/>
              </w:rPr>
            </w:pPr>
            <w:r w:rsidRPr="00B36739">
              <w:rPr>
                <w:rFonts w:ascii="Arial" w:eastAsia="SimSun" w:hAnsi="Arial" w:cs="Arial"/>
                <w:bCs/>
                <w:sz w:val="18"/>
                <w:szCs w:val="18"/>
                <w:lang w:eastAsia="zh-CN"/>
              </w:rPr>
              <w:t>2 = nariana tany an-kabone/latriny</w:t>
            </w:r>
          </w:p>
        </w:tc>
        <w:tc>
          <w:tcPr>
            <w:tcW w:w="387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7 = Hafa (farito)</w:t>
            </w:r>
          </w:p>
        </w:tc>
      </w:tr>
      <w:tr w:rsidR="00AF02E4" w:rsidRPr="00B36739" w:rsidTr="00AF02E4">
        <w:tc>
          <w:tcPr>
            <w:tcW w:w="477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3 = Versés dans les égouts ou le fossé</w:t>
            </w:r>
          </w:p>
        </w:tc>
        <w:tc>
          <w:tcPr>
            <w:tcW w:w="3870" w:type="dxa"/>
          </w:tcPr>
          <w:p w:rsidR="00AF02E4" w:rsidRPr="00B36739" w:rsidRDefault="00AF02E4" w:rsidP="00AF02E4">
            <w:pPr>
              <w:autoSpaceDE w:val="0"/>
              <w:autoSpaceDN w:val="0"/>
              <w:adjustRightInd w:val="0"/>
              <w:ind w:firstLine="900"/>
              <w:rPr>
                <w:rFonts w:ascii="Arial" w:eastAsia="SimSun" w:hAnsi="Arial" w:cs="Arial"/>
                <w:bCs/>
                <w:sz w:val="18"/>
                <w:szCs w:val="18"/>
                <w:lang w:val="fr-FR" w:eastAsia="zh-CN"/>
              </w:rPr>
            </w:pPr>
            <w:r w:rsidRPr="00B36739">
              <w:rPr>
                <w:rFonts w:ascii="Arial" w:eastAsia="SimSun" w:hAnsi="Arial" w:cs="Arial"/>
                <w:bCs/>
                <w:sz w:val="18"/>
                <w:szCs w:val="18"/>
                <w:lang w:val="fr-FR" w:eastAsia="zh-CN"/>
              </w:rPr>
              <w:t>99 = Tsy fantatra</w:t>
            </w:r>
          </w:p>
        </w:tc>
      </w:tr>
      <w:tr w:rsidR="00AF02E4" w:rsidRPr="009E7F2F" w:rsidTr="00AF02E4">
        <w:tc>
          <w:tcPr>
            <w:tcW w:w="477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bCs/>
                <w:sz w:val="18"/>
                <w:szCs w:val="18"/>
                <w:lang w:val="pt-PT" w:eastAsia="zh-CN"/>
              </w:rPr>
              <w:lastRenderedPageBreak/>
              <w:t>4 = Nariana tao anaty lava-pako</w:t>
            </w:r>
          </w:p>
        </w:tc>
        <w:tc>
          <w:tcPr>
            <w:tcW w:w="387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p>
        </w:tc>
      </w:tr>
    </w:tbl>
    <w:p w:rsidR="00AF02E4" w:rsidRPr="00A1421B" w:rsidRDefault="00AF02E4" w:rsidP="00AF02E4">
      <w:pPr>
        <w:ind w:left="720"/>
        <w:rPr>
          <w:rFonts w:ascii="Arial" w:eastAsia="Calibri" w:hAnsi="Arial" w:cs="Arial"/>
          <w:sz w:val="18"/>
          <w:szCs w:val="18"/>
          <w:lang w:val="pt-PT"/>
        </w:rPr>
      </w:pPr>
    </w:p>
    <w:p w:rsidR="00AF02E4" w:rsidRPr="00D266CF" w:rsidRDefault="00AF02E4" w:rsidP="00AF02E4">
      <w:pPr>
        <w:rPr>
          <w:rFonts w:ascii="Arial" w:eastAsia="SimSun" w:hAnsi="Arial" w:cs="Arial"/>
          <w:b/>
          <w:i/>
          <w:sz w:val="18"/>
          <w:szCs w:val="18"/>
          <w:lang w:val="pt-PT" w:eastAsia="zh-CN"/>
        </w:rPr>
      </w:pPr>
      <w:r w:rsidRPr="00D266CF">
        <w:rPr>
          <w:rFonts w:ascii="Arial" w:eastAsia="SimSun" w:hAnsi="Arial" w:cs="Arial"/>
          <w:b/>
          <w:i/>
          <w:sz w:val="18"/>
          <w:szCs w:val="18"/>
          <w:lang w:val="pt-PT" w:eastAsia="zh-CN"/>
        </w:rPr>
        <w:t xml:space="preserve">HO AN’NY H14-H17, ANONTANIO IRERY IHANY IREO IZAY NAMALY 2 – 9 HO AN’NY H09 </w:t>
      </w:r>
    </w:p>
    <w:p w:rsidR="00AF02E4" w:rsidRPr="00D266CF"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H14. Isaky ny firy volana ny lavaka no fotsiana/diovina? </w:t>
      </w:r>
      <w:r w:rsidRPr="00A1421B">
        <w:rPr>
          <w:rFonts w:ascii="Arial" w:eastAsia="SimSun" w:hAnsi="Arial" w:cs="Arial"/>
          <w:bCs/>
          <w:sz w:val="18"/>
          <w:szCs w:val="18"/>
          <w:lang w:val="pt-PT" w:eastAsia="zh-CN"/>
        </w:rPr>
        <w:t>Valiny :___________</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1=  0-6 volana</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2 =  6-12 volana</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3 =  12-24 volana</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4 = mihoatra ny24 volana</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99 = Tsy fantatra</w:t>
      </w:r>
    </w:p>
    <w:p w:rsidR="00AF02E4" w:rsidRPr="00D266CF" w:rsidRDefault="00AF02E4" w:rsidP="00AF02E4">
      <w:pPr>
        <w:rPr>
          <w:rFonts w:ascii="Arial" w:eastAsia="Calibri" w:hAnsi="Arial" w:cs="Arial"/>
          <w:sz w:val="18"/>
          <w:szCs w:val="18"/>
          <w:lang w:val="pt-PT"/>
        </w:rPr>
      </w:pP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H15. Andavanandro, iza no miandraikitra ny fanariana/fanadiovana/famotsiana? </w:t>
      </w:r>
      <w:r w:rsidRPr="00A1421B">
        <w:rPr>
          <w:rFonts w:ascii="Arial" w:eastAsia="Calibri" w:hAnsi="Arial" w:cs="Arial"/>
          <w:bCs/>
          <w:sz w:val="18"/>
          <w:szCs w:val="18"/>
          <w:lang w:val="pt-PT"/>
        </w:rPr>
        <w:t>Valiny :___________</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1 = Izaho iany</w:t>
      </w:r>
      <w:r w:rsidRPr="00A1421B">
        <w:rPr>
          <w:rFonts w:ascii="Arial" w:eastAsia="Calibri" w:hAnsi="Arial" w:cs="Arial"/>
          <w:b/>
          <w:bCs/>
          <w:sz w:val="18"/>
          <w:szCs w:val="18"/>
          <w:lang w:val="pt-PT"/>
        </w:rPr>
        <w:t>&gt;&gt;H17</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2 = Mpamafy /Mpandroaka atakalo vola</w:t>
      </w:r>
      <w:r w:rsidRPr="00A1421B">
        <w:rPr>
          <w:rFonts w:ascii="Arial" w:eastAsia="Calibri" w:hAnsi="Arial" w:cs="Arial"/>
          <w:b/>
          <w:bCs/>
          <w:sz w:val="18"/>
          <w:szCs w:val="18"/>
          <w:lang w:val="pt-PT"/>
        </w:rPr>
        <w:t>&gt;&gt;H16</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3 = Hafa (farito)</w:t>
      </w:r>
      <w:r w:rsidRPr="00A1421B">
        <w:rPr>
          <w:rFonts w:ascii="Arial" w:eastAsia="Calibri" w:hAnsi="Arial" w:cs="Arial"/>
          <w:b/>
          <w:bCs/>
          <w:sz w:val="18"/>
          <w:szCs w:val="18"/>
          <w:lang w:val="pt-PT"/>
        </w:rPr>
        <w:t>&gt;&gt;H17</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99 = Tsy fantatra</w:t>
      </w:r>
      <w:r w:rsidRPr="00D266CF">
        <w:rPr>
          <w:rFonts w:ascii="Arial" w:eastAsia="Calibri" w:hAnsi="Arial" w:cs="Arial"/>
          <w:b/>
          <w:bCs/>
          <w:sz w:val="18"/>
          <w:szCs w:val="18"/>
          <w:lang w:val="pt-PT"/>
        </w:rPr>
        <w:t>&gt;&gt;H17</w:t>
      </w:r>
    </w:p>
    <w:p w:rsidR="00AF02E4" w:rsidRPr="00D266CF" w:rsidRDefault="00AF02E4" w:rsidP="00AF02E4">
      <w:pPr>
        <w:ind w:left="720"/>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 xml:space="preserve">H16. Raha voadio/voafotsy ny lavaka tamin’ny farany, oatrinona ny fandaniana nataon’ny tokantrano t@ izany? Vidiny: _____________[EN ARIARY]. </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 xml:space="preserve">Mario </w:t>
      </w:r>
      <w:r w:rsidRPr="00D266CF">
        <w:rPr>
          <w:rFonts w:ascii="Arial" w:eastAsia="Calibri" w:hAnsi="Arial" w:cs="Arial"/>
          <w:bCs/>
          <w:sz w:val="18"/>
          <w:szCs w:val="18"/>
          <w:lang w:val="pt-PT"/>
        </w:rPr>
        <w:t>99 = Tsy fantatra</w:t>
      </w:r>
    </w:p>
    <w:p w:rsidR="00AF02E4" w:rsidRPr="00D266CF" w:rsidRDefault="00AF02E4" w:rsidP="00AF02E4">
      <w:pPr>
        <w:ind w:left="720"/>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H17. Tamin’ny fomba ahoana no nanadiovana/namotsiana ny lavaka? </w:t>
      </w:r>
      <w:r w:rsidRPr="00D266CF">
        <w:rPr>
          <w:rFonts w:ascii="Arial" w:eastAsia="Calibri" w:hAnsi="Arial" w:cs="Arial"/>
          <w:bCs/>
          <w:sz w:val="18"/>
          <w:szCs w:val="18"/>
          <w:lang w:val="pt-PT"/>
        </w:rPr>
        <w:t>Valiny :___________</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 = Tamin’ny tanana</w:t>
      </w:r>
    </w:p>
    <w:p w:rsidR="00AF02E4" w:rsidRPr="00D266CF" w:rsidRDefault="00AF02E4" w:rsidP="00AF02E4">
      <w:pPr>
        <w:rPr>
          <w:rFonts w:ascii="Arial" w:eastAsia="Calibri" w:hAnsi="Arial" w:cs="Arial"/>
          <w:color w:val="FF0000"/>
          <w:sz w:val="18"/>
          <w:szCs w:val="18"/>
          <w:lang w:val="pt-PT"/>
        </w:rPr>
      </w:pPr>
      <w:r w:rsidRPr="00D266CF">
        <w:rPr>
          <w:rFonts w:ascii="Arial" w:eastAsia="Calibri" w:hAnsi="Arial" w:cs="Arial"/>
          <w:sz w:val="18"/>
          <w:szCs w:val="18"/>
          <w:lang w:val="pt-PT"/>
        </w:rPr>
        <w:t>2=Tamin’ny paompy ahodi-milina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3 = Hafa (farito)</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99 = Tsy fantatra</w:t>
      </w:r>
    </w:p>
    <w:p w:rsidR="00AF02E4" w:rsidRPr="00D266CF" w:rsidRDefault="00AF02E4" w:rsidP="00AF02E4">
      <w:pPr>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p>
    <w:p w:rsidR="00AF02E4" w:rsidRPr="00D266CF" w:rsidRDefault="00AF02E4" w:rsidP="00AF02E4">
      <w:pPr>
        <w:rPr>
          <w:rFonts w:ascii="Arial" w:eastAsia="Calibri" w:hAnsi="Arial" w:cs="Arial"/>
          <w:b/>
          <w:sz w:val="18"/>
          <w:szCs w:val="18"/>
          <w:lang w:val="pt-PT"/>
        </w:rPr>
      </w:pPr>
      <w:r w:rsidRPr="00D266CF">
        <w:rPr>
          <w:rFonts w:ascii="Arial" w:eastAsia="Calibri" w:hAnsi="Arial" w:cs="Arial"/>
          <w:b/>
          <w:sz w:val="18"/>
          <w:szCs w:val="18"/>
          <w:lang w:val="pt-PT"/>
        </w:rPr>
        <w:t>Fitandroam-pahasalamana :</w:t>
      </w:r>
    </w:p>
    <w:p w:rsidR="00AF02E4" w:rsidRPr="00D266CF" w:rsidRDefault="00AF02E4" w:rsidP="00AF02E4">
      <w:pPr>
        <w:rPr>
          <w:rFonts w:ascii="Arial" w:eastAsia="Calibri" w:hAnsi="Arial" w:cs="Arial"/>
          <w:color w:val="FF0000"/>
          <w:sz w:val="18"/>
          <w:szCs w:val="18"/>
          <w:lang w:val="pt-PT"/>
        </w:rPr>
      </w:pP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H18. Nampiasa savony ve ianao (farafahakeliny indray mandeha) nanomboka omaly tamin’ny fanasana tanana?</w:t>
      </w:r>
    </w:p>
    <w:p w:rsidR="00AF02E4" w:rsidRPr="00B36739" w:rsidRDefault="00AF02E4" w:rsidP="00AF02E4">
      <w:pPr>
        <w:rPr>
          <w:rFonts w:ascii="Arial" w:eastAsia="Calibri" w:hAnsi="Arial" w:cs="Arial"/>
          <w:bCs/>
          <w:sz w:val="18"/>
          <w:szCs w:val="18"/>
          <w:lang w:val="en-US"/>
        </w:rPr>
      </w:pPr>
      <w:r w:rsidRPr="00B36739">
        <w:rPr>
          <w:rFonts w:ascii="Arial" w:eastAsia="Calibri" w:hAnsi="Arial" w:cs="Arial"/>
          <w:bCs/>
          <w:sz w:val="18"/>
          <w:szCs w:val="18"/>
          <w:lang w:val="en-US"/>
        </w:rPr>
        <w:t>1 = Eny</w:t>
      </w:r>
      <w:r w:rsidRPr="00B36739">
        <w:rPr>
          <w:rFonts w:ascii="Arial" w:eastAsia="Calibri" w:hAnsi="Arial" w:cs="Arial"/>
          <w:b/>
          <w:bCs/>
          <w:sz w:val="18"/>
          <w:szCs w:val="18"/>
          <w:lang w:val="en-US"/>
        </w:rPr>
        <w:t>&gt;&gt;H19</w:t>
      </w:r>
    </w:p>
    <w:p w:rsidR="00AF02E4" w:rsidRPr="00B36739" w:rsidRDefault="00AF02E4" w:rsidP="00AF02E4">
      <w:pPr>
        <w:rPr>
          <w:rFonts w:ascii="Arial" w:eastAsia="Calibri" w:hAnsi="Arial" w:cs="Arial"/>
          <w:b/>
          <w:sz w:val="18"/>
          <w:szCs w:val="18"/>
          <w:lang w:val="en-US"/>
        </w:rPr>
      </w:pPr>
      <w:r w:rsidRPr="00B36739">
        <w:rPr>
          <w:rFonts w:ascii="Arial" w:eastAsia="Calibri" w:hAnsi="Arial" w:cs="Arial"/>
          <w:bCs/>
          <w:sz w:val="18"/>
          <w:szCs w:val="18"/>
          <w:lang w:val="en-US"/>
        </w:rPr>
        <w:t>2 = Tsia</w:t>
      </w:r>
      <w:r w:rsidRPr="00B36739">
        <w:rPr>
          <w:rFonts w:ascii="Arial" w:eastAsia="Calibri" w:hAnsi="Arial" w:cs="Arial"/>
          <w:b/>
          <w:bCs/>
          <w:sz w:val="18"/>
          <w:szCs w:val="18"/>
          <w:lang w:val="en-US"/>
        </w:rPr>
        <w:t xml:space="preserve">&gt;&gt;Misaotrany mpamaly ary MANDEHANA any @ MODULE I </w:t>
      </w:r>
    </w:p>
    <w:p w:rsidR="00AF02E4" w:rsidRPr="00B36739" w:rsidRDefault="00AF02E4" w:rsidP="00AF02E4">
      <w:pPr>
        <w:ind w:left="720"/>
        <w:rPr>
          <w:rFonts w:ascii="Arial" w:eastAsia="Calibri" w:hAnsi="Arial" w:cs="Arial"/>
          <w:color w:val="FF0000"/>
          <w:sz w:val="18"/>
          <w:szCs w:val="18"/>
          <w:lang w:val="en-US"/>
        </w:rPr>
      </w:pPr>
    </w:p>
    <w:tbl>
      <w:tblPr>
        <w:tblStyle w:val="TableGrid3"/>
        <w:tblW w:w="0" w:type="auto"/>
        <w:tblLook w:val="04A0"/>
      </w:tblPr>
      <w:tblGrid>
        <w:gridCol w:w="558"/>
        <w:gridCol w:w="11430"/>
        <w:gridCol w:w="1170"/>
      </w:tblGrid>
      <w:tr w:rsidR="00AF02E4" w:rsidRPr="00B36739" w:rsidTr="00AF02E4">
        <w:tc>
          <w:tcPr>
            <w:tcW w:w="11988" w:type="dxa"/>
            <w:gridSpan w:val="2"/>
          </w:tcPr>
          <w:p w:rsidR="00AF02E4" w:rsidRPr="00A1421B" w:rsidRDefault="00AF02E4" w:rsidP="00AF02E4">
            <w:pPr>
              <w:ind w:firstLine="900"/>
              <w:rPr>
                <w:rFonts w:ascii="Arial" w:eastAsia="SimSun" w:hAnsi="Arial" w:cs="Arial"/>
                <w:b/>
                <w:i/>
                <w:sz w:val="18"/>
                <w:szCs w:val="18"/>
                <w:u w:val="single"/>
                <w:lang w:val="pt-PT" w:eastAsia="zh-CN"/>
              </w:rPr>
            </w:pPr>
            <w:r w:rsidRPr="00A1421B">
              <w:rPr>
                <w:rFonts w:ascii="Arial" w:eastAsia="SimSun" w:hAnsi="Arial" w:cs="Arial"/>
                <w:sz w:val="18"/>
                <w:szCs w:val="18"/>
                <w:lang w:val="pt-PT" w:eastAsia="zh-CN"/>
              </w:rPr>
              <w:lastRenderedPageBreak/>
              <w:t xml:space="preserve">H19. Tao anatin’ny toe-javatra toy inona ianao no nampiasa savony teo @ fanasana tanana? </w:t>
            </w:r>
            <w:r w:rsidRPr="00A1421B">
              <w:rPr>
                <w:rFonts w:ascii="Arial" w:eastAsia="SimSun" w:hAnsi="Arial" w:cs="Arial"/>
                <w:b/>
                <w:i/>
                <w:sz w:val="18"/>
                <w:szCs w:val="18"/>
                <w:lang w:val="pt-PT" w:eastAsia="zh-CN"/>
              </w:rPr>
              <w:t>VALIN-TENY TONGA HO AZY. TSY VAKIANA MAFY IZANY</w:t>
            </w:r>
          </w:p>
          <w:p w:rsidR="00AF02E4" w:rsidRPr="00A1421B" w:rsidRDefault="00AF02E4" w:rsidP="00AF02E4">
            <w:pPr>
              <w:tabs>
                <w:tab w:val="left" w:pos="720"/>
                <w:tab w:val="left" w:pos="1440"/>
              </w:tabs>
              <w:ind w:firstLine="900"/>
              <w:rPr>
                <w:rFonts w:ascii="Arial" w:eastAsia="SimSun" w:hAnsi="Arial" w:cs="Arial"/>
                <w:sz w:val="18"/>
                <w:szCs w:val="18"/>
                <w:lang w:val="pt-PT" w:eastAsia="zh-CN"/>
              </w:rPr>
            </w:pPr>
          </w:p>
          <w:p w:rsidR="00AF02E4" w:rsidRPr="00B36739" w:rsidRDefault="00AF02E4" w:rsidP="00AF02E4">
            <w:pPr>
              <w:tabs>
                <w:tab w:val="left" w:pos="720"/>
                <w:tab w:val="left" w:pos="1440"/>
              </w:tabs>
              <w:ind w:firstLine="900"/>
              <w:rPr>
                <w:rFonts w:ascii="Arial" w:eastAsia="SimSun" w:hAnsi="Arial" w:cs="Arial"/>
                <w:sz w:val="18"/>
                <w:szCs w:val="18"/>
                <w:lang w:val="fr-FR" w:eastAsia="zh-CN"/>
              </w:rPr>
            </w:pPr>
            <w:r w:rsidRPr="00A1421B">
              <w:rPr>
                <w:rFonts w:ascii="Arial" w:eastAsia="SimSun" w:hAnsi="Arial" w:cs="Arial"/>
                <w:sz w:val="18"/>
                <w:szCs w:val="18"/>
                <w:lang w:val="pt-PT" w:eastAsia="zh-CN"/>
              </w:rPr>
              <w:t xml:space="preserve">RAHA « hanasako ny tanana » NA « hanasana ny tanan‘ny zanako » NO VOALAZA DIA HANONTANIO OE TAO ANATIN’NY FOTOANA TOY INONA. </w:t>
            </w:r>
            <w:r w:rsidRPr="00B36739">
              <w:rPr>
                <w:rFonts w:ascii="Arial" w:eastAsia="SimSun" w:hAnsi="Arial" w:cs="Arial"/>
                <w:sz w:val="18"/>
                <w:szCs w:val="18"/>
                <w:lang w:val="fr-FR" w:eastAsia="zh-CN"/>
              </w:rPr>
              <w:t>ATAOVY MAZAVA SY VOAFARITRA TSARA NY VALIN-TENY OMEN’NY MPAMALY</w:t>
            </w:r>
          </w:p>
          <w:p w:rsidR="00AF02E4" w:rsidRPr="00B36739" w:rsidRDefault="00AF02E4" w:rsidP="00AF02E4">
            <w:pPr>
              <w:ind w:firstLine="974"/>
              <w:rPr>
                <w:rFonts w:ascii="Arial" w:hAnsi="Arial" w:cs="Arial"/>
                <w:sz w:val="18"/>
                <w:szCs w:val="18"/>
                <w:lang w:val="fr-FR"/>
              </w:rPr>
            </w:pPr>
            <w:r w:rsidRPr="00B36739">
              <w:rPr>
                <w:rFonts w:ascii="Arial" w:hAnsi="Arial" w:cs="Arial"/>
                <w:b/>
                <w:sz w:val="18"/>
                <w:szCs w:val="18"/>
                <w:lang w:val="fr-FR"/>
              </w:rPr>
              <w:t>NOTER TOUTES LES PROPOSITIONS S’APPLIQUANT AU RÉPONDANT</w:t>
            </w:r>
          </w:p>
        </w:tc>
        <w:tc>
          <w:tcPr>
            <w:tcW w:w="1170" w:type="dxa"/>
          </w:tcPr>
          <w:p w:rsidR="00AF02E4" w:rsidRPr="00B36739" w:rsidRDefault="00AF02E4" w:rsidP="00AF02E4">
            <w:pPr>
              <w:ind w:firstLine="900"/>
              <w:rPr>
                <w:rFonts w:ascii="Arial" w:hAnsi="Arial" w:cs="Arial"/>
                <w:bCs/>
                <w:sz w:val="18"/>
                <w:szCs w:val="18"/>
                <w:lang w:val="fr-FR"/>
              </w:rPr>
            </w:pPr>
            <w:r w:rsidRPr="00B36739">
              <w:rPr>
                <w:rFonts w:ascii="Arial" w:hAnsi="Arial" w:cs="Arial"/>
                <w:bCs/>
                <w:sz w:val="18"/>
                <w:szCs w:val="18"/>
                <w:lang w:val="fr-FR"/>
              </w:rPr>
              <w:t>1 = Eny</w:t>
            </w:r>
          </w:p>
          <w:p w:rsidR="00AF02E4" w:rsidRPr="00B36739" w:rsidRDefault="00AF02E4" w:rsidP="00AF02E4">
            <w:pPr>
              <w:ind w:firstLine="900"/>
              <w:rPr>
                <w:rFonts w:ascii="Arial" w:hAnsi="Arial" w:cs="Arial"/>
                <w:sz w:val="18"/>
                <w:szCs w:val="18"/>
                <w:lang w:val="fr-FR"/>
              </w:rPr>
            </w:pPr>
            <w:r w:rsidRPr="00B36739">
              <w:rPr>
                <w:rFonts w:ascii="Arial" w:hAnsi="Arial" w:cs="Arial"/>
                <w:bCs/>
                <w:sz w:val="18"/>
                <w:szCs w:val="18"/>
                <w:lang w:val="fr-FR"/>
              </w:rPr>
              <w:t>2 = Tsia</w:t>
            </w:r>
          </w:p>
        </w:tc>
      </w:tr>
      <w:tr w:rsidR="00AF02E4" w:rsidRPr="00D266C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A</w:t>
            </w:r>
          </w:p>
        </w:tc>
        <w:tc>
          <w:tcPr>
            <w:tcW w:w="1143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Ampiasaina atao androna ny zanako</w:t>
            </w:r>
          </w:p>
        </w:tc>
        <w:tc>
          <w:tcPr>
            <w:tcW w:w="1170" w:type="dxa"/>
          </w:tcPr>
          <w:p w:rsidR="00AF02E4" w:rsidRPr="00A1421B" w:rsidRDefault="00AF02E4" w:rsidP="00AF02E4">
            <w:pPr>
              <w:ind w:firstLine="900"/>
              <w:rPr>
                <w:rFonts w:ascii="Arial" w:hAnsi="Arial" w:cs="Arial"/>
                <w:sz w:val="18"/>
                <w:szCs w:val="18"/>
                <w:lang w:val="pt-PT"/>
              </w:rPr>
            </w:pPr>
          </w:p>
        </w:tc>
      </w:tr>
      <w:tr w:rsidR="00AF02E4" w:rsidRPr="00B36739"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B</w:t>
            </w:r>
          </w:p>
        </w:tc>
        <w:tc>
          <w:tcPr>
            <w:tcW w:w="1143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Ataoko androna</w:t>
            </w:r>
          </w:p>
        </w:tc>
        <w:tc>
          <w:tcPr>
            <w:tcW w:w="1170" w:type="dxa"/>
          </w:tcPr>
          <w:p w:rsidR="00AF02E4" w:rsidRPr="00B36739" w:rsidRDefault="00AF02E4" w:rsidP="00AF02E4">
            <w:pPr>
              <w:ind w:firstLine="900"/>
              <w:rPr>
                <w:rFonts w:ascii="Arial" w:hAnsi="Arial" w:cs="Arial"/>
                <w:sz w:val="18"/>
                <w:szCs w:val="18"/>
                <w:lang w:val="fr-FR"/>
              </w:rPr>
            </w:pPr>
          </w:p>
        </w:tc>
      </w:tr>
      <w:tr w:rsidR="00AF02E4" w:rsidRPr="009E7F2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C</w:t>
            </w:r>
          </w:p>
        </w:tc>
        <w:tc>
          <w:tcPr>
            <w:tcW w:w="1143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Rehefa avy tao @ trano fivoahana (toilette)</w:t>
            </w:r>
          </w:p>
        </w:tc>
        <w:tc>
          <w:tcPr>
            <w:tcW w:w="1170" w:type="dxa"/>
          </w:tcPr>
          <w:p w:rsidR="00AF02E4" w:rsidRPr="00A1421B" w:rsidRDefault="00AF02E4" w:rsidP="00AF02E4">
            <w:pPr>
              <w:ind w:firstLine="900"/>
              <w:rPr>
                <w:rFonts w:ascii="Arial" w:hAnsi="Arial" w:cs="Arial"/>
                <w:sz w:val="18"/>
                <w:szCs w:val="18"/>
                <w:lang w:val="pt-PT"/>
              </w:rPr>
            </w:pPr>
          </w:p>
        </w:tc>
      </w:tr>
      <w:tr w:rsidR="00AF02E4" w:rsidRPr="009E7F2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D</w:t>
            </w:r>
          </w:p>
        </w:tc>
        <w:tc>
          <w:tcPr>
            <w:tcW w:w="1143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Rehefa avy nanadio (na nandritra) ny fitombenan’ny zazakely</w:t>
            </w:r>
          </w:p>
        </w:tc>
        <w:tc>
          <w:tcPr>
            <w:tcW w:w="1170" w:type="dxa"/>
          </w:tcPr>
          <w:p w:rsidR="00AF02E4" w:rsidRPr="00A1421B" w:rsidRDefault="00AF02E4" w:rsidP="00AF02E4">
            <w:pPr>
              <w:ind w:firstLine="900"/>
              <w:rPr>
                <w:rFonts w:ascii="Arial" w:hAnsi="Arial" w:cs="Arial"/>
                <w:sz w:val="18"/>
                <w:szCs w:val="18"/>
                <w:lang w:val="pt-PT"/>
              </w:rPr>
            </w:pPr>
          </w:p>
        </w:tc>
      </w:tr>
      <w:tr w:rsidR="00AF02E4" w:rsidRPr="009E7F2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E</w:t>
            </w:r>
          </w:p>
        </w:tc>
        <w:tc>
          <w:tcPr>
            <w:tcW w:w="1143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Rehefa avy nanadio ny trano fivoahana (toilette)/lavatay</w:t>
            </w:r>
          </w:p>
        </w:tc>
        <w:tc>
          <w:tcPr>
            <w:tcW w:w="1170" w:type="dxa"/>
          </w:tcPr>
          <w:p w:rsidR="00AF02E4" w:rsidRPr="00B36739" w:rsidRDefault="00AF02E4" w:rsidP="00AF02E4">
            <w:pPr>
              <w:ind w:firstLine="900"/>
              <w:rPr>
                <w:rFonts w:ascii="Arial" w:hAnsi="Arial" w:cs="Arial"/>
                <w:sz w:val="18"/>
                <w:szCs w:val="18"/>
              </w:rPr>
            </w:pPr>
          </w:p>
        </w:tc>
      </w:tr>
      <w:tr w:rsidR="00AF02E4" w:rsidRPr="00B36739"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F</w:t>
            </w:r>
          </w:p>
        </w:tc>
        <w:tc>
          <w:tcPr>
            <w:tcW w:w="1143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Rehefa avy tany ivelany</w:t>
            </w:r>
          </w:p>
        </w:tc>
        <w:tc>
          <w:tcPr>
            <w:tcW w:w="1170" w:type="dxa"/>
          </w:tcPr>
          <w:p w:rsidR="00AF02E4" w:rsidRPr="00B36739" w:rsidRDefault="00AF02E4" w:rsidP="00AF02E4">
            <w:pPr>
              <w:ind w:firstLine="900"/>
              <w:rPr>
                <w:rFonts w:ascii="Arial" w:hAnsi="Arial" w:cs="Arial"/>
                <w:sz w:val="18"/>
                <w:szCs w:val="18"/>
                <w:lang w:val="fr-FR"/>
              </w:rPr>
            </w:pPr>
          </w:p>
        </w:tc>
      </w:tr>
      <w:tr w:rsidR="00AF02E4" w:rsidRPr="00B36739"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G</w:t>
            </w:r>
          </w:p>
        </w:tc>
        <w:tc>
          <w:tcPr>
            <w:tcW w:w="1143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Alohany sakafo/andrahoana sakafo</w:t>
            </w:r>
          </w:p>
        </w:tc>
        <w:tc>
          <w:tcPr>
            <w:tcW w:w="1170" w:type="dxa"/>
          </w:tcPr>
          <w:p w:rsidR="00AF02E4" w:rsidRPr="00B36739" w:rsidRDefault="00AF02E4" w:rsidP="00AF02E4">
            <w:pPr>
              <w:ind w:firstLine="900"/>
              <w:rPr>
                <w:rFonts w:ascii="Arial" w:hAnsi="Arial" w:cs="Arial"/>
                <w:sz w:val="18"/>
                <w:szCs w:val="18"/>
                <w:lang w:val="fr-FR"/>
              </w:rPr>
            </w:pPr>
          </w:p>
        </w:tc>
      </w:tr>
      <w:tr w:rsidR="00AF02E4" w:rsidRPr="009E7F2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H</w:t>
            </w:r>
          </w:p>
        </w:tc>
        <w:tc>
          <w:tcPr>
            <w:tcW w:w="1143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Alohan’ny hamelomana ny/ireo zazakely</w:t>
            </w:r>
          </w:p>
        </w:tc>
        <w:tc>
          <w:tcPr>
            <w:tcW w:w="1170" w:type="dxa"/>
          </w:tcPr>
          <w:p w:rsidR="00AF02E4" w:rsidRPr="00B36739" w:rsidRDefault="00AF02E4" w:rsidP="00AF02E4">
            <w:pPr>
              <w:ind w:firstLine="900"/>
              <w:rPr>
                <w:rFonts w:ascii="Arial" w:hAnsi="Arial" w:cs="Arial"/>
                <w:sz w:val="18"/>
                <w:szCs w:val="18"/>
              </w:rPr>
            </w:pPr>
          </w:p>
        </w:tc>
      </w:tr>
      <w:tr w:rsidR="00AF02E4" w:rsidRPr="009E7F2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I</w:t>
            </w:r>
          </w:p>
        </w:tc>
        <w:tc>
          <w:tcPr>
            <w:tcW w:w="1143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Rehefa avy manasa  (na eo am-panasana)  ny lovia</w:t>
            </w:r>
          </w:p>
        </w:tc>
        <w:tc>
          <w:tcPr>
            <w:tcW w:w="1170" w:type="dxa"/>
          </w:tcPr>
          <w:p w:rsidR="00AF02E4" w:rsidRPr="00A1421B" w:rsidRDefault="00AF02E4" w:rsidP="00AF02E4">
            <w:pPr>
              <w:ind w:firstLine="900"/>
              <w:rPr>
                <w:rFonts w:ascii="Arial" w:hAnsi="Arial" w:cs="Arial"/>
                <w:sz w:val="18"/>
                <w:szCs w:val="18"/>
                <w:lang w:val="pt-PT"/>
              </w:rPr>
            </w:pPr>
          </w:p>
        </w:tc>
      </w:tr>
      <w:tr w:rsidR="00AF02E4" w:rsidRPr="009E7F2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J</w:t>
            </w:r>
          </w:p>
        </w:tc>
        <w:tc>
          <w:tcPr>
            <w:tcW w:w="1143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Eo am-panasana ny tananan’ny zazakely</w:t>
            </w:r>
          </w:p>
        </w:tc>
        <w:tc>
          <w:tcPr>
            <w:tcW w:w="1170" w:type="dxa"/>
          </w:tcPr>
          <w:p w:rsidR="00AF02E4" w:rsidRPr="00B36739" w:rsidRDefault="00AF02E4" w:rsidP="00AF02E4">
            <w:pPr>
              <w:ind w:firstLine="900"/>
              <w:rPr>
                <w:rFonts w:ascii="Arial" w:hAnsi="Arial" w:cs="Arial"/>
                <w:sz w:val="18"/>
                <w:szCs w:val="18"/>
              </w:rPr>
            </w:pPr>
          </w:p>
        </w:tc>
      </w:tr>
      <w:tr w:rsidR="00AF02E4" w:rsidRPr="009E7F2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K</w:t>
            </w:r>
          </w:p>
        </w:tc>
        <w:tc>
          <w:tcPr>
            <w:tcW w:w="1143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Rehefa avy  (na mandritran’ny) manasa lamba</w:t>
            </w:r>
          </w:p>
        </w:tc>
        <w:tc>
          <w:tcPr>
            <w:tcW w:w="1170" w:type="dxa"/>
          </w:tcPr>
          <w:p w:rsidR="00AF02E4" w:rsidRPr="00A1421B" w:rsidRDefault="00AF02E4" w:rsidP="00AF02E4">
            <w:pPr>
              <w:ind w:firstLine="900"/>
              <w:rPr>
                <w:rFonts w:ascii="Arial" w:hAnsi="Arial" w:cs="Arial"/>
                <w:sz w:val="18"/>
                <w:szCs w:val="18"/>
                <w:lang w:val="pt-PT"/>
              </w:rPr>
            </w:pPr>
          </w:p>
        </w:tc>
      </w:tr>
      <w:tr w:rsidR="00AF02E4" w:rsidRPr="009E7F2F"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L</w:t>
            </w:r>
          </w:p>
        </w:tc>
        <w:tc>
          <w:tcPr>
            <w:tcW w:w="1143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Satria naloto na koa toa hoe naloto ny tanana</w:t>
            </w:r>
          </w:p>
        </w:tc>
        <w:tc>
          <w:tcPr>
            <w:tcW w:w="1170" w:type="dxa"/>
          </w:tcPr>
          <w:p w:rsidR="00AF02E4" w:rsidRPr="00A1421B" w:rsidRDefault="00AF02E4" w:rsidP="00AF02E4">
            <w:pPr>
              <w:ind w:firstLine="900"/>
              <w:rPr>
                <w:rFonts w:ascii="Arial" w:hAnsi="Arial" w:cs="Arial"/>
                <w:sz w:val="18"/>
                <w:szCs w:val="18"/>
                <w:lang w:val="pt-PT"/>
              </w:rPr>
            </w:pPr>
          </w:p>
        </w:tc>
      </w:tr>
      <w:tr w:rsidR="00AF02E4" w:rsidRPr="00B36739" w:rsidTr="00AF02E4">
        <w:tc>
          <w:tcPr>
            <w:tcW w:w="55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M</w:t>
            </w:r>
          </w:p>
        </w:tc>
        <w:tc>
          <w:tcPr>
            <w:tcW w:w="1143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Alohan’ny isakafo</w:t>
            </w:r>
          </w:p>
        </w:tc>
        <w:tc>
          <w:tcPr>
            <w:tcW w:w="1170" w:type="dxa"/>
          </w:tcPr>
          <w:p w:rsidR="00AF02E4" w:rsidRPr="00B36739" w:rsidRDefault="00AF02E4" w:rsidP="00AF02E4">
            <w:pPr>
              <w:ind w:firstLine="900"/>
              <w:rPr>
                <w:rFonts w:ascii="Arial" w:hAnsi="Arial" w:cs="Arial"/>
                <w:sz w:val="18"/>
                <w:szCs w:val="18"/>
                <w:lang w:val="fr-FR"/>
              </w:rPr>
            </w:pPr>
          </w:p>
        </w:tc>
      </w:tr>
    </w:tbl>
    <w:p w:rsidR="00AF02E4" w:rsidRPr="00B36739" w:rsidRDefault="004B20AC" w:rsidP="00AF02E4">
      <w:pPr>
        <w:ind w:left="720"/>
        <w:rPr>
          <w:rFonts w:ascii="Calibri" w:eastAsia="Calibri" w:hAnsi="Calibri" w:cs="Calibri"/>
          <w:sz w:val="22"/>
          <w:szCs w:val="22"/>
        </w:rPr>
      </w:pPr>
      <w:r w:rsidRPr="004B20AC">
        <w:rPr>
          <w:rFonts w:ascii="Arial" w:eastAsia="Calibri" w:hAnsi="Arial" w:cs="Arial"/>
          <w:b/>
          <w:bCs/>
          <w:noProof/>
          <w:color w:val="000000"/>
          <w:sz w:val="22"/>
          <w:szCs w:val="22"/>
          <w:lang w:val="en-US"/>
        </w:rPr>
        <w:pict>
          <v:shape id="Zone de texte 2" o:spid="_x0000_s1050" type="#_x0000_t202" style="position:absolute;left:0;text-align:left;margin-left:423.1pt;margin-top:9pt;width:257.75pt;height:26.25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">
            <v:textbox>
              <w:txbxContent>
                <w:p w:rsidR="00B60711" w:rsidRPr="00662D43" w:rsidRDefault="00B60711" w:rsidP="00AF02E4">
                  <w:pPr>
                    <w:pStyle w:val="NormalWeb"/>
                    <w:spacing w:before="0" w:beforeAutospacing="0" w:after="0" w:afterAutospacing="0"/>
                    <w:ind w:firstLine="866"/>
                    <w:rPr>
                      <w:lang w:val="en-US"/>
                    </w:rPr>
                  </w:pPr>
                  <w:r w:rsidRPr="00662D43">
                    <w:rPr>
                      <w:rFonts w:ascii="Arial" w:hAnsi="Arial" w:cs="Arial"/>
                      <w:b/>
                      <w:bCs/>
                      <w:color w:val="000000"/>
                      <w:sz w:val="16"/>
                      <w:szCs w:val="16"/>
                      <w:lang w:val="en-US"/>
                    </w:rPr>
                    <w:t>RY MPANADIHADY</w:t>
                  </w:r>
                  <w:r w:rsidRPr="00662D43">
                    <w:rPr>
                      <w:rFonts w:ascii="Arial" w:hAnsi="Arial" w:cs="Arial"/>
                      <w:color w:val="000000"/>
                      <w:sz w:val="16"/>
                      <w:szCs w:val="16"/>
                      <w:lang w:val="en-US"/>
                    </w:rPr>
                    <w:t>: RAISON NY LAHARAN’NY MPAMALY F</w:t>
                  </w:r>
                  <w:r>
                    <w:rPr>
                      <w:rFonts w:ascii="Arial" w:hAnsi="Arial" w:cs="Arial"/>
                      <w:color w:val="000000"/>
                      <w:sz w:val="16"/>
                      <w:szCs w:val="16"/>
                      <w:lang w:val="en-US"/>
                    </w:rPr>
                    <w:t xml:space="preserve">OTOTRA HO AN’NY </w:t>
                  </w:r>
                  <w:r w:rsidRPr="00662D43">
                    <w:rPr>
                      <w:rFonts w:ascii="Arial" w:hAnsi="Arial" w:cs="Arial"/>
                      <w:color w:val="000000"/>
                      <w:sz w:val="16"/>
                      <w:szCs w:val="16"/>
                      <w:u w:val="single"/>
                      <w:lang w:val="en-US"/>
                    </w:rPr>
                    <w:t xml:space="preserve">MODULE </w:t>
                  </w:r>
                  <w:proofErr w:type="gramStart"/>
                  <w:r w:rsidRPr="00662D43">
                    <w:rPr>
                      <w:rFonts w:ascii="Arial" w:hAnsi="Arial" w:cs="Arial"/>
                      <w:color w:val="000000"/>
                      <w:sz w:val="16"/>
                      <w:szCs w:val="16"/>
                      <w:u w:val="single"/>
                      <w:lang w:val="en-US"/>
                    </w:rPr>
                    <w:t xml:space="preserve">H </w:t>
                  </w:r>
                  <w:r w:rsidRPr="00662D43">
                    <w:rPr>
                      <w:rFonts w:ascii="Arial" w:hAnsi="Arial" w:cs="Arial"/>
                      <w:color w:val="000000"/>
                      <w:sz w:val="16"/>
                      <w:szCs w:val="16"/>
                      <w:lang w:val="en-US"/>
                    </w:rPr>
                    <w:t xml:space="preserve"> _</w:t>
                  </w:r>
                  <w:proofErr w:type="gramEnd"/>
                  <w:r w:rsidRPr="00662D43">
                    <w:rPr>
                      <w:rFonts w:ascii="Arial" w:hAnsi="Arial" w:cs="Arial"/>
                      <w:color w:val="000000"/>
                      <w:sz w:val="16"/>
                      <w:szCs w:val="16"/>
                      <w:lang w:val="en-US"/>
                    </w:rPr>
                    <w:t>______</w:t>
                  </w:r>
                </w:p>
                <w:p w:rsidR="00B60711" w:rsidRPr="00662D43" w:rsidRDefault="00B60711" w:rsidP="00AF02E4">
                  <w:pPr>
                    <w:rPr>
                      <w:lang w:val="en-US"/>
                    </w:rPr>
                  </w:pPr>
                </w:p>
              </w:txbxContent>
            </v:textbox>
          </v:shape>
        </w:pict>
      </w:r>
      <w:r w:rsidRPr="004B20AC">
        <w:rPr>
          <w:rFonts w:ascii="Calibri" w:eastAsia="Calibri" w:hAnsi="Calibri" w:cs="Times New Roman"/>
          <w:noProof/>
          <w:sz w:val="22"/>
          <w:szCs w:val="22"/>
          <w:lang w:val="en-US"/>
        </w:rPr>
        <w:pict>
          <v:shape id="_x0000_s1051" type="#_x0000_t202" style="position:absolute;left:0;text-align:left;margin-left:-26.95pt;margin-top:9pt;width:384.4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" fillcolor="window" strokeweight=".5pt">
            <v:path arrowok="t"/>
            <v:textbox>
              <w:txbxContent>
                <w:p w:rsidR="00B60711" w:rsidRPr="00A1421B" w:rsidRDefault="00B60711" w:rsidP="00AF02E4">
                  <w:pPr>
                    <w:pStyle w:val="NormalWeb"/>
                    <w:spacing w:before="0" w:beforeAutospacing="0" w:after="0" w:afterAutospacing="0"/>
                    <w:ind w:firstLine="866"/>
                    <w:rPr>
                      <w:lang w:val="pt-PT"/>
                    </w:rPr>
                  </w:pPr>
                  <w:r w:rsidRPr="00A1421B">
                    <w:rPr>
                      <w:rFonts w:ascii="Arial" w:hAnsi="Arial" w:cs="Arial"/>
                      <w:b/>
                      <w:bCs/>
                      <w:color w:val="000000"/>
                      <w:sz w:val="16"/>
                      <w:szCs w:val="16"/>
                      <w:lang w:val="pt-PT"/>
                    </w:rPr>
                    <w:t xml:space="preserve">RY MPANADIHADY </w:t>
                  </w:r>
                  <w:r w:rsidRPr="00A1421B">
                    <w:rPr>
                      <w:rFonts w:ascii="Arial" w:hAnsi="Arial" w:cs="Arial"/>
                      <w:color w:val="000000"/>
                      <w:sz w:val="16"/>
                      <w:szCs w:val="16"/>
                      <w:lang w:val="pt-PT"/>
                    </w:rPr>
                    <w:t xml:space="preserve">RAISO NY ORA NIFARANAN’NY </w:t>
                  </w:r>
                  <w:r w:rsidRPr="00A1421B">
                    <w:rPr>
                      <w:rFonts w:ascii="Arial" w:hAnsi="Arial" w:cs="Arial"/>
                      <w:color w:val="000000"/>
                      <w:sz w:val="16"/>
                      <w:szCs w:val="16"/>
                      <w:u w:val="single"/>
                      <w:lang w:val="pt-PT"/>
                    </w:rPr>
                    <w:t xml:space="preserve">MODULE H </w:t>
                  </w:r>
                  <w:r w:rsidRPr="00A1421B">
                    <w:rPr>
                      <w:rFonts w:ascii="Arial" w:hAnsi="Arial" w:cs="Arial"/>
                      <w:color w:val="000000"/>
                      <w:sz w:val="16"/>
                      <w:szCs w:val="16"/>
                      <w:lang w:val="pt-PT"/>
                    </w:rPr>
                    <w:t>: ORA :_______MINITRA :_______</w:t>
                  </w:r>
                </w:p>
                <w:p w:rsidR="00B60711" w:rsidRPr="00A1421B" w:rsidRDefault="00B60711" w:rsidP="00AF02E4">
                  <w:pPr>
                    <w:rPr>
                      <w:lang w:val="pt-PT"/>
                    </w:rPr>
                  </w:pPr>
                </w:p>
              </w:txbxContent>
            </v:textbox>
          </v:shape>
        </w:pict>
      </w:r>
    </w:p>
    <w:p w:rsidR="00AF02E4" w:rsidRPr="00B36739" w:rsidRDefault="00AF02E4" w:rsidP="00AF02E4">
      <w:pPr>
        <w:spacing w:after="200" w:line="276" w:lineRule="auto"/>
        <w:rPr>
          <w:rFonts w:ascii="Arial" w:eastAsia="Calibri" w:hAnsi="Arial" w:cs="Arial"/>
          <w:b/>
          <w:bCs/>
          <w:color w:val="000000"/>
          <w:sz w:val="22"/>
          <w:szCs w:val="22"/>
        </w:rPr>
      </w:pPr>
    </w:p>
    <w:p w:rsidR="00AF02E4" w:rsidRPr="00B36739" w:rsidRDefault="004B20AC" w:rsidP="00AF02E4">
      <w:pPr>
        <w:spacing w:after="200" w:line="276" w:lineRule="auto"/>
        <w:rPr>
          <w:rFonts w:ascii="Arial" w:eastAsia="SimSun" w:hAnsi="Arial" w:cs="Arial"/>
          <w:b/>
          <w:bCs/>
          <w:sz w:val="22"/>
          <w:szCs w:val="22"/>
          <w:lang w:val="en-US" w:eastAsia="zh-CN"/>
        </w:rPr>
      </w:pPr>
      <w:r w:rsidRPr="004B20AC">
        <w:rPr>
          <w:rFonts w:ascii="Times New Roman" w:eastAsia="SimSun" w:hAnsi="Times New Roman" w:cs="Times New Roman"/>
          <w:noProof/>
          <w:lang w:val="en-US"/>
        </w:rPr>
        <w:pict>
          <v:shape id="_x0000_s1052" type="#_x0000_t202" style="position:absolute;margin-left:498pt;margin-top:321.15pt;width:183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" filled="f" stroked="f">
            <v:textbox inset="2.16pt,1.8pt,0,0">
              <w:txbxContent>
                <w:p w:rsidR="00B60711" w:rsidRPr="009B3B56" w:rsidRDefault="00B60711" w:rsidP="00AF02E4">
                  <w:pPr>
                    <w:pStyle w:val="NormalWeb"/>
                    <w:spacing w:before="0" w:beforeAutospacing="0" w:after="0" w:afterAutospacing="0"/>
                    <w:ind w:firstLine="866"/>
                    <w:rPr>
                      <w:lang w:val="en-US"/>
                    </w:rPr>
                  </w:pPr>
                  <w:r w:rsidRPr="009B3B56">
                    <w:rPr>
                      <w:rFonts w:ascii="Arial" w:hAnsi="Arial" w:cs="Arial"/>
                      <w:b/>
                      <w:bCs/>
                      <w:color w:val="000000"/>
                      <w:sz w:val="16"/>
                      <w:szCs w:val="16"/>
                      <w:lang w:val="en-US"/>
                    </w:rPr>
                    <w:t>ENUMERATOR</w:t>
                  </w:r>
                  <w:r w:rsidRPr="009B3B56">
                    <w:rPr>
                      <w:rFonts w:ascii="Arial" w:hAnsi="Arial" w:cs="Arial"/>
                      <w:color w:val="000000"/>
                      <w:sz w:val="16"/>
                      <w:szCs w:val="16"/>
                      <w:lang w:val="en-US"/>
                    </w:rPr>
                    <w:t xml:space="preserve">: RECORD PRIMARY RESPONDENT ID FOR </w:t>
                  </w:r>
                  <w:r w:rsidRPr="009B3B56">
                    <w:rPr>
                      <w:rFonts w:ascii="Arial" w:hAnsi="Arial" w:cs="Arial"/>
                      <w:color w:val="000000"/>
                      <w:sz w:val="16"/>
                      <w:szCs w:val="16"/>
                      <w:u w:val="single"/>
                      <w:lang w:val="en-US"/>
                    </w:rPr>
                    <w:t>MODULE H</w:t>
                  </w:r>
                  <w:r w:rsidRPr="009B3B56">
                    <w:rPr>
                      <w:rFonts w:ascii="Arial" w:hAnsi="Arial" w:cs="Arial"/>
                      <w:color w:val="000000"/>
                      <w:sz w:val="16"/>
                      <w:szCs w:val="16"/>
                      <w:lang w:val="en-US"/>
                    </w:rPr>
                    <w:t>: _______</w:t>
                  </w:r>
                </w:p>
              </w:txbxContent>
            </v:textbox>
          </v:shape>
        </w:pict>
      </w:r>
      <w:r w:rsidRPr="004B20AC">
        <w:rPr>
          <w:rFonts w:ascii="Times New Roman" w:eastAsia="SimSun" w:hAnsi="Times New Roman" w:cs="Times New Roman"/>
          <w:noProof/>
          <w:lang w:val="en-US"/>
        </w:rPr>
        <w:pict>
          <v:shape id="_x0000_s1053" type="#_x0000_t202" style="position:absolute;margin-left:238.5pt;margin-top:319.1pt;width:222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" filled="f" stroked="f">
            <v:textbox inset="2.16pt,1.8pt,0,0">
              <w:txbxContent>
                <w:p w:rsidR="00B60711" w:rsidRPr="009B3B56" w:rsidRDefault="00B60711" w:rsidP="00AF02E4">
                  <w:pPr>
                    <w:pStyle w:val="NormalWeb"/>
                    <w:spacing w:before="0" w:beforeAutospacing="0" w:after="0" w:afterAutospacing="0"/>
                    <w:ind w:firstLine="866"/>
                    <w:rPr>
                      <w:rFonts w:ascii="Arial" w:hAnsi="Arial" w:cs="Arial"/>
                      <w:color w:val="000000"/>
                      <w:sz w:val="16"/>
                      <w:szCs w:val="16"/>
                      <w:lang w:val="en-US"/>
                    </w:rPr>
                  </w:pPr>
                  <w:r w:rsidRPr="009B3B56">
                    <w:rPr>
                      <w:rFonts w:ascii="Arial" w:hAnsi="Arial" w:cs="Arial"/>
                      <w:b/>
                      <w:bCs/>
                      <w:color w:val="000000"/>
                      <w:sz w:val="16"/>
                      <w:szCs w:val="16"/>
                      <w:lang w:val="en-US"/>
                    </w:rPr>
                    <w:t>ENUMERATOR</w:t>
                  </w:r>
                  <w:r w:rsidRPr="009B3B56">
                    <w:rPr>
                      <w:rFonts w:ascii="Arial" w:hAnsi="Arial" w:cs="Arial"/>
                      <w:color w:val="000000"/>
                      <w:sz w:val="16"/>
                      <w:szCs w:val="16"/>
                      <w:lang w:val="en-US"/>
                    </w:rPr>
                    <w:t xml:space="preserve">: RECORD END TIME FOR </w:t>
                  </w:r>
                  <w:r w:rsidRPr="009B3B56">
                    <w:rPr>
                      <w:rFonts w:ascii="Arial" w:hAnsi="Arial" w:cs="Arial"/>
                      <w:color w:val="000000"/>
                      <w:sz w:val="16"/>
                      <w:szCs w:val="16"/>
                      <w:u w:val="single"/>
                      <w:lang w:val="en-US"/>
                    </w:rPr>
                    <w:t>MODULE H</w:t>
                  </w:r>
                  <w:r w:rsidRPr="009B3B56">
                    <w:rPr>
                      <w:rFonts w:ascii="Arial" w:hAnsi="Arial" w:cs="Arial"/>
                      <w:color w:val="000000"/>
                      <w:sz w:val="16"/>
                      <w:szCs w:val="16"/>
                      <w:lang w:val="en-US"/>
                    </w:rPr>
                    <w:t xml:space="preserve">: </w:t>
                  </w:r>
                </w:p>
                <w:p w:rsidR="00B60711" w:rsidRDefault="00B60711" w:rsidP="00AF02E4">
                  <w:pPr>
                    <w:pStyle w:val="NormalWeb"/>
                    <w:spacing w:before="0" w:beforeAutospacing="0" w:after="0" w:afterAutospacing="0"/>
                    <w:ind w:firstLine="800"/>
                  </w:pPr>
                  <w:r>
                    <w:rPr>
                      <w:rFonts w:ascii="Arial" w:hAnsi="Arial" w:cs="Arial"/>
                      <w:color w:val="000000"/>
                      <w:sz w:val="16"/>
                      <w:szCs w:val="16"/>
                    </w:rPr>
                    <w:t>HOURS:_______MINUTES:_______</w:t>
                  </w:r>
                </w:p>
              </w:txbxContent>
            </v:textbox>
          </v:shape>
        </w:pict>
      </w:r>
      <w:r w:rsidR="00AF02E4" w:rsidRPr="00B36739">
        <w:rPr>
          <w:rFonts w:ascii="Arial" w:eastAsia="Calibri" w:hAnsi="Arial" w:cs="Arial"/>
          <w:b/>
          <w:bCs/>
          <w:color w:val="000000"/>
          <w:sz w:val="22"/>
          <w:szCs w:val="22"/>
          <w:lang w:val="en-US"/>
        </w:rPr>
        <w:tab/>
      </w:r>
      <w:r w:rsidR="00AF02E4" w:rsidRPr="00B36739">
        <w:rPr>
          <w:rFonts w:ascii="Arial" w:eastAsia="Calibri" w:hAnsi="Arial" w:cs="Arial"/>
          <w:b/>
          <w:bCs/>
          <w:color w:val="000000"/>
          <w:sz w:val="22"/>
          <w:szCs w:val="22"/>
          <w:lang w:val="en-US"/>
        </w:rPr>
        <w:tab/>
      </w:r>
      <w:r w:rsidR="00AF02E4" w:rsidRPr="00B36739">
        <w:rPr>
          <w:rFonts w:ascii="Arial" w:eastAsia="Calibri" w:hAnsi="Arial" w:cs="Arial"/>
          <w:b/>
          <w:bCs/>
          <w:color w:val="000000"/>
          <w:sz w:val="22"/>
          <w:szCs w:val="22"/>
          <w:lang w:val="en-US"/>
        </w:rPr>
        <w:tab/>
      </w:r>
      <w:r w:rsidR="00AF02E4" w:rsidRPr="00B36739">
        <w:rPr>
          <w:rFonts w:ascii="Arial" w:eastAsia="Calibri" w:hAnsi="Arial" w:cs="Arial"/>
          <w:b/>
          <w:bCs/>
          <w:color w:val="000000"/>
          <w:sz w:val="22"/>
          <w:szCs w:val="22"/>
          <w:lang w:val="en-US"/>
        </w:rPr>
        <w:tab/>
      </w:r>
      <w:r w:rsidR="00AF02E4" w:rsidRPr="00B36739">
        <w:rPr>
          <w:rFonts w:ascii="Arial" w:eastAsia="Calibri" w:hAnsi="Arial" w:cs="Arial"/>
          <w:b/>
          <w:bCs/>
          <w:color w:val="000000"/>
          <w:sz w:val="22"/>
          <w:szCs w:val="22"/>
          <w:lang w:val="en-US"/>
        </w:rPr>
        <w:tab/>
      </w:r>
      <w:r w:rsidR="00AF02E4" w:rsidRPr="00B36739">
        <w:rPr>
          <w:rFonts w:ascii="Arial" w:eastAsia="Calibri" w:hAnsi="Arial" w:cs="Arial"/>
          <w:b/>
          <w:bCs/>
          <w:color w:val="000000"/>
          <w:sz w:val="22"/>
          <w:szCs w:val="22"/>
          <w:lang w:val="en-US"/>
        </w:rPr>
        <w:tab/>
      </w:r>
      <w:r w:rsidR="00AF02E4" w:rsidRPr="00B36739">
        <w:rPr>
          <w:rFonts w:ascii="Arial" w:eastAsia="Calibri" w:hAnsi="Arial" w:cs="Arial"/>
          <w:b/>
          <w:bCs/>
          <w:color w:val="000000"/>
          <w:sz w:val="22"/>
          <w:szCs w:val="22"/>
          <w:lang w:val="en-US"/>
        </w:rPr>
        <w:tab/>
      </w:r>
      <w:r w:rsidR="00AF02E4" w:rsidRPr="00B36739">
        <w:rPr>
          <w:rFonts w:ascii="Arial" w:eastAsia="Calibri" w:hAnsi="Arial" w:cs="Arial"/>
          <w:b/>
          <w:bCs/>
          <w:color w:val="000000"/>
          <w:sz w:val="22"/>
          <w:szCs w:val="22"/>
          <w:lang w:val="en-US"/>
        </w:rPr>
        <w:tab/>
      </w:r>
      <w:r w:rsidR="00AF02E4" w:rsidRPr="00B36739">
        <w:rPr>
          <w:rFonts w:ascii="Arial" w:eastAsia="Calibri" w:hAnsi="Arial" w:cs="Arial"/>
          <w:b/>
          <w:bCs/>
          <w:color w:val="000000"/>
          <w:sz w:val="22"/>
          <w:szCs w:val="22"/>
          <w:lang w:val="en-US"/>
        </w:rPr>
        <w:br w:type="page"/>
      </w:r>
      <w:bookmarkStart w:id="257" w:name="OLE_LINK97"/>
      <w:r w:rsidR="00AF02E4" w:rsidRPr="00B36739">
        <w:rPr>
          <w:rFonts w:ascii="Arial" w:eastAsia="Calibri" w:hAnsi="Arial" w:cs="Arial"/>
          <w:b/>
          <w:bCs/>
          <w:sz w:val="22"/>
          <w:szCs w:val="22"/>
          <w:lang w:val="en-US"/>
        </w:rPr>
        <w:lastRenderedPageBreak/>
        <w:t>MODULE</w:t>
      </w:r>
      <w:r w:rsidR="00AF02E4" w:rsidRPr="00B36739">
        <w:rPr>
          <w:rFonts w:ascii="Arial" w:eastAsia="SimSun" w:hAnsi="Arial" w:cs="Arial"/>
          <w:b/>
          <w:bCs/>
          <w:sz w:val="22"/>
          <w:szCs w:val="22"/>
          <w:lang w:val="en-US" w:eastAsia="zh-CN"/>
        </w:rPr>
        <w:t xml:space="preserve"> I: </w:t>
      </w:r>
      <w:r w:rsidR="00AF02E4" w:rsidRPr="00B36739">
        <w:rPr>
          <w:rFonts w:ascii="Arial" w:eastAsia="Calibri" w:hAnsi="Arial" w:cs="Arial"/>
          <w:b/>
          <w:sz w:val="22"/>
          <w:szCs w:val="22"/>
          <w:lang w:val="en-US"/>
        </w:rPr>
        <w:t>FIHINANANA NA FANDANIANA</w:t>
      </w:r>
    </w:p>
    <w:bookmarkEnd w:id="257"/>
    <w:p w:rsidR="00AF02E4" w:rsidRPr="00B36739" w:rsidRDefault="004B20AC" w:rsidP="00AF02E4">
      <w:pPr>
        <w:autoSpaceDE w:val="0"/>
        <w:autoSpaceDN w:val="0"/>
        <w:adjustRightInd w:val="0"/>
        <w:rPr>
          <w:rFonts w:ascii="Arial" w:eastAsia="SimSun" w:hAnsi="Arial" w:cs="Arial"/>
          <w:b/>
          <w:bCs/>
          <w:sz w:val="18"/>
          <w:szCs w:val="18"/>
          <w:lang w:eastAsia="zh-CN"/>
        </w:rPr>
      </w:pPr>
      <w:r w:rsidRPr="004B20AC">
        <w:rPr>
          <w:rFonts w:ascii="Times New Roman" w:eastAsia="SimSun" w:hAnsi="Times New Roman" w:cs="Times New Roman"/>
          <w:noProof/>
          <w:lang w:val="en-US"/>
        </w:rPr>
        <w:pict>
          <v:shape id="_x0000_s1054" type="#_x0000_t202" style="position:absolute;margin-left:248.25pt;margin-top:-25.75pt;width:431.25pt;height: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" filled="f" stroked="f">
            <v:textbox inset="2.16pt,1.8pt,0,0">
              <w:txbxContent>
                <w:p w:rsidR="00B60711" w:rsidRPr="00A1421B" w:rsidRDefault="00B60711" w:rsidP="00AF02E4">
                  <w:pPr>
                    <w:pStyle w:val="NormalWeb"/>
                    <w:spacing w:before="0" w:beforeAutospacing="0" w:after="0" w:afterAutospacing="0"/>
                    <w:ind w:firstLine="866"/>
                    <w:rPr>
                      <w:lang w:val="pt-PT"/>
                    </w:rPr>
                  </w:pPr>
                  <w:r w:rsidRPr="00A1421B">
                    <w:rPr>
                      <w:rFonts w:ascii="Arial" w:hAnsi="Arial" w:cs="Arial"/>
                      <w:b/>
                      <w:bCs/>
                      <w:color w:val="000000"/>
                      <w:sz w:val="16"/>
                      <w:szCs w:val="16"/>
                      <w:lang w:val="pt-PT"/>
                    </w:rPr>
                    <w:t>RY MPANADIHADY</w:t>
                  </w:r>
                  <w:r w:rsidRPr="00A1421B">
                    <w:rPr>
                      <w:rFonts w:ascii="Arial" w:hAnsi="Arial" w:cs="Arial"/>
                      <w:color w:val="000000"/>
                      <w:sz w:val="16"/>
                      <w:szCs w:val="16"/>
                      <w:lang w:val="pt-PT"/>
                    </w:rPr>
                    <w:t>: RAISO NY ORA IANTOMBOAN’NY</w:t>
                  </w:r>
                  <w:r w:rsidRPr="00A1421B">
                    <w:rPr>
                      <w:rFonts w:ascii="Arial" w:hAnsi="Arial" w:cs="Arial"/>
                      <w:color w:val="000000"/>
                      <w:sz w:val="16"/>
                      <w:szCs w:val="16"/>
                      <w:u w:val="single"/>
                      <w:lang w:val="pt-PT"/>
                    </w:rPr>
                    <w:t xml:space="preserve">MODULE I </w:t>
                  </w:r>
                  <w:r w:rsidRPr="00A1421B">
                    <w:rPr>
                      <w:rFonts w:ascii="Arial" w:hAnsi="Arial" w:cs="Arial"/>
                      <w:color w:val="000000"/>
                      <w:sz w:val="16"/>
                      <w:szCs w:val="16"/>
                      <w:lang w:val="pt-PT"/>
                    </w:rPr>
                    <w:t>: ORA :_______MINITRA :_______</w:t>
                  </w:r>
                </w:p>
              </w:txbxContent>
            </v:textbox>
          </v:shape>
        </w:pict>
      </w:r>
      <w:r w:rsidR="00AF02E4" w:rsidRPr="00B36739">
        <w:rPr>
          <w:rFonts w:ascii="Arial" w:eastAsia="SimSun" w:hAnsi="Arial" w:cs="Arial"/>
          <w:b/>
          <w:bCs/>
          <w:sz w:val="18"/>
          <w:szCs w:val="18"/>
          <w:lang w:eastAsia="zh-CN"/>
        </w:rPr>
        <w:t xml:space="preserve">FANDANIANA ARA-TSAKAFO TAO ANATIN’NYFITO ANDRO FARANY (Consommation alimentaire au cours des 7 derniers jours) </w:t>
      </w:r>
    </w:p>
    <w:p w:rsidR="00AF02E4" w:rsidRPr="00B36739" w:rsidRDefault="00AF02E4" w:rsidP="00AF02E4">
      <w:pPr>
        <w:autoSpaceDE w:val="0"/>
        <w:autoSpaceDN w:val="0"/>
        <w:adjustRightInd w:val="0"/>
        <w:rPr>
          <w:rFonts w:ascii="Arial" w:eastAsia="SimSun" w:hAnsi="Arial" w:cs="Arial"/>
          <w:b/>
          <w:sz w:val="18"/>
          <w:szCs w:val="18"/>
          <w:highlight w:val="yellow"/>
          <w:lang w:eastAsia="zh-CN"/>
        </w:rPr>
      </w:pPr>
    </w:p>
    <w:p w:rsidR="00AF02E4" w:rsidRPr="00B36739" w:rsidRDefault="00AF02E4" w:rsidP="00AF02E4">
      <w:pPr>
        <w:rPr>
          <w:rFonts w:ascii="Arial" w:eastAsia="SimSun" w:hAnsi="Arial" w:cs="Arial"/>
          <w:sz w:val="18"/>
          <w:szCs w:val="18"/>
          <w:lang w:eastAsia="zh-CN"/>
        </w:rPr>
      </w:pPr>
      <w:r w:rsidRPr="00B36739">
        <w:rPr>
          <w:rFonts w:ascii="Arial" w:eastAsia="SimSun" w:hAnsi="Arial" w:cs="Arial"/>
          <w:sz w:val="18"/>
          <w:szCs w:val="18"/>
          <w:lang w:eastAsia="zh-CN"/>
        </w:rPr>
        <w:t xml:space="preserve">I01. </w:t>
      </w:r>
      <w:bookmarkStart w:id="258" w:name="OLE_LINK102"/>
      <w:bookmarkStart w:id="259" w:name="OLE_LINK103"/>
      <w:r w:rsidRPr="00B36739">
        <w:rPr>
          <w:rFonts w:ascii="Arial" w:eastAsia="SimSun" w:hAnsi="Arial" w:cs="Arial"/>
          <w:sz w:val="18"/>
          <w:szCs w:val="18"/>
          <w:lang w:eastAsia="zh-CN"/>
        </w:rPr>
        <w:t>Tao anatin’ny 7 andro farany teo</w:t>
      </w:r>
      <w:bookmarkEnd w:id="258"/>
      <w:bookmarkEnd w:id="259"/>
      <w:r w:rsidRPr="00B36739">
        <w:rPr>
          <w:rFonts w:ascii="Arial" w:eastAsia="SimSun" w:hAnsi="Arial" w:cs="Arial"/>
          <w:sz w:val="18"/>
          <w:szCs w:val="18"/>
          <w:lang w:eastAsia="zh-CN"/>
        </w:rPr>
        <w:t xml:space="preserve">, Ohatrinona ny fandaniana ara-bola nataon’ny tokantrano t@ sakafo sy zava-pisotro  (misy alcoola sy tsisy alcoola) </w:t>
      </w:r>
      <w:r w:rsidRPr="00B36739">
        <w:rPr>
          <w:rFonts w:ascii="Arial" w:eastAsia="Calibri" w:hAnsi="Arial" w:cs="Arial"/>
          <w:sz w:val="18"/>
          <w:szCs w:val="18"/>
        </w:rPr>
        <w:t>?________________</w:t>
      </w:r>
      <w:r w:rsidRPr="00B36739">
        <w:rPr>
          <w:rFonts w:ascii="Arial" w:eastAsia="Calibri" w:hAnsi="Arial" w:cs="Arial"/>
          <w:b/>
          <w:sz w:val="18"/>
          <w:szCs w:val="18"/>
        </w:rPr>
        <w:t>_Ariary</w:t>
      </w:r>
    </w:p>
    <w:p w:rsidR="00AF02E4" w:rsidRPr="00B36739" w:rsidRDefault="00AF02E4" w:rsidP="00AF02E4">
      <w:pPr>
        <w:rPr>
          <w:rFonts w:ascii="Arial" w:eastAsia="SimSun" w:hAnsi="Arial" w:cs="Arial"/>
          <w:sz w:val="18"/>
          <w:szCs w:val="18"/>
          <w:highlight w:val="yellow"/>
          <w:lang w:eastAsia="zh-CN"/>
        </w:rPr>
      </w:pPr>
    </w:p>
    <w:tbl>
      <w:tblPr>
        <w:tblStyle w:val="TableGrid3"/>
        <w:tblpPr w:leftFromText="180" w:rightFromText="180" w:vertAnchor="text" w:horzAnchor="page" w:tblpX="868" w:tblpY="111"/>
        <w:tblW w:w="4936" w:type="pct"/>
        <w:tblLayout w:type="fixed"/>
        <w:tblLook w:val="04A0"/>
      </w:tblPr>
      <w:tblGrid>
        <w:gridCol w:w="515"/>
        <w:gridCol w:w="1613"/>
        <w:gridCol w:w="2177"/>
        <w:gridCol w:w="1545"/>
        <w:gridCol w:w="1578"/>
        <w:gridCol w:w="1143"/>
        <w:gridCol w:w="1106"/>
        <w:gridCol w:w="1137"/>
        <w:gridCol w:w="929"/>
        <w:gridCol w:w="1227"/>
        <w:gridCol w:w="1070"/>
      </w:tblGrid>
      <w:tr w:rsidR="00AF02E4" w:rsidRPr="00B36739" w:rsidTr="00AF02E4">
        <w:tc>
          <w:tcPr>
            <w:tcW w:w="183" w:type="pct"/>
            <w:vMerge w:val="restart"/>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code</w:t>
            </w:r>
          </w:p>
        </w:tc>
        <w:tc>
          <w:tcPr>
            <w:tcW w:w="1349" w:type="pct"/>
            <w:gridSpan w:val="2"/>
            <w:vMerge w:val="restart"/>
          </w:tcPr>
          <w:p w:rsidR="00AF02E4" w:rsidRPr="00B36739" w:rsidRDefault="00AF02E4" w:rsidP="00AF02E4">
            <w:pPr>
              <w:ind w:firstLine="900"/>
              <w:rPr>
                <w:rFonts w:ascii="Arial" w:hAnsi="Arial" w:cs="Arial"/>
                <w:sz w:val="18"/>
                <w:szCs w:val="18"/>
                <w:lang w:val="fr-FR"/>
              </w:rPr>
            </w:pPr>
          </w:p>
        </w:tc>
        <w:tc>
          <w:tcPr>
            <w:tcW w:w="550" w:type="pct"/>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I02</w:t>
            </w:r>
          </w:p>
        </w:tc>
        <w:tc>
          <w:tcPr>
            <w:tcW w:w="562"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I03a</w:t>
            </w:r>
          </w:p>
        </w:tc>
        <w:tc>
          <w:tcPr>
            <w:tcW w:w="801" w:type="pct"/>
            <w:gridSpan w:val="2"/>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I03b</w:t>
            </w:r>
          </w:p>
        </w:tc>
        <w:tc>
          <w:tcPr>
            <w:tcW w:w="736" w:type="pct"/>
            <w:gridSpan w:val="2"/>
          </w:tcPr>
          <w:p w:rsidR="00AF02E4" w:rsidRPr="00B36739" w:rsidRDefault="00AF02E4" w:rsidP="00AF02E4">
            <w:pPr>
              <w:ind w:firstLine="900"/>
              <w:rPr>
                <w:rFonts w:ascii="Arial" w:eastAsia="SimSun" w:hAnsi="Arial" w:cs="Arial"/>
                <w:sz w:val="18"/>
                <w:szCs w:val="18"/>
                <w:lang w:val="fr-FR" w:eastAsia="zh-CN"/>
              </w:rPr>
            </w:pPr>
          </w:p>
        </w:tc>
        <w:tc>
          <w:tcPr>
            <w:tcW w:w="818" w:type="pct"/>
            <w:gridSpan w:val="2"/>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I0</w:t>
            </w:r>
          </w:p>
        </w:tc>
      </w:tr>
      <w:tr w:rsidR="00AF02E4" w:rsidRPr="009E7F2F" w:rsidTr="00AF02E4">
        <w:trPr>
          <w:trHeight w:val="1208"/>
        </w:trPr>
        <w:tc>
          <w:tcPr>
            <w:tcW w:w="183" w:type="pct"/>
            <w:vMerge/>
          </w:tcPr>
          <w:p w:rsidR="00AF02E4" w:rsidRPr="00B36739" w:rsidRDefault="00AF02E4" w:rsidP="00AF02E4">
            <w:pPr>
              <w:spacing w:after="200" w:line="276" w:lineRule="auto"/>
              <w:ind w:firstLine="900"/>
              <w:rPr>
                <w:rFonts w:ascii="Arial" w:eastAsia="SimSun" w:hAnsi="Arial" w:cs="Arial"/>
                <w:sz w:val="18"/>
                <w:szCs w:val="18"/>
                <w:lang w:val="fr-FR" w:eastAsia="zh-CN"/>
              </w:rPr>
            </w:pPr>
          </w:p>
        </w:tc>
        <w:tc>
          <w:tcPr>
            <w:tcW w:w="1349" w:type="pct"/>
            <w:gridSpan w:val="2"/>
            <w:vMerge/>
          </w:tcPr>
          <w:p w:rsidR="00AF02E4" w:rsidRPr="00B36739" w:rsidRDefault="00AF02E4" w:rsidP="00AF02E4">
            <w:pPr>
              <w:autoSpaceDE w:val="0"/>
              <w:autoSpaceDN w:val="0"/>
              <w:adjustRightInd w:val="0"/>
              <w:ind w:firstLine="866"/>
              <w:rPr>
                <w:rFonts w:ascii="Arial" w:hAnsi="Arial" w:cs="Arial"/>
                <w:b/>
                <w:bCs/>
                <w:sz w:val="16"/>
                <w:szCs w:val="16"/>
                <w:lang w:val="fr-FR"/>
              </w:rPr>
            </w:pPr>
          </w:p>
        </w:tc>
        <w:tc>
          <w:tcPr>
            <w:tcW w:w="550" w:type="pct"/>
            <w:vMerge w:val="restart"/>
          </w:tcPr>
          <w:p w:rsidR="00AF02E4" w:rsidRPr="00A1421B" w:rsidRDefault="00AF02E4" w:rsidP="00AF02E4">
            <w:pPr>
              <w:autoSpaceDE w:val="0"/>
              <w:autoSpaceDN w:val="0"/>
              <w:adjustRightInd w:val="0"/>
              <w:ind w:firstLine="900"/>
              <w:rPr>
                <w:rFonts w:ascii="Arial" w:hAnsi="Arial" w:cs="Arial"/>
                <w:sz w:val="18"/>
                <w:szCs w:val="18"/>
                <w:lang w:val="pt-PT"/>
              </w:rPr>
            </w:pPr>
            <w:r w:rsidRPr="00A1421B">
              <w:rPr>
                <w:rFonts w:ascii="Arial" w:eastAsia="SimSun" w:hAnsi="Arial" w:cs="Arial"/>
                <w:sz w:val="18"/>
                <w:szCs w:val="18"/>
                <w:lang w:val="pt-PT" w:eastAsia="zh-CN"/>
              </w:rPr>
              <w:t>Tao anatin’ny 7 andro farany teo</w:t>
            </w:r>
            <w:r w:rsidRPr="00A1421B">
              <w:rPr>
                <w:rFonts w:ascii="Arial" w:hAnsi="Arial" w:cs="Arial"/>
                <w:sz w:val="18"/>
                <w:szCs w:val="18"/>
                <w:lang w:val="pt-PT"/>
              </w:rPr>
              <w:t>, nihinana ireto sakafo ireto ve ianao sy ny olona ao an-tokantranonao…?</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 xml:space="preserve">1  =  OUI </w:t>
            </w:r>
          </w:p>
          <w:p w:rsidR="00AF02E4" w:rsidRPr="00B36739" w:rsidRDefault="00AF02E4" w:rsidP="00AF02E4">
            <w:pPr>
              <w:spacing w:after="200" w:line="276" w:lineRule="auto"/>
              <w:ind w:firstLine="800"/>
              <w:rPr>
                <w:rFonts w:ascii="Arial" w:eastAsia="SimSun" w:hAnsi="Arial" w:cs="Arial"/>
                <w:sz w:val="16"/>
                <w:szCs w:val="16"/>
                <w:lang w:val="fr-FR" w:eastAsia="zh-CN"/>
              </w:rPr>
            </w:pPr>
            <w:r w:rsidRPr="00B36739">
              <w:rPr>
                <w:rFonts w:ascii="Arial" w:hAnsi="Arial" w:cs="Arial"/>
                <w:sz w:val="16"/>
                <w:szCs w:val="16"/>
                <w:lang w:val="fr-FR"/>
              </w:rPr>
              <w:t xml:space="preserve">2  =  NON </w:t>
            </w:r>
            <w:r w:rsidRPr="00B36739">
              <w:rPr>
                <w:rFonts w:ascii="Arial" w:hAnsi="Arial" w:cs="Arial"/>
                <w:b/>
                <w:bCs/>
                <w:sz w:val="16"/>
                <w:szCs w:val="16"/>
                <w:lang w:val="fr-FR"/>
              </w:rPr>
              <w:t>&gt;&gt; [sakafo mnaraka]</w:t>
            </w:r>
          </w:p>
        </w:tc>
        <w:tc>
          <w:tcPr>
            <w:tcW w:w="562" w:type="pct"/>
            <w:vMerge w:val="restart"/>
          </w:tcPr>
          <w:p w:rsidR="00AF02E4" w:rsidRPr="00A1421B" w:rsidRDefault="00AF02E4" w:rsidP="00AF02E4">
            <w:pPr>
              <w:ind w:firstLine="900"/>
              <w:rPr>
                <w:rFonts w:ascii="Arial" w:hAnsi="Arial" w:cs="Arial"/>
                <w:sz w:val="18"/>
                <w:szCs w:val="18"/>
                <w:lang w:val="pt-PT"/>
              </w:rPr>
            </w:pPr>
          </w:p>
          <w:p w:rsidR="00AF02E4" w:rsidRPr="00B36739" w:rsidRDefault="00AF02E4" w:rsidP="00AF02E4">
            <w:pPr>
              <w:spacing w:after="200" w:line="276" w:lineRule="auto"/>
              <w:ind w:firstLine="900"/>
              <w:rPr>
                <w:rFonts w:ascii="Arial" w:eastAsia="SimSun" w:hAnsi="Arial" w:cs="Arial"/>
                <w:b/>
                <w:sz w:val="16"/>
                <w:szCs w:val="16"/>
                <w:lang w:eastAsia="zh-CN"/>
              </w:rPr>
            </w:pPr>
            <w:r w:rsidRPr="00A1421B">
              <w:rPr>
                <w:rFonts w:ascii="Arial" w:eastAsia="SimSun" w:hAnsi="Arial" w:cs="Arial"/>
                <w:sz w:val="18"/>
                <w:szCs w:val="18"/>
                <w:lang w:val="pt-PT" w:eastAsia="zh-CN"/>
              </w:rPr>
              <w:t xml:space="preserve">Ohatrinona ny fandaniana ara-bola momba ny [….] tao anatin’ny 7 andro farany? </w:t>
            </w:r>
            <w:r w:rsidRPr="00B36739">
              <w:rPr>
                <w:rFonts w:ascii="Arial" w:eastAsia="SimSun" w:hAnsi="Arial" w:cs="Arial"/>
                <w:b/>
                <w:sz w:val="16"/>
                <w:szCs w:val="16"/>
                <w:lang w:eastAsia="zh-CN"/>
              </w:rPr>
              <w:t>Ariary</w:t>
            </w:r>
          </w:p>
          <w:p w:rsidR="00AF02E4" w:rsidRPr="00B36739" w:rsidRDefault="00AF02E4" w:rsidP="00AF02E4">
            <w:pPr>
              <w:ind w:firstLine="800"/>
              <w:rPr>
                <w:rFonts w:ascii="Arial" w:hAnsi="Arial" w:cs="Arial"/>
                <w:sz w:val="18"/>
                <w:szCs w:val="18"/>
              </w:rPr>
            </w:pPr>
            <w:r w:rsidRPr="00B36739">
              <w:rPr>
                <w:rFonts w:ascii="Arial" w:hAnsi="Arial" w:cs="Arial"/>
                <w:sz w:val="16"/>
                <w:szCs w:val="16"/>
              </w:rPr>
              <w:t xml:space="preserve">SI 0 </w:t>
            </w:r>
            <w:r w:rsidRPr="00B36739">
              <w:rPr>
                <w:rFonts w:ascii="Arial" w:hAnsi="Arial" w:cs="Arial"/>
                <w:b/>
                <w:bCs/>
                <w:sz w:val="16"/>
                <w:szCs w:val="16"/>
              </w:rPr>
              <w:t>&gt;&gt;</w:t>
            </w:r>
            <w:r w:rsidRPr="00B36739">
              <w:rPr>
                <w:rFonts w:ascii="Arial" w:hAnsi="Arial" w:cs="Arial"/>
                <w:bCs/>
                <w:sz w:val="16"/>
                <w:szCs w:val="16"/>
              </w:rPr>
              <w:t xml:space="preserve">I04 </w:t>
            </w:r>
          </w:p>
        </w:tc>
        <w:tc>
          <w:tcPr>
            <w:tcW w:w="801" w:type="pct"/>
            <w:gridSpan w:val="2"/>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 xml:space="preserve">Tao anatin’ny 7 andro farany, firy ny lanjam-bokatra ara-keviny </w:t>
            </w:r>
            <w:r w:rsidRPr="00B36739">
              <w:rPr>
                <w:rFonts w:ascii="Arial" w:hAnsi="Arial" w:cs="Arial"/>
                <w:b/>
                <w:sz w:val="18"/>
                <w:szCs w:val="18"/>
                <w:u w:val="single"/>
              </w:rPr>
              <w:t>novidian’ny</w:t>
            </w:r>
            <w:r w:rsidRPr="00B36739">
              <w:rPr>
                <w:rFonts w:ascii="Arial" w:hAnsi="Arial" w:cs="Arial"/>
                <w:sz w:val="18"/>
                <w:szCs w:val="18"/>
              </w:rPr>
              <w:t xml:space="preserve"> tokantrano momba ny [….]</w:t>
            </w:r>
          </w:p>
        </w:tc>
        <w:tc>
          <w:tcPr>
            <w:tcW w:w="736" w:type="pct"/>
            <w:gridSpan w:val="2"/>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 xml:space="preserve">Tao anatin’ny 7 andro farany teo, firy </w:t>
            </w:r>
            <w:proofErr w:type="gramStart"/>
            <w:r w:rsidRPr="00B36739">
              <w:rPr>
                <w:rFonts w:ascii="Arial" w:hAnsi="Arial" w:cs="Arial"/>
                <w:sz w:val="18"/>
                <w:szCs w:val="18"/>
              </w:rPr>
              <w:t>ny  Lanjam</w:t>
            </w:r>
            <w:proofErr w:type="gramEnd"/>
            <w:r w:rsidRPr="00B36739">
              <w:rPr>
                <w:rFonts w:ascii="Arial" w:hAnsi="Arial" w:cs="Arial"/>
                <w:sz w:val="18"/>
                <w:szCs w:val="18"/>
              </w:rPr>
              <w:t xml:space="preserve">-bokatra ara-keviny nohanin’ny tokantrano avy @ “proper production”? </w:t>
            </w:r>
            <w:proofErr w:type="gramStart"/>
            <w:r w:rsidRPr="00B36739">
              <w:rPr>
                <w:rFonts w:ascii="Arial" w:hAnsi="Arial" w:cs="Arial"/>
                <w:sz w:val="18"/>
                <w:szCs w:val="18"/>
              </w:rPr>
              <w:t>momba</w:t>
            </w:r>
            <w:proofErr w:type="gramEnd"/>
            <w:r w:rsidRPr="00B36739">
              <w:rPr>
                <w:rFonts w:ascii="Arial" w:hAnsi="Arial" w:cs="Arial"/>
                <w:sz w:val="18"/>
                <w:szCs w:val="18"/>
              </w:rPr>
              <w:t xml:space="preserve"> ny [……]</w:t>
            </w:r>
          </w:p>
        </w:tc>
        <w:tc>
          <w:tcPr>
            <w:tcW w:w="818" w:type="pct"/>
            <w:gridSpan w:val="2"/>
          </w:tcPr>
          <w:p w:rsidR="00AF02E4" w:rsidRPr="00A1421B" w:rsidRDefault="004B20AC" w:rsidP="00AF02E4">
            <w:pPr>
              <w:spacing w:after="200" w:line="276" w:lineRule="auto"/>
              <w:ind w:firstLine="900"/>
              <w:rPr>
                <w:rFonts w:ascii="Arial" w:eastAsia="SimSun" w:hAnsi="Arial" w:cs="Arial"/>
                <w:sz w:val="18"/>
                <w:szCs w:val="18"/>
                <w:lang w:val="pt-PT" w:eastAsia="zh-CN"/>
              </w:rPr>
            </w:pPr>
            <w:r>
              <w:rPr>
                <w:rFonts w:ascii="Arial" w:eastAsia="SimSun" w:hAnsi="Arial" w:cs="Arial"/>
                <w:noProof/>
                <w:sz w:val="18"/>
                <w:szCs w:val="18"/>
              </w:rPr>
              <w:pict>
                <v:shape id="_x0000_s1055" type="#_x0000_t202" style="position:absolute;left:0;text-align:left;margin-left:103.4pt;margin-top:-.3pt;width:118.5pt;height:3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" filled="f" stroked="f" strokeweight="0">
                  <v:textbox inset="3.6pt,,3.6pt">
                    <w:txbxContent>
                      <w:p w:rsidR="00B60711" w:rsidRDefault="00B60711" w:rsidP="00AF02E4">
                        <w:pPr>
                          <w:pStyle w:val="NormalWeb"/>
                          <w:spacing w:before="0" w:beforeAutospacing="0" w:after="0" w:afterAutospacing="0"/>
                          <w:ind w:firstLine="866"/>
                        </w:pPr>
                        <w:r>
                          <w:rPr>
                            <w:rFonts w:ascii="Courier New" w:hAnsi="Courier New" w:cs="Courier New"/>
                            <w:b/>
                            <w:bCs/>
                            <w:color w:val="000000"/>
                            <w:sz w:val="16"/>
                            <w:szCs w:val="16"/>
                            <w:u w:val="single"/>
                          </w:rPr>
                          <w:t>CODES PAR UNITÉ:</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KILOGRAMME . . . </w:t>
                        </w:r>
                        <w:proofErr w:type="gramStart"/>
                        <w:r>
                          <w:rPr>
                            <w:rFonts w:ascii="Courier New" w:hAnsi="Courier New" w:cs="Courier New"/>
                            <w:color w:val="000000"/>
                            <w:sz w:val="16"/>
                            <w:szCs w:val="16"/>
                          </w:rPr>
                          <w:t>.1</w:t>
                        </w:r>
                        <w:proofErr w:type="gramEnd"/>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SAC DE 50 KG.  . .2      </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SAC DE 90 KG.. . </w:t>
                        </w:r>
                        <w:proofErr w:type="gramStart"/>
                        <w:r>
                          <w:rPr>
                            <w:rFonts w:ascii="Courier New" w:hAnsi="Courier New" w:cs="Courier New"/>
                            <w:color w:val="000000"/>
                            <w:sz w:val="16"/>
                            <w:szCs w:val="16"/>
                          </w:rPr>
                          <w:t>.3</w:t>
                        </w:r>
                        <w:proofErr w:type="gramEnd"/>
                      </w:p>
                      <w:p w:rsidR="00B60711" w:rsidRDefault="00B60711" w:rsidP="00AF02E4">
                        <w:pPr>
                          <w:pStyle w:val="NormalWeb"/>
                          <w:spacing w:before="0" w:beforeAutospacing="0" w:after="0" w:afterAutospacing="0"/>
                          <w:ind w:firstLine="1000"/>
                        </w:pP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SEAU (PETIT) . . </w:t>
                        </w:r>
                        <w:proofErr w:type="gramStart"/>
                        <w:r>
                          <w:rPr>
                            <w:rFonts w:ascii="Courier New" w:hAnsi="Courier New" w:cs="Courier New"/>
                            <w:color w:val="000000"/>
                            <w:sz w:val="16"/>
                            <w:szCs w:val="16"/>
                          </w:rPr>
                          <w:t>.4</w:t>
                        </w:r>
                        <w:proofErr w:type="gramEnd"/>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SEAU (GRAND) . . </w:t>
                        </w:r>
                        <w:proofErr w:type="gramStart"/>
                        <w:r>
                          <w:rPr>
                            <w:rFonts w:ascii="Courier New" w:hAnsi="Courier New" w:cs="Courier New"/>
                            <w:color w:val="000000"/>
                            <w:sz w:val="16"/>
                            <w:szCs w:val="16"/>
                          </w:rPr>
                          <w:t>.5</w:t>
                        </w:r>
                        <w:proofErr w:type="gramEnd"/>
                      </w:p>
                      <w:p w:rsidR="00B60711" w:rsidRDefault="00B60711" w:rsidP="00AF02E4">
                        <w:pPr>
                          <w:pStyle w:val="NormalWeb"/>
                          <w:spacing w:before="0" w:beforeAutospacing="0" w:after="0" w:afterAutospacing="0"/>
                          <w:ind w:firstLine="1000"/>
                        </w:pP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ASSIETTE No. 10. .6    </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ASSIETTE No. 12. .7</w:t>
                        </w:r>
                      </w:p>
                      <w:p w:rsidR="00B60711" w:rsidRDefault="00B60711" w:rsidP="00AF02E4">
                        <w:pPr>
                          <w:pStyle w:val="NormalWeb"/>
                          <w:spacing w:before="0" w:beforeAutospacing="0" w:after="0" w:afterAutospacing="0"/>
                          <w:ind w:firstLine="1000"/>
                        </w:pP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BOUQUET. . . . . .8</w:t>
                        </w:r>
                      </w:p>
                      <w:p w:rsidR="00B60711" w:rsidRDefault="00B60711" w:rsidP="00AF02E4">
                        <w:pPr>
                          <w:pStyle w:val="NormalWeb"/>
                          <w:spacing w:before="0" w:beforeAutospacing="0" w:after="0" w:afterAutospacing="0"/>
                          <w:ind w:firstLine="1000"/>
                        </w:pPr>
                      </w:p>
                      <w:p w:rsidR="00B60711" w:rsidRDefault="00B60711" w:rsidP="00AF02E4">
                        <w:pPr>
                          <w:pStyle w:val="NormalWeb"/>
                          <w:spacing w:before="0" w:beforeAutospacing="0" w:after="0" w:afterAutospacing="0"/>
                          <w:ind w:firstLine="800"/>
                        </w:pPr>
                        <w:proofErr w:type="gramStart"/>
                        <w:r>
                          <w:rPr>
                            <w:rFonts w:ascii="Courier New" w:hAnsi="Courier New" w:cs="Courier New"/>
                            <w:color w:val="000000"/>
                            <w:sz w:val="16"/>
                            <w:szCs w:val="16"/>
                          </w:rPr>
                          <w:t>PIÈCE. . . . . . .9</w:t>
                        </w:r>
                        <w:proofErr w:type="gramEnd"/>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TAS . . . . . . 10</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BALLE  . . . . . 11 </w:t>
                        </w:r>
                      </w:p>
                      <w:p w:rsidR="00B60711" w:rsidRDefault="00B60711" w:rsidP="00AF02E4">
                        <w:pPr>
                          <w:pStyle w:val="NormalWeb"/>
                          <w:spacing w:before="0" w:beforeAutospacing="0" w:after="0" w:afterAutospacing="0"/>
                          <w:ind w:firstLine="1000"/>
                        </w:pP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PANIER (</w:t>
                        </w:r>
                        <w:r>
                          <w:rPr>
                            <w:rFonts w:ascii="Courier New" w:hAnsi="Courier New" w:cs="Courier New"/>
                            <w:i/>
                            <w:iCs/>
                            <w:color w:val="000000"/>
                            <w:sz w:val="16"/>
                            <w:szCs w:val="16"/>
                          </w:rPr>
                          <w:t>DENGU</w:t>
                        </w:r>
                        <w:r>
                          <w:rPr>
                            <w:rFonts w:ascii="Courier New" w:hAnsi="Courier New" w:cs="Courier New"/>
                            <w:color w:val="000000"/>
                            <w:sz w:val="16"/>
                            <w:szCs w:val="16"/>
                          </w:rPr>
                          <w:t>)</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  (ÉCOSSÉS</w:t>
                        </w:r>
                        <w:proofErr w:type="gramStart"/>
                        <w:r>
                          <w:rPr>
                            <w:rFonts w:ascii="Courier New" w:hAnsi="Courier New" w:cs="Courier New"/>
                            <w:color w:val="000000"/>
                            <w:sz w:val="16"/>
                            <w:szCs w:val="16"/>
                          </w:rPr>
                          <w:t>).</w:t>
                        </w:r>
                        <w:proofErr w:type="gramEnd"/>
                        <w:r>
                          <w:rPr>
                            <w:rFonts w:ascii="Courier New" w:hAnsi="Courier New" w:cs="Courier New"/>
                            <w:color w:val="000000"/>
                            <w:sz w:val="16"/>
                            <w:szCs w:val="16"/>
                          </w:rPr>
                          <w:t xml:space="preserve"> . . 12</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PANIER (</w:t>
                        </w:r>
                        <w:r>
                          <w:rPr>
                            <w:rFonts w:ascii="Courier New" w:hAnsi="Courier New" w:cs="Courier New"/>
                            <w:i/>
                            <w:iCs/>
                            <w:color w:val="000000"/>
                            <w:sz w:val="16"/>
                            <w:szCs w:val="16"/>
                          </w:rPr>
                          <w:t>DENGU</w:t>
                        </w:r>
                        <w:r>
                          <w:rPr>
                            <w:rFonts w:ascii="Courier New" w:hAnsi="Courier New" w:cs="Courier New"/>
                            <w:color w:val="000000"/>
                            <w:sz w:val="16"/>
                            <w:szCs w:val="16"/>
                          </w:rPr>
                          <w:t>)</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 (NON ÉCOSSÉS</w:t>
                        </w:r>
                        <w:proofErr w:type="gramStart"/>
                        <w:r>
                          <w:rPr>
                            <w:rFonts w:ascii="Courier New" w:hAnsi="Courier New" w:cs="Courier New"/>
                            <w:color w:val="000000"/>
                            <w:sz w:val="16"/>
                            <w:szCs w:val="16"/>
                          </w:rPr>
                          <w:t>) .</w:t>
                        </w:r>
                        <w:proofErr w:type="gramEnd"/>
                        <w:r>
                          <w:rPr>
                            <w:rFonts w:ascii="Courier New" w:hAnsi="Courier New" w:cs="Courier New"/>
                            <w:color w:val="000000"/>
                            <w:sz w:val="16"/>
                            <w:szCs w:val="16"/>
                          </w:rPr>
                          <w:t xml:space="preserve"> 13</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CHARRETTE</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 xml:space="preserve"> (NON ÉCOSSÉS</w:t>
                        </w:r>
                        <w:proofErr w:type="gramStart"/>
                        <w:r>
                          <w:rPr>
                            <w:rFonts w:ascii="Courier New" w:hAnsi="Courier New" w:cs="Courier New"/>
                            <w:color w:val="000000"/>
                            <w:sz w:val="16"/>
                            <w:szCs w:val="16"/>
                          </w:rPr>
                          <w:t>) .</w:t>
                        </w:r>
                        <w:proofErr w:type="gramEnd"/>
                        <w:r>
                          <w:rPr>
                            <w:rFonts w:ascii="Courier New" w:hAnsi="Courier New" w:cs="Courier New"/>
                            <w:color w:val="000000"/>
                            <w:sz w:val="16"/>
                            <w:szCs w:val="16"/>
                          </w:rPr>
                          <w:t xml:space="preserve"> 14</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LITRE. . . . . . 15</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TASSE. . . . . . 16</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BOÎTE. . . . . . 17</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GRAMME . . . . . 18</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MILLILITRE . . . 19</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CUILLER À CAFÉ. .20</w:t>
                        </w:r>
                      </w:p>
                      <w:p w:rsidR="00B60711" w:rsidRDefault="00B60711" w:rsidP="00AF02E4">
                        <w:pPr>
                          <w:pStyle w:val="NormalWeb"/>
                          <w:spacing w:before="0" w:beforeAutospacing="0" w:after="0" w:afterAutospacing="0"/>
                          <w:ind w:firstLine="800"/>
                        </w:pPr>
                        <w:proofErr w:type="gramStart"/>
                        <w:r>
                          <w:rPr>
                            <w:rFonts w:ascii="Courier New" w:hAnsi="Courier New" w:cs="Courier New"/>
                            <w:color w:val="000000"/>
                            <w:sz w:val="16"/>
                            <w:szCs w:val="16"/>
                          </w:rPr>
                          <w:t>BASSINE.</w:t>
                        </w:r>
                        <w:proofErr w:type="gramEnd"/>
                        <w:r>
                          <w:rPr>
                            <w:rFonts w:ascii="Courier New" w:hAnsi="Courier New" w:cs="Courier New"/>
                            <w:color w:val="000000"/>
                            <w:sz w:val="16"/>
                            <w:szCs w:val="16"/>
                          </w:rPr>
                          <w:t xml:space="preserve"> . . . . 21</w:t>
                        </w:r>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SACHET/</w:t>
                        </w:r>
                        <w:proofErr w:type="gramStart"/>
                        <w:r>
                          <w:rPr>
                            <w:rFonts w:ascii="Courier New" w:hAnsi="Courier New" w:cs="Courier New"/>
                            <w:color w:val="000000"/>
                            <w:sz w:val="16"/>
                            <w:szCs w:val="16"/>
                          </w:rPr>
                          <w:t>TUBE. . .22</w:t>
                        </w:r>
                        <w:proofErr w:type="gramEnd"/>
                      </w:p>
                      <w:p w:rsidR="00B60711" w:rsidRDefault="00B60711" w:rsidP="00AF02E4">
                        <w:pPr>
                          <w:pStyle w:val="NormalWeb"/>
                          <w:spacing w:before="0" w:beforeAutospacing="0" w:after="0" w:afterAutospacing="0"/>
                          <w:ind w:firstLine="800"/>
                        </w:pPr>
                        <w:r>
                          <w:rPr>
                            <w:rFonts w:ascii="Courier New" w:hAnsi="Courier New" w:cs="Courier New"/>
                            <w:color w:val="000000"/>
                            <w:sz w:val="16"/>
                            <w:szCs w:val="16"/>
                          </w:rPr>
                          <w:t>AUTRE(PRÉCISER). 23</w:t>
                        </w:r>
                      </w:p>
                    </w:txbxContent>
                  </v:textbox>
                </v:shape>
              </w:pict>
            </w:r>
            <w:r w:rsidR="00AF02E4" w:rsidRPr="00A1421B">
              <w:rPr>
                <w:rFonts w:ascii="Arial" w:eastAsia="SimSun" w:hAnsi="Arial" w:cs="Arial"/>
                <w:sz w:val="18"/>
                <w:szCs w:val="18"/>
                <w:lang w:val="pt-PT" w:eastAsia="zh-CN"/>
              </w:rPr>
              <w:t>Tao anatin’ny 7 andro farany teo, firy ny  lanjam-bokatra ara-keviny avy @ fanomezana na avy @ zavatra hafa? </w:t>
            </w:r>
          </w:p>
        </w:tc>
      </w:tr>
      <w:tr w:rsidR="00AF02E4" w:rsidRPr="00B36739" w:rsidTr="00AF02E4">
        <w:trPr>
          <w:trHeight w:val="278"/>
        </w:trPr>
        <w:tc>
          <w:tcPr>
            <w:tcW w:w="183" w:type="pct"/>
            <w:vMerge/>
          </w:tcPr>
          <w:p w:rsidR="00AF02E4" w:rsidRPr="00A1421B" w:rsidRDefault="00AF02E4" w:rsidP="00AF02E4">
            <w:pPr>
              <w:ind w:firstLine="900"/>
              <w:rPr>
                <w:rFonts w:ascii="Arial" w:hAnsi="Arial" w:cs="Arial"/>
                <w:sz w:val="18"/>
                <w:szCs w:val="18"/>
                <w:lang w:val="pt-PT"/>
              </w:rPr>
            </w:pPr>
          </w:p>
        </w:tc>
        <w:tc>
          <w:tcPr>
            <w:tcW w:w="1349" w:type="pct"/>
            <w:gridSpan w:val="2"/>
            <w:vMerge/>
          </w:tcPr>
          <w:p w:rsidR="00AF02E4" w:rsidRPr="00A1421B" w:rsidRDefault="00AF02E4" w:rsidP="00AF02E4">
            <w:pPr>
              <w:ind w:firstLine="900"/>
              <w:rPr>
                <w:rFonts w:ascii="Arial" w:hAnsi="Arial" w:cs="Arial"/>
                <w:sz w:val="18"/>
                <w:szCs w:val="18"/>
                <w:lang w:val="pt-PT"/>
              </w:rPr>
            </w:pPr>
          </w:p>
        </w:tc>
        <w:tc>
          <w:tcPr>
            <w:tcW w:w="550" w:type="pct"/>
            <w:vMerge/>
          </w:tcPr>
          <w:p w:rsidR="00AF02E4" w:rsidRPr="00A1421B" w:rsidRDefault="00AF02E4" w:rsidP="00AF02E4">
            <w:pPr>
              <w:ind w:firstLine="900"/>
              <w:rPr>
                <w:rFonts w:ascii="Arial" w:hAnsi="Arial" w:cs="Arial"/>
                <w:sz w:val="18"/>
                <w:szCs w:val="18"/>
                <w:lang w:val="pt-PT"/>
              </w:rPr>
            </w:pPr>
          </w:p>
        </w:tc>
        <w:tc>
          <w:tcPr>
            <w:tcW w:w="562" w:type="pct"/>
            <w:vMerge/>
          </w:tcPr>
          <w:p w:rsidR="00AF02E4" w:rsidRPr="00A1421B" w:rsidRDefault="00AF02E4" w:rsidP="00AF02E4">
            <w:pPr>
              <w:autoSpaceDE w:val="0"/>
              <w:autoSpaceDN w:val="0"/>
              <w:adjustRightInd w:val="0"/>
              <w:ind w:firstLine="866"/>
              <w:jc w:val="center"/>
              <w:rPr>
                <w:rFonts w:ascii="Arial" w:hAnsi="Arial" w:cs="Arial"/>
                <w:b/>
                <w:sz w:val="16"/>
                <w:szCs w:val="16"/>
                <w:lang w:val="pt-PT"/>
              </w:rPr>
            </w:pPr>
          </w:p>
        </w:tc>
        <w:tc>
          <w:tcPr>
            <w:tcW w:w="407" w:type="pct"/>
            <w:vAlign w:val="center"/>
          </w:tcPr>
          <w:p w:rsidR="00AF02E4" w:rsidRPr="00B36739" w:rsidRDefault="00AF02E4" w:rsidP="00AF02E4">
            <w:pPr>
              <w:ind w:firstLine="866"/>
              <w:rPr>
                <w:rFonts w:ascii="Arial" w:hAnsi="Arial" w:cs="Arial"/>
                <w:sz w:val="18"/>
                <w:szCs w:val="18"/>
              </w:rPr>
            </w:pPr>
            <w:r w:rsidRPr="00B36739">
              <w:rPr>
                <w:rFonts w:ascii="Arial" w:hAnsi="Arial" w:cs="Arial"/>
                <w:b/>
                <w:sz w:val="16"/>
                <w:szCs w:val="16"/>
                <w:lang w:val="fr-FR"/>
              </w:rPr>
              <w:t>LANJAM-BOKATRA</w:t>
            </w:r>
          </w:p>
        </w:tc>
        <w:tc>
          <w:tcPr>
            <w:tcW w:w="394" w:type="pct"/>
            <w:vAlign w:val="center"/>
          </w:tcPr>
          <w:p w:rsidR="00AF02E4" w:rsidRPr="00B36739" w:rsidRDefault="00AF02E4" w:rsidP="00AF02E4">
            <w:pPr>
              <w:ind w:firstLine="866"/>
              <w:rPr>
                <w:rFonts w:ascii="Arial" w:hAnsi="Arial" w:cs="Arial"/>
                <w:sz w:val="18"/>
                <w:szCs w:val="18"/>
              </w:rPr>
            </w:pPr>
            <w:r w:rsidRPr="00B36739">
              <w:rPr>
                <w:rFonts w:ascii="Arial" w:hAnsi="Arial" w:cs="Arial"/>
                <w:b/>
                <w:sz w:val="16"/>
                <w:szCs w:val="16"/>
                <w:lang w:val="fr-FR"/>
              </w:rPr>
              <w:t>VENTY</w:t>
            </w:r>
          </w:p>
        </w:tc>
        <w:tc>
          <w:tcPr>
            <w:tcW w:w="405" w:type="pct"/>
            <w:vAlign w:val="center"/>
          </w:tcPr>
          <w:p w:rsidR="00AF02E4" w:rsidRPr="00B36739" w:rsidRDefault="00AF02E4" w:rsidP="00AF02E4">
            <w:pPr>
              <w:ind w:firstLine="866"/>
              <w:rPr>
                <w:rFonts w:ascii="Arial" w:hAnsi="Arial" w:cs="Arial"/>
                <w:sz w:val="18"/>
                <w:szCs w:val="18"/>
              </w:rPr>
            </w:pPr>
            <w:r w:rsidRPr="00B36739">
              <w:rPr>
                <w:rFonts w:ascii="Arial" w:hAnsi="Arial" w:cs="Arial"/>
                <w:b/>
                <w:sz w:val="16"/>
                <w:szCs w:val="16"/>
                <w:lang w:val="fr-FR"/>
              </w:rPr>
              <w:t>LANJAM-BOKATRA</w:t>
            </w:r>
          </w:p>
        </w:tc>
        <w:tc>
          <w:tcPr>
            <w:tcW w:w="331" w:type="pct"/>
            <w:vAlign w:val="center"/>
          </w:tcPr>
          <w:p w:rsidR="00AF02E4" w:rsidRPr="00B36739" w:rsidRDefault="00AF02E4" w:rsidP="00AF02E4">
            <w:pPr>
              <w:ind w:firstLine="866"/>
              <w:rPr>
                <w:rFonts w:ascii="Arial" w:hAnsi="Arial" w:cs="Arial"/>
                <w:sz w:val="18"/>
                <w:szCs w:val="18"/>
              </w:rPr>
            </w:pPr>
            <w:r w:rsidRPr="00B36739">
              <w:rPr>
                <w:rFonts w:ascii="Arial" w:hAnsi="Arial" w:cs="Arial"/>
                <w:b/>
                <w:sz w:val="16"/>
                <w:szCs w:val="16"/>
                <w:lang w:val="fr-FR"/>
              </w:rPr>
              <w:t>VENTY</w:t>
            </w:r>
          </w:p>
        </w:tc>
        <w:tc>
          <w:tcPr>
            <w:tcW w:w="437" w:type="pct"/>
          </w:tcPr>
          <w:p w:rsidR="00AF02E4" w:rsidRPr="00B36739" w:rsidRDefault="00AF02E4" w:rsidP="00AF02E4">
            <w:pPr>
              <w:autoSpaceDE w:val="0"/>
              <w:autoSpaceDN w:val="0"/>
              <w:adjustRightInd w:val="0"/>
              <w:ind w:firstLine="866"/>
              <w:jc w:val="center"/>
              <w:rPr>
                <w:rFonts w:ascii="Arial" w:hAnsi="Arial" w:cs="Arial"/>
                <w:b/>
                <w:sz w:val="16"/>
                <w:szCs w:val="16"/>
                <w:lang w:val="fr-FR"/>
              </w:rPr>
            </w:pPr>
            <w:r w:rsidRPr="00B36739">
              <w:rPr>
                <w:rFonts w:ascii="Arial" w:hAnsi="Arial" w:cs="Arial"/>
                <w:b/>
                <w:sz w:val="16"/>
                <w:szCs w:val="16"/>
                <w:lang w:val="fr-FR"/>
              </w:rPr>
              <w:t>LANJAM-BOKATRA</w:t>
            </w:r>
          </w:p>
        </w:tc>
        <w:tc>
          <w:tcPr>
            <w:tcW w:w="381" w:type="pct"/>
          </w:tcPr>
          <w:p w:rsidR="00AF02E4" w:rsidRPr="00B36739" w:rsidRDefault="00AF02E4" w:rsidP="00AF02E4">
            <w:pPr>
              <w:autoSpaceDE w:val="0"/>
              <w:autoSpaceDN w:val="0"/>
              <w:adjustRightInd w:val="0"/>
              <w:ind w:firstLine="866"/>
              <w:jc w:val="center"/>
              <w:rPr>
                <w:rFonts w:ascii="Arial" w:hAnsi="Arial" w:cs="Arial"/>
                <w:b/>
                <w:sz w:val="16"/>
                <w:szCs w:val="16"/>
                <w:lang w:val="fr-FR"/>
              </w:rPr>
            </w:pPr>
            <w:r w:rsidRPr="00B36739">
              <w:rPr>
                <w:rFonts w:ascii="Arial" w:hAnsi="Arial" w:cs="Arial"/>
                <w:b/>
                <w:sz w:val="16"/>
                <w:szCs w:val="16"/>
                <w:lang w:val="fr-FR"/>
              </w:rPr>
              <w:t>VENTY</w:t>
            </w: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bookmarkStart w:id="260" w:name="_Hlk373870373"/>
            <w:r w:rsidRPr="00B36739">
              <w:rPr>
                <w:rFonts w:ascii="Arial Narrow" w:eastAsia="Times New Roman" w:hAnsi="Arial Narrow" w:cs="Calibri"/>
                <w:sz w:val="16"/>
                <w:szCs w:val="16"/>
                <w:lang w:val="fr-FR" w:eastAsia="fr-FR"/>
              </w:rPr>
              <w:t>015</w:t>
            </w:r>
          </w:p>
        </w:tc>
        <w:tc>
          <w:tcPr>
            <w:tcW w:w="574" w:type="pct"/>
            <w:vMerge w:val="restart"/>
            <w:vAlign w:val="bottom"/>
          </w:tcPr>
          <w:p w:rsidR="00AF02E4" w:rsidRPr="00B36739" w:rsidRDefault="00AF02E4" w:rsidP="00AF02E4">
            <w:pPr>
              <w:ind w:firstLine="975"/>
              <w:jc w:val="center"/>
              <w:rPr>
                <w:rFonts w:ascii="Arial Narrow" w:eastAsia="Times New Roman" w:hAnsi="Arial Narrow" w:cs="Calibri"/>
                <w:sz w:val="16"/>
                <w:szCs w:val="16"/>
                <w:lang w:val="fr-FR" w:eastAsia="fr-FR"/>
              </w:rPr>
            </w:pPr>
            <w:r w:rsidRPr="00B36739">
              <w:rPr>
                <w:rFonts w:ascii="Arial" w:eastAsia="SimSun" w:hAnsi="Arial" w:cs="Arial"/>
                <w:b/>
                <w:sz w:val="18"/>
                <w:szCs w:val="18"/>
                <w:lang w:val="fr-FR" w:eastAsia="zh-CN"/>
              </w:rPr>
              <w:t>SERIALY (CEREALES)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Vary voamaivoka an-toerana</w:t>
            </w:r>
          </w:p>
        </w:tc>
        <w:tc>
          <w:tcPr>
            <w:tcW w:w="550" w:type="pct"/>
          </w:tcPr>
          <w:p w:rsidR="00AF02E4" w:rsidRPr="00B36739" w:rsidRDefault="00AF02E4" w:rsidP="00AF02E4">
            <w:pPr>
              <w:ind w:firstLine="900"/>
              <w:rPr>
                <w:rFonts w:ascii="Arial" w:hAnsi="Arial" w:cs="Arial"/>
                <w:sz w:val="18"/>
                <w:szCs w:val="18"/>
                <w:lang w:val="fr-FR"/>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9E7F2F"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016</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eastAsia="fr-FR"/>
              </w:rPr>
            </w:pPr>
            <w:r w:rsidRPr="00B36739">
              <w:rPr>
                <w:rFonts w:ascii="Arial Narrow" w:eastAsia="Times New Roman" w:hAnsi="Arial Narrow" w:cs="Calibri"/>
                <w:sz w:val="16"/>
                <w:szCs w:val="16"/>
                <w:lang w:eastAsia="fr-FR"/>
              </w:rPr>
              <w:t>Vary voamaivoka nafarana avy any ivelany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017</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Vary akotry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018</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Katsaka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019</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Serialy hafa (Autres céreales)</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020</w:t>
            </w:r>
          </w:p>
        </w:tc>
        <w:tc>
          <w:tcPr>
            <w:tcW w:w="574" w:type="pct"/>
            <w:vMerge w:val="restart"/>
            <w:vAlign w:val="bottom"/>
          </w:tcPr>
          <w:p w:rsidR="00AF02E4" w:rsidRPr="00B36739" w:rsidRDefault="00AF02E4" w:rsidP="00AF02E4">
            <w:pPr>
              <w:ind w:firstLine="975"/>
              <w:jc w:val="center"/>
              <w:rPr>
                <w:rFonts w:ascii="Arial Narrow" w:eastAsia="Times New Roman" w:hAnsi="Arial Narrow" w:cs="Calibri"/>
                <w:sz w:val="16"/>
                <w:szCs w:val="16"/>
                <w:lang w:val="fr-FR" w:eastAsia="fr-FR"/>
              </w:rPr>
            </w:pPr>
            <w:r w:rsidRPr="00B36739">
              <w:rPr>
                <w:rFonts w:ascii="Arial" w:eastAsia="SimSun" w:hAnsi="Arial" w:cs="Arial"/>
                <w:b/>
                <w:sz w:val="18"/>
                <w:szCs w:val="18"/>
                <w:lang w:val="fr-FR" w:eastAsia="zh-CN"/>
              </w:rPr>
              <w:t>LAFARINA (FARINES)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Vary (riz)</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021</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Varimbazaha (blé)</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shd w:val="clear" w:color="auto" w:fill="auto"/>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022</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Katsaka (Maîs)</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lastRenderedPageBreak/>
              <w:t>023</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Lafarina hafa (Autres farines)</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024</w:t>
            </w:r>
          </w:p>
        </w:tc>
        <w:tc>
          <w:tcPr>
            <w:tcW w:w="574" w:type="pct"/>
            <w:vMerge w:val="restart"/>
            <w:vAlign w:val="bottom"/>
          </w:tcPr>
          <w:p w:rsidR="00AF02E4" w:rsidRPr="00B36739" w:rsidRDefault="00AF02E4" w:rsidP="00AF02E4">
            <w:pPr>
              <w:ind w:firstLine="975"/>
              <w:jc w:val="center"/>
              <w:rPr>
                <w:rFonts w:ascii="Arial Narrow" w:eastAsia="Times New Roman" w:hAnsi="Arial Narrow" w:cs="Calibri"/>
                <w:sz w:val="16"/>
                <w:szCs w:val="16"/>
                <w:lang w:val="fr-FR" w:eastAsia="fr-FR"/>
              </w:rPr>
            </w:pPr>
            <w:r w:rsidRPr="00B36739">
              <w:rPr>
                <w:rFonts w:ascii="Arial" w:eastAsia="SimSun" w:hAnsi="Arial" w:cs="Arial"/>
                <w:b/>
                <w:sz w:val="18"/>
                <w:szCs w:val="18"/>
                <w:lang w:val="fr-FR" w:eastAsia="zh-CN"/>
              </w:rPr>
              <w:t>VODIN-JAVAMANIRY (TUBERCULES)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 xml:space="preserve">Mangahazo lena </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025</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Mangahazo maina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026</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Vomanga douces</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027</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Ovy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028</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Taro</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029</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Vodin-javamaniry hafa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030</w:t>
            </w:r>
          </w:p>
        </w:tc>
        <w:tc>
          <w:tcPr>
            <w:tcW w:w="574" w:type="pct"/>
            <w:vMerge w:val="restart"/>
            <w:vAlign w:val="bottom"/>
          </w:tcPr>
          <w:p w:rsidR="00AF02E4" w:rsidRPr="00B36739" w:rsidRDefault="00AF02E4" w:rsidP="00AF02E4">
            <w:pPr>
              <w:ind w:firstLine="867"/>
              <w:jc w:val="center"/>
              <w:rPr>
                <w:rFonts w:ascii="Arial Narrow" w:eastAsia="Times New Roman" w:hAnsi="Arial Narrow" w:cs="Calibri"/>
                <w:sz w:val="16"/>
                <w:szCs w:val="16"/>
                <w:lang w:val="fr-FR" w:eastAsia="fr-FR"/>
              </w:rPr>
            </w:pPr>
            <w:r w:rsidRPr="00B36739">
              <w:rPr>
                <w:rFonts w:ascii="Arial" w:eastAsia="SimSun" w:hAnsi="Arial" w:cs="Arial"/>
                <w:b/>
                <w:sz w:val="16"/>
                <w:szCs w:val="16"/>
                <w:lang w:val="fr-FR" w:eastAsia="zh-CN"/>
              </w:rPr>
              <w:t>LEGUMINEUSES MAINA (SECHEES)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Tsaramaso maina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031</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Pitipoa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032</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Voanjobory / Voanemba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033</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Voanjo maina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034</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Légumineuses maina hafa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035</w:t>
            </w:r>
          </w:p>
        </w:tc>
        <w:tc>
          <w:tcPr>
            <w:tcW w:w="574" w:type="pct"/>
            <w:vMerge w:val="restart"/>
            <w:vAlign w:val="bottom"/>
          </w:tcPr>
          <w:p w:rsidR="00AF02E4" w:rsidRPr="00B36739" w:rsidRDefault="00AF02E4" w:rsidP="00AF02E4">
            <w:pPr>
              <w:ind w:firstLine="975"/>
              <w:rPr>
                <w:rFonts w:ascii="Arial" w:eastAsia="SimSun" w:hAnsi="Arial" w:cs="Arial"/>
                <w:b/>
                <w:sz w:val="18"/>
                <w:szCs w:val="18"/>
                <w:lang w:val="fr-FR" w:eastAsia="zh-CN"/>
              </w:rPr>
            </w:pPr>
          </w:p>
          <w:p w:rsidR="00AF02E4" w:rsidRPr="00B36739" w:rsidRDefault="00AF02E4" w:rsidP="00AF02E4">
            <w:pPr>
              <w:ind w:firstLine="975"/>
              <w:rPr>
                <w:rFonts w:ascii="Arial" w:eastAsia="SimSun" w:hAnsi="Arial" w:cs="Arial"/>
                <w:b/>
                <w:sz w:val="18"/>
                <w:szCs w:val="18"/>
                <w:lang w:val="fr-FR" w:eastAsia="zh-CN"/>
              </w:rPr>
            </w:pPr>
          </w:p>
          <w:p w:rsidR="00AF02E4" w:rsidRPr="00B36739" w:rsidRDefault="00AF02E4" w:rsidP="00AF02E4">
            <w:pPr>
              <w:ind w:firstLine="975"/>
              <w:jc w:val="center"/>
              <w:rPr>
                <w:rFonts w:ascii="Arial" w:eastAsia="SimSun" w:hAnsi="Arial" w:cs="Arial"/>
                <w:b/>
                <w:sz w:val="18"/>
                <w:szCs w:val="18"/>
                <w:lang w:val="fr-FR" w:eastAsia="zh-CN"/>
              </w:rPr>
            </w:pPr>
          </w:p>
          <w:p w:rsidR="00AF02E4" w:rsidRPr="00B36739" w:rsidRDefault="00AF02E4" w:rsidP="00AF02E4">
            <w:pPr>
              <w:ind w:firstLine="975"/>
              <w:jc w:val="center"/>
              <w:rPr>
                <w:rFonts w:ascii="Arial" w:eastAsia="SimSun" w:hAnsi="Arial" w:cs="Arial"/>
                <w:b/>
                <w:sz w:val="18"/>
                <w:szCs w:val="18"/>
                <w:lang w:val="fr-FR" w:eastAsia="zh-CN"/>
              </w:rPr>
            </w:pPr>
          </w:p>
          <w:p w:rsidR="00AF02E4" w:rsidRPr="00B36739" w:rsidRDefault="00AF02E4" w:rsidP="00AF02E4">
            <w:pPr>
              <w:ind w:firstLine="975"/>
              <w:jc w:val="center"/>
              <w:rPr>
                <w:rFonts w:ascii="Arial Narrow" w:eastAsia="Times New Roman" w:hAnsi="Arial Narrow" w:cs="Calibri"/>
                <w:sz w:val="16"/>
                <w:szCs w:val="16"/>
                <w:lang w:val="fr-FR" w:eastAsia="fr-FR"/>
              </w:rPr>
            </w:pPr>
            <w:r w:rsidRPr="00B36739">
              <w:rPr>
                <w:rFonts w:ascii="Arial" w:eastAsia="SimSun" w:hAnsi="Arial" w:cs="Arial"/>
                <w:b/>
                <w:sz w:val="18"/>
                <w:szCs w:val="18"/>
                <w:lang w:val="fr-FR" w:eastAsia="zh-CN"/>
              </w:rPr>
              <w:t>VOAKANZO (FRUITS)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Zavokà</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036</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Akondro</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037</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Manga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038</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Mapaza (papaye)</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039</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Voasary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040</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Voankazo maina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041</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Voankazo hafa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042</w:t>
            </w:r>
          </w:p>
        </w:tc>
        <w:tc>
          <w:tcPr>
            <w:tcW w:w="574" w:type="pct"/>
            <w:vMerge w:val="restart"/>
            <w:vAlign w:val="bottom"/>
          </w:tcPr>
          <w:p w:rsidR="00AF02E4" w:rsidRPr="00B36739" w:rsidRDefault="00AF02E4" w:rsidP="00AF02E4">
            <w:pPr>
              <w:ind w:firstLine="975"/>
              <w:jc w:val="center"/>
              <w:rPr>
                <w:rFonts w:ascii="Arial Narrow" w:eastAsia="Times New Roman" w:hAnsi="Arial Narrow" w:cs="Calibri"/>
                <w:sz w:val="16"/>
                <w:szCs w:val="16"/>
                <w:lang w:val="fr-FR" w:eastAsia="fr-FR"/>
              </w:rPr>
            </w:pPr>
            <w:r w:rsidRPr="00B36739">
              <w:rPr>
                <w:rFonts w:ascii="Arial" w:eastAsia="SimSun" w:hAnsi="Arial" w:cs="Arial"/>
                <w:b/>
                <w:sz w:val="18"/>
                <w:szCs w:val="18"/>
                <w:lang w:val="fr-FR" w:eastAsia="zh-CN"/>
              </w:rPr>
              <w:t>KARAZANA ANANA (LEGUMES)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Sakay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w:t>
            </w:r>
            <w:r w:rsidRPr="00B36739">
              <w:rPr>
                <w:rFonts w:ascii="Arial Narrow" w:eastAsia="Times New Roman" w:hAnsi="Arial Narrow" w:cs="Calibri"/>
                <w:sz w:val="16"/>
                <w:szCs w:val="16"/>
                <w:lang w:val="fr-FR" w:eastAsia="fr-FR"/>
              </w:rPr>
              <w:lastRenderedPageBreak/>
              <w:t>43</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Anana (Brèdes)</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lastRenderedPageBreak/>
              <w:t>044</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Tongolo</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045</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Voatabiha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046</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Karôty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047</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Hafa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048</w:t>
            </w:r>
          </w:p>
        </w:tc>
        <w:tc>
          <w:tcPr>
            <w:tcW w:w="574" w:type="pct"/>
            <w:vMerge w:val="restart"/>
            <w:vAlign w:val="bottom"/>
          </w:tcPr>
          <w:p w:rsidR="00AF02E4" w:rsidRPr="00A1421B" w:rsidRDefault="00AF02E4" w:rsidP="00AF02E4">
            <w:pPr>
              <w:ind w:firstLine="974"/>
              <w:jc w:val="center"/>
              <w:rPr>
                <w:rFonts w:ascii="Arial" w:hAnsi="Arial" w:cs="Arial"/>
                <w:b/>
                <w:sz w:val="18"/>
                <w:szCs w:val="18"/>
                <w:lang w:val="pt-PT"/>
              </w:rPr>
            </w:pPr>
            <w:r w:rsidRPr="00A1421B">
              <w:rPr>
                <w:rFonts w:ascii="Arial" w:hAnsi="Arial" w:cs="Arial"/>
                <w:b/>
                <w:sz w:val="18"/>
                <w:szCs w:val="18"/>
                <w:lang w:val="pt-PT"/>
              </w:rPr>
              <w:t>HENA</w:t>
            </w:r>
          </w:p>
          <w:p w:rsidR="00AF02E4" w:rsidRPr="00A1421B" w:rsidRDefault="00AF02E4" w:rsidP="00AF02E4">
            <w:pPr>
              <w:ind w:firstLine="974"/>
              <w:jc w:val="center"/>
              <w:rPr>
                <w:rFonts w:ascii="Arial" w:hAnsi="Arial" w:cs="Arial"/>
                <w:b/>
                <w:sz w:val="18"/>
                <w:szCs w:val="18"/>
                <w:lang w:val="pt-PT"/>
              </w:rPr>
            </w:pPr>
            <w:r w:rsidRPr="00A1421B">
              <w:rPr>
                <w:rFonts w:ascii="Arial" w:hAnsi="Arial" w:cs="Arial"/>
                <w:b/>
                <w:sz w:val="18"/>
                <w:szCs w:val="18"/>
                <w:lang w:val="pt-PT"/>
              </w:rPr>
              <w:t xml:space="preserve"> (VIANDE)</w:t>
            </w:r>
          </w:p>
          <w:p w:rsidR="00AF02E4" w:rsidRPr="00A1421B" w:rsidRDefault="00AF02E4" w:rsidP="00AF02E4">
            <w:pPr>
              <w:ind w:firstLine="974"/>
              <w:jc w:val="center"/>
              <w:rPr>
                <w:rFonts w:ascii="Arial" w:hAnsi="Arial" w:cs="Arial"/>
                <w:b/>
                <w:sz w:val="18"/>
                <w:szCs w:val="18"/>
                <w:lang w:val="pt-PT"/>
              </w:rPr>
            </w:pPr>
          </w:p>
          <w:p w:rsidR="00AF02E4" w:rsidRPr="00A1421B" w:rsidRDefault="00AF02E4" w:rsidP="00AF02E4">
            <w:pPr>
              <w:ind w:firstLine="974"/>
              <w:jc w:val="center"/>
              <w:rPr>
                <w:rFonts w:ascii="Arial" w:hAnsi="Arial" w:cs="Arial"/>
                <w:b/>
                <w:sz w:val="18"/>
                <w:szCs w:val="18"/>
                <w:lang w:val="pt-PT"/>
              </w:rPr>
            </w:pPr>
            <w:r w:rsidRPr="00A1421B">
              <w:rPr>
                <w:rFonts w:ascii="Arial" w:hAnsi="Arial" w:cs="Arial"/>
                <w:b/>
                <w:sz w:val="18"/>
                <w:szCs w:val="18"/>
                <w:lang w:val="pt-PT"/>
              </w:rPr>
              <w:t>TRONDRO(POISSON)</w:t>
            </w:r>
          </w:p>
          <w:p w:rsidR="00AF02E4" w:rsidRPr="00A1421B" w:rsidRDefault="00AF02E4" w:rsidP="00AF02E4">
            <w:pPr>
              <w:ind w:firstLine="974"/>
              <w:jc w:val="center"/>
              <w:rPr>
                <w:rFonts w:ascii="Arial" w:hAnsi="Arial" w:cs="Arial"/>
                <w:b/>
                <w:sz w:val="18"/>
                <w:szCs w:val="18"/>
                <w:lang w:val="pt-PT"/>
              </w:rPr>
            </w:pPr>
          </w:p>
          <w:p w:rsidR="00AF02E4" w:rsidRPr="00A1421B" w:rsidRDefault="00AF02E4" w:rsidP="00AF02E4">
            <w:pPr>
              <w:ind w:firstLine="975"/>
              <w:jc w:val="center"/>
              <w:rPr>
                <w:rFonts w:ascii="Arial Narrow" w:eastAsia="Times New Roman" w:hAnsi="Arial Narrow" w:cs="Calibri"/>
                <w:sz w:val="16"/>
                <w:szCs w:val="16"/>
                <w:lang w:val="pt-PT" w:eastAsia="fr-FR"/>
              </w:rPr>
            </w:pPr>
            <w:r w:rsidRPr="00A1421B">
              <w:rPr>
                <w:rFonts w:ascii="Arial" w:eastAsia="SimSun" w:hAnsi="Arial" w:cs="Arial"/>
                <w:b/>
                <w:sz w:val="18"/>
                <w:szCs w:val="18"/>
                <w:lang w:val="pt-PT" w:eastAsia="zh-CN"/>
              </w:rPr>
              <w:t>AKOHO AMAM-BORONA (VOLAILLES)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Hen’omby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049</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Hen’ondry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050</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Henan-kisoa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051</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Akoho</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052</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Akoho amam-borona hafa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053</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Trondro mangatsiaka, voatahiry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054</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Hazandrano misy akora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055</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Taovan-kena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056</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Trondro maina, natanika setroka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9E7F2F"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057</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eastAsia="fr-FR"/>
              </w:rPr>
            </w:pPr>
          </w:p>
        </w:tc>
        <w:tc>
          <w:tcPr>
            <w:tcW w:w="775" w:type="pct"/>
            <w:vAlign w:val="bottom"/>
          </w:tcPr>
          <w:p w:rsidR="00AF02E4" w:rsidRPr="00A1421B" w:rsidRDefault="00AF02E4" w:rsidP="00AF02E4">
            <w:pPr>
              <w:ind w:firstLine="800"/>
              <w:rPr>
                <w:rFonts w:ascii="Arial Narrow" w:eastAsia="Times New Roman" w:hAnsi="Arial Narrow" w:cs="Calibri"/>
                <w:sz w:val="16"/>
                <w:szCs w:val="16"/>
                <w:lang w:val="pt-PT" w:eastAsia="fr-FR"/>
              </w:rPr>
            </w:pPr>
            <w:r w:rsidRPr="00A1421B">
              <w:rPr>
                <w:rFonts w:ascii="Arial Narrow" w:eastAsia="Times New Roman" w:hAnsi="Arial Narrow" w:cs="Calibri"/>
                <w:sz w:val="16"/>
                <w:szCs w:val="16"/>
                <w:lang w:val="pt-PT" w:eastAsia="fr-FR"/>
              </w:rPr>
              <w:t>Hena am-bifotsy na trondro am-bifotsy</w:t>
            </w:r>
          </w:p>
        </w:tc>
        <w:tc>
          <w:tcPr>
            <w:tcW w:w="550" w:type="pct"/>
          </w:tcPr>
          <w:p w:rsidR="00AF02E4" w:rsidRPr="00A1421B" w:rsidRDefault="00AF02E4" w:rsidP="00AF02E4">
            <w:pPr>
              <w:ind w:firstLine="900"/>
              <w:rPr>
                <w:rFonts w:ascii="Arial" w:hAnsi="Arial" w:cs="Arial"/>
                <w:sz w:val="18"/>
                <w:szCs w:val="18"/>
                <w:lang w:val="pt-PT"/>
              </w:rPr>
            </w:pPr>
          </w:p>
        </w:tc>
        <w:tc>
          <w:tcPr>
            <w:tcW w:w="562" w:type="pct"/>
          </w:tcPr>
          <w:p w:rsidR="00AF02E4" w:rsidRPr="00A1421B" w:rsidRDefault="00AF02E4" w:rsidP="00AF02E4">
            <w:pPr>
              <w:ind w:firstLine="900"/>
              <w:rPr>
                <w:rFonts w:ascii="Arial" w:hAnsi="Arial" w:cs="Arial"/>
                <w:sz w:val="18"/>
                <w:szCs w:val="18"/>
                <w:lang w:val="pt-PT"/>
              </w:rPr>
            </w:pPr>
          </w:p>
        </w:tc>
        <w:tc>
          <w:tcPr>
            <w:tcW w:w="407" w:type="pct"/>
          </w:tcPr>
          <w:p w:rsidR="00AF02E4" w:rsidRPr="00A1421B" w:rsidRDefault="00AF02E4" w:rsidP="00AF02E4">
            <w:pPr>
              <w:ind w:firstLine="900"/>
              <w:rPr>
                <w:rFonts w:ascii="Arial" w:hAnsi="Arial" w:cs="Arial"/>
                <w:sz w:val="18"/>
                <w:szCs w:val="18"/>
                <w:lang w:val="pt-PT"/>
              </w:rPr>
            </w:pPr>
          </w:p>
        </w:tc>
        <w:tc>
          <w:tcPr>
            <w:tcW w:w="394" w:type="pct"/>
          </w:tcPr>
          <w:p w:rsidR="00AF02E4" w:rsidRPr="00A1421B" w:rsidRDefault="00AF02E4" w:rsidP="00AF02E4">
            <w:pPr>
              <w:ind w:firstLine="900"/>
              <w:rPr>
                <w:rFonts w:ascii="Arial" w:hAnsi="Arial" w:cs="Arial"/>
                <w:sz w:val="18"/>
                <w:szCs w:val="18"/>
                <w:lang w:val="pt-PT"/>
              </w:rPr>
            </w:pPr>
          </w:p>
        </w:tc>
        <w:tc>
          <w:tcPr>
            <w:tcW w:w="405" w:type="pct"/>
          </w:tcPr>
          <w:p w:rsidR="00AF02E4" w:rsidRPr="00A1421B" w:rsidRDefault="00AF02E4" w:rsidP="00AF02E4">
            <w:pPr>
              <w:ind w:firstLine="900"/>
              <w:rPr>
                <w:rFonts w:ascii="Arial" w:hAnsi="Arial" w:cs="Arial"/>
                <w:sz w:val="18"/>
                <w:szCs w:val="18"/>
                <w:lang w:val="pt-PT"/>
              </w:rPr>
            </w:pPr>
          </w:p>
        </w:tc>
        <w:tc>
          <w:tcPr>
            <w:tcW w:w="331" w:type="pct"/>
          </w:tcPr>
          <w:p w:rsidR="00AF02E4" w:rsidRPr="00A1421B" w:rsidRDefault="00AF02E4" w:rsidP="00AF02E4">
            <w:pPr>
              <w:ind w:firstLine="900"/>
              <w:rPr>
                <w:rFonts w:ascii="Arial" w:hAnsi="Arial" w:cs="Arial"/>
                <w:sz w:val="18"/>
                <w:szCs w:val="18"/>
                <w:lang w:val="pt-PT"/>
              </w:rPr>
            </w:pPr>
          </w:p>
        </w:tc>
        <w:tc>
          <w:tcPr>
            <w:tcW w:w="437" w:type="pct"/>
          </w:tcPr>
          <w:p w:rsidR="00AF02E4" w:rsidRPr="00A1421B" w:rsidRDefault="00AF02E4" w:rsidP="00AF02E4">
            <w:pPr>
              <w:ind w:firstLine="900"/>
              <w:rPr>
                <w:rFonts w:ascii="Arial" w:hAnsi="Arial" w:cs="Arial"/>
                <w:sz w:val="18"/>
                <w:szCs w:val="18"/>
                <w:lang w:val="pt-PT"/>
              </w:rPr>
            </w:pPr>
          </w:p>
        </w:tc>
        <w:tc>
          <w:tcPr>
            <w:tcW w:w="381" w:type="pct"/>
          </w:tcPr>
          <w:p w:rsidR="00AF02E4" w:rsidRPr="00A1421B" w:rsidRDefault="00AF02E4" w:rsidP="00AF02E4">
            <w:pPr>
              <w:ind w:firstLine="900"/>
              <w:rPr>
                <w:rFonts w:ascii="Arial" w:hAnsi="Arial" w:cs="Arial"/>
                <w:sz w:val="18"/>
                <w:szCs w:val="18"/>
                <w:lang w:val="pt-PT"/>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058</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Hena hafa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059</w:t>
            </w:r>
          </w:p>
        </w:tc>
        <w:tc>
          <w:tcPr>
            <w:tcW w:w="574" w:type="pct"/>
            <w:vMerge w:val="restart"/>
            <w:vAlign w:val="bottom"/>
          </w:tcPr>
          <w:p w:rsidR="00AF02E4" w:rsidRPr="00A1421B" w:rsidRDefault="00AF02E4" w:rsidP="00AF02E4">
            <w:pPr>
              <w:ind w:firstLine="974"/>
              <w:jc w:val="center"/>
              <w:rPr>
                <w:rFonts w:ascii="Arial" w:hAnsi="Arial" w:cs="Arial"/>
                <w:b/>
                <w:sz w:val="18"/>
                <w:szCs w:val="18"/>
                <w:lang w:val="pt-PT"/>
              </w:rPr>
            </w:pPr>
            <w:r w:rsidRPr="00A1421B">
              <w:rPr>
                <w:rFonts w:ascii="Arial" w:hAnsi="Arial" w:cs="Arial"/>
                <w:b/>
                <w:sz w:val="18"/>
                <w:szCs w:val="18"/>
                <w:lang w:val="pt-PT"/>
              </w:rPr>
              <w:t>VOKATRA AVY @</w:t>
            </w:r>
          </w:p>
          <w:p w:rsidR="00AF02E4" w:rsidRPr="00A1421B" w:rsidRDefault="00AF02E4" w:rsidP="00AF02E4">
            <w:pPr>
              <w:ind w:firstLine="974"/>
              <w:jc w:val="center"/>
              <w:rPr>
                <w:rFonts w:ascii="Arial" w:hAnsi="Arial" w:cs="Arial"/>
                <w:b/>
                <w:sz w:val="18"/>
                <w:szCs w:val="18"/>
                <w:lang w:val="pt-PT"/>
              </w:rPr>
            </w:pPr>
            <w:r w:rsidRPr="00A1421B">
              <w:rPr>
                <w:rFonts w:ascii="Arial" w:hAnsi="Arial" w:cs="Arial"/>
                <w:b/>
                <w:sz w:val="18"/>
                <w:szCs w:val="18"/>
                <w:lang w:val="pt-PT"/>
              </w:rPr>
              <w:t>FIOMPIANA</w:t>
            </w:r>
          </w:p>
          <w:p w:rsidR="00AF02E4" w:rsidRPr="00A1421B" w:rsidRDefault="00AF02E4" w:rsidP="00AF02E4">
            <w:pPr>
              <w:ind w:firstLine="974"/>
              <w:jc w:val="center"/>
              <w:rPr>
                <w:rFonts w:ascii="Arial" w:hAnsi="Arial" w:cs="Arial"/>
                <w:b/>
                <w:sz w:val="18"/>
                <w:szCs w:val="18"/>
                <w:lang w:val="pt-PT"/>
              </w:rPr>
            </w:pPr>
            <w:r w:rsidRPr="00A1421B">
              <w:rPr>
                <w:rFonts w:ascii="Arial" w:hAnsi="Arial" w:cs="Arial"/>
                <w:b/>
                <w:sz w:val="18"/>
                <w:szCs w:val="18"/>
                <w:lang w:val="pt-PT"/>
              </w:rPr>
              <w:t>(PRODUIT</w:t>
            </w:r>
          </w:p>
          <w:p w:rsidR="00AF02E4" w:rsidRPr="00A1421B" w:rsidRDefault="00AF02E4" w:rsidP="00AF02E4">
            <w:pPr>
              <w:ind w:firstLine="975"/>
              <w:jc w:val="center"/>
              <w:rPr>
                <w:rFonts w:ascii="Arial Narrow" w:eastAsia="Times New Roman" w:hAnsi="Arial Narrow" w:cs="Calibri"/>
                <w:sz w:val="16"/>
                <w:szCs w:val="16"/>
                <w:lang w:val="pt-PT" w:eastAsia="fr-FR"/>
              </w:rPr>
            </w:pPr>
            <w:r w:rsidRPr="00A1421B">
              <w:rPr>
                <w:rFonts w:ascii="Arial" w:eastAsia="SimSun" w:hAnsi="Arial" w:cs="Arial"/>
                <w:b/>
                <w:sz w:val="18"/>
                <w:szCs w:val="18"/>
                <w:lang w:val="pt-PT" w:eastAsia="zh-CN"/>
              </w:rPr>
              <w:t>D’ELEVAGE)</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Atody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060</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Tantely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061</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Ronono</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062</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Ronono hafa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w:t>
            </w:r>
            <w:r w:rsidRPr="00B36739">
              <w:rPr>
                <w:rFonts w:ascii="Arial Narrow" w:eastAsia="Times New Roman" w:hAnsi="Arial Narrow" w:cs="Calibri"/>
                <w:sz w:val="16"/>
                <w:szCs w:val="16"/>
                <w:lang w:val="fr-FR" w:eastAsia="fr-FR"/>
              </w:rPr>
              <w:lastRenderedPageBreak/>
              <w:t>63</w:t>
            </w:r>
          </w:p>
        </w:tc>
        <w:tc>
          <w:tcPr>
            <w:tcW w:w="574" w:type="pct"/>
            <w:vMerge w:val="restart"/>
            <w:vAlign w:val="bottom"/>
          </w:tcPr>
          <w:p w:rsidR="00AF02E4" w:rsidRPr="00B36739" w:rsidRDefault="00AF02E4" w:rsidP="00AF02E4">
            <w:pPr>
              <w:ind w:firstLine="867"/>
              <w:jc w:val="center"/>
              <w:rPr>
                <w:rFonts w:ascii="Arial Narrow" w:eastAsia="Times New Roman" w:hAnsi="Arial Narrow" w:cs="Calibri"/>
                <w:sz w:val="16"/>
                <w:szCs w:val="16"/>
                <w:lang w:val="fr-FR" w:eastAsia="fr-FR"/>
              </w:rPr>
            </w:pPr>
            <w:r w:rsidRPr="00B36739">
              <w:rPr>
                <w:rFonts w:ascii="Arial" w:eastAsia="SimSun" w:hAnsi="Arial" w:cs="Arial"/>
                <w:b/>
                <w:sz w:val="16"/>
                <w:szCs w:val="16"/>
                <w:lang w:val="fr-FR" w:eastAsia="zh-CN"/>
              </w:rPr>
              <w:lastRenderedPageBreak/>
              <w:t>MENA</w:t>
            </w:r>
            <w:r w:rsidRPr="00B36739">
              <w:rPr>
                <w:rFonts w:ascii="Arial" w:eastAsia="SimSun" w:hAnsi="Arial" w:cs="Arial"/>
                <w:b/>
                <w:sz w:val="16"/>
                <w:szCs w:val="16"/>
                <w:lang w:val="fr-FR" w:eastAsia="zh-CN"/>
              </w:rPr>
              <w:lastRenderedPageBreak/>
              <w:t>KA/ILO (GRAISSE/HUILLE)</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lastRenderedPageBreak/>
              <w:t>Menaka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lastRenderedPageBreak/>
              <w:t>064</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Vainganilo (margarine)</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065</w:t>
            </w:r>
          </w:p>
        </w:tc>
        <w:tc>
          <w:tcPr>
            <w:tcW w:w="574" w:type="pct"/>
            <w:vMerge w:val="restart"/>
            <w:vAlign w:val="bottom"/>
          </w:tcPr>
          <w:p w:rsidR="00AF02E4" w:rsidRPr="00B36739" w:rsidRDefault="00AF02E4" w:rsidP="00AF02E4">
            <w:pPr>
              <w:ind w:firstLine="866"/>
              <w:rPr>
                <w:rFonts w:ascii="Arial" w:hAnsi="Arial" w:cs="Arial"/>
                <w:b/>
                <w:sz w:val="16"/>
                <w:szCs w:val="16"/>
              </w:rPr>
            </w:pPr>
            <w:r w:rsidRPr="00B36739">
              <w:rPr>
                <w:rFonts w:ascii="Arial" w:hAnsi="Arial" w:cs="Arial"/>
                <w:b/>
                <w:sz w:val="16"/>
                <w:szCs w:val="16"/>
              </w:rPr>
              <w:t>SIRAMAMY/</w:t>
            </w:r>
          </w:p>
          <w:p w:rsidR="00AF02E4" w:rsidRPr="00B36739" w:rsidRDefault="00AF02E4" w:rsidP="00AF02E4">
            <w:pPr>
              <w:ind w:firstLine="867"/>
              <w:jc w:val="center"/>
              <w:rPr>
                <w:rFonts w:ascii="Arial Narrow" w:eastAsia="Times New Roman" w:hAnsi="Arial Narrow" w:cs="Calibri"/>
                <w:sz w:val="16"/>
                <w:szCs w:val="16"/>
                <w:lang w:val="fr-FR" w:eastAsia="fr-FR"/>
              </w:rPr>
            </w:pPr>
            <w:r w:rsidRPr="00B36739">
              <w:rPr>
                <w:rFonts w:ascii="Arial" w:eastAsia="SimSun" w:hAnsi="Arial" w:cs="Arial"/>
                <w:b/>
                <w:sz w:val="16"/>
                <w:szCs w:val="16"/>
                <w:lang w:val="fr-FR" w:eastAsia="zh-CN"/>
              </w:rPr>
              <w:t>TAOVATOMAMY (SUCRE/CONFISERIE)</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Siramamy novokarin’ny orinasa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066</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Gasy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067</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Vatomamy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068</w:t>
            </w:r>
          </w:p>
        </w:tc>
        <w:tc>
          <w:tcPr>
            <w:tcW w:w="574" w:type="pct"/>
            <w:vMerge w:val="restart"/>
            <w:vAlign w:val="bottom"/>
          </w:tcPr>
          <w:p w:rsidR="00AF02E4" w:rsidRPr="00A1421B" w:rsidRDefault="00AF02E4" w:rsidP="00AF02E4">
            <w:pPr>
              <w:ind w:firstLine="974"/>
              <w:jc w:val="center"/>
              <w:rPr>
                <w:rFonts w:ascii="Arial" w:hAnsi="Arial" w:cs="Arial"/>
                <w:b/>
                <w:sz w:val="18"/>
                <w:szCs w:val="18"/>
                <w:lang w:val="pt-PT"/>
              </w:rPr>
            </w:pPr>
            <w:r w:rsidRPr="00A1421B">
              <w:rPr>
                <w:rFonts w:ascii="Arial" w:hAnsi="Arial" w:cs="Arial"/>
                <w:b/>
                <w:sz w:val="18"/>
                <w:szCs w:val="18"/>
                <w:lang w:val="pt-PT"/>
              </w:rPr>
              <w:t>VOKATR’ORINASA EFA VITA TANTERAKA</w:t>
            </w:r>
          </w:p>
          <w:p w:rsidR="00AF02E4" w:rsidRPr="00A1421B" w:rsidRDefault="00AF02E4" w:rsidP="00AF02E4">
            <w:pPr>
              <w:ind w:firstLine="974"/>
              <w:jc w:val="center"/>
              <w:rPr>
                <w:rFonts w:ascii="Arial" w:hAnsi="Arial" w:cs="Arial"/>
                <w:b/>
                <w:sz w:val="18"/>
                <w:szCs w:val="18"/>
                <w:lang w:val="pt-PT"/>
              </w:rPr>
            </w:pPr>
            <w:r w:rsidRPr="00A1421B">
              <w:rPr>
                <w:rFonts w:ascii="Arial" w:hAnsi="Arial" w:cs="Arial"/>
                <w:b/>
                <w:sz w:val="18"/>
                <w:szCs w:val="18"/>
                <w:lang w:val="pt-PT"/>
              </w:rPr>
              <w:t xml:space="preserve"> (PRODUITS</w:t>
            </w:r>
          </w:p>
          <w:p w:rsidR="00AF02E4" w:rsidRPr="00A1421B" w:rsidRDefault="00AF02E4" w:rsidP="00AF02E4">
            <w:pPr>
              <w:ind w:firstLine="975"/>
              <w:jc w:val="center"/>
              <w:rPr>
                <w:rFonts w:ascii="Arial Narrow" w:eastAsia="Times New Roman" w:hAnsi="Arial Narrow" w:cs="Calibri"/>
                <w:sz w:val="16"/>
                <w:szCs w:val="16"/>
                <w:lang w:val="pt-PT" w:eastAsia="fr-FR"/>
              </w:rPr>
            </w:pPr>
            <w:r w:rsidRPr="00A1421B">
              <w:rPr>
                <w:rFonts w:ascii="Arial" w:eastAsia="SimSun" w:hAnsi="Arial" w:cs="Arial"/>
                <w:b/>
                <w:sz w:val="18"/>
                <w:szCs w:val="18"/>
                <w:lang w:val="pt-PT" w:eastAsia="zh-CN"/>
              </w:rPr>
              <w:t>FINIS)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Mofo dipaina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069</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Mofo (Mofo gasy, Menakely)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070</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Viennoiserie (croissant, brioche etc.)</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071</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Kafe</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072</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Kakaô</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073</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Dite</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074</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Vokatra mangatsiaka, Voatahiry sy voankazo masa-tsiramamy</w:t>
            </w:r>
          </w:p>
        </w:tc>
        <w:tc>
          <w:tcPr>
            <w:tcW w:w="550" w:type="pct"/>
          </w:tcPr>
          <w:p w:rsidR="00AF02E4" w:rsidRPr="00B36739" w:rsidRDefault="00AF02E4" w:rsidP="00AF02E4">
            <w:pPr>
              <w:ind w:firstLine="900"/>
              <w:rPr>
                <w:rFonts w:ascii="Arial" w:hAnsi="Arial" w:cs="Arial"/>
                <w:sz w:val="18"/>
                <w:szCs w:val="18"/>
                <w:lang w:val="fr-FR"/>
              </w:rPr>
            </w:pPr>
          </w:p>
        </w:tc>
        <w:tc>
          <w:tcPr>
            <w:tcW w:w="562" w:type="pct"/>
          </w:tcPr>
          <w:p w:rsidR="00AF02E4" w:rsidRPr="00B36739" w:rsidRDefault="00AF02E4" w:rsidP="00AF02E4">
            <w:pPr>
              <w:ind w:firstLine="900"/>
              <w:rPr>
                <w:rFonts w:ascii="Arial" w:hAnsi="Arial" w:cs="Arial"/>
                <w:sz w:val="18"/>
                <w:szCs w:val="18"/>
                <w:lang w:val="fr-FR"/>
              </w:rPr>
            </w:pPr>
          </w:p>
        </w:tc>
        <w:tc>
          <w:tcPr>
            <w:tcW w:w="407" w:type="pct"/>
          </w:tcPr>
          <w:p w:rsidR="00AF02E4" w:rsidRPr="00B36739" w:rsidRDefault="00AF02E4" w:rsidP="00AF02E4">
            <w:pPr>
              <w:ind w:firstLine="900"/>
              <w:rPr>
                <w:rFonts w:ascii="Arial" w:hAnsi="Arial" w:cs="Arial"/>
                <w:sz w:val="18"/>
                <w:szCs w:val="18"/>
                <w:lang w:val="fr-FR"/>
              </w:rPr>
            </w:pPr>
          </w:p>
        </w:tc>
        <w:tc>
          <w:tcPr>
            <w:tcW w:w="394" w:type="pct"/>
          </w:tcPr>
          <w:p w:rsidR="00AF02E4" w:rsidRPr="00B36739" w:rsidRDefault="00AF02E4" w:rsidP="00AF02E4">
            <w:pPr>
              <w:ind w:firstLine="900"/>
              <w:rPr>
                <w:rFonts w:ascii="Arial" w:hAnsi="Arial" w:cs="Arial"/>
                <w:sz w:val="18"/>
                <w:szCs w:val="18"/>
                <w:lang w:val="fr-FR"/>
              </w:rPr>
            </w:pPr>
          </w:p>
        </w:tc>
        <w:tc>
          <w:tcPr>
            <w:tcW w:w="405" w:type="pct"/>
          </w:tcPr>
          <w:p w:rsidR="00AF02E4" w:rsidRPr="00B36739" w:rsidRDefault="00AF02E4" w:rsidP="00AF02E4">
            <w:pPr>
              <w:ind w:firstLine="900"/>
              <w:rPr>
                <w:rFonts w:ascii="Arial" w:hAnsi="Arial" w:cs="Arial"/>
                <w:sz w:val="18"/>
                <w:szCs w:val="18"/>
                <w:lang w:val="fr-FR"/>
              </w:rPr>
            </w:pPr>
          </w:p>
        </w:tc>
        <w:tc>
          <w:tcPr>
            <w:tcW w:w="331" w:type="pct"/>
          </w:tcPr>
          <w:p w:rsidR="00AF02E4" w:rsidRPr="00B36739" w:rsidRDefault="00AF02E4" w:rsidP="00AF02E4">
            <w:pPr>
              <w:ind w:firstLine="900"/>
              <w:rPr>
                <w:rFonts w:ascii="Arial" w:hAnsi="Arial" w:cs="Arial"/>
                <w:sz w:val="18"/>
                <w:szCs w:val="18"/>
                <w:lang w:val="fr-FR"/>
              </w:rPr>
            </w:pPr>
          </w:p>
        </w:tc>
        <w:tc>
          <w:tcPr>
            <w:tcW w:w="437" w:type="pct"/>
          </w:tcPr>
          <w:p w:rsidR="00AF02E4" w:rsidRPr="00B36739" w:rsidRDefault="00AF02E4" w:rsidP="00AF02E4">
            <w:pPr>
              <w:ind w:firstLine="900"/>
              <w:rPr>
                <w:rFonts w:ascii="Arial" w:hAnsi="Arial" w:cs="Arial"/>
                <w:sz w:val="18"/>
                <w:szCs w:val="18"/>
                <w:lang w:val="fr-FR"/>
              </w:rPr>
            </w:pPr>
          </w:p>
        </w:tc>
        <w:tc>
          <w:tcPr>
            <w:tcW w:w="381" w:type="pct"/>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075</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Vokatr’orinasa efa vita tanteraka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076</w:t>
            </w:r>
          </w:p>
        </w:tc>
        <w:tc>
          <w:tcPr>
            <w:tcW w:w="574" w:type="pct"/>
            <w:vMerge w:val="restart"/>
            <w:vAlign w:val="bottom"/>
          </w:tcPr>
          <w:p w:rsidR="00AF02E4" w:rsidRPr="00B36739" w:rsidRDefault="00AF02E4" w:rsidP="00AF02E4">
            <w:pPr>
              <w:ind w:firstLine="867"/>
              <w:jc w:val="center"/>
              <w:rPr>
                <w:rFonts w:ascii="Arial" w:eastAsia="SimSun" w:hAnsi="Arial" w:cs="Arial"/>
                <w:b/>
                <w:sz w:val="16"/>
                <w:szCs w:val="16"/>
                <w:lang w:val="fr-FR" w:eastAsia="zh-CN"/>
              </w:rPr>
            </w:pPr>
          </w:p>
          <w:p w:rsidR="00AF02E4" w:rsidRPr="00B36739" w:rsidRDefault="00AF02E4" w:rsidP="00AF02E4">
            <w:pPr>
              <w:ind w:firstLine="867"/>
              <w:jc w:val="center"/>
              <w:rPr>
                <w:rFonts w:ascii="Arial" w:eastAsia="SimSun" w:hAnsi="Arial" w:cs="Arial"/>
                <w:b/>
                <w:sz w:val="16"/>
                <w:szCs w:val="16"/>
                <w:lang w:val="fr-FR" w:eastAsia="zh-CN"/>
              </w:rPr>
            </w:pPr>
          </w:p>
          <w:p w:rsidR="00AF02E4" w:rsidRPr="00B36739" w:rsidRDefault="00AF02E4" w:rsidP="00AF02E4">
            <w:pPr>
              <w:ind w:firstLine="867"/>
              <w:jc w:val="center"/>
              <w:rPr>
                <w:rFonts w:ascii="Arial" w:eastAsia="SimSun" w:hAnsi="Arial" w:cs="Arial"/>
                <w:b/>
                <w:sz w:val="16"/>
                <w:szCs w:val="16"/>
                <w:lang w:val="fr-FR" w:eastAsia="zh-CN"/>
              </w:rPr>
            </w:pPr>
            <w:r w:rsidRPr="00B36739">
              <w:rPr>
                <w:rFonts w:ascii="Arial" w:eastAsia="SimSun" w:hAnsi="Arial" w:cs="Arial"/>
                <w:b/>
                <w:sz w:val="16"/>
                <w:szCs w:val="16"/>
                <w:lang w:val="fr-FR" w:eastAsia="zh-CN"/>
              </w:rPr>
              <w:t>VOKATRA RONONO</w:t>
            </w:r>
          </w:p>
          <w:p w:rsidR="00AF02E4" w:rsidRPr="00B36739" w:rsidRDefault="00AF02E4" w:rsidP="00AF02E4">
            <w:pPr>
              <w:ind w:firstLine="867"/>
              <w:jc w:val="center"/>
              <w:rPr>
                <w:rFonts w:ascii="Arial Narrow" w:eastAsia="Times New Roman" w:hAnsi="Arial Narrow" w:cs="Calibri"/>
                <w:sz w:val="16"/>
                <w:szCs w:val="16"/>
                <w:lang w:val="fr-FR" w:eastAsia="fr-FR"/>
              </w:rPr>
            </w:pPr>
            <w:r w:rsidRPr="00B36739">
              <w:rPr>
                <w:rFonts w:ascii="Arial" w:eastAsia="SimSun" w:hAnsi="Arial" w:cs="Arial"/>
                <w:b/>
                <w:sz w:val="16"/>
                <w:szCs w:val="16"/>
                <w:lang w:val="fr-FR" w:eastAsia="zh-CN"/>
              </w:rPr>
              <w:t>(PRODUITS LAITIERS)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Dibera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077</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Iaorta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078</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Foromazy (fromage)</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D266CF"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079</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A1421B" w:rsidRDefault="00AF02E4" w:rsidP="00AF02E4">
            <w:pPr>
              <w:ind w:firstLine="800"/>
              <w:rPr>
                <w:rFonts w:ascii="Arial Narrow" w:eastAsia="Times New Roman" w:hAnsi="Arial Narrow" w:cs="Calibri"/>
                <w:sz w:val="16"/>
                <w:szCs w:val="16"/>
                <w:lang w:val="pt-PT" w:eastAsia="fr-FR"/>
              </w:rPr>
            </w:pPr>
            <w:r w:rsidRPr="00A1421B">
              <w:rPr>
                <w:rFonts w:ascii="Arial Narrow" w:eastAsia="Times New Roman" w:hAnsi="Arial Narrow" w:cs="Calibri"/>
                <w:sz w:val="16"/>
                <w:szCs w:val="16"/>
                <w:lang w:val="pt-PT" w:eastAsia="fr-FR"/>
              </w:rPr>
              <w:t>Vokatra ronono hafa (ankoatra ny ronono)</w:t>
            </w:r>
          </w:p>
        </w:tc>
        <w:tc>
          <w:tcPr>
            <w:tcW w:w="550" w:type="pct"/>
          </w:tcPr>
          <w:p w:rsidR="00AF02E4" w:rsidRPr="00A1421B" w:rsidRDefault="00AF02E4" w:rsidP="00AF02E4">
            <w:pPr>
              <w:ind w:firstLine="900"/>
              <w:rPr>
                <w:rFonts w:ascii="Arial" w:hAnsi="Arial" w:cs="Arial"/>
                <w:sz w:val="18"/>
                <w:szCs w:val="18"/>
                <w:lang w:val="pt-PT"/>
              </w:rPr>
            </w:pPr>
          </w:p>
        </w:tc>
        <w:tc>
          <w:tcPr>
            <w:tcW w:w="562" w:type="pct"/>
          </w:tcPr>
          <w:p w:rsidR="00AF02E4" w:rsidRPr="00A1421B" w:rsidRDefault="00AF02E4" w:rsidP="00AF02E4">
            <w:pPr>
              <w:ind w:firstLine="900"/>
              <w:rPr>
                <w:rFonts w:ascii="Arial" w:hAnsi="Arial" w:cs="Arial"/>
                <w:sz w:val="18"/>
                <w:szCs w:val="18"/>
                <w:lang w:val="pt-PT"/>
              </w:rPr>
            </w:pPr>
          </w:p>
        </w:tc>
        <w:tc>
          <w:tcPr>
            <w:tcW w:w="407" w:type="pct"/>
          </w:tcPr>
          <w:p w:rsidR="00AF02E4" w:rsidRPr="00A1421B" w:rsidRDefault="00AF02E4" w:rsidP="00AF02E4">
            <w:pPr>
              <w:ind w:firstLine="900"/>
              <w:rPr>
                <w:rFonts w:ascii="Arial" w:hAnsi="Arial" w:cs="Arial"/>
                <w:sz w:val="18"/>
                <w:szCs w:val="18"/>
                <w:lang w:val="pt-PT"/>
              </w:rPr>
            </w:pPr>
          </w:p>
        </w:tc>
        <w:tc>
          <w:tcPr>
            <w:tcW w:w="394" w:type="pct"/>
          </w:tcPr>
          <w:p w:rsidR="00AF02E4" w:rsidRPr="00A1421B" w:rsidRDefault="00AF02E4" w:rsidP="00AF02E4">
            <w:pPr>
              <w:ind w:firstLine="900"/>
              <w:rPr>
                <w:rFonts w:ascii="Arial" w:hAnsi="Arial" w:cs="Arial"/>
                <w:sz w:val="18"/>
                <w:szCs w:val="18"/>
                <w:lang w:val="pt-PT"/>
              </w:rPr>
            </w:pPr>
          </w:p>
        </w:tc>
        <w:tc>
          <w:tcPr>
            <w:tcW w:w="405" w:type="pct"/>
          </w:tcPr>
          <w:p w:rsidR="00AF02E4" w:rsidRPr="00A1421B" w:rsidRDefault="00AF02E4" w:rsidP="00AF02E4">
            <w:pPr>
              <w:ind w:firstLine="900"/>
              <w:rPr>
                <w:rFonts w:ascii="Arial" w:hAnsi="Arial" w:cs="Arial"/>
                <w:sz w:val="18"/>
                <w:szCs w:val="18"/>
                <w:lang w:val="pt-PT"/>
              </w:rPr>
            </w:pPr>
          </w:p>
        </w:tc>
        <w:tc>
          <w:tcPr>
            <w:tcW w:w="331" w:type="pct"/>
          </w:tcPr>
          <w:p w:rsidR="00AF02E4" w:rsidRPr="00A1421B" w:rsidRDefault="00AF02E4" w:rsidP="00AF02E4">
            <w:pPr>
              <w:ind w:firstLine="900"/>
              <w:rPr>
                <w:rFonts w:ascii="Arial" w:hAnsi="Arial" w:cs="Arial"/>
                <w:sz w:val="18"/>
                <w:szCs w:val="18"/>
                <w:lang w:val="pt-PT"/>
              </w:rPr>
            </w:pPr>
          </w:p>
        </w:tc>
        <w:tc>
          <w:tcPr>
            <w:tcW w:w="437" w:type="pct"/>
          </w:tcPr>
          <w:p w:rsidR="00AF02E4" w:rsidRPr="00A1421B" w:rsidRDefault="00AF02E4" w:rsidP="00AF02E4">
            <w:pPr>
              <w:ind w:firstLine="900"/>
              <w:rPr>
                <w:rFonts w:ascii="Arial" w:hAnsi="Arial" w:cs="Arial"/>
                <w:sz w:val="18"/>
                <w:szCs w:val="18"/>
                <w:lang w:val="pt-PT"/>
              </w:rPr>
            </w:pPr>
          </w:p>
        </w:tc>
        <w:tc>
          <w:tcPr>
            <w:tcW w:w="381" w:type="pct"/>
          </w:tcPr>
          <w:p w:rsidR="00AF02E4" w:rsidRPr="00A1421B" w:rsidRDefault="00AF02E4" w:rsidP="00AF02E4">
            <w:pPr>
              <w:ind w:firstLine="900"/>
              <w:rPr>
                <w:rFonts w:ascii="Arial" w:hAnsi="Arial" w:cs="Arial"/>
                <w:sz w:val="18"/>
                <w:szCs w:val="18"/>
                <w:lang w:val="pt-PT"/>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080</w:t>
            </w:r>
          </w:p>
        </w:tc>
        <w:tc>
          <w:tcPr>
            <w:tcW w:w="574" w:type="pct"/>
            <w:vMerge w:val="restart"/>
            <w:vAlign w:val="bottom"/>
          </w:tcPr>
          <w:p w:rsidR="00AF02E4" w:rsidRPr="00B36739" w:rsidRDefault="00AF02E4" w:rsidP="00AF02E4">
            <w:pPr>
              <w:ind w:firstLine="975"/>
              <w:jc w:val="center"/>
              <w:rPr>
                <w:rFonts w:ascii="Arial Narrow" w:eastAsia="Times New Roman" w:hAnsi="Arial Narrow" w:cs="Calibri"/>
                <w:sz w:val="16"/>
                <w:szCs w:val="16"/>
                <w:lang w:val="fr-FR" w:eastAsia="fr-FR"/>
              </w:rPr>
            </w:pPr>
            <w:r w:rsidRPr="00B36739">
              <w:rPr>
                <w:rFonts w:ascii="Arial" w:eastAsia="SimSun" w:hAnsi="Arial" w:cs="Arial"/>
                <w:b/>
                <w:sz w:val="18"/>
                <w:szCs w:val="18"/>
                <w:lang w:val="fr-FR" w:eastAsia="zh-CN"/>
              </w:rPr>
              <w:t>VOKATRA HAFA AZO HANINA (AUTRES PRODUITS ALIMENTAIRES)</w:t>
            </w: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Sira</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B36739"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081</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val="fr-FR"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Koba ara-tsakafo</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9E7F2F"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082</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eastAsia="fr-FR"/>
              </w:rPr>
            </w:pPr>
          </w:p>
        </w:tc>
        <w:tc>
          <w:tcPr>
            <w:tcW w:w="775" w:type="pct"/>
            <w:vAlign w:val="bottom"/>
          </w:tcPr>
          <w:p w:rsidR="00AF02E4" w:rsidRPr="00B36739" w:rsidRDefault="00AF02E4" w:rsidP="00AF02E4">
            <w:pPr>
              <w:ind w:firstLine="800"/>
              <w:rPr>
                <w:rFonts w:ascii="Arial Narrow" w:eastAsia="Times New Roman" w:hAnsi="Arial Narrow" w:cs="Calibri"/>
                <w:sz w:val="16"/>
                <w:szCs w:val="16"/>
                <w:lang w:eastAsia="fr-FR"/>
              </w:rPr>
            </w:pPr>
            <w:r w:rsidRPr="00B36739">
              <w:rPr>
                <w:rFonts w:ascii="Arial Narrow" w:eastAsia="Times New Roman" w:hAnsi="Arial Narrow" w:cs="Calibri"/>
                <w:sz w:val="16"/>
                <w:szCs w:val="16"/>
                <w:lang w:eastAsia="fr-FR"/>
              </w:rPr>
              <w:t>Endin’ovy fisaka, Vokatra hafa avy amin’ny ovy</w:t>
            </w:r>
          </w:p>
        </w:tc>
        <w:tc>
          <w:tcPr>
            <w:tcW w:w="550" w:type="pct"/>
          </w:tcPr>
          <w:p w:rsidR="00AF02E4" w:rsidRPr="00B36739" w:rsidRDefault="00AF02E4" w:rsidP="00AF02E4">
            <w:pPr>
              <w:ind w:firstLine="900"/>
              <w:rPr>
                <w:rFonts w:ascii="Arial" w:hAnsi="Arial" w:cs="Arial"/>
                <w:sz w:val="18"/>
                <w:szCs w:val="18"/>
              </w:rPr>
            </w:pPr>
          </w:p>
        </w:tc>
        <w:tc>
          <w:tcPr>
            <w:tcW w:w="562" w:type="pct"/>
          </w:tcPr>
          <w:p w:rsidR="00AF02E4" w:rsidRPr="00B36739" w:rsidRDefault="00AF02E4" w:rsidP="00AF02E4">
            <w:pPr>
              <w:ind w:firstLine="900"/>
              <w:rPr>
                <w:rFonts w:ascii="Arial" w:hAnsi="Arial" w:cs="Arial"/>
                <w:sz w:val="18"/>
                <w:szCs w:val="18"/>
              </w:rPr>
            </w:pPr>
          </w:p>
        </w:tc>
        <w:tc>
          <w:tcPr>
            <w:tcW w:w="407" w:type="pct"/>
          </w:tcPr>
          <w:p w:rsidR="00AF02E4" w:rsidRPr="00B36739" w:rsidRDefault="00AF02E4" w:rsidP="00AF02E4">
            <w:pPr>
              <w:ind w:firstLine="900"/>
              <w:rPr>
                <w:rFonts w:ascii="Arial" w:hAnsi="Arial" w:cs="Arial"/>
                <w:sz w:val="18"/>
                <w:szCs w:val="18"/>
              </w:rPr>
            </w:pPr>
          </w:p>
        </w:tc>
        <w:tc>
          <w:tcPr>
            <w:tcW w:w="394" w:type="pct"/>
          </w:tcPr>
          <w:p w:rsidR="00AF02E4" w:rsidRPr="00B36739" w:rsidRDefault="00AF02E4" w:rsidP="00AF02E4">
            <w:pPr>
              <w:ind w:firstLine="900"/>
              <w:rPr>
                <w:rFonts w:ascii="Arial" w:hAnsi="Arial" w:cs="Arial"/>
                <w:sz w:val="18"/>
                <w:szCs w:val="18"/>
              </w:rPr>
            </w:pPr>
          </w:p>
        </w:tc>
        <w:tc>
          <w:tcPr>
            <w:tcW w:w="405" w:type="pct"/>
          </w:tcPr>
          <w:p w:rsidR="00AF02E4" w:rsidRPr="00B36739" w:rsidRDefault="00AF02E4" w:rsidP="00AF02E4">
            <w:pPr>
              <w:ind w:firstLine="900"/>
              <w:rPr>
                <w:rFonts w:ascii="Arial" w:hAnsi="Arial" w:cs="Arial"/>
                <w:sz w:val="18"/>
                <w:szCs w:val="18"/>
              </w:rPr>
            </w:pPr>
          </w:p>
        </w:tc>
        <w:tc>
          <w:tcPr>
            <w:tcW w:w="331" w:type="pct"/>
          </w:tcPr>
          <w:p w:rsidR="00AF02E4" w:rsidRPr="00B36739" w:rsidRDefault="00AF02E4" w:rsidP="00AF02E4">
            <w:pPr>
              <w:ind w:firstLine="900"/>
              <w:rPr>
                <w:rFonts w:ascii="Arial" w:hAnsi="Arial" w:cs="Arial"/>
                <w:sz w:val="18"/>
                <w:szCs w:val="18"/>
              </w:rPr>
            </w:pPr>
          </w:p>
        </w:tc>
        <w:tc>
          <w:tcPr>
            <w:tcW w:w="437" w:type="pct"/>
          </w:tcPr>
          <w:p w:rsidR="00AF02E4" w:rsidRPr="00B36739" w:rsidRDefault="00AF02E4" w:rsidP="00AF02E4">
            <w:pPr>
              <w:ind w:firstLine="900"/>
              <w:rPr>
                <w:rFonts w:ascii="Arial" w:hAnsi="Arial" w:cs="Arial"/>
                <w:sz w:val="18"/>
                <w:szCs w:val="18"/>
              </w:rPr>
            </w:pPr>
          </w:p>
        </w:tc>
        <w:tc>
          <w:tcPr>
            <w:tcW w:w="381" w:type="pct"/>
          </w:tcPr>
          <w:p w:rsidR="00AF02E4" w:rsidRPr="00B36739" w:rsidRDefault="00AF02E4" w:rsidP="00AF02E4">
            <w:pPr>
              <w:ind w:firstLine="900"/>
              <w:rPr>
                <w:rFonts w:ascii="Arial" w:hAnsi="Arial" w:cs="Arial"/>
                <w:sz w:val="18"/>
                <w:szCs w:val="18"/>
              </w:rPr>
            </w:pPr>
          </w:p>
        </w:tc>
      </w:tr>
      <w:tr w:rsidR="00AF02E4" w:rsidRPr="009E7F2F" w:rsidTr="00AF02E4">
        <w:trPr>
          <w:trHeight w:val="70"/>
        </w:trPr>
        <w:tc>
          <w:tcPr>
            <w:tcW w:w="183" w:type="pct"/>
            <w:vAlign w:val="bottom"/>
          </w:tcPr>
          <w:p w:rsidR="00AF02E4" w:rsidRPr="00B36739" w:rsidRDefault="00AF02E4" w:rsidP="00AF02E4">
            <w:pPr>
              <w:ind w:firstLine="800"/>
              <w:jc w:val="center"/>
              <w:rPr>
                <w:rFonts w:ascii="Arial Narrow" w:eastAsia="Times New Roman" w:hAnsi="Arial Narrow" w:cs="Calibri"/>
                <w:sz w:val="16"/>
                <w:szCs w:val="16"/>
                <w:lang w:val="fr-FR" w:eastAsia="fr-FR"/>
              </w:rPr>
            </w:pPr>
            <w:r w:rsidRPr="00B36739">
              <w:rPr>
                <w:rFonts w:ascii="Arial Narrow" w:eastAsia="Times New Roman" w:hAnsi="Arial Narrow" w:cs="Calibri"/>
                <w:sz w:val="16"/>
                <w:szCs w:val="16"/>
                <w:lang w:val="fr-FR" w:eastAsia="fr-FR"/>
              </w:rPr>
              <w:t>0</w:t>
            </w:r>
            <w:r w:rsidRPr="00B36739">
              <w:rPr>
                <w:rFonts w:ascii="Arial Narrow" w:eastAsia="Times New Roman" w:hAnsi="Arial Narrow" w:cs="Calibri"/>
                <w:sz w:val="16"/>
                <w:szCs w:val="16"/>
                <w:lang w:val="fr-FR" w:eastAsia="fr-FR"/>
              </w:rPr>
              <w:lastRenderedPageBreak/>
              <w:t>83</w:t>
            </w:r>
          </w:p>
        </w:tc>
        <w:tc>
          <w:tcPr>
            <w:tcW w:w="574" w:type="pct"/>
            <w:vMerge/>
            <w:vAlign w:val="bottom"/>
          </w:tcPr>
          <w:p w:rsidR="00AF02E4" w:rsidRPr="00B36739" w:rsidRDefault="00AF02E4" w:rsidP="00AF02E4">
            <w:pPr>
              <w:ind w:firstLine="800"/>
              <w:rPr>
                <w:rFonts w:ascii="Arial Narrow" w:eastAsia="Times New Roman" w:hAnsi="Arial Narrow" w:cs="Calibri"/>
                <w:sz w:val="16"/>
                <w:szCs w:val="16"/>
                <w:lang w:eastAsia="fr-FR"/>
              </w:rPr>
            </w:pPr>
          </w:p>
        </w:tc>
        <w:tc>
          <w:tcPr>
            <w:tcW w:w="775" w:type="pct"/>
            <w:vAlign w:val="bottom"/>
          </w:tcPr>
          <w:p w:rsidR="00AF02E4" w:rsidRPr="00A1421B" w:rsidRDefault="00AF02E4" w:rsidP="00AF02E4">
            <w:pPr>
              <w:ind w:firstLine="800"/>
              <w:rPr>
                <w:rFonts w:ascii="Arial Narrow" w:eastAsia="Times New Roman" w:hAnsi="Arial Narrow" w:cs="Calibri"/>
                <w:sz w:val="16"/>
                <w:szCs w:val="16"/>
                <w:lang w:val="pt-PT" w:eastAsia="fr-FR"/>
              </w:rPr>
            </w:pPr>
            <w:r w:rsidRPr="00A1421B">
              <w:rPr>
                <w:rFonts w:ascii="Arial Narrow" w:eastAsia="Times New Roman" w:hAnsi="Arial Narrow" w:cs="Calibri"/>
                <w:sz w:val="16"/>
                <w:szCs w:val="16"/>
                <w:lang w:val="pt-PT" w:eastAsia="fr-FR"/>
              </w:rPr>
              <w:t xml:space="preserve">Zavatra </w:t>
            </w:r>
            <w:r w:rsidRPr="00A1421B">
              <w:rPr>
                <w:rFonts w:ascii="Arial Narrow" w:eastAsia="Times New Roman" w:hAnsi="Arial Narrow" w:cs="Calibri"/>
                <w:sz w:val="16"/>
                <w:szCs w:val="16"/>
                <w:lang w:val="pt-PT" w:eastAsia="fr-FR"/>
              </w:rPr>
              <w:lastRenderedPageBreak/>
              <w:t>mampatsiro hanina mifangaro (sira, sakay, sakamalaho, sns)</w:t>
            </w:r>
          </w:p>
        </w:tc>
        <w:tc>
          <w:tcPr>
            <w:tcW w:w="550" w:type="pct"/>
          </w:tcPr>
          <w:p w:rsidR="00AF02E4" w:rsidRPr="00A1421B" w:rsidRDefault="00AF02E4" w:rsidP="00AF02E4">
            <w:pPr>
              <w:ind w:firstLine="900"/>
              <w:rPr>
                <w:rFonts w:ascii="Arial" w:hAnsi="Arial" w:cs="Arial"/>
                <w:sz w:val="18"/>
                <w:szCs w:val="18"/>
                <w:lang w:val="pt-PT"/>
              </w:rPr>
            </w:pPr>
          </w:p>
        </w:tc>
        <w:tc>
          <w:tcPr>
            <w:tcW w:w="562" w:type="pct"/>
          </w:tcPr>
          <w:p w:rsidR="00AF02E4" w:rsidRPr="00A1421B" w:rsidRDefault="00AF02E4" w:rsidP="00AF02E4">
            <w:pPr>
              <w:ind w:firstLine="900"/>
              <w:rPr>
                <w:rFonts w:ascii="Arial" w:hAnsi="Arial" w:cs="Arial"/>
                <w:sz w:val="18"/>
                <w:szCs w:val="18"/>
                <w:lang w:val="pt-PT"/>
              </w:rPr>
            </w:pPr>
          </w:p>
        </w:tc>
        <w:tc>
          <w:tcPr>
            <w:tcW w:w="407" w:type="pct"/>
          </w:tcPr>
          <w:p w:rsidR="00AF02E4" w:rsidRPr="00A1421B" w:rsidRDefault="00AF02E4" w:rsidP="00AF02E4">
            <w:pPr>
              <w:ind w:firstLine="900"/>
              <w:rPr>
                <w:rFonts w:ascii="Arial" w:hAnsi="Arial" w:cs="Arial"/>
                <w:sz w:val="18"/>
                <w:szCs w:val="18"/>
                <w:lang w:val="pt-PT"/>
              </w:rPr>
            </w:pPr>
          </w:p>
        </w:tc>
        <w:tc>
          <w:tcPr>
            <w:tcW w:w="394" w:type="pct"/>
          </w:tcPr>
          <w:p w:rsidR="00AF02E4" w:rsidRPr="00A1421B" w:rsidRDefault="00AF02E4" w:rsidP="00AF02E4">
            <w:pPr>
              <w:ind w:firstLine="900"/>
              <w:rPr>
                <w:rFonts w:ascii="Arial" w:hAnsi="Arial" w:cs="Arial"/>
                <w:sz w:val="18"/>
                <w:szCs w:val="18"/>
                <w:lang w:val="pt-PT"/>
              </w:rPr>
            </w:pPr>
          </w:p>
        </w:tc>
        <w:tc>
          <w:tcPr>
            <w:tcW w:w="405" w:type="pct"/>
          </w:tcPr>
          <w:p w:rsidR="00AF02E4" w:rsidRPr="00A1421B" w:rsidRDefault="00AF02E4" w:rsidP="00AF02E4">
            <w:pPr>
              <w:ind w:firstLine="900"/>
              <w:rPr>
                <w:rFonts w:ascii="Arial" w:hAnsi="Arial" w:cs="Arial"/>
                <w:sz w:val="18"/>
                <w:szCs w:val="18"/>
                <w:lang w:val="pt-PT"/>
              </w:rPr>
            </w:pPr>
          </w:p>
        </w:tc>
        <w:tc>
          <w:tcPr>
            <w:tcW w:w="331" w:type="pct"/>
          </w:tcPr>
          <w:p w:rsidR="00AF02E4" w:rsidRPr="00A1421B" w:rsidRDefault="00AF02E4" w:rsidP="00AF02E4">
            <w:pPr>
              <w:ind w:firstLine="900"/>
              <w:rPr>
                <w:rFonts w:ascii="Arial" w:hAnsi="Arial" w:cs="Arial"/>
                <w:sz w:val="18"/>
                <w:szCs w:val="18"/>
                <w:lang w:val="pt-PT"/>
              </w:rPr>
            </w:pPr>
          </w:p>
        </w:tc>
        <w:tc>
          <w:tcPr>
            <w:tcW w:w="437" w:type="pct"/>
          </w:tcPr>
          <w:p w:rsidR="00AF02E4" w:rsidRPr="00A1421B" w:rsidRDefault="00AF02E4" w:rsidP="00AF02E4">
            <w:pPr>
              <w:ind w:firstLine="900"/>
              <w:rPr>
                <w:rFonts w:ascii="Arial" w:hAnsi="Arial" w:cs="Arial"/>
                <w:sz w:val="18"/>
                <w:szCs w:val="18"/>
                <w:lang w:val="pt-PT"/>
              </w:rPr>
            </w:pPr>
          </w:p>
        </w:tc>
        <w:tc>
          <w:tcPr>
            <w:tcW w:w="381" w:type="pct"/>
          </w:tcPr>
          <w:p w:rsidR="00AF02E4" w:rsidRPr="00A1421B" w:rsidRDefault="00AF02E4" w:rsidP="00AF02E4">
            <w:pPr>
              <w:ind w:firstLine="900"/>
              <w:rPr>
                <w:rFonts w:ascii="Arial" w:hAnsi="Arial" w:cs="Arial"/>
                <w:sz w:val="18"/>
                <w:szCs w:val="18"/>
                <w:lang w:val="pt-PT"/>
              </w:rPr>
            </w:pPr>
          </w:p>
        </w:tc>
      </w:tr>
      <w:bookmarkEnd w:id="260"/>
    </w:tbl>
    <w:p w:rsidR="00AF02E4" w:rsidRPr="00A1421B" w:rsidRDefault="00AF02E4" w:rsidP="00AF02E4">
      <w:pPr>
        <w:autoSpaceDE w:val="0"/>
        <w:autoSpaceDN w:val="0"/>
        <w:adjustRightInd w:val="0"/>
        <w:rPr>
          <w:rFonts w:ascii="Arial" w:eastAsia="Calibri" w:hAnsi="Arial" w:cs="Arial"/>
          <w:b/>
          <w:bCs/>
          <w:color w:val="000000"/>
          <w:sz w:val="18"/>
          <w:szCs w:val="18"/>
          <w:lang w:val="pt-PT"/>
        </w:rPr>
      </w:pPr>
    </w:p>
    <w:p w:rsidR="00AF02E4" w:rsidRPr="00A1421B" w:rsidRDefault="00AF02E4" w:rsidP="00AF02E4">
      <w:pPr>
        <w:autoSpaceDE w:val="0"/>
        <w:autoSpaceDN w:val="0"/>
        <w:adjustRightInd w:val="0"/>
        <w:rPr>
          <w:rFonts w:ascii="Arial" w:eastAsia="SimSun" w:hAnsi="Arial" w:cs="Arial"/>
          <w:b/>
          <w:bCs/>
          <w:sz w:val="18"/>
          <w:szCs w:val="18"/>
          <w:lang w:val="pt-PT" w:eastAsia="zh-CN"/>
        </w:rPr>
      </w:pPr>
      <w:bookmarkStart w:id="261" w:name="OLE_LINK15"/>
      <w:bookmarkStart w:id="262" w:name="OLE_LINK16"/>
    </w:p>
    <w:p w:rsidR="00AF02E4" w:rsidRPr="00A1421B" w:rsidRDefault="00AF02E4" w:rsidP="00AF02E4">
      <w:pPr>
        <w:autoSpaceDE w:val="0"/>
        <w:autoSpaceDN w:val="0"/>
        <w:adjustRightInd w:val="0"/>
        <w:rPr>
          <w:rFonts w:ascii="Arial" w:eastAsia="SimSun" w:hAnsi="Arial" w:cs="Arial"/>
          <w:b/>
          <w:bCs/>
          <w:sz w:val="18"/>
          <w:szCs w:val="18"/>
          <w:lang w:val="pt-PT" w:eastAsia="zh-CN"/>
        </w:rPr>
      </w:pPr>
    </w:p>
    <w:p w:rsidR="00AF02E4" w:rsidRPr="00A1421B" w:rsidRDefault="00AF02E4" w:rsidP="00AF02E4">
      <w:pPr>
        <w:autoSpaceDE w:val="0"/>
        <w:autoSpaceDN w:val="0"/>
        <w:adjustRightInd w:val="0"/>
        <w:rPr>
          <w:rFonts w:ascii="Arial" w:eastAsia="SimSun" w:hAnsi="Arial" w:cs="Arial"/>
          <w:b/>
          <w:bCs/>
          <w:sz w:val="18"/>
          <w:szCs w:val="18"/>
          <w:lang w:val="pt-PT" w:eastAsia="zh-CN"/>
        </w:rPr>
      </w:pPr>
      <w:r w:rsidRPr="00A1421B">
        <w:rPr>
          <w:rFonts w:ascii="Arial" w:eastAsia="SimSun" w:hAnsi="Arial" w:cs="Arial"/>
          <w:b/>
          <w:bCs/>
          <w:sz w:val="18"/>
          <w:szCs w:val="18"/>
          <w:lang w:val="pt-PT" w:eastAsia="zh-CN"/>
        </w:rPr>
        <w:t xml:space="preserve">FANDANIANA </w:t>
      </w:r>
      <w:r w:rsidRPr="00A1421B">
        <w:rPr>
          <w:rFonts w:ascii="Arial" w:eastAsia="SimSun" w:hAnsi="Arial" w:cs="Arial"/>
          <w:b/>
          <w:bCs/>
          <w:sz w:val="18"/>
          <w:szCs w:val="18"/>
          <w:u w:val="single"/>
          <w:lang w:val="pt-PT" w:eastAsia="zh-CN"/>
        </w:rPr>
        <w:t>TSY ARA-TSAKAFO</w:t>
      </w:r>
      <w:r w:rsidRPr="00A1421B">
        <w:rPr>
          <w:rFonts w:ascii="Arial" w:eastAsia="SimSun" w:hAnsi="Arial" w:cs="Arial"/>
          <w:b/>
          <w:bCs/>
          <w:sz w:val="18"/>
          <w:szCs w:val="18"/>
          <w:lang w:val="pt-PT" w:eastAsia="zh-CN"/>
        </w:rPr>
        <w:t xml:space="preserve"> TAO ANATIN’NY IRAY VOLANA FARANY </w:t>
      </w:r>
    </w:p>
    <w:p w:rsidR="00AF02E4" w:rsidRPr="00A1421B" w:rsidRDefault="00AF02E4" w:rsidP="00AF02E4">
      <w:pPr>
        <w:autoSpaceDE w:val="0"/>
        <w:autoSpaceDN w:val="0"/>
        <w:adjustRightInd w:val="0"/>
        <w:rPr>
          <w:rFonts w:ascii="Arial" w:eastAsia="SimSun" w:hAnsi="Arial" w:cs="Arial"/>
          <w:sz w:val="18"/>
          <w:szCs w:val="18"/>
          <w:lang w:val="pt-PT" w:eastAsia="zh-CN"/>
        </w:rPr>
      </w:pPr>
    </w:p>
    <w:tbl>
      <w:tblPr>
        <w:tblStyle w:val="TableGrid3"/>
        <w:tblW w:w="13428" w:type="dxa"/>
        <w:tblLook w:val="04A0"/>
      </w:tblPr>
      <w:tblGrid>
        <w:gridCol w:w="465"/>
        <w:gridCol w:w="11550"/>
        <w:gridCol w:w="1413"/>
      </w:tblGrid>
      <w:tr w:rsidR="00AF02E4" w:rsidRPr="00B36739" w:rsidTr="00AF02E4">
        <w:tc>
          <w:tcPr>
            <w:tcW w:w="12015" w:type="dxa"/>
            <w:gridSpan w:val="2"/>
          </w:tcPr>
          <w:bookmarkEnd w:id="261"/>
          <w:bookmarkEnd w:id="262"/>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I06. Tao anatin’ny 30 andro farany teo, Impiry ny tao an-tokantrano no nandany vola tamin’ireto karazana entam-barotra manaraka ireto</w:t>
            </w:r>
          </w:p>
          <w:p w:rsidR="00AF02E4" w:rsidRPr="00B36739" w:rsidRDefault="00AF02E4" w:rsidP="00AF02E4">
            <w:pPr>
              <w:ind w:firstLine="975"/>
              <w:rPr>
                <w:rFonts w:ascii="Arial" w:eastAsia="SimSun" w:hAnsi="Arial" w:cs="Arial"/>
                <w:sz w:val="18"/>
                <w:szCs w:val="18"/>
                <w:lang w:eastAsia="zh-CN"/>
              </w:rPr>
            </w:pPr>
            <w:r w:rsidRPr="00B36739">
              <w:rPr>
                <w:rFonts w:ascii="Arial" w:eastAsia="SimSun" w:hAnsi="Arial" w:cs="Arial"/>
                <w:b/>
                <w:i/>
                <w:sz w:val="18"/>
                <w:szCs w:val="18"/>
                <w:lang w:eastAsia="zh-CN"/>
              </w:rPr>
              <w:t xml:space="preserve">RAHA TSY MISY, SORATY ZERAO </w:t>
            </w:r>
          </w:p>
        </w:tc>
        <w:tc>
          <w:tcPr>
            <w:tcW w:w="1413" w:type="dxa"/>
            <w:shd w:val="clear" w:color="auto" w:fill="auto"/>
          </w:tcPr>
          <w:p w:rsidR="00AF02E4" w:rsidRPr="00B36739" w:rsidRDefault="00AF02E4" w:rsidP="00AF02E4">
            <w:pPr>
              <w:ind w:firstLine="975"/>
              <w:jc w:val="center"/>
              <w:rPr>
                <w:rFonts w:ascii="Arial" w:eastAsia="SimSun" w:hAnsi="Arial" w:cs="Arial"/>
                <w:sz w:val="18"/>
                <w:szCs w:val="18"/>
                <w:lang w:val="fr-FR" w:eastAsia="zh-CN"/>
              </w:rPr>
            </w:pPr>
            <w:r w:rsidRPr="00B36739">
              <w:rPr>
                <w:rFonts w:ascii="Arial" w:eastAsia="SimSun" w:hAnsi="Arial" w:cs="Arial"/>
                <w:b/>
                <w:i/>
                <w:sz w:val="18"/>
                <w:szCs w:val="18"/>
                <w:lang w:val="fr-FR" w:eastAsia="zh-CN"/>
              </w:rPr>
              <w:t>VIDINY</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ARIARY</w:t>
            </w:r>
          </w:p>
        </w:tc>
      </w:tr>
      <w:tr w:rsidR="00AF02E4" w:rsidRPr="00B36739"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115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Paraky</w:t>
            </w:r>
          </w:p>
        </w:tc>
        <w:tc>
          <w:tcPr>
            <w:tcW w:w="1413"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11550" w:type="dxa"/>
          </w:tcPr>
          <w:p w:rsidR="00AF02E4" w:rsidRPr="00B36739" w:rsidRDefault="00AF02E4" w:rsidP="00AF02E4">
            <w:pPr>
              <w:ind w:firstLine="900"/>
              <w:rPr>
                <w:rFonts w:ascii="Arial" w:eastAsia="SimSun" w:hAnsi="Arial" w:cs="Arial"/>
                <w:sz w:val="18"/>
                <w:szCs w:val="18"/>
                <w:lang w:val="fr-FR" w:eastAsia="zh-CN"/>
              </w:rPr>
            </w:pPr>
            <w:proofErr w:type="gramStart"/>
            <w:r w:rsidRPr="00B36739">
              <w:rPr>
                <w:rFonts w:ascii="Arial" w:eastAsia="SimSun" w:hAnsi="Arial" w:cs="Arial"/>
                <w:sz w:val="18"/>
                <w:szCs w:val="18"/>
                <w:lang w:val="fr-FR" w:eastAsia="zh-CN"/>
              </w:rPr>
              <w:t>Trano(</w:t>
            </w:r>
            <w:proofErr w:type="gramEnd"/>
            <w:r w:rsidRPr="00B36739">
              <w:rPr>
                <w:rFonts w:ascii="Arial" w:eastAsia="SimSun" w:hAnsi="Arial" w:cs="Arial"/>
                <w:sz w:val="18"/>
                <w:szCs w:val="18"/>
                <w:lang w:val="fr-FR" w:eastAsia="zh-CN"/>
              </w:rPr>
              <w:t>hofan-trano ihany)</w:t>
            </w:r>
          </w:p>
        </w:tc>
        <w:tc>
          <w:tcPr>
            <w:tcW w:w="1413"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1155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Trano (fanamboara sy fikojakojana ny trano)  </w:t>
            </w:r>
          </w:p>
        </w:tc>
        <w:tc>
          <w:tcPr>
            <w:tcW w:w="1413"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1155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Fandaniana (herinaratra, rano, gaza sy ireo fandoro hafa, famanàna) sy fifandraisana (tambazotra an-tariby, finday, sns.)</w:t>
            </w:r>
          </w:p>
        </w:tc>
        <w:tc>
          <w:tcPr>
            <w:tcW w:w="1413"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1155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Fitanterana(fitateram-bahoaka, lasantsy ho an’ny fiara, fikojakojana fiara, bisikileta,moto, sambo/lakana)</w:t>
            </w:r>
          </w:p>
        </w:tc>
        <w:tc>
          <w:tcPr>
            <w:tcW w:w="1413"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w:t>
            </w:r>
          </w:p>
        </w:tc>
        <w:tc>
          <w:tcPr>
            <w:tcW w:w="11550" w:type="dxa"/>
          </w:tcPr>
          <w:p w:rsidR="00AF02E4" w:rsidRPr="00B36739" w:rsidRDefault="00AF02E4" w:rsidP="00AF02E4">
            <w:pPr>
              <w:ind w:firstLine="900"/>
              <w:rPr>
                <w:rFonts w:ascii="Arial" w:eastAsia="Times New Roman" w:hAnsi="Arial" w:cs="Arial"/>
                <w:sz w:val="18"/>
                <w:szCs w:val="18"/>
                <w:lang w:eastAsia="zh-CN"/>
              </w:rPr>
            </w:pPr>
            <w:r w:rsidRPr="00B36739">
              <w:rPr>
                <w:rFonts w:ascii="Arial" w:eastAsia="Times New Roman" w:hAnsi="Arial" w:cs="Arial"/>
                <w:sz w:val="18"/>
                <w:szCs w:val="18"/>
                <w:lang w:eastAsia="zh-CN"/>
              </w:rPr>
              <w:t>Hôtely, trano fivarotan-tsakafo, Kafe</w:t>
            </w:r>
          </w:p>
        </w:tc>
        <w:tc>
          <w:tcPr>
            <w:tcW w:w="1413" w:type="dxa"/>
          </w:tcPr>
          <w:p w:rsidR="00AF02E4" w:rsidRPr="00B36739" w:rsidRDefault="00AF02E4" w:rsidP="00AF02E4">
            <w:pPr>
              <w:ind w:firstLine="900"/>
              <w:rPr>
                <w:rFonts w:ascii="Arial" w:eastAsia="SimSun" w:hAnsi="Arial" w:cs="Arial"/>
                <w:sz w:val="18"/>
                <w:szCs w:val="18"/>
                <w:lang w:eastAsia="zh-CN"/>
              </w:rPr>
            </w:pPr>
          </w:p>
        </w:tc>
      </w:tr>
      <w:tr w:rsidR="00AF02E4" w:rsidRPr="009E7F2F"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G</w:t>
            </w:r>
          </w:p>
        </w:tc>
        <w:tc>
          <w:tcPr>
            <w:tcW w:w="1155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Fialamboly (ao anatin’izany ny filma sy ny tapakila fijerena lanonana, fanatanjahantena)</w:t>
            </w:r>
          </w:p>
        </w:tc>
        <w:tc>
          <w:tcPr>
            <w:tcW w:w="1413" w:type="dxa"/>
          </w:tcPr>
          <w:p w:rsidR="00AF02E4" w:rsidRPr="00A1421B" w:rsidRDefault="00AF02E4" w:rsidP="00AF02E4">
            <w:pPr>
              <w:ind w:firstLine="900"/>
              <w:rPr>
                <w:rFonts w:ascii="Arial" w:eastAsia="SimSun" w:hAnsi="Arial" w:cs="Arial"/>
                <w:sz w:val="18"/>
                <w:szCs w:val="18"/>
                <w:lang w:val="pt-PT" w:eastAsia="zh-CN"/>
              </w:rPr>
            </w:pPr>
          </w:p>
        </w:tc>
      </w:tr>
      <w:tr w:rsidR="00AF02E4" w:rsidRPr="00D266CF"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H</w:t>
            </w:r>
          </w:p>
        </w:tc>
        <w:tc>
          <w:tcPr>
            <w:tcW w:w="1155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Hazo, Arina, parafina ou kérosena sylabozia</w:t>
            </w:r>
          </w:p>
        </w:tc>
        <w:tc>
          <w:tcPr>
            <w:tcW w:w="1413" w:type="dxa"/>
          </w:tcPr>
          <w:p w:rsidR="00AF02E4" w:rsidRPr="00A1421B" w:rsidRDefault="00AF02E4" w:rsidP="00AF02E4">
            <w:pPr>
              <w:ind w:firstLine="900"/>
              <w:rPr>
                <w:rFonts w:ascii="Arial" w:eastAsia="SimSun" w:hAnsi="Arial" w:cs="Arial"/>
                <w:sz w:val="18"/>
                <w:szCs w:val="18"/>
                <w:lang w:val="pt-PT" w:eastAsia="zh-CN"/>
              </w:rPr>
            </w:pPr>
          </w:p>
        </w:tc>
      </w:tr>
      <w:tr w:rsidR="00AF02E4" w:rsidRPr="00B36739" w:rsidTr="00AF02E4">
        <w:tc>
          <w:tcPr>
            <w:tcW w:w="46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I</w:t>
            </w:r>
          </w:p>
        </w:tc>
        <w:tc>
          <w:tcPr>
            <w:tcW w:w="115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Zavatra momba ny fikarakarana sy ny fitandroam-pahasalamana eo @ vatana (savony, ranon-tsavony, borosy nify, koba fandiova-nify, taratsy fidiovana, menaka atao @ hoditra, savony fanasan-doha, hareza, akora fandiovan-tarehy, akora momba ny volo</w:t>
            </w:r>
            <w:proofErr w:type="gramStart"/>
            <w:r w:rsidRPr="00B36739">
              <w:rPr>
                <w:rFonts w:ascii="Arial" w:eastAsia="SimSun" w:hAnsi="Arial" w:cs="Arial"/>
                <w:sz w:val="18"/>
                <w:szCs w:val="18"/>
                <w:lang w:val="fr-FR" w:eastAsia="zh-CN"/>
              </w:rPr>
              <w:t>,sns</w:t>
            </w:r>
            <w:proofErr w:type="gramEnd"/>
            <w:r w:rsidRPr="00B36739">
              <w:rPr>
                <w:rFonts w:ascii="Arial" w:eastAsia="SimSun" w:hAnsi="Arial" w:cs="Arial"/>
                <w:sz w:val="18"/>
                <w:szCs w:val="18"/>
                <w:lang w:val="fr-FR" w:eastAsia="zh-CN"/>
              </w:rPr>
              <w:t>.)</w:t>
            </w:r>
          </w:p>
        </w:tc>
        <w:tc>
          <w:tcPr>
            <w:tcW w:w="1413" w:type="dxa"/>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AF02E4" w:rsidP="00AF02E4">
      <w:pPr>
        <w:rPr>
          <w:rFonts w:ascii="Arial" w:eastAsia="Calibri" w:hAnsi="Arial" w:cs="Arial"/>
          <w:b/>
          <w:i/>
          <w:sz w:val="18"/>
          <w:szCs w:val="18"/>
        </w:rPr>
      </w:pPr>
    </w:p>
    <w:p w:rsidR="00AF02E4" w:rsidRPr="00B36739" w:rsidRDefault="00AF02E4" w:rsidP="00AF02E4">
      <w:pPr>
        <w:autoSpaceDE w:val="0"/>
        <w:autoSpaceDN w:val="0"/>
        <w:adjustRightInd w:val="0"/>
        <w:rPr>
          <w:rFonts w:ascii="Arial" w:eastAsia="SimSun" w:hAnsi="Arial" w:cs="Arial"/>
          <w:sz w:val="18"/>
          <w:szCs w:val="18"/>
          <w:lang w:eastAsia="zh-CN"/>
        </w:rPr>
      </w:pPr>
      <w:r w:rsidRPr="00B36739">
        <w:rPr>
          <w:rFonts w:ascii="Arial" w:eastAsia="SimSun" w:hAnsi="Arial" w:cs="Arial"/>
          <w:b/>
          <w:bCs/>
          <w:sz w:val="18"/>
          <w:szCs w:val="18"/>
          <w:lang w:eastAsia="zh-CN"/>
        </w:rPr>
        <w:t>FANDANIANA TSY ARA-TSAKAFO TAO ANATIN’NY 12 VOLANA FARANY (DÉPENSES NON ALIMENTAIRES AU COURS DES 12DERNIERS MOIS)</w:t>
      </w:r>
    </w:p>
    <w:tbl>
      <w:tblPr>
        <w:tblStyle w:val="TableGrid3"/>
        <w:tblW w:w="13428" w:type="dxa"/>
        <w:tblLook w:val="04A0"/>
      </w:tblPr>
      <w:tblGrid>
        <w:gridCol w:w="466"/>
        <w:gridCol w:w="11549"/>
        <w:gridCol w:w="1413"/>
      </w:tblGrid>
      <w:tr w:rsidR="00AF02E4" w:rsidRPr="00B36739" w:rsidTr="00AF02E4">
        <w:tc>
          <w:tcPr>
            <w:tcW w:w="12015"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I07. Tao anatin’ny 12 volana farany, Ohatrinona eoeo ny fandaniana nataon’ny tokantrano momba ny ireto sokajy na entam-barotra manaraka ireto?  </w:t>
            </w:r>
          </w:p>
          <w:p w:rsidR="00AF02E4" w:rsidRPr="00B36739" w:rsidRDefault="00AF02E4" w:rsidP="00AF02E4">
            <w:pPr>
              <w:ind w:firstLine="975"/>
              <w:rPr>
                <w:rFonts w:ascii="Arial" w:eastAsia="SimSun" w:hAnsi="Arial" w:cs="Arial"/>
                <w:sz w:val="18"/>
                <w:szCs w:val="18"/>
                <w:lang w:eastAsia="zh-CN"/>
              </w:rPr>
            </w:pPr>
            <w:r w:rsidRPr="00B36739">
              <w:rPr>
                <w:rFonts w:ascii="Arial" w:eastAsia="SimSun" w:hAnsi="Arial" w:cs="Arial"/>
                <w:b/>
                <w:i/>
                <w:sz w:val="18"/>
                <w:szCs w:val="18"/>
                <w:lang w:eastAsia="zh-CN"/>
              </w:rPr>
              <w:t>RAHA TSY MISY, SORATY ZERAO</w:t>
            </w:r>
          </w:p>
        </w:tc>
        <w:tc>
          <w:tcPr>
            <w:tcW w:w="1413" w:type="dxa"/>
          </w:tcPr>
          <w:p w:rsidR="00AF02E4" w:rsidRPr="00B36739" w:rsidRDefault="00AF02E4" w:rsidP="00AF02E4">
            <w:pPr>
              <w:ind w:firstLine="975"/>
              <w:jc w:val="center"/>
              <w:rPr>
                <w:rFonts w:ascii="Arial" w:eastAsia="SimSun" w:hAnsi="Arial" w:cs="Arial"/>
                <w:sz w:val="18"/>
                <w:szCs w:val="18"/>
                <w:lang w:val="fr-FR" w:eastAsia="zh-CN"/>
              </w:rPr>
            </w:pPr>
            <w:r w:rsidRPr="00B36739">
              <w:rPr>
                <w:rFonts w:ascii="Arial" w:eastAsia="SimSun" w:hAnsi="Arial" w:cs="Arial"/>
                <w:b/>
                <w:i/>
                <w:sz w:val="18"/>
                <w:szCs w:val="18"/>
                <w:lang w:val="fr-FR" w:eastAsia="zh-CN"/>
              </w:rPr>
              <w:t>VIDINY</w:t>
            </w:r>
          </w:p>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ARIARY</w:t>
            </w:r>
          </w:p>
        </w:tc>
      </w:tr>
      <w:tr w:rsidR="00AF02E4" w:rsidRPr="00B36739" w:rsidTr="00AF02E4">
        <w:tc>
          <w:tcPr>
            <w:tcW w:w="46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11549" w:type="dxa"/>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SimSun" w:hAnsi="Arial" w:cs="Arial"/>
                <w:sz w:val="18"/>
                <w:szCs w:val="18"/>
                <w:lang w:val="fr-FR" w:eastAsia="zh-CN"/>
              </w:rPr>
              <w:t xml:space="preserve">fanabeazana (anisan’izany nyfandaniana mikasika ny fianarana, boky, akanin-kaja/sekolin-jaza madinika) </w:t>
            </w:r>
          </w:p>
        </w:tc>
        <w:tc>
          <w:tcPr>
            <w:tcW w:w="1413"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46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11549" w:type="dxa"/>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SimSun" w:hAnsi="Arial" w:cs="Arial"/>
                <w:sz w:val="18"/>
                <w:szCs w:val="18"/>
                <w:lang w:val="fr-FR" w:eastAsia="zh-CN"/>
              </w:rPr>
              <w:t>fahasalamana (anisan’izany ny fandaniana mikasika ny fanafody, faktiora hopitaly sy fiantohana ara-pahasalamana)</w:t>
            </w:r>
          </w:p>
        </w:tc>
        <w:tc>
          <w:tcPr>
            <w:tcW w:w="1413"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46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11549"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Fitafiana sy kiraro</w:t>
            </w:r>
          </w:p>
        </w:tc>
        <w:tc>
          <w:tcPr>
            <w:tcW w:w="1413" w:type="dxa"/>
          </w:tcPr>
          <w:p w:rsidR="00AF02E4" w:rsidRPr="00B36739" w:rsidRDefault="00AF02E4" w:rsidP="00AF02E4">
            <w:pPr>
              <w:ind w:firstLine="900"/>
              <w:rPr>
                <w:rFonts w:ascii="Arial" w:eastAsia="SimSun" w:hAnsi="Arial" w:cs="Arial"/>
                <w:sz w:val="18"/>
                <w:szCs w:val="18"/>
                <w:lang w:val="fr-FR" w:eastAsia="zh-CN"/>
              </w:rPr>
            </w:pPr>
          </w:p>
        </w:tc>
      </w:tr>
      <w:tr w:rsidR="00AF02E4" w:rsidRPr="00D266CF" w:rsidTr="00AF02E4">
        <w:tc>
          <w:tcPr>
            <w:tcW w:w="46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11549"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Fanana maharitra (ohatra : fanaka, fitaovan-tokantrano enti-kerinaratra, vata fahita lavitra, fiarakodia, sns...)</w:t>
            </w:r>
          </w:p>
        </w:tc>
        <w:tc>
          <w:tcPr>
            <w:tcW w:w="1413" w:type="dxa"/>
          </w:tcPr>
          <w:p w:rsidR="00AF02E4" w:rsidRPr="00A1421B" w:rsidRDefault="00AF02E4" w:rsidP="00AF02E4">
            <w:pPr>
              <w:ind w:firstLine="900"/>
              <w:rPr>
                <w:rFonts w:ascii="Arial" w:eastAsia="SimSun" w:hAnsi="Arial" w:cs="Arial"/>
                <w:sz w:val="18"/>
                <w:szCs w:val="18"/>
                <w:lang w:val="pt-PT" w:eastAsia="zh-CN"/>
              </w:rPr>
            </w:pPr>
          </w:p>
        </w:tc>
      </w:tr>
    </w:tbl>
    <w:p w:rsidR="00AF02E4" w:rsidRPr="00A1421B" w:rsidRDefault="00AF02E4" w:rsidP="00AF02E4">
      <w:pPr>
        <w:rPr>
          <w:rFonts w:ascii="Arial" w:eastAsia="Calibri" w:hAnsi="Arial" w:cs="Arial"/>
          <w:sz w:val="18"/>
          <w:szCs w:val="18"/>
          <w:lang w:val="pt-PT"/>
        </w:rPr>
      </w:pPr>
    </w:p>
    <w:p w:rsidR="00AF02E4" w:rsidRPr="00A1421B" w:rsidRDefault="00AF02E4" w:rsidP="00AF02E4">
      <w:pPr>
        <w:rPr>
          <w:rFonts w:ascii="Arial" w:eastAsia="Calibri" w:hAnsi="Arial" w:cs="Arial"/>
          <w:b/>
          <w:i/>
          <w:sz w:val="18"/>
          <w:szCs w:val="18"/>
          <w:lang w:val="pt-PT"/>
        </w:rPr>
      </w:pPr>
    </w:p>
    <w:p w:rsidR="00AF02E4" w:rsidRPr="00A1421B" w:rsidRDefault="004B20AC" w:rsidP="00AF02E4">
      <w:pPr>
        <w:rPr>
          <w:rFonts w:ascii="Arial" w:eastAsia="Calibri" w:hAnsi="Arial" w:cs="Arial"/>
          <w:b/>
          <w:i/>
          <w:sz w:val="18"/>
          <w:szCs w:val="18"/>
          <w:lang w:val="pt-PT"/>
        </w:rPr>
      </w:pPr>
      <w:r w:rsidRPr="004B20AC">
        <w:rPr>
          <w:rFonts w:ascii="Calibri" w:eastAsia="Calibri" w:hAnsi="Calibri" w:cs="Times New Roman"/>
          <w:noProof/>
          <w:sz w:val="22"/>
          <w:szCs w:val="22"/>
          <w:lang w:val="en-US"/>
        </w:rPr>
        <w:pict>
          <v:shape id="_x0000_s1056" type="#_x0000_t202" style="position:absolute;margin-left:299.25pt;margin-top:4.45pt;width:372pt;height:3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" filled="f" stroked="f">
            <v:textbox inset="2.16pt,1.8pt,0,0">
              <w:txbxContent>
                <w:p w:rsidR="00B60711" w:rsidRPr="00F95822" w:rsidRDefault="00B60711" w:rsidP="00AF02E4">
                  <w:pPr>
                    <w:pStyle w:val="NormalWeb"/>
                    <w:spacing w:before="0" w:beforeAutospacing="0" w:after="0" w:afterAutospacing="0"/>
                    <w:ind w:firstLine="866"/>
                    <w:rPr>
                      <w:lang w:val="en-US"/>
                    </w:rPr>
                  </w:pPr>
                  <w:bookmarkStart w:id="263" w:name="OLE_LINK25"/>
                  <w:bookmarkStart w:id="264" w:name="OLE_LINK26"/>
                  <w:bookmarkStart w:id="265" w:name="_Hlk372027994"/>
                  <w:r w:rsidRPr="00F95822">
                    <w:rPr>
                      <w:rFonts w:ascii="Arial" w:hAnsi="Arial" w:cs="Arial"/>
                      <w:b/>
                      <w:bCs/>
                      <w:color w:val="000000"/>
                      <w:sz w:val="16"/>
                      <w:szCs w:val="16"/>
                      <w:lang w:val="en-US"/>
                    </w:rPr>
                    <w:t xml:space="preserve">RY </w:t>
                  </w:r>
                  <w:proofErr w:type="gramStart"/>
                  <w:r w:rsidRPr="00F95822">
                    <w:rPr>
                      <w:rFonts w:ascii="Arial" w:hAnsi="Arial" w:cs="Arial"/>
                      <w:b/>
                      <w:bCs/>
                      <w:color w:val="000000"/>
                      <w:sz w:val="16"/>
                      <w:szCs w:val="16"/>
                      <w:lang w:val="en-US"/>
                    </w:rPr>
                    <w:t xml:space="preserve">MPANADIHADY </w:t>
                  </w:r>
                  <w:r>
                    <w:rPr>
                      <w:rFonts w:ascii="Arial" w:hAnsi="Arial" w:cs="Arial"/>
                      <w:color w:val="000000"/>
                      <w:sz w:val="16"/>
                      <w:szCs w:val="16"/>
                      <w:lang w:val="en-US"/>
                    </w:rPr>
                    <w:t>:</w:t>
                  </w:r>
                  <w:proofErr w:type="gramEnd"/>
                  <w:r>
                    <w:rPr>
                      <w:rFonts w:ascii="Arial" w:hAnsi="Arial" w:cs="Arial"/>
                      <w:color w:val="000000"/>
                      <w:sz w:val="16"/>
                      <w:szCs w:val="16"/>
                      <w:lang w:val="en-US"/>
                    </w:rPr>
                    <w:t xml:space="preserve"> RAISO NY LAHARAN’NY </w:t>
                  </w:r>
                  <w:r w:rsidRPr="00F95822">
                    <w:rPr>
                      <w:rFonts w:ascii="Arial" w:hAnsi="Arial" w:cs="Arial"/>
                      <w:color w:val="000000"/>
                      <w:sz w:val="16"/>
                      <w:szCs w:val="16"/>
                      <w:lang w:val="en-US"/>
                    </w:rPr>
                    <w:t xml:space="preserve"> MPAM</w:t>
                  </w:r>
                  <w:r>
                    <w:rPr>
                      <w:rFonts w:ascii="Arial" w:hAnsi="Arial" w:cs="Arial"/>
                      <w:color w:val="000000"/>
                      <w:sz w:val="16"/>
                      <w:szCs w:val="16"/>
                      <w:lang w:val="en-US"/>
                    </w:rPr>
                    <w:t xml:space="preserve">ALY FOTOTRA  HO AN’NY </w:t>
                  </w:r>
                  <w:r w:rsidRPr="00F95822">
                    <w:rPr>
                      <w:rFonts w:ascii="Arial" w:hAnsi="Arial" w:cs="Arial"/>
                      <w:color w:val="000000"/>
                      <w:sz w:val="16"/>
                      <w:szCs w:val="16"/>
                      <w:u w:val="single"/>
                      <w:lang w:val="en-US"/>
                    </w:rPr>
                    <w:t xml:space="preserve">MODULE I </w:t>
                  </w:r>
                  <w:r w:rsidRPr="00F95822">
                    <w:rPr>
                      <w:rFonts w:ascii="Arial" w:hAnsi="Arial" w:cs="Arial"/>
                      <w:color w:val="000000"/>
                      <w:sz w:val="16"/>
                      <w:szCs w:val="16"/>
                      <w:lang w:val="en-US"/>
                    </w:rPr>
                    <w:t>: _______</w:t>
                  </w:r>
                  <w:bookmarkEnd w:id="263"/>
                  <w:bookmarkEnd w:id="264"/>
                  <w:bookmarkEnd w:id="265"/>
                </w:p>
              </w:txbxContent>
            </v:textbox>
          </v:shape>
        </w:pict>
      </w:r>
      <w:r w:rsidRPr="004B20AC">
        <w:rPr>
          <w:rFonts w:ascii="Calibri" w:eastAsia="Calibri" w:hAnsi="Calibri" w:cs="Times New Roman"/>
          <w:noProof/>
          <w:sz w:val="22"/>
          <w:szCs w:val="22"/>
          <w:lang w:val="en-US"/>
        </w:rPr>
        <w:pict>
          <v:shape id="_x0000_s1057" type="#_x0000_t202" style="position:absolute;margin-left:-5.15pt;margin-top:5.95pt;width:271.45pt;height:3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" filled="f" stroked="f">
            <v:textbox inset="2.16pt,1.8pt,0,0">
              <w:txbxContent>
                <w:p w:rsidR="00B60711" w:rsidRPr="00A1421B" w:rsidRDefault="00B60711" w:rsidP="00AF02E4">
                  <w:pPr>
                    <w:pStyle w:val="NormalWeb"/>
                    <w:spacing w:before="0" w:beforeAutospacing="0" w:after="0" w:afterAutospacing="0"/>
                    <w:ind w:firstLine="866"/>
                    <w:rPr>
                      <w:rFonts w:ascii="Arial" w:hAnsi="Arial" w:cs="Arial"/>
                      <w:color w:val="000000"/>
                      <w:sz w:val="16"/>
                      <w:szCs w:val="16"/>
                      <w:lang w:val="pt-PT"/>
                    </w:rPr>
                  </w:pPr>
                  <w:bookmarkStart w:id="266" w:name="OLE_LINK23"/>
                  <w:bookmarkStart w:id="267" w:name="OLE_LINK24"/>
                  <w:bookmarkStart w:id="268" w:name="_Hlk372027985"/>
                  <w:r w:rsidRPr="00A1421B">
                    <w:rPr>
                      <w:rFonts w:ascii="Arial" w:hAnsi="Arial" w:cs="Arial"/>
                      <w:b/>
                      <w:bCs/>
                      <w:color w:val="000000"/>
                      <w:sz w:val="16"/>
                      <w:szCs w:val="16"/>
                      <w:lang w:val="pt-PT"/>
                    </w:rPr>
                    <w:t xml:space="preserve">RY MPANADIHADY </w:t>
                  </w:r>
                  <w:r w:rsidRPr="00A1421B">
                    <w:rPr>
                      <w:rFonts w:ascii="Arial" w:hAnsi="Arial" w:cs="Arial"/>
                      <w:color w:val="000000"/>
                      <w:sz w:val="16"/>
                      <w:szCs w:val="16"/>
                      <w:lang w:val="pt-PT"/>
                    </w:rPr>
                    <w:t xml:space="preserve">: RAISO NY ORA NIFARANAN’NYFANADIHADIANA HO AN’NY </w:t>
                  </w:r>
                  <w:r w:rsidRPr="00A1421B">
                    <w:rPr>
                      <w:rFonts w:ascii="Arial" w:hAnsi="Arial" w:cs="Arial"/>
                      <w:color w:val="000000"/>
                      <w:sz w:val="16"/>
                      <w:szCs w:val="16"/>
                      <w:u w:val="single"/>
                      <w:lang w:val="pt-PT"/>
                    </w:rPr>
                    <w:t xml:space="preserve">MODULE I </w:t>
                  </w:r>
                  <w:r w:rsidRPr="00A1421B">
                    <w:rPr>
                      <w:rFonts w:ascii="Arial" w:hAnsi="Arial" w:cs="Arial"/>
                      <w:color w:val="000000"/>
                      <w:sz w:val="16"/>
                      <w:szCs w:val="16"/>
                      <w:lang w:val="pt-PT"/>
                    </w:rPr>
                    <w:t>:  ORA :_______MINITRA :_______</w:t>
                  </w:r>
                  <w:bookmarkEnd w:id="266"/>
                  <w:bookmarkEnd w:id="267"/>
                  <w:bookmarkEnd w:id="268"/>
                </w:p>
              </w:txbxContent>
            </v:textbox>
          </v:shape>
        </w:pict>
      </w:r>
    </w:p>
    <w:p w:rsidR="00AF02E4" w:rsidRPr="00A1421B" w:rsidRDefault="00AF02E4" w:rsidP="00AF02E4">
      <w:pPr>
        <w:rPr>
          <w:rFonts w:ascii="Arial" w:eastAsia="Calibri" w:hAnsi="Arial" w:cs="Arial"/>
          <w:b/>
          <w:i/>
          <w:sz w:val="18"/>
          <w:szCs w:val="18"/>
          <w:lang w:val="pt-PT"/>
        </w:rPr>
      </w:pPr>
    </w:p>
    <w:p w:rsidR="00AF02E4" w:rsidRPr="00A1421B" w:rsidRDefault="00AF02E4" w:rsidP="00AF02E4">
      <w:pPr>
        <w:rPr>
          <w:rFonts w:ascii="Arial" w:eastAsia="Calibri" w:hAnsi="Arial" w:cs="Arial"/>
          <w:b/>
          <w:i/>
          <w:sz w:val="18"/>
          <w:szCs w:val="18"/>
          <w:lang w:val="pt-PT"/>
        </w:rPr>
      </w:pPr>
    </w:p>
    <w:p w:rsidR="00AF02E4" w:rsidRPr="00A1421B" w:rsidRDefault="004B20AC" w:rsidP="00AF02E4">
      <w:pPr>
        <w:spacing w:after="200" w:line="276" w:lineRule="auto"/>
        <w:rPr>
          <w:rFonts w:ascii="Arial" w:eastAsia="Calibri" w:hAnsi="Arial" w:cs="Arial"/>
          <w:b/>
          <w:sz w:val="22"/>
          <w:szCs w:val="22"/>
          <w:lang w:val="pt-PT"/>
        </w:rPr>
      </w:pPr>
      <w:r w:rsidRPr="004B20AC">
        <w:rPr>
          <w:rFonts w:ascii="Times New Roman" w:eastAsia="SimSun" w:hAnsi="Times New Roman" w:cs="Times New Roman"/>
          <w:noProof/>
          <w:lang w:val="en-US"/>
        </w:rPr>
        <w:lastRenderedPageBreak/>
        <w:pict>
          <v:shape id="_x0000_s1058" type="#_x0000_t202" style="position:absolute;margin-left:384pt;margin-top:9pt;width:394.9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" filled="f" stroked="f">
            <v:textbox inset="2.16pt,1.8pt,0,0">
              <w:txbxContent>
                <w:p w:rsidR="00B60711" w:rsidRDefault="00B60711" w:rsidP="00AF02E4">
                  <w:pPr>
                    <w:pStyle w:val="NormalWeb"/>
                    <w:spacing w:before="0" w:beforeAutospacing="0" w:after="0" w:afterAutospacing="0"/>
                    <w:ind w:firstLine="866"/>
                    <w:rPr>
                      <w:rFonts w:ascii="Arial" w:hAnsi="Arial" w:cs="Arial"/>
                      <w:color w:val="000000"/>
                      <w:sz w:val="16"/>
                      <w:szCs w:val="16"/>
                      <w:lang w:val="en-US"/>
                    </w:rPr>
                  </w:pPr>
                  <w:r w:rsidRPr="00946CE3">
                    <w:rPr>
                      <w:rFonts w:ascii="Arial" w:hAnsi="Arial" w:cs="Arial"/>
                      <w:b/>
                      <w:bCs/>
                      <w:color w:val="000000"/>
                      <w:sz w:val="16"/>
                      <w:szCs w:val="16"/>
                      <w:lang w:val="en-US"/>
                    </w:rPr>
                    <w:t xml:space="preserve">RY </w:t>
                  </w:r>
                  <w:proofErr w:type="gramStart"/>
                  <w:r w:rsidRPr="00946CE3">
                    <w:rPr>
                      <w:rFonts w:ascii="Arial" w:hAnsi="Arial" w:cs="Arial"/>
                      <w:b/>
                      <w:bCs/>
                      <w:color w:val="000000"/>
                      <w:sz w:val="16"/>
                      <w:szCs w:val="16"/>
                      <w:lang w:val="en-US"/>
                    </w:rPr>
                    <w:t>MPANADIHADY :</w:t>
                  </w:r>
                  <w:proofErr w:type="gramEnd"/>
                  <w:r w:rsidRPr="00946CE3">
                    <w:rPr>
                      <w:rFonts w:ascii="Arial" w:hAnsi="Arial" w:cs="Arial"/>
                      <w:color w:val="000000"/>
                      <w:sz w:val="16"/>
                      <w:szCs w:val="16"/>
                      <w:lang w:val="en-US"/>
                    </w:rPr>
                    <w:t xml:space="preserve"> RAISO NY ORA </w:t>
                  </w:r>
                  <w:r>
                    <w:rPr>
                      <w:rFonts w:ascii="Arial" w:hAnsi="Arial" w:cs="Arial"/>
                      <w:color w:val="000000"/>
                      <w:sz w:val="16"/>
                      <w:szCs w:val="16"/>
                      <w:lang w:val="en-US"/>
                    </w:rPr>
                    <w:t>N</w:t>
                  </w:r>
                  <w:r w:rsidRPr="00946CE3">
                    <w:rPr>
                      <w:rFonts w:ascii="Arial" w:hAnsi="Arial" w:cs="Arial"/>
                      <w:color w:val="000000"/>
                      <w:sz w:val="16"/>
                      <w:szCs w:val="16"/>
                      <w:lang w:val="en-US"/>
                    </w:rPr>
                    <w:t>I</w:t>
                  </w:r>
                  <w:r>
                    <w:rPr>
                      <w:rFonts w:ascii="Arial" w:hAnsi="Arial" w:cs="Arial"/>
                      <w:color w:val="000000"/>
                      <w:sz w:val="16"/>
                      <w:szCs w:val="16"/>
                      <w:lang w:val="en-US"/>
                    </w:rPr>
                    <w:t xml:space="preserve">ANTOMBOHAN’NY </w:t>
                  </w:r>
                  <w:r w:rsidRPr="00946CE3">
                    <w:rPr>
                      <w:rFonts w:ascii="Arial" w:hAnsi="Arial" w:cs="Arial"/>
                      <w:color w:val="000000"/>
                      <w:sz w:val="16"/>
                      <w:szCs w:val="16"/>
                      <w:u w:val="single"/>
                      <w:lang w:val="en-US"/>
                    </w:rPr>
                    <w:t xml:space="preserve">MODULE J </w:t>
                  </w:r>
                  <w:r>
                    <w:rPr>
                      <w:rFonts w:ascii="Arial" w:hAnsi="Arial" w:cs="Arial"/>
                      <w:color w:val="000000"/>
                      <w:sz w:val="16"/>
                      <w:szCs w:val="16"/>
                      <w:lang w:val="en-US"/>
                    </w:rPr>
                    <w:t xml:space="preserve">: </w:t>
                  </w:r>
                </w:p>
                <w:p w:rsidR="00B60711" w:rsidRPr="00946CE3" w:rsidRDefault="00B60711" w:rsidP="00AF02E4">
                  <w:pPr>
                    <w:pStyle w:val="NormalWeb"/>
                    <w:spacing w:before="0" w:beforeAutospacing="0" w:after="0" w:afterAutospacing="0"/>
                    <w:ind w:firstLine="800"/>
                    <w:rPr>
                      <w:lang w:val="en-US"/>
                    </w:rPr>
                  </w:pPr>
                  <w:proofErr w:type="gramStart"/>
                  <w:r>
                    <w:rPr>
                      <w:rFonts w:ascii="Arial" w:hAnsi="Arial" w:cs="Arial"/>
                      <w:color w:val="000000"/>
                      <w:sz w:val="16"/>
                      <w:szCs w:val="16"/>
                      <w:lang w:val="en-US"/>
                    </w:rPr>
                    <w:t>ORA :_</w:t>
                  </w:r>
                  <w:proofErr w:type="gramEnd"/>
                  <w:r>
                    <w:rPr>
                      <w:rFonts w:ascii="Arial" w:hAnsi="Arial" w:cs="Arial"/>
                      <w:color w:val="000000"/>
                      <w:sz w:val="16"/>
                      <w:szCs w:val="16"/>
                      <w:lang w:val="en-US"/>
                    </w:rPr>
                    <w:t>______MINITRA</w:t>
                  </w:r>
                  <w:r w:rsidRPr="00946CE3">
                    <w:rPr>
                      <w:rFonts w:ascii="Arial" w:hAnsi="Arial" w:cs="Arial"/>
                      <w:color w:val="000000"/>
                      <w:sz w:val="16"/>
                      <w:szCs w:val="16"/>
                      <w:lang w:val="en-US"/>
                    </w:rPr>
                    <w:t xml:space="preserve"> :_______</w:t>
                  </w:r>
                </w:p>
              </w:txbxContent>
            </v:textbox>
          </v:shape>
        </w:pict>
      </w:r>
      <w:r w:rsidR="00AF02E4" w:rsidRPr="00A1421B">
        <w:rPr>
          <w:rFonts w:ascii="Arial" w:eastAsia="Calibri" w:hAnsi="Arial" w:cs="Arial"/>
          <w:b/>
          <w:bCs/>
          <w:color w:val="000000"/>
          <w:sz w:val="22"/>
          <w:szCs w:val="22"/>
          <w:lang w:val="pt-PT"/>
        </w:rPr>
        <w:t>MODULE</w:t>
      </w:r>
      <w:r w:rsidR="00AF02E4" w:rsidRPr="00A1421B">
        <w:rPr>
          <w:rFonts w:ascii="Arial" w:eastAsia="SimSun" w:hAnsi="Arial" w:cs="Arial"/>
          <w:b/>
          <w:bCs/>
          <w:sz w:val="22"/>
          <w:szCs w:val="22"/>
          <w:lang w:val="pt-PT" w:eastAsia="zh-CN"/>
        </w:rPr>
        <w:t xml:space="preserve"> J: SAKAFO SY </w:t>
      </w:r>
      <w:r w:rsidR="00AF02E4" w:rsidRPr="00A1421B">
        <w:rPr>
          <w:rFonts w:ascii="Arial" w:eastAsia="Calibri" w:hAnsi="Arial" w:cs="Arial"/>
          <w:b/>
          <w:sz w:val="22"/>
          <w:szCs w:val="22"/>
          <w:lang w:val="pt-PT"/>
        </w:rPr>
        <w:t>FAHAMPIANA ARA-TSAKAFO</w:t>
      </w:r>
    </w:p>
    <w:p w:rsidR="00AF02E4" w:rsidRPr="00A1421B" w:rsidRDefault="00AF02E4" w:rsidP="00AF02E4">
      <w:pPr>
        <w:spacing w:after="200" w:line="276" w:lineRule="auto"/>
        <w:rPr>
          <w:rFonts w:ascii="Arial" w:eastAsia="Calibri" w:hAnsi="Arial" w:cs="Arial"/>
          <w:b/>
          <w:sz w:val="22"/>
          <w:szCs w:val="22"/>
          <w:u w:val="single"/>
          <w:lang w:val="pt-PT"/>
        </w:rPr>
      </w:pPr>
      <w:r w:rsidRPr="00A1421B">
        <w:rPr>
          <w:rFonts w:ascii="Arial" w:eastAsia="Calibri" w:hAnsi="Arial" w:cs="Arial"/>
          <w:b/>
          <w:sz w:val="22"/>
          <w:szCs w:val="22"/>
          <w:u w:val="single"/>
          <w:lang w:val="pt-PT"/>
        </w:rPr>
        <w:t>SAKAFO</w:t>
      </w:r>
    </w:p>
    <w:tbl>
      <w:tblPr>
        <w:tblStyle w:val="TableGrid3"/>
        <w:tblW w:w="5044" w:type="pct"/>
        <w:tblLook w:val="04A0"/>
      </w:tblPr>
      <w:tblGrid>
        <w:gridCol w:w="405"/>
        <w:gridCol w:w="9925"/>
        <w:gridCol w:w="4017"/>
      </w:tblGrid>
      <w:tr w:rsidR="00AF02E4" w:rsidRPr="00B36739" w:rsidTr="00AF02E4">
        <w:tc>
          <w:tcPr>
            <w:tcW w:w="3600" w:type="pct"/>
            <w:gridSpan w:val="2"/>
            <w:vMerge w:val="restart"/>
          </w:tcPr>
          <w:p w:rsidR="00AF02E4" w:rsidRPr="00A1421B" w:rsidRDefault="00AF02E4" w:rsidP="00AF02E4">
            <w:pPr>
              <w:autoSpaceDE w:val="0"/>
              <w:autoSpaceDN w:val="0"/>
              <w:adjustRightInd w:val="0"/>
              <w:ind w:firstLine="900"/>
              <w:rPr>
                <w:rFonts w:ascii="Arial" w:hAnsi="Arial" w:cs="Arial"/>
                <w:color w:val="FF0000"/>
                <w:sz w:val="18"/>
                <w:szCs w:val="18"/>
                <w:lang w:val="pt-PT"/>
              </w:rPr>
            </w:pPr>
          </w:p>
        </w:tc>
        <w:tc>
          <w:tcPr>
            <w:tcW w:w="1400" w:type="pct"/>
          </w:tcPr>
          <w:p w:rsidR="00AF02E4" w:rsidRPr="00B36739" w:rsidRDefault="00AF02E4" w:rsidP="00AF02E4">
            <w:pPr>
              <w:autoSpaceDE w:val="0"/>
              <w:autoSpaceDN w:val="0"/>
              <w:adjustRightInd w:val="0"/>
              <w:ind w:firstLine="900"/>
              <w:rPr>
                <w:rFonts w:ascii="Arial" w:hAnsi="Arial" w:cs="Arial"/>
                <w:color w:val="000000"/>
                <w:sz w:val="18"/>
                <w:szCs w:val="18"/>
                <w:lang w:val="fr-FR"/>
              </w:rPr>
            </w:pPr>
            <w:r w:rsidRPr="00A1421B">
              <w:rPr>
                <w:rFonts w:ascii="Arial" w:hAnsi="Arial" w:cs="Arial"/>
                <w:color w:val="000000"/>
                <w:sz w:val="18"/>
                <w:szCs w:val="18"/>
                <w:lang w:val="pt-PT"/>
              </w:rPr>
              <w:t xml:space="preserve">Ja1. Tao anatin’ny fito andro farany teo, Impiry ny tao an-tokantrano no nihinana [...] </w:t>
            </w:r>
            <w:r w:rsidRPr="00B36739">
              <w:rPr>
                <w:rFonts w:ascii="Arial" w:hAnsi="Arial" w:cs="Arial"/>
                <w:color w:val="000000"/>
                <w:sz w:val="18"/>
                <w:szCs w:val="18"/>
                <w:lang w:val="fr-FR"/>
              </w:rPr>
              <w:t>?</w:t>
            </w:r>
          </w:p>
          <w:p w:rsidR="00AF02E4" w:rsidRPr="00B36739" w:rsidRDefault="00AF02E4" w:rsidP="00AF02E4">
            <w:pPr>
              <w:autoSpaceDE w:val="0"/>
              <w:autoSpaceDN w:val="0"/>
              <w:adjustRightInd w:val="0"/>
              <w:ind w:firstLine="866"/>
              <w:rPr>
                <w:rFonts w:ascii="Arial" w:hAnsi="Arial" w:cs="Arial"/>
                <w:b/>
                <w:i/>
                <w:color w:val="000000"/>
                <w:sz w:val="16"/>
                <w:szCs w:val="16"/>
                <w:lang w:val="fr-FR"/>
              </w:rPr>
            </w:pPr>
            <w:r w:rsidRPr="00B36739">
              <w:rPr>
                <w:rFonts w:ascii="Arial" w:hAnsi="Arial" w:cs="Arial"/>
                <w:b/>
                <w:i/>
                <w:color w:val="000000"/>
                <w:sz w:val="16"/>
                <w:szCs w:val="16"/>
                <w:lang w:val="fr-FR"/>
              </w:rPr>
              <w:t>RAHA TSY NIHINANA, MARIO ZÉRAO</w:t>
            </w:r>
          </w:p>
          <w:p w:rsidR="00AF02E4" w:rsidRPr="00B36739" w:rsidRDefault="00AF02E4" w:rsidP="00AF02E4">
            <w:pPr>
              <w:autoSpaceDE w:val="0"/>
              <w:autoSpaceDN w:val="0"/>
              <w:adjustRightInd w:val="0"/>
              <w:ind w:firstLine="866"/>
              <w:rPr>
                <w:rFonts w:ascii="Arial" w:hAnsi="Arial" w:cs="Arial"/>
                <w:b/>
                <w:i/>
                <w:color w:val="000000"/>
                <w:sz w:val="16"/>
                <w:szCs w:val="16"/>
                <w:lang w:val="fr-FR"/>
              </w:rPr>
            </w:pPr>
          </w:p>
          <w:p w:rsidR="00AF02E4" w:rsidRPr="00B36739" w:rsidRDefault="00AF02E4" w:rsidP="00AF02E4">
            <w:pPr>
              <w:autoSpaceDE w:val="0"/>
              <w:autoSpaceDN w:val="0"/>
              <w:adjustRightInd w:val="0"/>
              <w:ind w:firstLine="866"/>
              <w:rPr>
                <w:rFonts w:ascii="Arial" w:hAnsi="Arial" w:cs="Arial"/>
                <w:color w:val="FF0000"/>
                <w:sz w:val="16"/>
                <w:szCs w:val="16"/>
                <w:lang w:val="fr-FR"/>
              </w:rPr>
            </w:pPr>
            <w:r w:rsidRPr="00B36739">
              <w:rPr>
                <w:rFonts w:ascii="Arial" w:hAnsi="Arial" w:cs="Arial"/>
                <w:b/>
                <w:i/>
                <w:color w:val="000000"/>
                <w:sz w:val="16"/>
                <w:szCs w:val="16"/>
                <w:lang w:val="fr-FR"/>
              </w:rPr>
              <w:t>(COMPTER UNE SEULE FOIS POUR CHAQUE JOUR DE CONSOMMATION)</w:t>
            </w:r>
          </w:p>
        </w:tc>
      </w:tr>
      <w:tr w:rsidR="00AF02E4" w:rsidRPr="00B36739" w:rsidTr="00AF02E4">
        <w:tc>
          <w:tcPr>
            <w:tcW w:w="3600" w:type="pct"/>
            <w:gridSpan w:val="2"/>
            <w:vMerge/>
          </w:tcPr>
          <w:p w:rsidR="00AF02E4" w:rsidRPr="00B36739" w:rsidRDefault="00AF02E4" w:rsidP="00AF02E4">
            <w:pPr>
              <w:autoSpaceDE w:val="0"/>
              <w:autoSpaceDN w:val="0"/>
              <w:adjustRightInd w:val="0"/>
              <w:ind w:firstLine="974"/>
              <w:rPr>
                <w:rFonts w:ascii="Arial" w:hAnsi="Arial" w:cs="Arial"/>
                <w:b/>
                <w:bCs/>
                <w:color w:val="000000"/>
                <w:sz w:val="18"/>
                <w:szCs w:val="18"/>
                <w:highlight w:val="yellow"/>
                <w:lang w:val="fr-FR"/>
              </w:rPr>
            </w:pPr>
          </w:p>
        </w:tc>
        <w:tc>
          <w:tcPr>
            <w:tcW w:w="1400" w:type="pct"/>
          </w:tcPr>
          <w:p w:rsidR="00AF02E4" w:rsidRPr="00B36739" w:rsidRDefault="00AF02E4" w:rsidP="00AF02E4">
            <w:pPr>
              <w:autoSpaceDE w:val="0"/>
              <w:autoSpaceDN w:val="0"/>
              <w:adjustRightInd w:val="0"/>
              <w:ind w:firstLine="866"/>
              <w:jc w:val="center"/>
              <w:rPr>
                <w:rFonts w:ascii="Arial" w:hAnsi="Arial" w:cs="Arial"/>
                <w:b/>
                <w:sz w:val="16"/>
                <w:szCs w:val="16"/>
                <w:lang w:val="fr-FR"/>
              </w:rPr>
            </w:pPr>
            <w:r w:rsidRPr="00B36739">
              <w:rPr>
                <w:rFonts w:ascii="Arial" w:hAnsi="Arial" w:cs="Arial"/>
                <w:b/>
                <w:bCs/>
                <w:sz w:val="16"/>
                <w:szCs w:val="16"/>
                <w:lang w:val="fr-FR"/>
              </w:rPr>
              <w:t>ISAN’NY ANDRO</w:t>
            </w: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 xml:space="preserve">Serialy (ceréales), voan-javamaniry (graines) ary vokatra serialy (produits ceréaliers) </w:t>
            </w:r>
            <w:r w:rsidRPr="00B36739">
              <w:rPr>
                <w:rFonts w:ascii="Arial" w:hAnsi="Arial" w:cs="Arial"/>
                <w:sz w:val="18"/>
                <w:szCs w:val="18"/>
                <w:lang w:val="fr-FR"/>
              </w:rPr>
              <w:t>(Vary, Grains/farine de maïs ; katsaka maitso (maîs vert); millet rouge ; millet perlé; farine de blé ; mofo (pain) ; pâtes ; Serialy hafa (autres ceréales))</w:t>
            </w:r>
          </w:p>
        </w:tc>
        <w:tc>
          <w:tcPr>
            <w:tcW w:w="1400" w:type="pct"/>
          </w:tcPr>
          <w:p w:rsidR="00AF02E4" w:rsidRPr="00B36739" w:rsidRDefault="00AF02E4" w:rsidP="00AF02E4">
            <w:pPr>
              <w:autoSpaceDE w:val="0"/>
              <w:autoSpaceDN w:val="0"/>
              <w:adjustRightInd w:val="0"/>
              <w:ind w:firstLine="900"/>
              <w:rPr>
                <w:rFonts w:ascii="Arial" w:hAnsi="Arial" w:cs="Arial"/>
                <w:color w:val="FF0000"/>
                <w:sz w:val="18"/>
                <w:szCs w:val="18"/>
                <w:highlight w:val="yellow"/>
                <w:lang w:val="fr-FR"/>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Vodin-javamaniry (Racines, tubercules et plantains</w:t>
            </w:r>
            <w:proofErr w:type="gramStart"/>
            <w:r w:rsidRPr="00B36739">
              <w:rPr>
                <w:rFonts w:ascii="Arial" w:hAnsi="Arial" w:cs="Arial"/>
                <w:b/>
                <w:bCs/>
                <w:sz w:val="18"/>
                <w:szCs w:val="18"/>
                <w:lang w:val="fr-FR"/>
              </w:rPr>
              <w:t>)</w:t>
            </w:r>
            <w:r w:rsidRPr="00B36739">
              <w:rPr>
                <w:rFonts w:ascii="Arial" w:hAnsi="Arial" w:cs="Arial"/>
                <w:sz w:val="18"/>
                <w:szCs w:val="18"/>
                <w:lang w:val="fr-FR"/>
              </w:rPr>
              <w:t>(</w:t>
            </w:r>
            <w:proofErr w:type="gramEnd"/>
            <w:r w:rsidRPr="00B36739">
              <w:rPr>
                <w:rFonts w:ascii="Arial" w:hAnsi="Arial" w:cs="Arial"/>
                <w:sz w:val="18"/>
                <w:szCs w:val="18"/>
                <w:lang w:val="fr-FR"/>
              </w:rPr>
              <w:t>tubercule/farine de manioc ; vomanga (patate douce) ; Ovy (pomme de terre); Vodin-javamaniry hafa)</w:t>
            </w: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 xml:space="preserve">Noix et légumineuses </w:t>
            </w:r>
            <w:r w:rsidRPr="00B36739">
              <w:rPr>
                <w:rFonts w:ascii="Arial" w:hAnsi="Arial" w:cs="Arial"/>
                <w:sz w:val="18"/>
                <w:szCs w:val="18"/>
                <w:lang w:val="fr-FR"/>
              </w:rPr>
              <w:t xml:space="preserve">(haricot ; pois d’Angle ; noix de macadamia ; poudre de noix ; poudre de haricot; autres noix/légumineuses) </w:t>
            </w: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 xml:space="preserve">Légumes </w:t>
            </w:r>
            <w:r w:rsidRPr="00B36739">
              <w:rPr>
                <w:rFonts w:ascii="Arial" w:hAnsi="Arial" w:cs="Arial"/>
                <w:sz w:val="18"/>
                <w:szCs w:val="18"/>
                <w:lang w:val="fr-FR"/>
              </w:rPr>
              <w:t>(Tongolo; Laisoa; Voatabia ; concombre ; autres légumes/feuilles)</w:t>
            </w: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 xml:space="preserve">Hena, Trondro et produits animaux </w:t>
            </w:r>
            <w:r w:rsidRPr="00B36739">
              <w:rPr>
                <w:rFonts w:ascii="Arial" w:hAnsi="Arial" w:cs="Arial"/>
                <w:sz w:val="18"/>
                <w:szCs w:val="18"/>
                <w:lang w:val="fr-FR"/>
              </w:rPr>
              <w:t xml:space="preserve">(œufs ; poisson séché/frais/fumé (sauf sauce/poudre de poisson) ; bœuf ; viande de chèvre ; porc ; volaille ; autres viandes) </w:t>
            </w:r>
          </w:p>
        </w:tc>
        <w:tc>
          <w:tcPr>
            <w:tcW w:w="1400" w:type="pct"/>
          </w:tcPr>
          <w:p w:rsidR="00AF02E4" w:rsidRPr="00B36739" w:rsidRDefault="00AF02E4" w:rsidP="00AF02E4">
            <w:pPr>
              <w:autoSpaceDE w:val="0"/>
              <w:autoSpaceDN w:val="0"/>
              <w:adjustRightInd w:val="0"/>
              <w:ind w:firstLine="900"/>
              <w:rPr>
                <w:rFonts w:ascii="Arial" w:hAnsi="Arial" w:cs="Arial"/>
                <w:color w:val="FF0000"/>
                <w:sz w:val="18"/>
                <w:szCs w:val="18"/>
                <w:highlight w:val="yellow"/>
                <w:lang w:val="fr-FR"/>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 xml:space="preserve">Voankazo (Fruits) </w:t>
            </w:r>
            <w:r w:rsidRPr="00B36739">
              <w:rPr>
                <w:rFonts w:ascii="Arial" w:hAnsi="Arial" w:cs="Arial"/>
                <w:sz w:val="18"/>
                <w:szCs w:val="18"/>
                <w:lang w:val="fr-FR"/>
              </w:rPr>
              <w:t>(manga ; akondro ; agrumes ; ananas ; papaye ; goyave ; avocat ; pomme ; autres fruits)</w:t>
            </w: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G </w:t>
            </w:r>
          </w:p>
        </w:tc>
        <w:tc>
          <w:tcPr>
            <w:tcW w:w="3459" w:type="pct"/>
          </w:tcPr>
          <w:p w:rsidR="00AF02E4" w:rsidRPr="00B36739" w:rsidRDefault="00AF02E4" w:rsidP="00AF02E4">
            <w:pPr>
              <w:autoSpaceDE w:val="0"/>
              <w:autoSpaceDN w:val="0"/>
              <w:adjustRightInd w:val="0"/>
              <w:ind w:firstLine="974"/>
              <w:rPr>
                <w:rFonts w:ascii="Arial" w:hAnsi="Arial" w:cs="Arial"/>
                <w:b/>
                <w:bCs/>
                <w:sz w:val="18"/>
                <w:szCs w:val="18"/>
                <w:lang w:val="fr-FR"/>
              </w:rPr>
            </w:pPr>
            <w:r w:rsidRPr="00B36739">
              <w:rPr>
                <w:rFonts w:ascii="Arial" w:hAnsi="Arial" w:cs="Arial"/>
                <w:b/>
                <w:bCs/>
                <w:sz w:val="18"/>
                <w:szCs w:val="18"/>
                <w:lang w:val="fr-FR"/>
              </w:rPr>
              <w:t xml:space="preserve">Aliments cuisinés fournis par des vendeurs </w:t>
            </w:r>
            <w:r w:rsidRPr="00B36739">
              <w:rPr>
                <w:rFonts w:ascii="Arial" w:hAnsi="Arial" w:cs="Arial"/>
                <w:bCs/>
                <w:sz w:val="18"/>
                <w:szCs w:val="18"/>
                <w:lang w:val="fr-FR"/>
              </w:rPr>
              <w:t>(maïs</w:t>
            </w:r>
            <w:r w:rsidRPr="00B36739">
              <w:rPr>
                <w:rFonts w:ascii="Arial" w:hAnsi="Arial" w:cs="Arial"/>
                <w:sz w:val="18"/>
                <w:szCs w:val="18"/>
                <w:lang w:val="fr-FR"/>
              </w:rPr>
              <w:t xml:space="preserve"> – bouilli ou grillé ; chips ; manioc – bouilli ; œufs – bouillis ; poulet ; viande ; poisson ; beignets ; samosas ; repas dans un restaurant ; autre aliment cuisiné et vendu) </w:t>
            </w: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rPr>
          <w:trHeight w:val="233"/>
        </w:trPr>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H</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 xml:space="preserve">Ronono syvokatra azo avy @ </w:t>
            </w:r>
            <w:proofErr w:type="gramStart"/>
            <w:r w:rsidRPr="00B36739">
              <w:rPr>
                <w:rFonts w:ascii="Arial" w:hAnsi="Arial" w:cs="Arial"/>
                <w:b/>
                <w:bCs/>
                <w:sz w:val="18"/>
                <w:szCs w:val="18"/>
                <w:lang w:val="fr-FR"/>
              </w:rPr>
              <w:t>ronono(</w:t>
            </w:r>
            <w:proofErr w:type="gramEnd"/>
            <w:r w:rsidRPr="00B36739">
              <w:rPr>
                <w:rFonts w:ascii="Arial" w:hAnsi="Arial" w:cs="Arial"/>
                <w:b/>
                <w:bCs/>
                <w:sz w:val="18"/>
                <w:szCs w:val="18"/>
                <w:lang w:val="fr-FR"/>
              </w:rPr>
              <w:t xml:space="preserve">Lait/Produits laitiers) </w:t>
            </w:r>
            <w:r w:rsidRPr="00B36739">
              <w:rPr>
                <w:rFonts w:ascii="Arial" w:hAnsi="Arial" w:cs="Arial"/>
                <w:sz w:val="18"/>
                <w:szCs w:val="18"/>
                <w:lang w:val="fr-FR"/>
              </w:rPr>
              <w:t>(lait frais/en poudre/caillé ; yaourt ; fromage ; autres produits laitiers – à l’exception de la margarine/beurre ou petites quantités de lait pour le thé/café)</w:t>
            </w: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I</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Menaka/ ilo (Graisses/huile</w:t>
            </w:r>
            <w:proofErr w:type="gramStart"/>
            <w:r w:rsidRPr="00B36739">
              <w:rPr>
                <w:rFonts w:ascii="Arial" w:hAnsi="Arial" w:cs="Arial"/>
                <w:b/>
                <w:bCs/>
                <w:sz w:val="18"/>
                <w:szCs w:val="18"/>
                <w:lang w:val="fr-FR"/>
              </w:rPr>
              <w:t>)</w:t>
            </w:r>
            <w:r w:rsidRPr="00B36739">
              <w:rPr>
                <w:rFonts w:ascii="Arial" w:hAnsi="Arial" w:cs="Arial"/>
                <w:sz w:val="18"/>
                <w:szCs w:val="18"/>
                <w:lang w:val="fr-FR"/>
              </w:rPr>
              <w:t>(</w:t>
            </w:r>
            <w:proofErr w:type="gramEnd"/>
            <w:r w:rsidRPr="00B36739">
              <w:rPr>
                <w:rFonts w:ascii="Arial" w:hAnsi="Arial" w:cs="Arial"/>
                <w:sz w:val="18"/>
                <w:szCs w:val="18"/>
                <w:lang w:val="fr-FR"/>
              </w:rPr>
              <w:t>huile de cuisine ; beurre ; margarine ; autre graisse/huile)</w:t>
            </w:r>
          </w:p>
          <w:p w:rsidR="00AF02E4" w:rsidRPr="00B36739" w:rsidRDefault="00AF02E4" w:rsidP="00AF02E4">
            <w:pPr>
              <w:autoSpaceDE w:val="0"/>
              <w:autoSpaceDN w:val="0"/>
              <w:adjustRightInd w:val="0"/>
              <w:ind w:firstLine="900"/>
              <w:rPr>
                <w:rFonts w:ascii="Arial" w:hAnsi="Arial" w:cs="Arial"/>
                <w:sz w:val="18"/>
                <w:szCs w:val="18"/>
                <w:lang w:val="fr-FR"/>
              </w:rPr>
            </w:pP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J</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 xml:space="preserve">Siramamy/Vokatra mamy/tantely (Sucre/ Produits sucrés) </w:t>
            </w:r>
            <w:r w:rsidRPr="00B36739">
              <w:rPr>
                <w:rFonts w:ascii="Arial" w:hAnsi="Arial" w:cs="Arial"/>
                <w:sz w:val="18"/>
                <w:szCs w:val="18"/>
                <w:lang w:val="fr-FR"/>
              </w:rPr>
              <w:t>(sucre ; canne à sucre ; miel ; confiture ; gelée ; bonbons/chocolat ; autres produits sucrés)</w:t>
            </w: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K </w:t>
            </w:r>
          </w:p>
        </w:tc>
        <w:tc>
          <w:tcPr>
            <w:tcW w:w="3459" w:type="pct"/>
          </w:tcPr>
          <w:p w:rsidR="00AF02E4" w:rsidRPr="00B36739" w:rsidRDefault="00AF02E4" w:rsidP="00AF02E4">
            <w:pPr>
              <w:autoSpaceDE w:val="0"/>
              <w:autoSpaceDN w:val="0"/>
              <w:adjustRightInd w:val="0"/>
              <w:ind w:firstLine="974"/>
              <w:rPr>
                <w:rFonts w:ascii="Arial" w:hAnsi="Arial" w:cs="Arial"/>
                <w:sz w:val="18"/>
                <w:szCs w:val="18"/>
                <w:lang w:val="fr-FR"/>
              </w:rPr>
            </w:pPr>
            <w:r w:rsidRPr="00B36739">
              <w:rPr>
                <w:rFonts w:ascii="Arial" w:hAnsi="Arial" w:cs="Arial"/>
                <w:b/>
                <w:bCs/>
                <w:sz w:val="18"/>
                <w:szCs w:val="18"/>
                <w:lang w:val="fr-FR"/>
              </w:rPr>
              <w:t>Zavatra mampatsiro hanina (Epice/condiments</w:t>
            </w:r>
            <w:proofErr w:type="gramStart"/>
            <w:r w:rsidRPr="00B36739">
              <w:rPr>
                <w:rFonts w:ascii="Arial" w:hAnsi="Arial" w:cs="Arial"/>
                <w:b/>
                <w:bCs/>
                <w:sz w:val="18"/>
                <w:szCs w:val="18"/>
                <w:lang w:val="fr-FR"/>
              </w:rPr>
              <w:t>)</w:t>
            </w:r>
            <w:r w:rsidRPr="00B36739">
              <w:rPr>
                <w:rFonts w:ascii="Arial" w:hAnsi="Arial" w:cs="Arial"/>
                <w:sz w:val="18"/>
                <w:szCs w:val="18"/>
                <w:lang w:val="fr-FR"/>
              </w:rPr>
              <w:t>(</w:t>
            </w:r>
            <w:proofErr w:type="gramEnd"/>
            <w:r w:rsidRPr="00B36739">
              <w:rPr>
                <w:rFonts w:ascii="Arial" w:hAnsi="Arial" w:cs="Arial"/>
                <w:sz w:val="18"/>
                <w:szCs w:val="18"/>
                <w:lang w:val="fr-FR"/>
              </w:rPr>
              <w:t xml:space="preserve">Sira ; sakay/sakamalao ; levure/poudre à lever ; sauce tomate/pimentée ; poisson en poudre/sauce ; autres condiments) </w:t>
            </w:r>
          </w:p>
        </w:tc>
        <w:tc>
          <w:tcPr>
            <w:tcW w:w="1400" w:type="pct"/>
          </w:tcPr>
          <w:p w:rsidR="00AF02E4" w:rsidRPr="00B36739" w:rsidRDefault="00AF02E4" w:rsidP="00AF02E4">
            <w:pPr>
              <w:ind w:firstLine="900"/>
              <w:rPr>
                <w:rFonts w:ascii="Arial" w:eastAsia="SimSun" w:hAnsi="Arial" w:cs="Arial"/>
                <w:color w:val="FF0000"/>
                <w:sz w:val="18"/>
                <w:szCs w:val="18"/>
                <w:highlight w:val="yellow"/>
                <w:lang w:val="fr-FR" w:eastAsia="zh-CN"/>
              </w:rPr>
            </w:pPr>
          </w:p>
        </w:tc>
      </w:tr>
      <w:tr w:rsidR="00AF02E4" w:rsidRPr="00B36739" w:rsidTr="00AF02E4">
        <w:tc>
          <w:tcPr>
            <w:tcW w:w="141" w:type="pct"/>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L</w:t>
            </w:r>
          </w:p>
        </w:tc>
        <w:tc>
          <w:tcPr>
            <w:tcW w:w="3459" w:type="pct"/>
          </w:tcPr>
          <w:p w:rsidR="00AF02E4" w:rsidRPr="00B36739" w:rsidRDefault="00AF02E4" w:rsidP="00AF02E4">
            <w:pPr>
              <w:autoSpaceDE w:val="0"/>
              <w:autoSpaceDN w:val="0"/>
              <w:adjustRightInd w:val="0"/>
              <w:ind w:firstLine="974"/>
              <w:rPr>
                <w:rFonts w:ascii="Arial" w:hAnsi="Arial" w:cs="Arial"/>
                <w:b/>
                <w:bCs/>
                <w:sz w:val="18"/>
                <w:szCs w:val="18"/>
                <w:lang w:val="fr-FR"/>
              </w:rPr>
            </w:pPr>
            <w:r w:rsidRPr="00B36739">
              <w:rPr>
                <w:rFonts w:ascii="Arial" w:hAnsi="Arial" w:cs="Arial"/>
                <w:b/>
                <w:bCs/>
                <w:sz w:val="18"/>
                <w:szCs w:val="18"/>
                <w:lang w:val="fr-FR"/>
              </w:rPr>
              <w:t>Rano fisotro (boisson</w:t>
            </w:r>
            <w:proofErr w:type="gramStart"/>
            <w:r w:rsidRPr="00B36739">
              <w:rPr>
                <w:rFonts w:ascii="Arial" w:hAnsi="Arial" w:cs="Arial"/>
                <w:b/>
                <w:bCs/>
                <w:sz w:val="18"/>
                <w:szCs w:val="18"/>
                <w:lang w:val="fr-FR"/>
              </w:rPr>
              <w:t>)</w:t>
            </w:r>
            <w:r w:rsidRPr="00B36739">
              <w:rPr>
                <w:rFonts w:ascii="Arial" w:hAnsi="Arial" w:cs="Arial"/>
                <w:bCs/>
                <w:sz w:val="18"/>
                <w:szCs w:val="18"/>
                <w:lang w:val="fr-FR"/>
              </w:rPr>
              <w:t>(</w:t>
            </w:r>
            <w:proofErr w:type="gramEnd"/>
            <w:r w:rsidRPr="00B36739">
              <w:rPr>
                <w:rFonts w:ascii="Arial" w:hAnsi="Arial" w:cs="Arial"/>
                <w:bCs/>
                <w:sz w:val="18"/>
                <w:szCs w:val="18"/>
                <w:lang w:val="fr-FR"/>
              </w:rPr>
              <w:t xml:space="preserve">thé </w:t>
            </w:r>
            <w:r w:rsidRPr="00B36739">
              <w:rPr>
                <w:rFonts w:ascii="Arial" w:hAnsi="Arial" w:cs="Arial"/>
                <w:sz w:val="18"/>
                <w:szCs w:val="18"/>
                <w:lang w:val="fr-FR"/>
              </w:rPr>
              <w:t>; café ; cacao ; milo ; citronnade ; jus de fruit ; sucettes glacées ; boissons gazeuses : Coca-cola, Fanta, Sprite, etc. ; bière traditionnelle du commerce ; eau minérale en bouteille ; bière en bouteille ou cannette ; bière traditionnelle ; vin ou spiritueux du commerce ; spiritueux brassés ou distillés localement ; autres boissons)</w:t>
            </w:r>
          </w:p>
        </w:tc>
        <w:tc>
          <w:tcPr>
            <w:tcW w:w="1400" w:type="pct"/>
          </w:tcPr>
          <w:p w:rsidR="00AF02E4" w:rsidRPr="00B36739" w:rsidRDefault="00AF02E4" w:rsidP="00AF02E4">
            <w:pPr>
              <w:ind w:firstLine="900"/>
              <w:rPr>
                <w:rFonts w:ascii="Arial" w:eastAsia="SimSun" w:hAnsi="Arial" w:cs="Arial"/>
                <w:color w:val="FF0000"/>
                <w:sz w:val="18"/>
                <w:szCs w:val="18"/>
                <w:lang w:val="fr-FR" w:eastAsia="zh-CN"/>
              </w:rPr>
            </w:pPr>
          </w:p>
        </w:tc>
      </w:tr>
    </w:tbl>
    <w:p w:rsidR="00AF02E4" w:rsidRPr="00B36739" w:rsidRDefault="00AF02E4" w:rsidP="00AF02E4">
      <w:pPr>
        <w:spacing w:after="200" w:line="276" w:lineRule="auto"/>
        <w:rPr>
          <w:rFonts w:ascii="Arial" w:eastAsia="Calibri" w:hAnsi="Arial" w:cs="Arial"/>
          <w:b/>
          <w:color w:val="FF0000"/>
          <w:sz w:val="22"/>
          <w:szCs w:val="22"/>
        </w:rPr>
      </w:pPr>
    </w:p>
    <w:p w:rsidR="00AF02E4" w:rsidRPr="00B36739" w:rsidRDefault="00AF02E4" w:rsidP="00AF02E4">
      <w:pPr>
        <w:spacing w:after="200" w:line="276" w:lineRule="auto"/>
        <w:rPr>
          <w:rFonts w:ascii="Arial" w:eastAsia="Calibri" w:hAnsi="Arial" w:cs="Arial"/>
          <w:b/>
          <w:color w:val="FF0000"/>
          <w:sz w:val="22"/>
          <w:szCs w:val="22"/>
        </w:rPr>
      </w:pPr>
    </w:p>
    <w:p w:rsidR="00AF02E4" w:rsidRPr="00B36739" w:rsidRDefault="00AF02E4" w:rsidP="00AF02E4">
      <w:pPr>
        <w:spacing w:after="200" w:line="276" w:lineRule="auto"/>
        <w:rPr>
          <w:rFonts w:ascii="Arial" w:eastAsia="Calibri" w:hAnsi="Arial" w:cs="Arial"/>
          <w:b/>
          <w:bCs/>
          <w:sz w:val="22"/>
          <w:szCs w:val="22"/>
          <w:u w:val="single"/>
        </w:rPr>
      </w:pPr>
      <w:r w:rsidRPr="00B36739">
        <w:rPr>
          <w:rFonts w:ascii="Arial" w:eastAsia="Calibri" w:hAnsi="Arial" w:cs="Arial"/>
          <w:b/>
          <w:sz w:val="22"/>
          <w:szCs w:val="22"/>
          <w:u w:val="single"/>
        </w:rPr>
        <w:t>FAHAMPIANA ARA-TSAKAFO</w:t>
      </w:r>
    </w:p>
    <w:p w:rsidR="00AF02E4" w:rsidRPr="00B36739" w:rsidRDefault="00AF02E4" w:rsidP="00AF02E4">
      <w:pPr>
        <w:rPr>
          <w:rFonts w:ascii="Arial" w:eastAsia="Calibri" w:hAnsi="Arial" w:cs="Arial"/>
          <w:sz w:val="18"/>
          <w:szCs w:val="18"/>
        </w:rPr>
      </w:pPr>
      <w:r w:rsidRPr="00B36739">
        <w:rPr>
          <w:rFonts w:ascii="Arial" w:eastAsia="Calibri" w:hAnsi="Arial" w:cs="Arial"/>
          <w:sz w:val="18"/>
          <w:szCs w:val="18"/>
        </w:rPr>
        <w:t>J01. Tao anatin’ny fito andro farany teo, nisy ahiahy na tebiteby t@ fihinanana sakafo ve ny tao an-tokantrano? Valiny:__________</w:t>
      </w:r>
    </w:p>
    <w:p w:rsidR="00AF02E4" w:rsidRPr="00B36739" w:rsidRDefault="00AF02E4" w:rsidP="00AF02E4">
      <w:pPr>
        <w:rPr>
          <w:rFonts w:ascii="Arial" w:eastAsia="Calibri" w:hAnsi="Arial" w:cs="Arial"/>
          <w:sz w:val="18"/>
          <w:szCs w:val="18"/>
        </w:rPr>
      </w:pPr>
      <w:r w:rsidRPr="00B36739">
        <w:rPr>
          <w:rFonts w:ascii="Arial" w:eastAsia="Calibri" w:hAnsi="Arial" w:cs="Arial"/>
          <w:sz w:val="18"/>
          <w:szCs w:val="18"/>
        </w:rPr>
        <w:t>1 = Eny</w:t>
      </w:r>
    </w:p>
    <w:p w:rsidR="00AF02E4" w:rsidRPr="00B36739" w:rsidRDefault="00AF02E4" w:rsidP="00AF02E4">
      <w:pPr>
        <w:rPr>
          <w:rFonts w:ascii="Arial" w:eastAsia="Calibri" w:hAnsi="Arial" w:cs="Arial"/>
          <w:sz w:val="18"/>
          <w:szCs w:val="18"/>
        </w:rPr>
      </w:pPr>
      <w:r w:rsidRPr="00B36739">
        <w:rPr>
          <w:rFonts w:ascii="Arial" w:eastAsia="Calibri" w:hAnsi="Arial" w:cs="Arial"/>
          <w:sz w:val="18"/>
          <w:szCs w:val="18"/>
        </w:rPr>
        <w:t>2 = Tsia</w:t>
      </w:r>
    </w:p>
    <w:p w:rsidR="00AF02E4" w:rsidRPr="00B36739" w:rsidRDefault="00AF02E4" w:rsidP="00AF02E4">
      <w:pPr>
        <w:rPr>
          <w:rFonts w:ascii="Arial" w:eastAsia="Calibri" w:hAnsi="Arial" w:cs="Arial"/>
          <w:sz w:val="18"/>
          <w:szCs w:val="18"/>
        </w:rPr>
      </w:pPr>
    </w:p>
    <w:tbl>
      <w:tblPr>
        <w:tblStyle w:val="TableGrid3"/>
        <w:tblW w:w="0" w:type="auto"/>
        <w:tblLook w:val="04A0"/>
      </w:tblPr>
      <w:tblGrid>
        <w:gridCol w:w="378"/>
        <w:gridCol w:w="10530"/>
        <w:gridCol w:w="1816"/>
      </w:tblGrid>
      <w:tr w:rsidR="00AF02E4" w:rsidRPr="00B36739" w:rsidTr="00AF02E4">
        <w:tc>
          <w:tcPr>
            <w:tcW w:w="10908"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J02. Tao anatin’ny fito andro farany teo, impiry andro ny tokantrano na ny iray ao @ no …</w:t>
            </w:r>
            <w:r w:rsidRPr="00A1421B">
              <w:rPr>
                <w:rFonts w:ascii="Arial" w:eastAsia="SimSun" w:hAnsi="Arial" w:cs="Arial"/>
                <w:b/>
                <w:sz w:val="18"/>
                <w:szCs w:val="18"/>
                <w:lang w:val="pt-PT" w:eastAsia="zh-CN"/>
              </w:rPr>
              <w:t>RAHA TSY MISY</w:t>
            </w:r>
            <w:r w:rsidRPr="00A1421B">
              <w:rPr>
                <w:rFonts w:ascii="Arial" w:eastAsia="SimSun" w:hAnsi="Arial" w:cs="Arial"/>
                <w:b/>
                <w:i/>
                <w:sz w:val="18"/>
                <w:szCs w:val="18"/>
                <w:lang w:val="pt-PT" w:eastAsia="zh-CN"/>
              </w:rPr>
              <w:t>, MARIOZÉRAO</w:t>
            </w:r>
          </w:p>
        </w:tc>
        <w:tc>
          <w:tcPr>
            <w:tcW w:w="181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ANDRO</w:t>
            </w:r>
          </w:p>
        </w:tc>
      </w:tr>
      <w:tr w:rsidR="00AF02E4" w:rsidRPr="009E7F2F" w:rsidTr="00AF02E4">
        <w:tc>
          <w:tcPr>
            <w:tcW w:w="3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1053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Niankidoha t@ sakafo tsy tena tiana sy mora vidy?</w:t>
            </w:r>
          </w:p>
        </w:tc>
        <w:tc>
          <w:tcPr>
            <w:tcW w:w="1816"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3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10530"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Nametra ny halavan’ny « ampahany» nandritra ny « sakafo »?</w:t>
            </w:r>
          </w:p>
        </w:tc>
        <w:tc>
          <w:tcPr>
            <w:tcW w:w="1816" w:type="dxa"/>
          </w:tcPr>
          <w:p w:rsidR="00AF02E4" w:rsidRPr="009E7F2F" w:rsidRDefault="00AF02E4" w:rsidP="00AF02E4">
            <w:pPr>
              <w:ind w:firstLine="900"/>
              <w:rPr>
                <w:rFonts w:ascii="Arial" w:eastAsia="SimSun" w:hAnsi="Arial" w:cs="Arial"/>
                <w:sz w:val="18"/>
                <w:szCs w:val="18"/>
                <w:lang w:eastAsia="zh-CN"/>
              </w:rPr>
            </w:pPr>
          </w:p>
        </w:tc>
      </w:tr>
      <w:tr w:rsidR="00AF02E4" w:rsidRPr="009E7F2F" w:rsidTr="00AF02E4">
        <w:tc>
          <w:tcPr>
            <w:tcW w:w="3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10530"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 xml:space="preserve">Nampihena ny isan’ny « sakafo»hanina tao anatin’ny « iray andro»? </w:t>
            </w:r>
          </w:p>
        </w:tc>
        <w:tc>
          <w:tcPr>
            <w:tcW w:w="1816" w:type="dxa"/>
          </w:tcPr>
          <w:p w:rsidR="00AF02E4" w:rsidRPr="009E7F2F" w:rsidRDefault="00AF02E4" w:rsidP="00AF02E4">
            <w:pPr>
              <w:ind w:firstLine="900"/>
              <w:rPr>
                <w:rFonts w:ascii="Arial" w:eastAsia="SimSun" w:hAnsi="Arial" w:cs="Arial"/>
                <w:sz w:val="18"/>
                <w:szCs w:val="18"/>
                <w:lang w:eastAsia="zh-CN"/>
              </w:rPr>
            </w:pPr>
          </w:p>
        </w:tc>
      </w:tr>
      <w:tr w:rsidR="00AF02E4" w:rsidRPr="00B36739" w:rsidTr="00AF02E4">
        <w:tc>
          <w:tcPr>
            <w:tcW w:w="3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1053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Nampihena ny sakafon’ny olon-dehibemba ahafahan’ny tanora sy ny zaza mihinana kokoa?</w:t>
            </w:r>
          </w:p>
        </w:tc>
        <w:tc>
          <w:tcPr>
            <w:tcW w:w="1816"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3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1053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Nindrana sakafo,na niankina tamin’ny namana na havana akaiky naray aman-dreny? </w:t>
            </w:r>
          </w:p>
        </w:tc>
        <w:tc>
          <w:tcPr>
            <w:tcW w:w="1816" w:type="dxa"/>
          </w:tcPr>
          <w:p w:rsidR="00AF02E4" w:rsidRPr="00A1421B" w:rsidRDefault="00AF02E4" w:rsidP="00AF02E4">
            <w:pPr>
              <w:ind w:firstLine="900"/>
              <w:rPr>
                <w:rFonts w:ascii="Arial" w:eastAsia="SimSun" w:hAnsi="Arial" w:cs="Arial"/>
                <w:sz w:val="18"/>
                <w:szCs w:val="18"/>
                <w:lang w:val="pt-PT" w:eastAsia="zh-CN"/>
              </w:rPr>
            </w:pPr>
          </w:p>
        </w:tc>
      </w:tr>
    </w:tbl>
    <w:p w:rsidR="00AF02E4" w:rsidRPr="00A1421B" w:rsidRDefault="00AF02E4" w:rsidP="00AF02E4">
      <w:pPr>
        <w:rPr>
          <w:rFonts w:ascii="Arial" w:eastAsia="SimSun" w:hAnsi="Arial" w:cs="Arial"/>
          <w:sz w:val="18"/>
          <w:szCs w:val="18"/>
          <w:lang w:val="pt-PT" w:eastAsia="zh-CN"/>
        </w:rPr>
      </w:pPr>
    </w:p>
    <w:tbl>
      <w:tblPr>
        <w:tblStyle w:val="TableGrid3"/>
        <w:tblW w:w="0" w:type="auto"/>
        <w:tblLook w:val="04A0"/>
      </w:tblPr>
      <w:tblGrid>
        <w:gridCol w:w="378"/>
        <w:gridCol w:w="10530"/>
        <w:gridCol w:w="1816"/>
      </w:tblGrid>
      <w:tr w:rsidR="00AF02E4" w:rsidRPr="00B36739" w:rsidTr="00AF02E4">
        <w:tc>
          <w:tcPr>
            <w:tcW w:w="10908"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J03. Firy ny isan’ny « sakafo (repas) », ao anatin’izany ny sakafo maraina, noraisin’ny tokantrano isan’andro? </w:t>
            </w:r>
          </w:p>
        </w:tc>
        <w:tc>
          <w:tcPr>
            <w:tcW w:w="1816" w:type="dxa"/>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ISA</w:t>
            </w:r>
          </w:p>
        </w:tc>
      </w:tr>
      <w:tr w:rsidR="00AF02E4" w:rsidRPr="00B36739" w:rsidTr="00AF02E4">
        <w:tc>
          <w:tcPr>
            <w:tcW w:w="3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1053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Olon-dehibe</w:t>
            </w:r>
          </w:p>
        </w:tc>
        <w:tc>
          <w:tcPr>
            <w:tcW w:w="1816"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37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1053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Zaza (6-59 volana) Avelao bangaraha tsy eo ilay zaza   </w:t>
            </w:r>
          </w:p>
        </w:tc>
        <w:tc>
          <w:tcPr>
            <w:tcW w:w="1816" w:type="dxa"/>
          </w:tcPr>
          <w:p w:rsidR="00AF02E4" w:rsidRPr="00A1421B" w:rsidRDefault="00AF02E4" w:rsidP="00AF02E4">
            <w:pPr>
              <w:ind w:firstLine="900"/>
              <w:rPr>
                <w:rFonts w:ascii="Arial" w:eastAsia="SimSun" w:hAnsi="Arial" w:cs="Arial"/>
                <w:sz w:val="18"/>
                <w:szCs w:val="18"/>
                <w:lang w:val="pt-PT" w:eastAsia="zh-CN"/>
              </w:rPr>
            </w:pPr>
          </w:p>
        </w:tc>
      </w:tr>
    </w:tbl>
    <w:p w:rsidR="00AF02E4" w:rsidRPr="00A1421B" w:rsidRDefault="00AF02E4" w:rsidP="00AF02E4">
      <w:pPr>
        <w:rPr>
          <w:rFonts w:ascii="Arial" w:eastAsia="SimSun" w:hAnsi="Arial" w:cs="Arial"/>
          <w:sz w:val="18"/>
          <w:szCs w:val="18"/>
          <w:lang w:val="pt-PT" w:eastAsia="zh-CN"/>
        </w:rPr>
      </w:pPr>
    </w:p>
    <w:p w:rsidR="00AF02E4" w:rsidRPr="00D266CF"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J04. Tao anatin’ny 12 volana farany teo, tao anatin’ny tsy fahampiana ara-tsakafo ve ny tokantrano? </w:t>
      </w:r>
      <w:r w:rsidRPr="00D266CF">
        <w:rPr>
          <w:rFonts w:ascii="Arial" w:eastAsia="SimSun" w:hAnsi="Arial" w:cs="Arial"/>
          <w:sz w:val="18"/>
          <w:szCs w:val="18"/>
          <w:lang w:val="pt-PT" w:eastAsia="zh-CN"/>
        </w:rPr>
        <w:t xml:space="preserve">Valiny :__________ </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 = Eny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 = Tsia</w:t>
      </w:r>
      <w:r w:rsidRPr="00D266CF">
        <w:rPr>
          <w:rFonts w:ascii="Arial" w:eastAsia="Calibri" w:hAnsi="Arial" w:cs="Arial"/>
          <w:b/>
          <w:sz w:val="18"/>
          <w:szCs w:val="18"/>
          <w:lang w:val="pt-PT"/>
        </w:rPr>
        <w:t>&gt;&gt;J08</w:t>
      </w:r>
    </w:p>
    <w:p w:rsidR="00AF02E4" w:rsidRPr="00D266CF"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J05. Tamin’ny fotoana na volana toa inona no nisehoan’izany tranga izany tao anatin’ny 12 volana lasa io?</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MARIO X HO AN’NY VOLANA 2013 ET 2014 IZAYNISIAN’NY TSY FAHAMPIANA ARA-TSAKAFO TAO AMIN’NY TOKANTRANO</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lastRenderedPageBreak/>
        <w:t>AVELAO BANGA NY « CELLULE » HO AN’NY VOLANA MANARAKA NY DATIN’NY FANADIHADIANA NA IREO DATY MIHOATRA NY 12 VOLANA MIALOHA NY DATIN’NY FANADIHADIHANA.</w:t>
      </w:r>
    </w:p>
    <w:p w:rsidR="00AF02E4" w:rsidRPr="00D266CF" w:rsidRDefault="00AF02E4" w:rsidP="00AF02E4">
      <w:pPr>
        <w:rPr>
          <w:rFonts w:ascii="Arial" w:eastAsia="SimSun" w:hAnsi="Arial" w:cs="Arial"/>
          <w:sz w:val="18"/>
          <w:szCs w:val="18"/>
          <w:lang w:val="pt-PT" w:eastAsia="zh-CN"/>
        </w:rPr>
      </w:pPr>
    </w:p>
    <w:tbl>
      <w:tblPr>
        <w:tblStyle w:val="TableGrid3"/>
        <w:tblW w:w="0" w:type="auto"/>
        <w:jc w:val="center"/>
        <w:tblLook w:val="04A0"/>
      </w:tblPr>
      <w:tblGrid>
        <w:gridCol w:w="798"/>
        <w:gridCol w:w="798"/>
        <w:gridCol w:w="798"/>
        <w:gridCol w:w="798"/>
        <w:gridCol w:w="798"/>
        <w:gridCol w:w="798"/>
        <w:gridCol w:w="798"/>
        <w:gridCol w:w="798"/>
        <w:gridCol w:w="798"/>
        <w:gridCol w:w="798"/>
        <w:gridCol w:w="798"/>
        <w:gridCol w:w="798"/>
      </w:tblGrid>
      <w:tr w:rsidR="00AF02E4" w:rsidRPr="00B36739" w:rsidTr="00AF02E4">
        <w:trPr>
          <w:jc w:val="center"/>
        </w:trPr>
        <w:tc>
          <w:tcPr>
            <w:tcW w:w="9576" w:type="dxa"/>
            <w:gridSpan w:val="12"/>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2013</w:t>
            </w:r>
          </w:p>
        </w:tc>
      </w:tr>
      <w:tr w:rsidR="00AF02E4" w:rsidRPr="00B36739" w:rsidTr="00AF02E4">
        <w:trPr>
          <w:jc w:val="center"/>
        </w:trPr>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Mar</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Avr</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Mai</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Juin</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Juil</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Août</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Sep</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Oct</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Nov</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Déc</w:t>
            </w:r>
          </w:p>
        </w:tc>
      </w:tr>
      <w:tr w:rsidR="00AF02E4" w:rsidRPr="00B36739" w:rsidTr="00AF02E4">
        <w:trPr>
          <w:jc w:val="center"/>
        </w:trPr>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rPr>
          <w:jc w:val="center"/>
        </w:trPr>
        <w:tc>
          <w:tcPr>
            <w:tcW w:w="9576" w:type="dxa"/>
            <w:gridSpan w:val="12"/>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2014</w:t>
            </w:r>
          </w:p>
        </w:tc>
      </w:tr>
      <w:tr w:rsidR="00AF02E4" w:rsidRPr="00B36739" w:rsidTr="00AF02E4">
        <w:trPr>
          <w:jc w:val="center"/>
        </w:trPr>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Jan</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Fév</w:t>
            </w:r>
          </w:p>
        </w:tc>
        <w:tc>
          <w:tcPr>
            <w:tcW w:w="79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Mar</w:t>
            </w: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rPr>
          <w:jc w:val="center"/>
        </w:trPr>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c>
          <w:tcPr>
            <w:tcW w:w="798" w:type="dxa"/>
            <w:shd w:val="clear" w:color="auto" w:fill="auto"/>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AF02E4" w:rsidP="00AF02E4">
      <w:pPr>
        <w:rPr>
          <w:rFonts w:ascii="Arial" w:eastAsia="SimSun" w:hAnsi="Arial" w:cs="Arial"/>
          <w:sz w:val="18"/>
          <w:szCs w:val="18"/>
          <w:lang w:eastAsia="zh-CN"/>
        </w:rPr>
      </w:pPr>
    </w:p>
    <w:p w:rsidR="00AF02E4" w:rsidRPr="00B36739" w:rsidRDefault="00AF02E4" w:rsidP="00AF02E4">
      <w:pPr>
        <w:autoSpaceDE w:val="0"/>
        <w:autoSpaceDN w:val="0"/>
        <w:adjustRightInd w:val="0"/>
        <w:rPr>
          <w:rFonts w:ascii="Arial" w:eastAsia="SimSun" w:hAnsi="Arial" w:cs="Arial"/>
          <w:sz w:val="18"/>
          <w:szCs w:val="18"/>
          <w:lang w:eastAsia="zh-CN"/>
        </w:rPr>
      </w:pPr>
    </w:p>
    <w:p w:rsidR="00AF02E4" w:rsidRPr="00B36739" w:rsidRDefault="00AF02E4" w:rsidP="00AF02E4">
      <w:pPr>
        <w:spacing w:after="200" w:line="276" w:lineRule="auto"/>
        <w:rPr>
          <w:rFonts w:ascii="Arial" w:eastAsia="SimSun" w:hAnsi="Arial" w:cs="Arial"/>
          <w:sz w:val="18"/>
          <w:szCs w:val="18"/>
          <w:lang w:eastAsia="zh-CN"/>
        </w:rPr>
      </w:pPr>
      <w:r w:rsidRPr="00B36739">
        <w:rPr>
          <w:rFonts w:ascii="Arial" w:eastAsia="SimSun" w:hAnsi="Arial" w:cs="Arial"/>
          <w:sz w:val="18"/>
          <w:szCs w:val="18"/>
          <w:lang w:eastAsia="zh-CN"/>
        </w:rPr>
        <w:br w:type="page"/>
      </w:r>
    </w:p>
    <w:p w:rsidR="00AF02E4" w:rsidRPr="00B36739" w:rsidRDefault="00AF02E4" w:rsidP="00AF02E4">
      <w:pPr>
        <w:autoSpaceDE w:val="0"/>
        <w:autoSpaceDN w:val="0"/>
        <w:adjustRightInd w:val="0"/>
        <w:rPr>
          <w:rFonts w:ascii="Arial" w:eastAsia="SimSun" w:hAnsi="Arial" w:cs="Arial"/>
          <w:bCs/>
          <w:sz w:val="18"/>
          <w:szCs w:val="18"/>
          <w:lang w:val="en-US" w:eastAsia="zh-CN"/>
        </w:rPr>
      </w:pPr>
      <w:r w:rsidRPr="00A1421B">
        <w:rPr>
          <w:rFonts w:ascii="Arial" w:eastAsia="SimSun" w:hAnsi="Arial" w:cs="Arial"/>
          <w:sz w:val="18"/>
          <w:szCs w:val="18"/>
          <w:lang w:val="pt-PT" w:eastAsia="zh-CN"/>
        </w:rPr>
        <w:lastRenderedPageBreak/>
        <w:t xml:space="preserve">J06. Inona ny antony nahatonga an’io tranga io ? </w:t>
      </w:r>
      <w:r w:rsidRPr="009E7F2F">
        <w:rPr>
          <w:rFonts w:ascii="Arial" w:eastAsia="SimSun" w:hAnsi="Arial" w:cs="Arial"/>
          <w:sz w:val="18"/>
          <w:szCs w:val="18"/>
          <w:lang w:eastAsia="zh-CN"/>
        </w:rPr>
        <w:t xml:space="preserve">RAISO NY ANTONY 3 VOALOHANY </w:t>
      </w:r>
      <w:r w:rsidRPr="009E7F2F">
        <w:rPr>
          <w:rFonts w:ascii="Arial" w:eastAsia="SimSun" w:hAnsi="Arial" w:cs="Arial"/>
          <w:b/>
          <w:i/>
          <w:sz w:val="18"/>
          <w:szCs w:val="18"/>
          <w:lang w:eastAsia="zh-CN"/>
        </w:rPr>
        <w:t xml:space="preserve">[Tsy vakiana ny valiny. </w:t>
      </w:r>
      <w:r w:rsidRPr="00B36739">
        <w:rPr>
          <w:rFonts w:ascii="Arial" w:eastAsia="SimSun" w:hAnsi="Arial" w:cs="Arial"/>
          <w:b/>
          <w:i/>
          <w:sz w:val="18"/>
          <w:szCs w:val="18"/>
          <w:lang w:val="en-US" w:eastAsia="zh-CN"/>
        </w:rPr>
        <w:t xml:space="preserve">Raiso araka izay valin-teny omeny mpamaly]   </w:t>
      </w:r>
    </w:p>
    <w:tbl>
      <w:tblPr>
        <w:tblStyle w:val="TableGrid3"/>
        <w:tblpPr w:leftFromText="180" w:rightFromText="180" w:vertAnchor="text" w:horzAnchor="page" w:tblpX="10273" w:tblpY="140"/>
        <w:tblW w:w="0" w:type="auto"/>
        <w:tblLook w:val="04A0"/>
      </w:tblPr>
      <w:tblGrid>
        <w:gridCol w:w="1158"/>
        <w:gridCol w:w="1218"/>
        <w:gridCol w:w="1134"/>
      </w:tblGrid>
      <w:tr w:rsidR="00AF02E4" w:rsidRPr="00B36739" w:rsidTr="00AF02E4">
        <w:tc>
          <w:tcPr>
            <w:tcW w:w="115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ANTONY 1</w:t>
            </w:r>
          </w:p>
        </w:tc>
        <w:tc>
          <w:tcPr>
            <w:tcW w:w="121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ANTONY  2</w:t>
            </w:r>
          </w:p>
        </w:tc>
        <w:tc>
          <w:tcPr>
            <w:tcW w:w="113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ANTONY 3</w:t>
            </w:r>
          </w:p>
        </w:tc>
      </w:tr>
      <w:tr w:rsidR="00AF02E4" w:rsidRPr="00B36739" w:rsidTr="00AF02E4">
        <w:tc>
          <w:tcPr>
            <w:tcW w:w="1158" w:type="dxa"/>
          </w:tcPr>
          <w:p w:rsidR="00AF02E4" w:rsidRPr="00B36739" w:rsidRDefault="00AF02E4" w:rsidP="00AF02E4">
            <w:pPr>
              <w:ind w:firstLine="900"/>
              <w:rPr>
                <w:rFonts w:ascii="Arial" w:eastAsia="SimSun" w:hAnsi="Arial" w:cs="Arial"/>
                <w:sz w:val="18"/>
                <w:szCs w:val="18"/>
                <w:lang w:val="fr-FR" w:eastAsia="zh-CN"/>
              </w:rPr>
            </w:pPr>
          </w:p>
        </w:tc>
        <w:tc>
          <w:tcPr>
            <w:tcW w:w="1218" w:type="dxa"/>
          </w:tcPr>
          <w:p w:rsidR="00AF02E4" w:rsidRPr="00B36739" w:rsidRDefault="00AF02E4" w:rsidP="00AF02E4">
            <w:pPr>
              <w:ind w:firstLine="900"/>
              <w:rPr>
                <w:rFonts w:ascii="Arial" w:eastAsia="SimSun" w:hAnsi="Arial" w:cs="Arial"/>
                <w:sz w:val="18"/>
                <w:szCs w:val="18"/>
                <w:lang w:val="fr-FR" w:eastAsia="zh-CN"/>
              </w:rPr>
            </w:pPr>
          </w:p>
        </w:tc>
        <w:tc>
          <w:tcPr>
            <w:tcW w:w="1134" w:type="dxa"/>
          </w:tcPr>
          <w:p w:rsidR="00AF02E4" w:rsidRPr="00B36739" w:rsidRDefault="00AF02E4" w:rsidP="00AF02E4">
            <w:pPr>
              <w:ind w:firstLine="900"/>
              <w:rPr>
                <w:rFonts w:ascii="Arial" w:eastAsia="SimSun" w:hAnsi="Arial" w:cs="Arial"/>
                <w:sz w:val="18"/>
                <w:szCs w:val="18"/>
                <w:lang w:val="fr-FR" w:eastAsia="zh-CN"/>
              </w:rPr>
            </w:pPr>
          </w:p>
        </w:tc>
      </w:tr>
    </w:tbl>
    <w:p w:rsidR="00AF02E4" w:rsidRPr="00B36739" w:rsidRDefault="00AF02E4" w:rsidP="00AF02E4">
      <w:pPr>
        <w:rPr>
          <w:rFonts w:ascii="Arial" w:eastAsia="SimSun" w:hAnsi="Arial" w:cs="Arial"/>
          <w:sz w:val="18"/>
          <w:szCs w:val="18"/>
          <w:lang w:eastAsia="zh-CN"/>
        </w:rPr>
      </w:pPr>
    </w:p>
    <w:p w:rsidR="00AF02E4" w:rsidRPr="00B36739" w:rsidRDefault="00AF02E4" w:rsidP="00AF02E4">
      <w:pPr>
        <w:rPr>
          <w:rFonts w:ascii="Arial" w:eastAsia="SimSun" w:hAnsi="Arial" w:cs="Arial"/>
          <w:b/>
          <w:sz w:val="18"/>
          <w:szCs w:val="18"/>
          <w:lang w:eastAsia="zh-CN"/>
        </w:rPr>
      </w:pPr>
      <w:r w:rsidRPr="00B36739">
        <w:rPr>
          <w:rFonts w:ascii="Arial" w:eastAsia="SimSun" w:hAnsi="Arial" w:cs="Arial"/>
          <w:b/>
          <w:sz w:val="18"/>
          <w:szCs w:val="18"/>
          <w:lang w:eastAsia="zh-CN"/>
        </w:rPr>
        <w:t>CODES POUR J06:</w:t>
      </w:r>
    </w:p>
    <w:p w:rsidR="00AF02E4" w:rsidRPr="00B36739" w:rsidRDefault="00AF02E4" w:rsidP="00AF02E4">
      <w:pPr>
        <w:rPr>
          <w:rFonts w:ascii="Arial" w:eastAsia="Calibri" w:hAnsi="Arial" w:cs="Arial"/>
          <w:sz w:val="18"/>
          <w:szCs w:val="18"/>
        </w:rPr>
      </w:pPr>
      <w:r w:rsidRPr="00B36739">
        <w:rPr>
          <w:rFonts w:ascii="Arial" w:eastAsia="Calibri" w:hAnsi="Arial" w:cs="Arial"/>
          <w:sz w:val="18"/>
          <w:szCs w:val="18"/>
        </w:rPr>
        <w:t>1 = Tahirin’ny tokantrano tsy ampy noho ny« fahamainana »/tsy fahampian’ny orana</w:t>
      </w:r>
    </w:p>
    <w:p w:rsidR="00AF02E4" w:rsidRPr="00B36739" w:rsidRDefault="00AF02E4" w:rsidP="00AF02E4">
      <w:pPr>
        <w:rPr>
          <w:rFonts w:ascii="Arial" w:eastAsia="Calibri" w:hAnsi="Arial" w:cs="Arial"/>
          <w:sz w:val="18"/>
          <w:szCs w:val="18"/>
        </w:rPr>
      </w:pPr>
      <w:r w:rsidRPr="00B36739">
        <w:rPr>
          <w:rFonts w:ascii="Arial" w:eastAsia="Calibri" w:hAnsi="Arial" w:cs="Arial"/>
          <w:sz w:val="18"/>
          <w:szCs w:val="18"/>
        </w:rPr>
        <w:t>2 = Tahiry ara-tsakafon’ny tokantrano tsy ampy noho ny voly nosimbain’ny biby kely</w:t>
      </w:r>
    </w:p>
    <w:p w:rsidR="00AF02E4" w:rsidRPr="00B36739" w:rsidRDefault="00AF02E4" w:rsidP="00AF02E4">
      <w:pPr>
        <w:rPr>
          <w:rFonts w:ascii="Arial" w:eastAsia="Calibri" w:hAnsi="Arial" w:cs="Arial"/>
          <w:sz w:val="18"/>
          <w:szCs w:val="18"/>
        </w:rPr>
      </w:pPr>
      <w:r w:rsidRPr="00B36739">
        <w:rPr>
          <w:rFonts w:ascii="Arial" w:eastAsia="Calibri" w:hAnsi="Arial" w:cs="Arial"/>
          <w:sz w:val="18"/>
          <w:szCs w:val="18"/>
        </w:rPr>
        <w:t>3 = Tahiry ara-tsakafon’ny tokantrano tsy ampy noho tsy fahampian’ny tany vokarina</w:t>
      </w:r>
    </w:p>
    <w:p w:rsidR="00AF02E4" w:rsidRPr="00B36739" w:rsidRDefault="00AF02E4" w:rsidP="00AF02E4">
      <w:pPr>
        <w:rPr>
          <w:rFonts w:ascii="Arial" w:eastAsia="Calibri" w:hAnsi="Arial" w:cs="Arial"/>
          <w:sz w:val="18"/>
          <w:szCs w:val="18"/>
        </w:rPr>
      </w:pPr>
      <w:r w:rsidRPr="00B36739">
        <w:rPr>
          <w:rFonts w:ascii="Arial" w:eastAsia="Calibri" w:hAnsi="Arial" w:cs="Arial"/>
          <w:sz w:val="18"/>
          <w:szCs w:val="18"/>
        </w:rPr>
        <w:t>4 = Tahiry ara-tsakafon’ny tokantrano tsy ampy noho tsy fahampian’ny  « intrants agricoles »</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5 = Lafo loatra ny entam-barotra eny amin’ny tsena</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6 = Tsy fahafahana mankany @ tsenan’ny varora, satria ny saram-pitaterana lafo be</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7 = Tsy fahampian’ny entam-barotra eny amin’ny tsena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8 = Tondradrano/fahatampina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9 = Hafa (farito mazava tsara):_____________________</w:t>
      </w:r>
    </w:p>
    <w:p w:rsidR="00AF02E4" w:rsidRPr="00D266CF" w:rsidRDefault="00AF02E4" w:rsidP="00AF02E4">
      <w:pPr>
        <w:rPr>
          <w:rFonts w:ascii="Arial" w:eastAsia="Calibri" w:hAnsi="Arial" w:cs="Arial"/>
          <w:sz w:val="18"/>
          <w:szCs w:val="18"/>
          <w:lang w:val="pt-PT"/>
        </w:rPr>
      </w:pPr>
    </w:p>
    <w:tbl>
      <w:tblPr>
        <w:tblStyle w:val="TableGrid3"/>
        <w:tblW w:w="0" w:type="auto"/>
        <w:tblLook w:val="04A0"/>
      </w:tblPr>
      <w:tblGrid>
        <w:gridCol w:w="468"/>
        <w:gridCol w:w="7720"/>
        <w:gridCol w:w="1134"/>
      </w:tblGrid>
      <w:tr w:rsidR="00AF02E4" w:rsidRPr="00B36739" w:rsidTr="00AF02E4">
        <w:tc>
          <w:tcPr>
            <w:tcW w:w="8188" w:type="dxa"/>
            <w:gridSpan w:val="2"/>
          </w:tcPr>
          <w:p w:rsidR="00AF02E4" w:rsidRPr="00D266CF" w:rsidRDefault="00AF02E4" w:rsidP="00AF02E4">
            <w:pPr>
              <w:ind w:firstLine="900"/>
              <w:rPr>
                <w:rFonts w:ascii="Arial" w:eastAsia="SimSun" w:hAnsi="Arial" w:cs="Arial"/>
                <w:sz w:val="18"/>
                <w:szCs w:val="18"/>
                <w:lang w:val="pt-PT" w:eastAsia="zh-CN"/>
              </w:rPr>
            </w:pPr>
            <w:r w:rsidRPr="00D266CF">
              <w:rPr>
                <w:rFonts w:ascii="Arial" w:eastAsia="SimSun" w:hAnsi="Arial" w:cs="Arial"/>
                <w:sz w:val="18"/>
                <w:szCs w:val="18"/>
                <w:lang w:val="pt-PT" w:eastAsia="zh-CN"/>
              </w:rPr>
              <w:t>J07. Ny tokantranonareo ve mifanentana tsara @ tsy fisian-tsakafo @ iray amin’ireto fomba manaraka ireto?</w:t>
            </w:r>
          </w:p>
        </w:tc>
        <w:tc>
          <w:tcPr>
            <w:tcW w:w="1134"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r>
      <w:tr w:rsidR="00AF02E4" w:rsidRPr="009E7F2F" w:rsidTr="00AF02E4">
        <w:tc>
          <w:tcPr>
            <w:tcW w:w="4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7720"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Mampihena ny isan’ny sakafo raisinaao anatin’ny iray andro</w:t>
            </w:r>
          </w:p>
        </w:tc>
        <w:tc>
          <w:tcPr>
            <w:tcW w:w="1134" w:type="dxa"/>
          </w:tcPr>
          <w:p w:rsidR="00AF02E4" w:rsidRPr="009E7F2F" w:rsidRDefault="00AF02E4" w:rsidP="00AF02E4">
            <w:pPr>
              <w:ind w:firstLine="900"/>
              <w:rPr>
                <w:rFonts w:ascii="Arial" w:eastAsia="SimSun" w:hAnsi="Arial" w:cs="Arial"/>
                <w:sz w:val="18"/>
                <w:szCs w:val="18"/>
                <w:lang w:eastAsia="zh-CN"/>
              </w:rPr>
            </w:pPr>
          </w:p>
        </w:tc>
      </w:tr>
      <w:tr w:rsidR="00AF02E4" w:rsidRPr="00B36739" w:rsidTr="00AF02E4">
        <w:tc>
          <w:tcPr>
            <w:tcW w:w="4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772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Mametra ny haben’ny ampahan’y sakafo eo ampihinanany sakafo</w:t>
            </w:r>
          </w:p>
        </w:tc>
        <w:tc>
          <w:tcPr>
            <w:tcW w:w="1134"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4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7720"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Manantena ny sakafo tsy dia tiana ary/na mora vidy</w:t>
            </w:r>
          </w:p>
        </w:tc>
        <w:tc>
          <w:tcPr>
            <w:tcW w:w="1134"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7720"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Manova ny fikarakarana ny sakafo</w:t>
            </w:r>
          </w:p>
        </w:tc>
        <w:tc>
          <w:tcPr>
            <w:tcW w:w="1134" w:type="dxa"/>
          </w:tcPr>
          <w:p w:rsidR="00AF02E4" w:rsidRPr="009E7F2F" w:rsidRDefault="00AF02E4" w:rsidP="00AF02E4">
            <w:pPr>
              <w:ind w:firstLine="900"/>
              <w:rPr>
                <w:rFonts w:ascii="Arial" w:eastAsia="SimSun" w:hAnsi="Arial" w:cs="Arial"/>
                <w:sz w:val="18"/>
                <w:szCs w:val="18"/>
                <w:lang w:eastAsia="zh-CN"/>
              </w:rPr>
            </w:pPr>
          </w:p>
        </w:tc>
      </w:tr>
      <w:tr w:rsidR="00AF02E4" w:rsidRPr="009E7F2F" w:rsidTr="00AF02E4">
        <w:tc>
          <w:tcPr>
            <w:tcW w:w="4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772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Mitrosa, mindranasakafo na manantena fanampiana avy @ namana na havana</w:t>
            </w:r>
          </w:p>
        </w:tc>
        <w:tc>
          <w:tcPr>
            <w:tcW w:w="1134" w:type="dxa"/>
          </w:tcPr>
          <w:p w:rsidR="00AF02E4" w:rsidRPr="00A1421B" w:rsidRDefault="00AF02E4" w:rsidP="00AF02E4">
            <w:pPr>
              <w:ind w:firstLine="900"/>
              <w:rPr>
                <w:rFonts w:ascii="Arial" w:eastAsia="SimSun" w:hAnsi="Arial" w:cs="Arial"/>
                <w:sz w:val="18"/>
                <w:szCs w:val="18"/>
                <w:lang w:val="pt-PT" w:eastAsia="zh-CN"/>
              </w:rPr>
            </w:pPr>
          </w:p>
        </w:tc>
      </w:tr>
      <w:tr w:rsidR="00AF02E4" w:rsidRPr="00D266CF" w:rsidTr="00AF02E4">
        <w:tc>
          <w:tcPr>
            <w:tcW w:w="4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w:t>
            </w:r>
          </w:p>
        </w:tc>
        <w:tc>
          <w:tcPr>
            <w:tcW w:w="772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Manemotra ny  fifidianana ny dité/kafé naentam-barotra hafa ilaina ao an-tokantrano?</w:t>
            </w:r>
          </w:p>
        </w:tc>
        <w:tc>
          <w:tcPr>
            <w:tcW w:w="1134"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G.</w:t>
            </w:r>
          </w:p>
        </w:tc>
        <w:tc>
          <w:tcPr>
            <w:tcW w:w="772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Manemotra ny fandoavana ny sara momba ny fampianarana (saram-pianarana, boky, sns.)? </w:t>
            </w:r>
          </w:p>
        </w:tc>
        <w:tc>
          <w:tcPr>
            <w:tcW w:w="1134"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68"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H.</w:t>
            </w:r>
          </w:p>
        </w:tc>
        <w:tc>
          <w:tcPr>
            <w:tcW w:w="772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Mivarotra ny fananan’ny tokantrano, biby fiompy na vorona, sns.?</w:t>
            </w:r>
          </w:p>
        </w:tc>
        <w:tc>
          <w:tcPr>
            <w:tcW w:w="1134" w:type="dxa"/>
          </w:tcPr>
          <w:p w:rsidR="00AF02E4" w:rsidRPr="00A1421B" w:rsidRDefault="00AF02E4" w:rsidP="00AF02E4">
            <w:pPr>
              <w:ind w:firstLine="900"/>
              <w:rPr>
                <w:rFonts w:ascii="Arial" w:eastAsia="SimSun" w:hAnsi="Arial" w:cs="Arial"/>
                <w:sz w:val="18"/>
                <w:szCs w:val="18"/>
                <w:lang w:val="pt-PT" w:eastAsia="zh-CN"/>
              </w:rPr>
            </w:pPr>
          </w:p>
        </w:tc>
      </w:tr>
    </w:tbl>
    <w:p w:rsidR="00AF02E4" w:rsidRPr="00A1421B" w:rsidRDefault="00AF02E4" w:rsidP="00AF02E4">
      <w:pPr>
        <w:rPr>
          <w:rFonts w:ascii="Arial" w:eastAsia="SimSun" w:hAnsi="Arial" w:cs="Arial"/>
          <w:sz w:val="18"/>
          <w:szCs w:val="18"/>
          <w:lang w:val="pt-PT" w:eastAsia="zh-CN"/>
        </w:rPr>
      </w:pP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J08. Raha ao anatin’ny tsy fahampiana ara-tsakafony tokantrano, iza no mihinana kely?  Valiny:__________ </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t>1 = Ny ankizy lahy ao anatin’ny 0 sy15 taona</w:t>
      </w:r>
    </w:p>
    <w:p w:rsidR="00AF02E4" w:rsidRPr="00A1421B" w:rsidRDefault="00AF02E4" w:rsidP="00AF02E4">
      <w:pPr>
        <w:rPr>
          <w:rFonts w:ascii="Arial" w:eastAsia="SimSun" w:hAnsi="Arial" w:cs="Arial"/>
          <w:sz w:val="18"/>
          <w:szCs w:val="18"/>
          <w:lang w:val="pt-PT" w:eastAsia="zh-CN"/>
        </w:rPr>
      </w:pPr>
      <w:r w:rsidRPr="00A1421B">
        <w:rPr>
          <w:rFonts w:ascii="Arial" w:eastAsia="SimSun" w:hAnsi="Arial" w:cs="Arial"/>
          <w:sz w:val="18"/>
          <w:szCs w:val="18"/>
          <w:lang w:val="pt-PT" w:eastAsia="zh-CN"/>
        </w:rPr>
        <w:lastRenderedPageBreak/>
        <w:t>2 = Ny ankizy vehivavy ao anatin’ny 0 sy 15 taona</w:t>
      </w:r>
    </w:p>
    <w:p w:rsidR="00AF02E4" w:rsidRPr="00D266CF" w:rsidRDefault="00AF02E4" w:rsidP="00AF02E4">
      <w:pPr>
        <w:rPr>
          <w:rFonts w:ascii="Arial" w:eastAsia="SimSun" w:hAnsi="Arial" w:cs="Arial"/>
          <w:sz w:val="18"/>
          <w:szCs w:val="18"/>
          <w:lang w:val="pt-PT" w:eastAsia="zh-CN"/>
        </w:rPr>
      </w:pPr>
      <w:r w:rsidRPr="00D266CF">
        <w:rPr>
          <w:rFonts w:ascii="Arial" w:eastAsia="SimSun" w:hAnsi="Arial" w:cs="Arial"/>
          <w:sz w:val="18"/>
          <w:szCs w:val="18"/>
          <w:lang w:val="pt-PT" w:eastAsia="zh-CN"/>
        </w:rPr>
        <w:t>3 = Ny ankizy lahy et sy ny ankizy vavy ao anatin’ny 0 sy15 taona</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 xml:space="preserve">4 = </w:t>
      </w:r>
      <w:proofErr w:type="gramStart"/>
      <w:r w:rsidRPr="00B36739">
        <w:rPr>
          <w:rFonts w:ascii="Arial" w:eastAsia="SimSun" w:hAnsi="Arial" w:cs="Arial"/>
          <w:sz w:val="18"/>
          <w:szCs w:val="18"/>
          <w:lang w:val="en-US" w:eastAsia="zh-CN"/>
        </w:rPr>
        <w:t>Ny</w:t>
      </w:r>
      <w:proofErr w:type="gramEnd"/>
      <w:r w:rsidRPr="00B36739">
        <w:rPr>
          <w:rFonts w:ascii="Arial" w:eastAsia="SimSun" w:hAnsi="Arial" w:cs="Arial"/>
          <w:sz w:val="18"/>
          <w:szCs w:val="18"/>
          <w:lang w:val="en-US" w:eastAsia="zh-CN"/>
        </w:rPr>
        <w:t xml:space="preserve"> lehilahy ao anatin’ny16 sy65 taona</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 xml:space="preserve">5 = </w:t>
      </w:r>
      <w:proofErr w:type="gramStart"/>
      <w:r w:rsidRPr="00B36739">
        <w:rPr>
          <w:rFonts w:ascii="Arial" w:eastAsia="SimSun" w:hAnsi="Arial" w:cs="Arial"/>
          <w:sz w:val="18"/>
          <w:szCs w:val="18"/>
          <w:lang w:val="en-US" w:eastAsia="zh-CN"/>
        </w:rPr>
        <w:t>Ny</w:t>
      </w:r>
      <w:proofErr w:type="gramEnd"/>
      <w:r w:rsidRPr="00B36739">
        <w:rPr>
          <w:rFonts w:ascii="Arial" w:eastAsia="SimSun" w:hAnsi="Arial" w:cs="Arial"/>
          <w:sz w:val="18"/>
          <w:szCs w:val="18"/>
          <w:lang w:val="en-US" w:eastAsia="zh-CN"/>
        </w:rPr>
        <w:t xml:space="preserve"> vehivavy ao anatin’ny 16 sy 65 taona</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 xml:space="preserve">6 = </w:t>
      </w:r>
      <w:proofErr w:type="gramStart"/>
      <w:r w:rsidRPr="00B36739">
        <w:rPr>
          <w:rFonts w:ascii="Arial" w:eastAsia="SimSun" w:hAnsi="Arial" w:cs="Arial"/>
          <w:sz w:val="18"/>
          <w:szCs w:val="18"/>
          <w:lang w:val="en-US" w:eastAsia="zh-CN"/>
        </w:rPr>
        <w:t>Ny</w:t>
      </w:r>
      <w:proofErr w:type="gramEnd"/>
      <w:r w:rsidRPr="00B36739">
        <w:rPr>
          <w:rFonts w:ascii="Arial" w:eastAsia="SimSun" w:hAnsi="Arial" w:cs="Arial"/>
          <w:sz w:val="18"/>
          <w:szCs w:val="18"/>
          <w:lang w:val="en-US" w:eastAsia="zh-CN"/>
        </w:rPr>
        <w:t xml:space="preserve"> lehilahy sy nyvehivavy ao anatin’ny 16 sy 65 taona</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 xml:space="preserve">7 = </w:t>
      </w:r>
      <w:proofErr w:type="gramStart"/>
      <w:r w:rsidRPr="00B36739">
        <w:rPr>
          <w:rFonts w:ascii="Arial" w:eastAsia="SimSun" w:hAnsi="Arial" w:cs="Arial"/>
          <w:sz w:val="18"/>
          <w:szCs w:val="18"/>
          <w:lang w:val="en-US" w:eastAsia="zh-CN"/>
        </w:rPr>
        <w:t>Ny</w:t>
      </w:r>
      <w:proofErr w:type="gramEnd"/>
      <w:r w:rsidRPr="00B36739">
        <w:rPr>
          <w:rFonts w:ascii="Arial" w:eastAsia="SimSun" w:hAnsi="Arial" w:cs="Arial"/>
          <w:sz w:val="18"/>
          <w:szCs w:val="18"/>
          <w:lang w:val="en-US" w:eastAsia="zh-CN"/>
        </w:rPr>
        <w:t xml:space="preserve"> olon-dehibe mihoatra ny 65 taona</w:t>
      </w:r>
    </w:p>
    <w:p w:rsidR="00AF02E4" w:rsidRPr="00B36739" w:rsidRDefault="00AF02E4" w:rsidP="00AF02E4">
      <w:pPr>
        <w:rPr>
          <w:rFonts w:ascii="Arial" w:eastAsia="SimSun" w:hAnsi="Arial" w:cs="Arial"/>
          <w:sz w:val="18"/>
          <w:szCs w:val="18"/>
          <w:lang w:val="en-US" w:eastAsia="zh-CN"/>
        </w:rPr>
      </w:pPr>
      <w:r w:rsidRPr="00B36739">
        <w:rPr>
          <w:rFonts w:ascii="Arial" w:eastAsia="SimSun" w:hAnsi="Arial" w:cs="Arial"/>
          <w:sz w:val="18"/>
          <w:szCs w:val="18"/>
          <w:lang w:val="en-US" w:eastAsia="zh-CN"/>
        </w:rPr>
        <w:t xml:space="preserve">8 = Minana ampahany mitovy avokoa </w:t>
      </w:r>
      <w:proofErr w:type="gramStart"/>
      <w:r w:rsidRPr="00B36739">
        <w:rPr>
          <w:rFonts w:ascii="Arial" w:eastAsia="SimSun" w:hAnsi="Arial" w:cs="Arial"/>
          <w:sz w:val="18"/>
          <w:szCs w:val="18"/>
          <w:lang w:val="en-US" w:eastAsia="zh-CN"/>
        </w:rPr>
        <w:t>ny</w:t>
      </w:r>
      <w:proofErr w:type="gramEnd"/>
      <w:r w:rsidRPr="00B36739">
        <w:rPr>
          <w:rFonts w:ascii="Arial" w:eastAsia="SimSun" w:hAnsi="Arial" w:cs="Arial"/>
          <w:sz w:val="18"/>
          <w:szCs w:val="18"/>
          <w:lang w:val="en-US" w:eastAsia="zh-CN"/>
        </w:rPr>
        <w:t xml:space="preserve"> rehetra</w:t>
      </w:r>
    </w:p>
    <w:p w:rsidR="00AF02E4" w:rsidRPr="00B36739" w:rsidRDefault="00AF02E4" w:rsidP="00AF02E4">
      <w:pPr>
        <w:rPr>
          <w:rFonts w:ascii="Arial" w:eastAsia="SimSun" w:hAnsi="Arial" w:cs="Arial"/>
          <w:sz w:val="18"/>
          <w:szCs w:val="18"/>
          <w:lang w:val="en-US" w:eastAsia="zh-CN"/>
        </w:rPr>
      </w:pPr>
    </w:p>
    <w:p w:rsidR="00AF02E4" w:rsidRPr="00B36739" w:rsidRDefault="00AF02E4" w:rsidP="00AF02E4">
      <w:pPr>
        <w:rPr>
          <w:rFonts w:ascii="Arial" w:eastAsia="SimSun" w:hAnsi="Arial" w:cs="Arial"/>
          <w:sz w:val="18"/>
          <w:szCs w:val="18"/>
          <w:lang w:val="en-US" w:eastAsia="zh-CN"/>
        </w:rPr>
      </w:pPr>
    </w:p>
    <w:p w:rsidR="00AF02E4" w:rsidRPr="00B36739" w:rsidRDefault="00AF02E4" w:rsidP="00AF02E4">
      <w:pPr>
        <w:ind w:left="5760" w:hanging="5760"/>
        <w:rPr>
          <w:rFonts w:ascii="Arial" w:eastAsia="MS Mincho" w:hAnsi="Arial" w:cs="Arial"/>
          <w:b/>
          <w:bCs/>
          <w:color w:val="000000"/>
          <w:sz w:val="16"/>
          <w:szCs w:val="16"/>
          <w:lang w:val="en-US"/>
        </w:rPr>
      </w:pPr>
    </w:p>
    <w:p w:rsidR="00AF02E4" w:rsidRPr="00B36739" w:rsidRDefault="00AF02E4" w:rsidP="00AF02E4">
      <w:pPr>
        <w:ind w:left="7230" w:hanging="7230"/>
        <w:rPr>
          <w:rFonts w:ascii="Arial" w:eastAsia="MS Mincho" w:hAnsi="Arial" w:cs="Arial"/>
          <w:color w:val="000000"/>
          <w:sz w:val="16"/>
          <w:szCs w:val="16"/>
          <w:lang w:val="en-US"/>
        </w:rPr>
      </w:pPr>
      <w:r w:rsidRPr="00B36739">
        <w:rPr>
          <w:rFonts w:ascii="Arial" w:eastAsia="MS Mincho" w:hAnsi="Arial" w:cs="Arial"/>
          <w:b/>
          <w:bCs/>
          <w:color w:val="000000"/>
          <w:sz w:val="16"/>
          <w:szCs w:val="16"/>
          <w:lang w:val="en-US"/>
        </w:rPr>
        <w:t>RY MPANADIHADY</w:t>
      </w:r>
      <w:r w:rsidRPr="00B36739">
        <w:rPr>
          <w:rFonts w:ascii="Arial" w:eastAsia="MS Mincho" w:hAnsi="Arial" w:cs="Arial"/>
          <w:color w:val="000000"/>
          <w:sz w:val="16"/>
          <w:szCs w:val="16"/>
          <w:lang w:val="en-US"/>
        </w:rPr>
        <w:t>: RAISO NY ORA NIFARANAN’ NY FANADIHADIANA HO AN’NY</w:t>
      </w:r>
      <w:r w:rsidRPr="00B36739">
        <w:rPr>
          <w:rFonts w:ascii="Arial" w:eastAsia="MS Mincho" w:hAnsi="Arial" w:cs="Arial"/>
          <w:color w:val="000000"/>
          <w:sz w:val="16"/>
          <w:szCs w:val="16"/>
          <w:u w:val="single"/>
          <w:lang w:val="en-US"/>
        </w:rPr>
        <w:t xml:space="preserve">MODULE </w:t>
      </w:r>
      <w:proofErr w:type="gramStart"/>
      <w:r w:rsidRPr="00B36739">
        <w:rPr>
          <w:rFonts w:ascii="Arial" w:eastAsia="MS Mincho" w:hAnsi="Arial" w:cs="Arial"/>
          <w:color w:val="000000"/>
          <w:sz w:val="16"/>
          <w:szCs w:val="16"/>
          <w:u w:val="single"/>
          <w:lang w:val="en-US"/>
        </w:rPr>
        <w:t xml:space="preserve">J </w:t>
      </w:r>
      <w:r w:rsidRPr="00B36739">
        <w:rPr>
          <w:rFonts w:ascii="Arial" w:eastAsia="MS Mincho" w:hAnsi="Arial" w:cs="Arial"/>
          <w:color w:val="000000"/>
          <w:sz w:val="16"/>
          <w:szCs w:val="16"/>
          <w:lang w:val="en-US"/>
        </w:rPr>
        <w:t>:</w:t>
      </w:r>
      <w:proofErr w:type="gramEnd"/>
      <w:r w:rsidRPr="00B36739">
        <w:rPr>
          <w:rFonts w:ascii="Arial" w:eastAsia="MS Mincho" w:hAnsi="Arial" w:cs="Arial"/>
          <w:color w:val="000000"/>
          <w:sz w:val="16"/>
          <w:szCs w:val="16"/>
          <w:lang w:val="en-US"/>
        </w:rPr>
        <w:tab/>
      </w:r>
      <w:r w:rsidRPr="00B36739">
        <w:rPr>
          <w:rFonts w:ascii="Arial" w:eastAsia="MS Mincho" w:hAnsi="Arial" w:cs="Arial"/>
          <w:b/>
          <w:bCs/>
          <w:color w:val="000000"/>
          <w:sz w:val="16"/>
          <w:szCs w:val="16"/>
          <w:lang w:val="en-US"/>
        </w:rPr>
        <w:t>RY MPANADIHADY</w:t>
      </w:r>
      <w:r w:rsidRPr="00B36739">
        <w:rPr>
          <w:rFonts w:ascii="Arial" w:eastAsia="MS Mincho" w:hAnsi="Arial" w:cs="Arial"/>
          <w:color w:val="000000"/>
          <w:sz w:val="16"/>
          <w:szCs w:val="16"/>
          <w:lang w:val="en-US"/>
        </w:rPr>
        <w:t xml:space="preserve">: RAISO NY LAHARAN’NY MPAMALY FOTOTRA HO AN’NY </w:t>
      </w:r>
      <w:r w:rsidRPr="00B36739">
        <w:rPr>
          <w:rFonts w:ascii="Arial" w:eastAsia="MS Mincho" w:hAnsi="Arial" w:cs="Arial"/>
          <w:color w:val="000000"/>
          <w:sz w:val="16"/>
          <w:szCs w:val="16"/>
          <w:u w:val="single"/>
          <w:lang w:val="en-US"/>
        </w:rPr>
        <w:t xml:space="preserve">MODULE J </w:t>
      </w:r>
      <w:r w:rsidRPr="00B36739">
        <w:rPr>
          <w:rFonts w:ascii="Arial" w:eastAsia="MS Mincho" w:hAnsi="Arial" w:cs="Arial"/>
          <w:color w:val="000000"/>
          <w:sz w:val="16"/>
          <w:szCs w:val="16"/>
          <w:lang w:val="en-US"/>
        </w:rPr>
        <w:t>:    _______</w:t>
      </w:r>
    </w:p>
    <w:p w:rsidR="00AF02E4" w:rsidRPr="00A1421B" w:rsidRDefault="00AF02E4" w:rsidP="00AF02E4">
      <w:pPr>
        <w:ind w:left="5760" w:hanging="5760"/>
        <w:rPr>
          <w:rFonts w:ascii="Times New Roman" w:eastAsia="MS Mincho" w:hAnsi="Times New Roman" w:cs="Times New Roman"/>
          <w:lang w:val="pt-PT"/>
        </w:rPr>
      </w:pPr>
      <w:r w:rsidRPr="00A1421B">
        <w:rPr>
          <w:rFonts w:ascii="Arial" w:eastAsia="MS Mincho" w:hAnsi="Arial" w:cs="Arial"/>
          <w:color w:val="000000"/>
          <w:sz w:val="16"/>
          <w:szCs w:val="16"/>
          <w:lang w:val="pt-PT"/>
        </w:rPr>
        <w:t xml:space="preserve">ORA :_______MINITRA: _______   </w:t>
      </w:r>
      <w:r w:rsidRPr="00A1421B">
        <w:rPr>
          <w:rFonts w:ascii="Arial" w:eastAsia="MS Mincho" w:hAnsi="Arial" w:cs="Arial"/>
          <w:color w:val="000000"/>
          <w:sz w:val="16"/>
          <w:szCs w:val="16"/>
          <w:lang w:val="pt-PT"/>
        </w:rPr>
        <w:tab/>
      </w:r>
    </w:p>
    <w:p w:rsidR="00AF02E4" w:rsidRPr="00A1421B" w:rsidRDefault="00AF02E4" w:rsidP="00AF02E4">
      <w:pPr>
        <w:rPr>
          <w:rFonts w:ascii="Arial" w:eastAsia="SimSun" w:hAnsi="Arial" w:cs="Arial"/>
          <w:sz w:val="18"/>
          <w:szCs w:val="18"/>
          <w:lang w:val="pt-PT" w:eastAsia="zh-CN"/>
        </w:rPr>
      </w:pPr>
    </w:p>
    <w:p w:rsidR="00AF02E4" w:rsidRPr="00A1421B" w:rsidRDefault="004B20AC" w:rsidP="00AF02E4">
      <w:pPr>
        <w:spacing w:after="200" w:line="276" w:lineRule="auto"/>
        <w:rPr>
          <w:rFonts w:ascii="Arial" w:eastAsia="Calibri" w:hAnsi="Arial" w:cs="Arial"/>
          <w:b/>
          <w:bCs/>
          <w:color w:val="000000"/>
          <w:sz w:val="18"/>
          <w:szCs w:val="18"/>
          <w:lang w:val="pt-PT"/>
        </w:rPr>
      </w:pPr>
      <w:r w:rsidRPr="004B20AC">
        <w:rPr>
          <w:rFonts w:ascii="Times New Roman" w:eastAsia="SimSun" w:hAnsi="Times New Roman" w:cs="Times New Roman"/>
          <w:noProof/>
          <w:lang w:val="en-US"/>
        </w:rPr>
        <w:pict>
          <v:shape id="_x0000_s1059" type="#_x0000_t202" style="position:absolute;margin-left:498.75pt;margin-top:218.85pt;width:183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" filled="f" stroked="f">
            <v:textbox inset="2.16pt,1.8pt,0,0">
              <w:txbxContent>
                <w:p w:rsidR="00B60711" w:rsidRPr="009B3B56" w:rsidRDefault="00B60711" w:rsidP="00AF02E4">
                  <w:pPr>
                    <w:pStyle w:val="NormalWeb"/>
                    <w:spacing w:before="0" w:beforeAutospacing="0" w:after="0" w:afterAutospacing="0"/>
                    <w:ind w:firstLine="866"/>
                    <w:rPr>
                      <w:lang w:val="en-US"/>
                    </w:rPr>
                  </w:pPr>
                  <w:r w:rsidRPr="009B3B56">
                    <w:rPr>
                      <w:rFonts w:ascii="Arial" w:hAnsi="Arial" w:cs="Arial"/>
                      <w:b/>
                      <w:bCs/>
                      <w:color w:val="000000"/>
                      <w:sz w:val="16"/>
                      <w:szCs w:val="16"/>
                      <w:lang w:val="en-US"/>
                    </w:rPr>
                    <w:t>ENUMERATOR</w:t>
                  </w:r>
                  <w:r w:rsidRPr="009B3B56">
                    <w:rPr>
                      <w:rFonts w:ascii="Arial" w:hAnsi="Arial" w:cs="Arial"/>
                      <w:color w:val="000000"/>
                      <w:sz w:val="16"/>
                      <w:szCs w:val="16"/>
                      <w:lang w:val="en-US"/>
                    </w:rPr>
                    <w:t xml:space="preserve">: RECORD PRIMARY RESPONDENT ID FOR </w:t>
                  </w:r>
                  <w:r w:rsidRPr="009B3B56">
                    <w:rPr>
                      <w:rFonts w:ascii="Arial" w:hAnsi="Arial" w:cs="Arial"/>
                      <w:color w:val="000000"/>
                      <w:sz w:val="16"/>
                      <w:szCs w:val="16"/>
                      <w:u w:val="single"/>
                      <w:lang w:val="en-US"/>
                    </w:rPr>
                    <w:t>MODULE J</w:t>
                  </w:r>
                  <w:r w:rsidRPr="009B3B56">
                    <w:rPr>
                      <w:rFonts w:ascii="Arial" w:hAnsi="Arial" w:cs="Arial"/>
                      <w:color w:val="000000"/>
                      <w:sz w:val="16"/>
                      <w:szCs w:val="16"/>
                      <w:lang w:val="en-US"/>
                    </w:rPr>
                    <w:t>: _______</w:t>
                  </w:r>
                </w:p>
              </w:txbxContent>
            </v:textbox>
          </v:shape>
        </w:pict>
      </w:r>
      <w:r w:rsidRPr="004B20AC">
        <w:rPr>
          <w:rFonts w:ascii="Times New Roman" w:eastAsia="SimSun" w:hAnsi="Times New Roman" w:cs="Times New Roman"/>
          <w:noProof/>
          <w:lang w:val="en-US"/>
        </w:rPr>
        <w:pict>
          <v:shape id="_x0000_s1060" type="#_x0000_t202" style="position:absolute;margin-left:254.25pt;margin-top:219.25pt;width:222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" filled="f" stroked="f">
            <v:textbox inset="2.16pt,1.8pt,0,0">
              <w:txbxContent>
                <w:p w:rsidR="00B60711" w:rsidRPr="009B3B56" w:rsidRDefault="00B60711" w:rsidP="00AF02E4">
                  <w:pPr>
                    <w:pStyle w:val="NormalWeb"/>
                    <w:spacing w:before="0" w:beforeAutospacing="0" w:after="0" w:afterAutospacing="0"/>
                    <w:ind w:firstLine="866"/>
                    <w:rPr>
                      <w:rFonts w:ascii="Arial" w:hAnsi="Arial" w:cs="Arial"/>
                      <w:color w:val="000000"/>
                      <w:sz w:val="16"/>
                      <w:szCs w:val="16"/>
                      <w:lang w:val="en-US"/>
                    </w:rPr>
                  </w:pPr>
                  <w:r w:rsidRPr="009B3B56">
                    <w:rPr>
                      <w:rFonts w:ascii="Arial" w:hAnsi="Arial" w:cs="Arial"/>
                      <w:b/>
                      <w:bCs/>
                      <w:color w:val="000000"/>
                      <w:sz w:val="16"/>
                      <w:szCs w:val="16"/>
                      <w:lang w:val="en-US"/>
                    </w:rPr>
                    <w:t>ENUMERATOR</w:t>
                  </w:r>
                  <w:r w:rsidRPr="009B3B56">
                    <w:rPr>
                      <w:rFonts w:ascii="Arial" w:hAnsi="Arial" w:cs="Arial"/>
                      <w:color w:val="000000"/>
                      <w:sz w:val="16"/>
                      <w:szCs w:val="16"/>
                      <w:lang w:val="en-US"/>
                    </w:rPr>
                    <w:t xml:space="preserve">: RECORD END TIME FOR </w:t>
                  </w:r>
                  <w:r w:rsidRPr="009B3B56">
                    <w:rPr>
                      <w:rFonts w:ascii="Arial" w:hAnsi="Arial" w:cs="Arial"/>
                      <w:color w:val="000000"/>
                      <w:sz w:val="16"/>
                      <w:szCs w:val="16"/>
                      <w:u w:val="single"/>
                      <w:lang w:val="en-US"/>
                    </w:rPr>
                    <w:t>MODULE J</w:t>
                  </w:r>
                  <w:r w:rsidRPr="009B3B56">
                    <w:rPr>
                      <w:rFonts w:ascii="Arial" w:hAnsi="Arial" w:cs="Arial"/>
                      <w:color w:val="000000"/>
                      <w:sz w:val="16"/>
                      <w:szCs w:val="16"/>
                      <w:lang w:val="en-US"/>
                    </w:rPr>
                    <w:t xml:space="preserve">: </w:t>
                  </w:r>
                </w:p>
                <w:p w:rsidR="00B60711" w:rsidRDefault="00B60711" w:rsidP="00AF02E4">
                  <w:pPr>
                    <w:pStyle w:val="NormalWeb"/>
                    <w:spacing w:before="0" w:beforeAutospacing="0" w:after="0" w:afterAutospacing="0"/>
                    <w:ind w:firstLine="800"/>
                  </w:pPr>
                  <w:r>
                    <w:rPr>
                      <w:rFonts w:ascii="Arial" w:hAnsi="Arial" w:cs="Arial"/>
                      <w:color w:val="000000"/>
                      <w:sz w:val="16"/>
                      <w:szCs w:val="16"/>
                    </w:rPr>
                    <w:t>HOURS:_______MINUTES:_______</w:t>
                  </w:r>
                </w:p>
              </w:txbxContent>
            </v:textbox>
          </v:shape>
        </w:pict>
      </w:r>
      <w:r w:rsidR="00AF02E4" w:rsidRPr="00A1421B">
        <w:rPr>
          <w:rFonts w:ascii="Arial" w:eastAsia="Calibri" w:hAnsi="Arial" w:cs="Arial"/>
          <w:b/>
          <w:bCs/>
          <w:color w:val="000000"/>
          <w:sz w:val="18"/>
          <w:szCs w:val="18"/>
          <w:lang w:val="pt-PT"/>
        </w:rPr>
        <w:br w:type="page"/>
      </w:r>
    </w:p>
    <w:p w:rsidR="00AF02E4" w:rsidRPr="00A1421B" w:rsidRDefault="00AF02E4" w:rsidP="00AF02E4">
      <w:pPr>
        <w:rPr>
          <w:rFonts w:ascii="Arial" w:eastAsia="SimSun" w:hAnsi="Arial" w:cs="Arial"/>
          <w:b/>
          <w:sz w:val="22"/>
          <w:szCs w:val="22"/>
          <w:lang w:val="pt-PT" w:eastAsia="zh-CN"/>
        </w:rPr>
      </w:pPr>
      <w:r w:rsidRPr="00A1421B">
        <w:rPr>
          <w:rFonts w:ascii="Arial" w:eastAsia="Calibri" w:hAnsi="Arial" w:cs="Arial"/>
          <w:b/>
          <w:bCs/>
          <w:color w:val="000000"/>
          <w:sz w:val="22"/>
          <w:szCs w:val="22"/>
          <w:lang w:val="pt-PT"/>
        </w:rPr>
        <w:lastRenderedPageBreak/>
        <w:t>MODULE</w:t>
      </w:r>
      <w:r w:rsidRPr="00A1421B">
        <w:rPr>
          <w:rFonts w:ascii="Arial" w:eastAsia="SimSun" w:hAnsi="Arial" w:cs="Arial"/>
          <w:b/>
          <w:bCs/>
          <w:sz w:val="22"/>
          <w:szCs w:val="22"/>
          <w:lang w:val="pt-PT" w:eastAsia="zh-CN"/>
        </w:rPr>
        <w:t xml:space="preserve"> K:</w:t>
      </w:r>
      <w:r w:rsidRPr="00A1421B">
        <w:rPr>
          <w:rFonts w:ascii="Arial" w:eastAsia="Calibri" w:hAnsi="Arial" w:cs="Arial"/>
          <w:b/>
          <w:sz w:val="22"/>
          <w:szCs w:val="22"/>
          <w:lang w:val="pt-PT"/>
        </w:rPr>
        <w:t>FANANAN’NY TOKANTRANO</w:t>
      </w:r>
    </w:p>
    <w:p w:rsidR="00AF02E4" w:rsidRPr="00A1421B" w:rsidRDefault="00AF02E4" w:rsidP="00AF02E4">
      <w:pPr>
        <w:rPr>
          <w:rFonts w:ascii="Arial" w:eastAsia="SimSun" w:hAnsi="Arial" w:cs="Arial"/>
          <w:b/>
          <w:sz w:val="22"/>
          <w:szCs w:val="22"/>
          <w:lang w:val="pt-PT" w:eastAsia="zh-CN"/>
        </w:rPr>
      </w:pPr>
    </w:p>
    <w:tbl>
      <w:tblPr>
        <w:tblStyle w:val="TableGrid3"/>
        <w:tblW w:w="14238" w:type="dxa"/>
        <w:tblLook w:val="04A0"/>
      </w:tblPr>
      <w:tblGrid>
        <w:gridCol w:w="889"/>
        <w:gridCol w:w="3047"/>
        <w:gridCol w:w="1257"/>
        <w:gridCol w:w="2070"/>
        <w:gridCol w:w="313"/>
        <w:gridCol w:w="889"/>
        <w:gridCol w:w="2558"/>
        <w:gridCol w:w="1249"/>
        <w:gridCol w:w="1967"/>
      </w:tblGrid>
      <w:tr w:rsidR="00AF02E4" w:rsidRPr="00B36739" w:rsidTr="00AF02E4">
        <w:trPr>
          <w:trHeight w:val="270"/>
        </w:trPr>
        <w:tc>
          <w:tcPr>
            <w:tcW w:w="889" w:type="dxa"/>
            <w:hideMark/>
          </w:tcPr>
          <w:p w:rsidR="00AF02E4" w:rsidRPr="00B36739" w:rsidRDefault="00AF02E4" w:rsidP="00AF02E4">
            <w:pPr>
              <w:ind w:firstLine="900"/>
              <w:rPr>
                <w:rFonts w:ascii="Arial" w:eastAsia="Times New Roman" w:hAnsi="Arial" w:cs="Arial"/>
                <w:sz w:val="18"/>
                <w:szCs w:val="18"/>
                <w:lang w:val="fr-FR"/>
              </w:rPr>
            </w:pPr>
            <w:r w:rsidRPr="00A1421B">
              <w:rPr>
                <w:rFonts w:ascii="Arial" w:eastAsia="Times New Roman" w:hAnsi="Arial" w:cs="Arial"/>
                <w:sz w:val="18"/>
                <w:szCs w:val="18"/>
                <w:lang w:val="pt-PT"/>
              </w:rPr>
              <w:t> </w:t>
            </w:r>
            <w:r w:rsidRPr="00B36739">
              <w:rPr>
                <w:rFonts w:ascii="Arial" w:eastAsia="Times New Roman" w:hAnsi="Arial" w:cs="Arial"/>
                <w:sz w:val="18"/>
                <w:szCs w:val="18"/>
                <w:lang w:val="fr-FR"/>
              </w:rPr>
              <w:t>K01</w:t>
            </w:r>
          </w:p>
        </w:tc>
        <w:tc>
          <w:tcPr>
            <w:tcW w:w="3047" w:type="dxa"/>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 K02</w:t>
            </w:r>
          </w:p>
        </w:tc>
        <w:tc>
          <w:tcPr>
            <w:tcW w:w="1257" w:type="dxa"/>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K03</w:t>
            </w:r>
          </w:p>
        </w:tc>
        <w:tc>
          <w:tcPr>
            <w:tcW w:w="2070" w:type="dxa"/>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K04</w:t>
            </w:r>
          </w:p>
        </w:tc>
        <w:tc>
          <w:tcPr>
            <w:tcW w:w="313" w:type="dxa"/>
            <w:vMerge w:val="restart"/>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 </w:t>
            </w:r>
          </w:p>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866"/>
              <w:jc w:val="center"/>
              <w:rPr>
                <w:rFonts w:ascii="Courier New" w:eastAsia="Times New Roman" w:hAnsi="Courier New" w:cs="Courier New"/>
                <w:b/>
                <w:bCs/>
                <w:sz w:val="16"/>
                <w:szCs w:val="16"/>
                <w:lang w:val="fr-FR"/>
              </w:rPr>
            </w:pPr>
            <w:r w:rsidRPr="00B36739">
              <w:rPr>
                <w:rFonts w:ascii="Courier New" w:eastAsia="Times New Roman" w:hAnsi="Courier New" w:cs="Courier New"/>
                <w:b/>
                <w:bCs/>
                <w:sz w:val="16"/>
                <w:szCs w:val="16"/>
                <w:lang w:val="fr-FR"/>
              </w:rPr>
              <w:t> </w:t>
            </w:r>
          </w:p>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p w:rsidR="00AF02E4" w:rsidRPr="00B36739" w:rsidRDefault="00AF02E4" w:rsidP="00AF02E4">
            <w:pPr>
              <w:ind w:firstLine="1000"/>
              <w:rPr>
                <w:rFonts w:ascii="Arial" w:eastAsia="Times New Roman" w:hAnsi="Arial" w:cs="Arial"/>
                <w:sz w:val="18"/>
                <w:szCs w:val="18"/>
                <w:lang w:val="fr-FR"/>
              </w:rPr>
            </w:pPr>
            <w:r w:rsidRPr="00B36739">
              <w:rPr>
                <w:rFonts w:ascii="Arial" w:eastAsia="Times New Roman" w:hAnsi="Arial" w:cs="Arial"/>
                <w:lang w:val="fr-FR"/>
              </w:rPr>
              <w:t> </w:t>
            </w:r>
          </w:p>
        </w:tc>
        <w:tc>
          <w:tcPr>
            <w:tcW w:w="889" w:type="dxa"/>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 K01</w:t>
            </w:r>
          </w:p>
        </w:tc>
        <w:tc>
          <w:tcPr>
            <w:tcW w:w="2558" w:type="dxa"/>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 K02</w:t>
            </w:r>
          </w:p>
        </w:tc>
        <w:tc>
          <w:tcPr>
            <w:tcW w:w="1249" w:type="dxa"/>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K03</w:t>
            </w:r>
          </w:p>
        </w:tc>
        <w:tc>
          <w:tcPr>
            <w:tcW w:w="1966" w:type="dxa"/>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K04</w:t>
            </w:r>
          </w:p>
        </w:tc>
      </w:tr>
      <w:tr w:rsidR="00AF02E4" w:rsidRPr="00D266CF" w:rsidTr="00AF02E4">
        <w:trPr>
          <w:trHeight w:val="1547"/>
        </w:trPr>
        <w:tc>
          <w:tcPr>
            <w:tcW w:w="889" w:type="dxa"/>
            <w:textDirection w:val="tbLrV"/>
            <w:hideMark/>
          </w:tcPr>
          <w:p w:rsidR="00AF02E4" w:rsidRPr="00B36739" w:rsidRDefault="00AF02E4" w:rsidP="00AF02E4">
            <w:pPr>
              <w:ind w:firstLine="866"/>
              <w:jc w:val="center"/>
              <w:rPr>
                <w:rFonts w:ascii="Arial" w:eastAsia="Times New Roman" w:hAnsi="Arial" w:cs="Arial"/>
                <w:sz w:val="16"/>
                <w:szCs w:val="16"/>
                <w:lang w:val="fr-FR"/>
              </w:rPr>
            </w:pPr>
            <w:r w:rsidRPr="00B36739">
              <w:rPr>
                <w:rFonts w:ascii="Arial" w:eastAsia="Times New Roman" w:hAnsi="Arial" w:cs="Arial"/>
                <w:b/>
                <w:sz w:val="16"/>
                <w:szCs w:val="16"/>
                <w:lang w:val="fr-FR"/>
              </w:rPr>
              <w:t>TOKANTRANO FANANAN’NY</w:t>
            </w:r>
          </w:p>
        </w:tc>
        <w:tc>
          <w:tcPr>
            <w:tcW w:w="3047" w:type="dxa"/>
            <w:vMerge w:val="restart"/>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 </w:t>
            </w:r>
          </w:p>
          <w:p w:rsidR="00AF02E4" w:rsidRPr="00B36739" w:rsidRDefault="00AF02E4" w:rsidP="00AF02E4">
            <w:pPr>
              <w:ind w:firstLine="800"/>
              <w:jc w:val="center"/>
              <w:rPr>
                <w:rFonts w:ascii="Arial" w:eastAsia="Times New Roman" w:hAnsi="Arial" w:cs="Arial"/>
                <w:sz w:val="18"/>
                <w:szCs w:val="18"/>
                <w:lang w:val="fr-FR"/>
              </w:rPr>
            </w:pPr>
            <w:r w:rsidRPr="00B36739">
              <w:rPr>
                <w:rFonts w:ascii="Courier New" w:eastAsia="Times New Roman" w:hAnsi="Courier New" w:cs="Courier New"/>
                <w:sz w:val="16"/>
                <w:szCs w:val="16"/>
                <w:lang w:val="fr-FR"/>
              </w:rPr>
              <w:t> </w:t>
            </w:r>
          </w:p>
        </w:tc>
        <w:tc>
          <w:tcPr>
            <w:tcW w:w="1257" w:type="dxa"/>
            <w:vMerge w:val="restart"/>
            <w:hideMark/>
          </w:tcPr>
          <w:p w:rsidR="00AF02E4" w:rsidRPr="00A1421B" w:rsidRDefault="00AF02E4" w:rsidP="00AF02E4">
            <w:pPr>
              <w:ind w:firstLine="900"/>
              <w:rPr>
                <w:rFonts w:ascii="Arial" w:eastAsia="Times New Roman" w:hAnsi="Arial" w:cs="Arial"/>
                <w:sz w:val="18"/>
                <w:szCs w:val="18"/>
                <w:lang w:val="pt-PT"/>
              </w:rPr>
            </w:pPr>
            <w:r w:rsidRPr="00A1421B">
              <w:rPr>
                <w:rFonts w:ascii="Arial" w:eastAsia="Times New Roman" w:hAnsi="Arial" w:cs="Arial"/>
                <w:sz w:val="18"/>
                <w:szCs w:val="18"/>
                <w:lang w:val="pt-PT"/>
              </w:rPr>
              <w:t>Manana [ENTANA ] firyianareo ankehitriny?</w:t>
            </w:r>
            <w:r w:rsidRPr="00A1421B">
              <w:rPr>
                <w:rFonts w:ascii="Arial" w:eastAsia="Times New Roman" w:hAnsi="Arial" w:cs="Arial"/>
                <w:sz w:val="18"/>
                <w:szCs w:val="18"/>
                <w:lang w:val="pt-PT"/>
              </w:rPr>
              <w:br/>
            </w:r>
            <w:r w:rsidRPr="00A1421B">
              <w:rPr>
                <w:rFonts w:ascii="Arial" w:eastAsia="Times New Roman" w:hAnsi="Arial" w:cs="Arial"/>
                <w:sz w:val="18"/>
                <w:szCs w:val="18"/>
                <w:lang w:val="pt-PT"/>
              </w:rPr>
              <w:br/>
            </w:r>
            <w:r w:rsidRPr="00A1421B">
              <w:rPr>
                <w:rFonts w:ascii="Arial" w:eastAsia="Times New Roman" w:hAnsi="Arial" w:cs="Arial"/>
                <w:b/>
                <w:sz w:val="18"/>
                <w:szCs w:val="18"/>
                <w:lang w:val="pt-PT"/>
              </w:rPr>
              <w:t>Mario  Zeraoraha tsy misy</w:t>
            </w:r>
          </w:p>
        </w:tc>
        <w:tc>
          <w:tcPr>
            <w:tcW w:w="2070" w:type="dxa"/>
            <w:vMerge w:val="restart"/>
            <w:hideMark/>
          </w:tcPr>
          <w:p w:rsidR="00AF02E4" w:rsidRPr="00A1421B" w:rsidRDefault="00AF02E4" w:rsidP="00AF02E4">
            <w:pPr>
              <w:ind w:firstLine="900"/>
              <w:rPr>
                <w:rFonts w:ascii="Arial" w:eastAsia="Times New Roman" w:hAnsi="Arial" w:cs="Arial"/>
                <w:sz w:val="18"/>
                <w:szCs w:val="18"/>
                <w:lang w:val="pt-PT"/>
              </w:rPr>
            </w:pPr>
            <w:r w:rsidRPr="00A1421B">
              <w:rPr>
                <w:rFonts w:ascii="Arial" w:eastAsia="Times New Roman" w:hAnsi="Arial" w:cs="Arial"/>
                <w:sz w:val="18"/>
                <w:szCs w:val="18"/>
                <w:lang w:val="pt-PT"/>
              </w:rPr>
              <w:t>Raha hamidinareo ny iray @ ireo[ENTANA]a nkehitriny, Ohatrinona no mety  ohazonareo?</w:t>
            </w:r>
            <w:r w:rsidRPr="00A1421B">
              <w:rPr>
                <w:rFonts w:ascii="Arial" w:eastAsia="Times New Roman" w:hAnsi="Arial" w:cs="Arial"/>
                <w:sz w:val="18"/>
                <w:szCs w:val="18"/>
                <w:lang w:val="pt-PT"/>
              </w:rPr>
              <w:br/>
            </w:r>
            <w:r w:rsidRPr="00A1421B">
              <w:rPr>
                <w:rFonts w:ascii="Arial" w:eastAsia="Times New Roman" w:hAnsi="Arial" w:cs="Arial"/>
                <w:sz w:val="16"/>
                <w:szCs w:val="16"/>
                <w:lang w:val="pt-PT"/>
              </w:rPr>
              <w:br/>
              <w:t>RAHA MIHOATRA NY ENTANA IRAY, KAJIO NY SALAM-BIDY</w:t>
            </w:r>
          </w:p>
        </w:tc>
        <w:tc>
          <w:tcPr>
            <w:tcW w:w="313" w:type="dxa"/>
            <w:vMerge/>
            <w:hideMark/>
          </w:tcPr>
          <w:p w:rsidR="00AF02E4" w:rsidRPr="00A1421B" w:rsidRDefault="00AF02E4" w:rsidP="00AF02E4">
            <w:pPr>
              <w:ind w:firstLine="900"/>
              <w:rPr>
                <w:rFonts w:ascii="Arial" w:eastAsia="Times New Roman" w:hAnsi="Arial" w:cs="Arial"/>
                <w:sz w:val="18"/>
                <w:szCs w:val="18"/>
                <w:lang w:val="pt-PT"/>
              </w:rPr>
            </w:pPr>
          </w:p>
        </w:tc>
        <w:tc>
          <w:tcPr>
            <w:tcW w:w="889" w:type="dxa"/>
            <w:textDirection w:val="tbLrV"/>
            <w:hideMark/>
          </w:tcPr>
          <w:p w:rsidR="00AF02E4" w:rsidRPr="00B36739" w:rsidRDefault="00AF02E4" w:rsidP="00AF02E4">
            <w:pPr>
              <w:ind w:firstLine="866"/>
              <w:jc w:val="center"/>
              <w:rPr>
                <w:rFonts w:ascii="Arial" w:eastAsia="Times New Roman" w:hAnsi="Arial" w:cs="Arial"/>
                <w:b/>
                <w:sz w:val="16"/>
                <w:szCs w:val="16"/>
                <w:lang w:val="fr-FR"/>
              </w:rPr>
            </w:pPr>
            <w:r w:rsidRPr="00B36739">
              <w:rPr>
                <w:rFonts w:ascii="Arial" w:eastAsia="Times New Roman" w:hAnsi="Arial" w:cs="Arial"/>
                <w:b/>
                <w:sz w:val="16"/>
                <w:szCs w:val="16"/>
                <w:lang w:val="fr-FR"/>
              </w:rPr>
              <w:t>TOKANTRANO FANANAN’NY</w:t>
            </w:r>
          </w:p>
        </w:tc>
        <w:tc>
          <w:tcPr>
            <w:tcW w:w="2558" w:type="dxa"/>
            <w:vMerge w:val="restart"/>
            <w:hideMark/>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 </w:t>
            </w:r>
          </w:p>
          <w:p w:rsidR="00AF02E4" w:rsidRPr="00B36739" w:rsidRDefault="00AF02E4" w:rsidP="00AF02E4">
            <w:pPr>
              <w:ind w:firstLine="900"/>
              <w:jc w:val="center"/>
              <w:rPr>
                <w:rFonts w:ascii="Arial" w:eastAsia="Times New Roman" w:hAnsi="Arial" w:cs="Arial"/>
                <w:sz w:val="18"/>
                <w:szCs w:val="18"/>
                <w:lang w:val="fr-FR"/>
              </w:rPr>
            </w:pPr>
          </w:p>
        </w:tc>
        <w:tc>
          <w:tcPr>
            <w:tcW w:w="1249" w:type="dxa"/>
            <w:vMerge w:val="restart"/>
            <w:hideMark/>
          </w:tcPr>
          <w:p w:rsidR="00AF02E4" w:rsidRPr="00A1421B" w:rsidRDefault="00AF02E4" w:rsidP="00AF02E4">
            <w:pPr>
              <w:ind w:firstLine="900"/>
              <w:rPr>
                <w:rFonts w:ascii="Arial" w:eastAsia="Times New Roman" w:hAnsi="Arial" w:cs="Arial"/>
                <w:sz w:val="18"/>
                <w:szCs w:val="18"/>
                <w:lang w:val="pt-PT"/>
              </w:rPr>
            </w:pPr>
            <w:r w:rsidRPr="00A1421B">
              <w:rPr>
                <w:rFonts w:ascii="Arial" w:eastAsia="Times New Roman" w:hAnsi="Arial" w:cs="Arial"/>
                <w:sz w:val="18"/>
                <w:szCs w:val="18"/>
                <w:lang w:val="pt-PT"/>
              </w:rPr>
              <w:t>Manana [ENTANA ] firy ianareo ankehitriny ?</w:t>
            </w:r>
            <w:r w:rsidRPr="00A1421B">
              <w:rPr>
                <w:rFonts w:ascii="Arial" w:eastAsia="Times New Roman" w:hAnsi="Arial" w:cs="Arial"/>
                <w:sz w:val="18"/>
                <w:szCs w:val="18"/>
                <w:lang w:val="pt-PT"/>
              </w:rPr>
              <w:br/>
            </w:r>
            <w:r w:rsidRPr="00A1421B">
              <w:rPr>
                <w:rFonts w:ascii="Arial" w:eastAsia="Times New Roman" w:hAnsi="Arial" w:cs="Arial"/>
                <w:sz w:val="18"/>
                <w:szCs w:val="18"/>
                <w:lang w:val="pt-PT"/>
              </w:rPr>
              <w:br/>
            </w:r>
            <w:r w:rsidRPr="00A1421B">
              <w:rPr>
                <w:rFonts w:ascii="Arial" w:eastAsia="Times New Roman" w:hAnsi="Arial" w:cs="Arial"/>
                <w:b/>
                <w:sz w:val="18"/>
                <w:szCs w:val="18"/>
                <w:lang w:val="pt-PT"/>
              </w:rPr>
              <w:t>Mario  Zerao raha tsy misy</w:t>
            </w:r>
          </w:p>
        </w:tc>
        <w:tc>
          <w:tcPr>
            <w:tcW w:w="1966" w:type="dxa"/>
            <w:vMerge w:val="restart"/>
            <w:hideMark/>
          </w:tcPr>
          <w:p w:rsidR="00AF02E4" w:rsidRPr="00A1421B" w:rsidRDefault="00AF02E4" w:rsidP="00AF02E4">
            <w:pPr>
              <w:ind w:firstLine="900"/>
              <w:rPr>
                <w:rFonts w:ascii="Arial" w:eastAsia="Times New Roman" w:hAnsi="Arial" w:cs="Arial"/>
                <w:sz w:val="18"/>
                <w:szCs w:val="18"/>
                <w:lang w:val="pt-PT"/>
              </w:rPr>
            </w:pPr>
            <w:r w:rsidRPr="00A1421B">
              <w:rPr>
                <w:rFonts w:ascii="Arial" w:eastAsia="Times New Roman" w:hAnsi="Arial" w:cs="Arial"/>
                <w:sz w:val="18"/>
                <w:szCs w:val="18"/>
                <w:lang w:val="pt-PT"/>
              </w:rPr>
              <w:t>Raha hamidinareo ny iray @ ireo [ENTANA]ankehitriny, Ohatrinona no mety  ohazonareo ?</w:t>
            </w:r>
            <w:r w:rsidRPr="00A1421B">
              <w:rPr>
                <w:rFonts w:ascii="Arial" w:eastAsia="Times New Roman" w:hAnsi="Arial" w:cs="Arial"/>
                <w:sz w:val="18"/>
                <w:szCs w:val="18"/>
                <w:lang w:val="pt-PT"/>
              </w:rPr>
              <w:br/>
            </w:r>
            <w:r w:rsidRPr="00A1421B">
              <w:rPr>
                <w:rFonts w:ascii="Arial" w:eastAsia="Times New Roman" w:hAnsi="Arial" w:cs="Arial"/>
                <w:sz w:val="16"/>
                <w:szCs w:val="16"/>
                <w:lang w:val="pt-PT"/>
              </w:rPr>
              <w:br/>
              <w:t>RAHA MIHOATRA NY ENTANA IRAY, KAJIO NY SALAM-BIDY</w:t>
            </w:r>
          </w:p>
        </w:tc>
      </w:tr>
      <w:tr w:rsidR="00AF02E4" w:rsidRPr="00B36739" w:rsidTr="00AF02E4">
        <w:trPr>
          <w:trHeight w:val="192"/>
        </w:trPr>
        <w:tc>
          <w:tcPr>
            <w:tcW w:w="889" w:type="dxa"/>
            <w:vMerge w:val="restart"/>
            <w:hideMark/>
          </w:tcPr>
          <w:p w:rsidR="00AF02E4" w:rsidRPr="00A1421B" w:rsidRDefault="00AF02E4" w:rsidP="00AF02E4">
            <w:pPr>
              <w:ind w:firstLine="866"/>
              <w:jc w:val="center"/>
              <w:rPr>
                <w:rFonts w:ascii="Courier New" w:eastAsia="Times New Roman" w:hAnsi="Courier New" w:cs="Courier New"/>
                <w:b/>
                <w:bCs/>
                <w:sz w:val="16"/>
                <w:szCs w:val="16"/>
                <w:lang w:val="pt-PT"/>
              </w:rPr>
            </w:pPr>
            <w:r w:rsidRPr="00A1421B">
              <w:rPr>
                <w:rFonts w:ascii="Courier New" w:eastAsia="Times New Roman" w:hAnsi="Courier New" w:cs="Courier New"/>
                <w:b/>
                <w:bCs/>
                <w:sz w:val="16"/>
                <w:szCs w:val="16"/>
                <w:lang w:val="pt-PT"/>
              </w:rPr>
              <w:t> </w:t>
            </w:r>
          </w:p>
          <w:p w:rsidR="00AF02E4" w:rsidRPr="00B36739" w:rsidRDefault="00AF02E4" w:rsidP="00AF02E4">
            <w:pPr>
              <w:ind w:firstLine="800"/>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CODE</w:t>
            </w:r>
          </w:p>
          <w:p w:rsidR="00AF02E4" w:rsidRPr="00B36739" w:rsidRDefault="00AF02E4" w:rsidP="00AF02E4">
            <w:pPr>
              <w:ind w:firstLine="800"/>
              <w:rPr>
                <w:rFonts w:ascii="Courier New" w:eastAsia="Times New Roman" w:hAnsi="Courier New" w:cs="Courier New"/>
                <w:b/>
                <w:bCs/>
                <w:sz w:val="16"/>
                <w:szCs w:val="16"/>
                <w:lang w:val="fr-FR"/>
              </w:rPr>
            </w:pPr>
            <w:r w:rsidRPr="00B36739">
              <w:rPr>
                <w:rFonts w:ascii="Courier New" w:eastAsia="Times New Roman" w:hAnsi="Courier New" w:cs="Courier New"/>
                <w:sz w:val="16"/>
                <w:szCs w:val="16"/>
                <w:lang w:val="fr-FR"/>
              </w:rPr>
              <w:t>ENTANA</w:t>
            </w:r>
          </w:p>
        </w:tc>
        <w:tc>
          <w:tcPr>
            <w:tcW w:w="3047" w:type="dxa"/>
            <w:vMerge/>
            <w:noWrap/>
            <w:hideMark/>
          </w:tcPr>
          <w:p w:rsidR="00AF02E4" w:rsidRPr="00B36739" w:rsidRDefault="00AF02E4" w:rsidP="00AF02E4">
            <w:pPr>
              <w:ind w:firstLine="800"/>
              <w:jc w:val="center"/>
              <w:rPr>
                <w:rFonts w:ascii="Courier New" w:eastAsia="Times New Roman" w:hAnsi="Courier New" w:cs="Courier New"/>
                <w:sz w:val="16"/>
                <w:szCs w:val="16"/>
                <w:lang w:val="fr-FR"/>
              </w:rPr>
            </w:pPr>
          </w:p>
        </w:tc>
        <w:tc>
          <w:tcPr>
            <w:tcW w:w="1257" w:type="dxa"/>
            <w:vMerge/>
            <w:hideMark/>
          </w:tcPr>
          <w:p w:rsidR="00AF02E4" w:rsidRPr="00B36739" w:rsidRDefault="00AF02E4" w:rsidP="00AF02E4">
            <w:pPr>
              <w:ind w:firstLine="900"/>
              <w:rPr>
                <w:rFonts w:ascii="Arial" w:eastAsia="Times New Roman" w:hAnsi="Arial" w:cs="Arial"/>
                <w:sz w:val="18"/>
                <w:szCs w:val="18"/>
                <w:lang w:val="fr-FR"/>
              </w:rPr>
            </w:pPr>
          </w:p>
        </w:tc>
        <w:tc>
          <w:tcPr>
            <w:tcW w:w="2070" w:type="dxa"/>
            <w:vMerge/>
            <w:hideMark/>
          </w:tcPr>
          <w:p w:rsidR="00AF02E4" w:rsidRPr="00B36739" w:rsidRDefault="00AF02E4" w:rsidP="00AF02E4">
            <w:pPr>
              <w:ind w:firstLine="900"/>
              <w:rPr>
                <w:rFonts w:ascii="Arial" w:eastAsia="Times New Roman" w:hAnsi="Arial" w:cs="Arial"/>
                <w:sz w:val="18"/>
                <w:szCs w:val="18"/>
                <w:lang w:val="fr-FR"/>
              </w:rPr>
            </w:pPr>
          </w:p>
        </w:tc>
        <w:tc>
          <w:tcPr>
            <w:tcW w:w="313" w:type="dxa"/>
            <w:vMerge/>
            <w:hideMark/>
          </w:tcPr>
          <w:p w:rsidR="00AF02E4" w:rsidRPr="00B36739" w:rsidRDefault="00AF02E4" w:rsidP="00AF02E4">
            <w:pPr>
              <w:ind w:firstLine="1000"/>
              <w:rPr>
                <w:rFonts w:ascii="Arial" w:eastAsia="Times New Roman" w:hAnsi="Arial" w:cs="Arial"/>
                <w:lang w:val="fr-FR"/>
              </w:rPr>
            </w:pPr>
          </w:p>
        </w:tc>
        <w:tc>
          <w:tcPr>
            <w:tcW w:w="889" w:type="dxa"/>
            <w:vMerge w:val="restart"/>
            <w:hideMark/>
          </w:tcPr>
          <w:p w:rsidR="00AF02E4" w:rsidRPr="00B36739" w:rsidRDefault="00AF02E4" w:rsidP="00AF02E4">
            <w:pPr>
              <w:ind w:firstLine="866"/>
              <w:jc w:val="center"/>
              <w:rPr>
                <w:rFonts w:ascii="Courier New" w:eastAsia="Times New Roman" w:hAnsi="Courier New" w:cs="Courier New"/>
                <w:b/>
                <w:bCs/>
                <w:sz w:val="16"/>
                <w:szCs w:val="16"/>
                <w:lang w:val="fr-FR"/>
              </w:rPr>
            </w:pPr>
            <w:r w:rsidRPr="00B36739">
              <w:rPr>
                <w:rFonts w:ascii="Courier New" w:eastAsia="Times New Roman" w:hAnsi="Courier New" w:cs="Courier New"/>
                <w:b/>
                <w:bCs/>
                <w:sz w:val="16"/>
                <w:szCs w:val="16"/>
                <w:lang w:val="fr-FR"/>
              </w:rPr>
              <w:t> </w:t>
            </w:r>
          </w:p>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CODE</w:t>
            </w:r>
          </w:p>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ENTANA</w:t>
            </w:r>
          </w:p>
        </w:tc>
        <w:tc>
          <w:tcPr>
            <w:tcW w:w="2558" w:type="dxa"/>
            <w:vMerge/>
            <w:noWrap/>
            <w:hideMark/>
          </w:tcPr>
          <w:p w:rsidR="00AF02E4" w:rsidRPr="00B36739" w:rsidRDefault="00AF02E4" w:rsidP="00AF02E4">
            <w:pPr>
              <w:ind w:firstLine="800"/>
              <w:jc w:val="center"/>
              <w:rPr>
                <w:rFonts w:ascii="Courier New" w:eastAsia="Times New Roman" w:hAnsi="Courier New" w:cs="Courier New"/>
                <w:sz w:val="16"/>
                <w:szCs w:val="16"/>
                <w:lang w:val="fr-FR"/>
              </w:rPr>
            </w:pPr>
          </w:p>
        </w:tc>
        <w:tc>
          <w:tcPr>
            <w:tcW w:w="1249" w:type="dxa"/>
            <w:vMerge/>
            <w:hideMark/>
          </w:tcPr>
          <w:p w:rsidR="00AF02E4" w:rsidRPr="00B36739" w:rsidRDefault="00AF02E4" w:rsidP="00AF02E4">
            <w:pPr>
              <w:ind w:firstLine="900"/>
              <w:rPr>
                <w:rFonts w:ascii="Arial" w:eastAsia="Times New Roman" w:hAnsi="Arial" w:cs="Arial"/>
                <w:sz w:val="18"/>
                <w:szCs w:val="18"/>
                <w:lang w:val="fr-FR"/>
              </w:rPr>
            </w:pPr>
          </w:p>
        </w:tc>
        <w:tc>
          <w:tcPr>
            <w:tcW w:w="1966" w:type="dxa"/>
            <w:vMerge/>
            <w:hideMark/>
          </w:tcPr>
          <w:p w:rsidR="00AF02E4" w:rsidRPr="00B36739" w:rsidRDefault="00AF02E4" w:rsidP="00AF02E4">
            <w:pPr>
              <w:ind w:firstLine="900"/>
              <w:rPr>
                <w:rFonts w:ascii="Arial" w:eastAsia="Times New Roman" w:hAnsi="Arial" w:cs="Arial"/>
                <w:sz w:val="18"/>
                <w:szCs w:val="18"/>
                <w:lang w:val="fr-FR"/>
              </w:rPr>
            </w:pPr>
          </w:p>
        </w:tc>
      </w:tr>
      <w:tr w:rsidR="00AF02E4" w:rsidRPr="00B36739" w:rsidTr="00AF02E4">
        <w:trPr>
          <w:trHeight w:val="416"/>
        </w:trPr>
        <w:tc>
          <w:tcPr>
            <w:tcW w:w="889" w:type="dxa"/>
            <w:vMerge/>
            <w:noWrap/>
            <w:hideMark/>
          </w:tcPr>
          <w:p w:rsidR="00AF02E4" w:rsidRPr="00B36739" w:rsidRDefault="00AF02E4" w:rsidP="00AF02E4">
            <w:pPr>
              <w:ind w:firstLine="800"/>
              <w:jc w:val="center"/>
              <w:rPr>
                <w:rFonts w:ascii="Courier New" w:eastAsia="Times New Roman" w:hAnsi="Courier New" w:cs="Courier New"/>
                <w:sz w:val="16"/>
                <w:szCs w:val="16"/>
                <w:lang w:val="fr-FR"/>
              </w:rPr>
            </w:pPr>
          </w:p>
        </w:tc>
        <w:tc>
          <w:tcPr>
            <w:tcW w:w="3047" w:type="dxa"/>
            <w:noWrap/>
            <w:hideMark/>
          </w:tcPr>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 </w:t>
            </w:r>
          </w:p>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ENTANA</w:t>
            </w:r>
          </w:p>
        </w:tc>
        <w:tc>
          <w:tcPr>
            <w:tcW w:w="1257" w:type="dxa"/>
            <w:noWrap/>
            <w:hideMark/>
          </w:tcPr>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 </w:t>
            </w:r>
          </w:p>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ISA</w:t>
            </w:r>
          </w:p>
        </w:tc>
        <w:tc>
          <w:tcPr>
            <w:tcW w:w="2070" w:type="dxa"/>
            <w:noWrap/>
            <w:hideMark/>
          </w:tcPr>
          <w:p w:rsidR="00AF02E4" w:rsidRPr="00B36739" w:rsidRDefault="00AF02E4" w:rsidP="00AF02E4">
            <w:pPr>
              <w:ind w:firstLine="700"/>
              <w:jc w:val="center"/>
              <w:rPr>
                <w:rFonts w:ascii="Courier New" w:eastAsia="Times New Roman" w:hAnsi="Courier New" w:cs="Courier New"/>
                <w:bCs/>
                <w:color w:val="FF0000"/>
                <w:sz w:val="14"/>
                <w:szCs w:val="14"/>
                <w:lang w:val="fr-FR"/>
              </w:rPr>
            </w:pPr>
          </w:p>
          <w:p w:rsidR="00AF02E4" w:rsidRPr="00B36739" w:rsidRDefault="00AF02E4" w:rsidP="00AF02E4">
            <w:pPr>
              <w:ind w:firstLine="1000"/>
              <w:jc w:val="center"/>
              <w:rPr>
                <w:rFonts w:ascii="Courier New" w:eastAsia="Times New Roman" w:hAnsi="Courier New" w:cs="Courier New"/>
                <w:b/>
                <w:bCs/>
                <w:lang w:val="fr-FR"/>
              </w:rPr>
            </w:pPr>
            <w:r w:rsidRPr="00B36739">
              <w:rPr>
                <w:rFonts w:ascii="Courier New" w:eastAsia="Times New Roman" w:hAnsi="Courier New" w:cs="Courier New"/>
                <w:bCs/>
                <w:lang w:val="fr-FR"/>
              </w:rPr>
              <w:t>ARIARY</w:t>
            </w:r>
          </w:p>
        </w:tc>
        <w:tc>
          <w:tcPr>
            <w:tcW w:w="313" w:type="dxa"/>
            <w:vMerge/>
            <w:noWrap/>
            <w:hideMark/>
          </w:tcPr>
          <w:p w:rsidR="00AF02E4" w:rsidRPr="00B36739" w:rsidRDefault="00AF02E4" w:rsidP="00AF02E4">
            <w:pPr>
              <w:ind w:firstLine="866"/>
              <w:rPr>
                <w:rFonts w:ascii="Courier New" w:eastAsia="Times New Roman" w:hAnsi="Courier New" w:cs="Courier New"/>
                <w:b/>
                <w:bCs/>
                <w:sz w:val="16"/>
                <w:szCs w:val="16"/>
                <w:lang w:val="fr-FR"/>
              </w:rPr>
            </w:pPr>
          </w:p>
        </w:tc>
        <w:tc>
          <w:tcPr>
            <w:tcW w:w="889" w:type="dxa"/>
            <w:vMerge/>
            <w:noWrap/>
            <w:hideMark/>
          </w:tcPr>
          <w:p w:rsidR="00AF02E4" w:rsidRPr="00B36739" w:rsidRDefault="00AF02E4" w:rsidP="00AF02E4">
            <w:pPr>
              <w:ind w:firstLine="800"/>
              <w:jc w:val="center"/>
              <w:rPr>
                <w:rFonts w:ascii="Courier New" w:eastAsia="Times New Roman" w:hAnsi="Courier New" w:cs="Courier New"/>
                <w:sz w:val="16"/>
                <w:szCs w:val="16"/>
                <w:lang w:val="fr-FR"/>
              </w:rPr>
            </w:pPr>
          </w:p>
        </w:tc>
        <w:tc>
          <w:tcPr>
            <w:tcW w:w="2558" w:type="dxa"/>
            <w:noWrap/>
            <w:hideMark/>
          </w:tcPr>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ENTANA</w:t>
            </w:r>
          </w:p>
        </w:tc>
        <w:tc>
          <w:tcPr>
            <w:tcW w:w="1249" w:type="dxa"/>
            <w:noWrap/>
            <w:hideMark/>
          </w:tcPr>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 </w:t>
            </w:r>
          </w:p>
          <w:p w:rsidR="00AF02E4" w:rsidRPr="00B36739" w:rsidRDefault="00AF02E4" w:rsidP="00AF02E4">
            <w:pPr>
              <w:ind w:firstLine="800"/>
              <w:jc w:val="center"/>
              <w:rPr>
                <w:rFonts w:ascii="Courier New" w:eastAsia="Times New Roman" w:hAnsi="Courier New" w:cs="Courier New"/>
                <w:sz w:val="16"/>
                <w:szCs w:val="16"/>
                <w:lang w:val="fr-FR"/>
              </w:rPr>
            </w:pPr>
            <w:r w:rsidRPr="00B36739">
              <w:rPr>
                <w:rFonts w:ascii="Courier New" w:eastAsia="Times New Roman" w:hAnsi="Courier New" w:cs="Courier New"/>
                <w:sz w:val="16"/>
                <w:szCs w:val="16"/>
                <w:lang w:val="fr-FR"/>
              </w:rPr>
              <w:t>ISA</w:t>
            </w:r>
          </w:p>
        </w:tc>
        <w:tc>
          <w:tcPr>
            <w:tcW w:w="1966" w:type="dxa"/>
            <w:noWrap/>
            <w:hideMark/>
          </w:tcPr>
          <w:p w:rsidR="00AF02E4" w:rsidRPr="00B36739" w:rsidRDefault="00AF02E4" w:rsidP="00AF02E4">
            <w:pPr>
              <w:ind w:firstLine="800"/>
              <w:jc w:val="center"/>
              <w:rPr>
                <w:rFonts w:ascii="Courier New" w:eastAsia="Times New Roman" w:hAnsi="Courier New" w:cs="Courier New"/>
                <w:bCs/>
                <w:sz w:val="16"/>
                <w:szCs w:val="16"/>
                <w:lang w:val="fr-FR"/>
              </w:rPr>
            </w:pPr>
          </w:p>
          <w:p w:rsidR="00AF02E4" w:rsidRPr="00B36739" w:rsidRDefault="00AF02E4" w:rsidP="00AF02E4">
            <w:pPr>
              <w:ind w:firstLine="1000"/>
              <w:jc w:val="center"/>
              <w:rPr>
                <w:rFonts w:ascii="Courier New" w:eastAsia="Times New Roman" w:hAnsi="Courier New" w:cs="Courier New"/>
                <w:b/>
                <w:bCs/>
                <w:lang w:val="fr-FR"/>
              </w:rPr>
            </w:pPr>
            <w:r w:rsidRPr="00B36739">
              <w:rPr>
                <w:rFonts w:ascii="Courier New" w:eastAsia="Times New Roman" w:hAnsi="Courier New" w:cs="Courier New"/>
                <w:bCs/>
                <w:lang w:val="fr-FR"/>
              </w:rPr>
              <w:t>ARIARY</w:t>
            </w:r>
          </w:p>
        </w:tc>
      </w:tr>
      <w:tr w:rsidR="00AF02E4" w:rsidRPr="00B36739" w:rsidTr="00AF02E4">
        <w:trPr>
          <w:trHeight w:val="242"/>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501</w:t>
            </w:r>
          </w:p>
        </w:tc>
        <w:tc>
          <w:tcPr>
            <w:tcW w:w="3047"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Laona/Fanoto</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517</w:t>
            </w:r>
          </w:p>
        </w:tc>
        <w:tc>
          <w:tcPr>
            <w:tcW w:w="2558"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bisikileta</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502</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Famaky</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518</w:t>
            </w:r>
          </w:p>
        </w:tc>
        <w:tc>
          <w:tcPr>
            <w:tcW w:w="2558"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Moto/scooter</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503</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Farafara/fandriana</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519</w:t>
            </w:r>
          </w:p>
        </w:tc>
        <w:tc>
          <w:tcPr>
            <w:tcW w:w="2558"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Véhicules moteurs</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504</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Latabatra</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520</w:t>
            </w:r>
          </w:p>
        </w:tc>
        <w:tc>
          <w:tcPr>
            <w:tcW w:w="2558"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Sambo/lakan-kely</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505</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Seza</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521</w:t>
            </w:r>
          </w:p>
        </w:tc>
        <w:tc>
          <w:tcPr>
            <w:tcW w:w="2558"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SimSun" w:hAnsi="Arial" w:cs="Arial"/>
                <w:iCs/>
                <w:sz w:val="18"/>
                <w:szCs w:val="18"/>
                <w:lang w:val="fr-FR" w:eastAsia="zh-CN"/>
              </w:rPr>
              <w:t>Finday  (Téléphone portable)</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9E7F2F"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506</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Mpampifofo rivotra (ventilateur)</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522</w:t>
            </w:r>
          </w:p>
        </w:tc>
        <w:tc>
          <w:tcPr>
            <w:tcW w:w="2558" w:type="dxa"/>
            <w:hideMark/>
          </w:tcPr>
          <w:p w:rsidR="00AF02E4" w:rsidRPr="00B36739" w:rsidRDefault="00AF02E4" w:rsidP="00AF02E4">
            <w:pPr>
              <w:ind w:firstLine="900"/>
              <w:rPr>
                <w:rFonts w:ascii="Arial" w:eastAsia="Times New Roman" w:hAnsi="Arial" w:cs="Arial"/>
                <w:sz w:val="18"/>
                <w:szCs w:val="18"/>
                <w:lang w:eastAsia="zh-CN"/>
              </w:rPr>
            </w:pPr>
            <w:r w:rsidRPr="00B36739">
              <w:rPr>
                <w:rFonts w:ascii="Arial" w:eastAsia="SimSun" w:hAnsi="Arial" w:cs="Arial"/>
                <w:iCs/>
                <w:sz w:val="18"/>
                <w:szCs w:val="18"/>
                <w:lang w:eastAsia="zh-CN"/>
              </w:rPr>
              <w:t>Firesahana an-tariby (Téléphone fixe)</w:t>
            </w:r>
          </w:p>
        </w:tc>
        <w:tc>
          <w:tcPr>
            <w:tcW w:w="1249" w:type="dxa"/>
            <w:noWrap/>
            <w:hideMark/>
          </w:tcPr>
          <w:p w:rsidR="00AF02E4" w:rsidRPr="00B36739" w:rsidRDefault="00AF02E4" w:rsidP="00AF02E4">
            <w:pPr>
              <w:ind w:firstLine="1000"/>
              <w:rPr>
                <w:rFonts w:ascii="Arial" w:eastAsia="Times New Roman" w:hAnsi="Arial" w:cs="Arial"/>
              </w:rPr>
            </w:pPr>
            <w:r w:rsidRPr="00B36739">
              <w:rPr>
                <w:rFonts w:ascii="Arial" w:eastAsia="Times New Roman" w:hAnsi="Arial" w:cs="Arial"/>
              </w:rPr>
              <w:t> </w:t>
            </w:r>
          </w:p>
        </w:tc>
        <w:tc>
          <w:tcPr>
            <w:tcW w:w="1966" w:type="dxa"/>
            <w:noWrap/>
            <w:hideMark/>
          </w:tcPr>
          <w:p w:rsidR="00AF02E4" w:rsidRPr="00B36739" w:rsidRDefault="00AF02E4" w:rsidP="00AF02E4">
            <w:pPr>
              <w:ind w:firstLine="1000"/>
              <w:rPr>
                <w:rFonts w:ascii="Arial" w:eastAsia="Times New Roman" w:hAnsi="Arial" w:cs="Arial"/>
              </w:rPr>
            </w:pPr>
            <w:r w:rsidRPr="00B36739">
              <w:rPr>
                <w:rFonts w:ascii="Arial" w:eastAsia="Times New Roman" w:hAnsi="Arial" w:cs="Arial"/>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507</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Fanatsaran-drivotra (climatiseur)</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523</w:t>
            </w:r>
          </w:p>
        </w:tc>
        <w:tc>
          <w:tcPr>
            <w:tcW w:w="2558"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Fitambara Sezabe sy kanape</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D266CF"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508</w:t>
            </w:r>
          </w:p>
        </w:tc>
        <w:tc>
          <w:tcPr>
            <w:tcW w:w="3047"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Radio/leckera kasety</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524</w:t>
            </w:r>
          </w:p>
        </w:tc>
        <w:tc>
          <w:tcPr>
            <w:tcW w:w="2558" w:type="dxa"/>
            <w:hideMark/>
          </w:tcPr>
          <w:p w:rsidR="00AF02E4" w:rsidRPr="00A1421B" w:rsidRDefault="00AF02E4" w:rsidP="00AF02E4">
            <w:pPr>
              <w:ind w:firstLine="900"/>
              <w:rPr>
                <w:rFonts w:ascii="Arial" w:eastAsia="Times New Roman" w:hAnsi="Arial" w:cs="Arial"/>
                <w:sz w:val="18"/>
                <w:szCs w:val="18"/>
                <w:lang w:val="pt-PT" w:eastAsia="zh-CN"/>
              </w:rPr>
            </w:pPr>
            <w:r w:rsidRPr="00A1421B">
              <w:rPr>
                <w:rFonts w:ascii="Arial" w:eastAsia="Times New Roman" w:hAnsi="Arial" w:cs="Arial"/>
                <w:sz w:val="18"/>
                <w:szCs w:val="18"/>
                <w:lang w:val="pt-PT" w:eastAsia="zh-CN"/>
              </w:rPr>
              <w:t>Latabatra iva (ho an’ny efitrano fandraisam-bahiny)</w:t>
            </w:r>
          </w:p>
        </w:tc>
        <w:tc>
          <w:tcPr>
            <w:tcW w:w="1249" w:type="dxa"/>
            <w:noWrap/>
            <w:hideMark/>
          </w:tcPr>
          <w:p w:rsidR="00AF02E4" w:rsidRPr="00A1421B" w:rsidRDefault="00AF02E4" w:rsidP="00AF02E4">
            <w:pPr>
              <w:ind w:firstLine="1000"/>
              <w:rPr>
                <w:rFonts w:ascii="Arial" w:eastAsia="Times New Roman" w:hAnsi="Arial" w:cs="Arial"/>
                <w:lang w:val="pt-PT"/>
              </w:rPr>
            </w:pPr>
            <w:r w:rsidRPr="00A1421B">
              <w:rPr>
                <w:rFonts w:ascii="Arial" w:eastAsia="Times New Roman" w:hAnsi="Arial" w:cs="Arial"/>
                <w:lang w:val="pt-PT"/>
              </w:rPr>
              <w:t> </w:t>
            </w:r>
          </w:p>
        </w:tc>
        <w:tc>
          <w:tcPr>
            <w:tcW w:w="1966" w:type="dxa"/>
            <w:noWrap/>
            <w:hideMark/>
          </w:tcPr>
          <w:p w:rsidR="00AF02E4" w:rsidRPr="00A1421B" w:rsidRDefault="00AF02E4" w:rsidP="00AF02E4">
            <w:pPr>
              <w:ind w:firstLine="1000"/>
              <w:rPr>
                <w:rFonts w:ascii="Arial" w:eastAsia="Times New Roman" w:hAnsi="Arial" w:cs="Arial"/>
                <w:lang w:val="pt-PT"/>
              </w:rPr>
            </w:pPr>
            <w:r w:rsidRPr="00A1421B">
              <w:rPr>
                <w:rFonts w:ascii="Arial" w:eastAsia="Times New Roman" w:hAnsi="Arial" w:cs="Arial"/>
                <w:lang w:val="pt-PT"/>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509</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 xml:space="preserve">LekteraCD/DVD </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525</w:t>
            </w:r>
          </w:p>
        </w:tc>
        <w:tc>
          <w:tcPr>
            <w:tcW w:w="2558"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Lalimoara, Vatasarihina</w:t>
            </w:r>
            <w:proofErr w:type="gramStart"/>
            <w:r w:rsidRPr="00B36739">
              <w:rPr>
                <w:rFonts w:ascii="Arial" w:eastAsia="Times New Roman" w:hAnsi="Arial" w:cs="Arial"/>
                <w:sz w:val="18"/>
                <w:szCs w:val="18"/>
                <w:lang w:val="fr-FR" w:eastAsia="zh-CN"/>
              </w:rPr>
              <w:t>,birao</w:t>
            </w:r>
            <w:proofErr w:type="gramEnd"/>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D266CF" w:rsidTr="00AF02E4">
        <w:trPr>
          <w:trHeight w:val="305"/>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510</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LekteraMP3</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526</w:t>
            </w:r>
          </w:p>
        </w:tc>
        <w:tc>
          <w:tcPr>
            <w:tcW w:w="2558" w:type="dxa"/>
            <w:noWrap/>
            <w:hideMark/>
          </w:tcPr>
          <w:p w:rsidR="00AF02E4" w:rsidRPr="00A1421B" w:rsidRDefault="00AF02E4" w:rsidP="00AF02E4">
            <w:pPr>
              <w:ind w:firstLine="900"/>
              <w:rPr>
                <w:rFonts w:ascii="Arial" w:eastAsia="Times New Roman" w:hAnsi="Arial" w:cs="Arial"/>
                <w:sz w:val="18"/>
                <w:szCs w:val="18"/>
                <w:lang w:val="pt-PT" w:eastAsia="zh-CN"/>
              </w:rPr>
            </w:pPr>
            <w:r w:rsidRPr="00A1421B">
              <w:rPr>
                <w:rFonts w:ascii="Arial" w:eastAsia="Times New Roman" w:hAnsi="Arial" w:cs="Arial"/>
                <w:sz w:val="18"/>
                <w:szCs w:val="18"/>
                <w:lang w:val="pt-PT" w:eastAsia="zh-CN"/>
              </w:rPr>
              <w:t>Jiro : labozia/jabora (parafina)/Jiro petrole</w:t>
            </w:r>
          </w:p>
        </w:tc>
        <w:tc>
          <w:tcPr>
            <w:tcW w:w="1249" w:type="dxa"/>
            <w:noWrap/>
            <w:hideMark/>
          </w:tcPr>
          <w:p w:rsidR="00AF02E4" w:rsidRPr="00A1421B" w:rsidRDefault="00AF02E4" w:rsidP="00AF02E4">
            <w:pPr>
              <w:ind w:firstLine="1000"/>
              <w:rPr>
                <w:rFonts w:ascii="Arial" w:eastAsia="Times New Roman" w:hAnsi="Arial" w:cs="Arial"/>
                <w:lang w:val="pt-PT"/>
              </w:rPr>
            </w:pPr>
            <w:r w:rsidRPr="00A1421B">
              <w:rPr>
                <w:rFonts w:ascii="Arial" w:eastAsia="Times New Roman" w:hAnsi="Arial" w:cs="Arial"/>
                <w:lang w:val="pt-PT"/>
              </w:rPr>
              <w:t> </w:t>
            </w:r>
          </w:p>
        </w:tc>
        <w:tc>
          <w:tcPr>
            <w:tcW w:w="1966" w:type="dxa"/>
            <w:noWrap/>
            <w:hideMark/>
          </w:tcPr>
          <w:p w:rsidR="00AF02E4" w:rsidRPr="00A1421B" w:rsidRDefault="00AF02E4" w:rsidP="00AF02E4">
            <w:pPr>
              <w:ind w:firstLine="1000"/>
              <w:rPr>
                <w:rFonts w:ascii="Arial" w:eastAsia="Times New Roman" w:hAnsi="Arial" w:cs="Arial"/>
                <w:lang w:val="pt-PT"/>
              </w:rPr>
            </w:pPr>
            <w:r w:rsidRPr="00A1421B">
              <w:rPr>
                <w:rFonts w:ascii="Arial" w:eastAsia="Times New Roman" w:hAnsi="Arial" w:cs="Arial"/>
                <w:lang w:val="pt-PT"/>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lastRenderedPageBreak/>
              <w:t>511</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iPad/tablety</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527</w:t>
            </w:r>
          </w:p>
        </w:tc>
        <w:tc>
          <w:tcPr>
            <w:tcW w:w="2558"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 xml:space="preserve">Réveil/pendule/montre </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512</w:t>
            </w:r>
          </w:p>
        </w:tc>
        <w:tc>
          <w:tcPr>
            <w:tcW w:w="3047"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Vata fahita lavitra(Télévision)</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528</w:t>
            </w:r>
          </w:p>
        </w:tc>
        <w:tc>
          <w:tcPr>
            <w:tcW w:w="2558"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 xml:space="preserve">Fera </w:t>
            </w:r>
            <w:proofErr w:type="gramStart"/>
            <w:r w:rsidRPr="00B36739">
              <w:rPr>
                <w:rFonts w:ascii="Arial" w:eastAsia="Times New Roman" w:hAnsi="Arial" w:cs="Arial"/>
                <w:sz w:val="18"/>
                <w:szCs w:val="18"/>
                <w:lang w:val="fr-FR" w:eastAsia="zh-CN"/>
              </w:rPr>
              <w:t>fipasohana(</w:t>
            </w:r>
            <w:proofErr w:type="gramEnd"/>
            <w:r w:rsidRPr="00B36739">
              <w:rPr>
                <w:rFonts w:ascii="Arial" w:eastAsia="Times New Roman" w:hAnsi="Arial" w:cs="Arial"/>
                <w:sz w:val="18"/>
                <w:szCs w:val="18"/>
                <w:lang w:val="fr-FR" w:eastAsia="zh-CN"/>
              </w:rPr>
              <w:t>charbon, electrique)</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462"/>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513</w:t>
            </w:r>
          </w:p>
        </w:tc>
        <w:tc>
          <w:tcPr>
            <w:tcW w:w="3047"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Lapoaly mandeha kerozene/parafina</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529</w:t>
            </w:r>
          </w:p>
        </w:tc>
        <w:tc>
          <w:tcPr>
            <w:tcW w:w="2558" w:type="dxa"/>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Solosaina (ordinateur)</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242"/>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514</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Vilany fampangotrahana/famanan-drano</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530</w:t>
            </w:r>
          </w:p>
        </w:tc>
        <w:tc>
          <w:tcPr>
            <w:tcW w:w="2558"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Antenne parabolique</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515</w:t>
            </w:r>
          </w:p>
        </w:tc>
        <w:tc>
          <w:tcPr>
            <w:tcW w:w="3047" w:type="dxa"/>
            <w:noWrap/>
            <w:hideMark/>
          </w:tcPr>
          <w:p w:rsidR="00AF02E4" w:rsidRPr="00B36739" w:rsidRDefault="00AF02E4" w:rsidP="00AF02E4">
            <w:pPr>
              <w:ind w:firstLine="900"/>
              <w:rPr>
                <w:rFonts w:ascii="Times New Roman" w:eastAsia="SimSun" w:hAnsi="Times New Roman" w:cs="Times New Roman"/>
                <w:sz w:val="24"/>
                <w:szCs w:val="24"/>
                <w:lang w:val="fr-FR" w:eastAsia="zh-CN"/>
              </w:rPr>
            </w:pPr>
            <w:r w:rsidRPr="00B36739">
              <w:rPr>
                <w:rFonts w:ascii="Arial" w:eastAsia="Times New Roman" w:hAnsi="Arial" w:cs="Arial"/>
                <w:sz w:val="18"/>
                <w:szCs w:val="18"/>
                <w:lang w:val="fr-FR" w:eastAsia="zh-CN"/>
              </w:rPr>
              <w:t>Cuisinière électrique ou gazinière ; plaque chauffante</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531</w:t>
            </w:r>
          </w:p>
        </w:tc>
        <w:tc>
          <w:tcPr>
            <w:tcW w:w="2558"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Takela an’ny masoandro (panneau solaire)</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r w:rsidR="00AF02E4" w:rsidRPr="00B36739" w:rsidTr="00AF02E4">
        <w:trPr>
          <w:trHeight w:val="260"/>
        </w:trPr>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516</w:t>
            </w:r>
          </w:p>
        </w:tc>
        <w:tc>
          <w:tcPr>
            <w:tcW w:w="3047"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Fampangatsiahana (réfrigérateur)</w:t>
            </w:r>
          </w:p>
        </w:tc>
        <w:tc>
          <w:tcPr>
            <w:tcW w:w="1257"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2070"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313" w:type="dxa"/>
            <w:vMerge/>
            <w:noWrap/>
            <w:hideMark/>
          </w:tcPr>
          <w:p w:rsidR="00AF02E4" w:rsidRPr="00B36739" w:rsidRDefault="00AF02E4" w:rsidP="00AF02E4">
            <w:pPr>
              <w:ind w:firstLine="1000"/>
              <w:rPr>
                <w:rFonts w:ascii="Arial" w:eastAsia="Times New Roman" w:hAnsi="Arial" w:cs="Arial"/>
                <w:lang w:val="fr-FR"/>
              </w:rPr>
            </w:pPr>
          </w:p>
        </w:tc>
        <w:tc>
          <w:tcPr>
            <w:tcW w:w="889" w:type="dxa"/>
            <w:noWrap/>
            <w:hideMark/>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532</w:t>
            </w:r>
          </w:p>
        </w:tc>
        <w:tc>
          <w:tcPr>
            <w:tcW w:w="2558" w:type="dxa"/>
            <w:noWrap/>
            <w:hideMark/>
          </w:tcPr>
          <w:p w:rsidR="00AF02E4" w:rsidRPr="00B36739" w:rsidRDefault="00AF02E4" w:rsidP="00AF02E4">
            <w:pPr>
              <w:ind w:firstLine="900"/>
              <w:rPr>
                <w:rFonts w:ascii="Arial" w:eastAsia="Times New Roman" w:hAnsi="Arial" w:cs="Arial"/>
                <w:sz w:val="18"/>
                <w:szCs w:val="18"/>
                <w:lang w:val="fr-FR" w:eastAsia="zh-CN"/>
              </w:rPr>
            </w:pPr>
            <w:r w:rsidRPr="00B36739">
              <w:rPr>
                <w:rFonts w:ascii="Arial" w:eastAsia="Times New Roman" w:hAnsi="Arial" w:cs="Arial"/>
                <w:sz w:val="18"/>
                <w:szCs w:val="18"/>
                <w:lang w:val="fr-FR" w:eastAsia="zh-CN"/>
              </w:rPr>
              <w:t>Mpihary herinaratra (générateur)</w:t>
            </w:r>
          </w:p>
        </w:tc>
        <w:tc>
          <w:tcPr>
            <w:tcW w:w="1249"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c>
          <w:tcPr>
            <w:tcW w:w="1966" w:type="dxa"/>
            <w:noWrap/>
            <w:hideMark/>
          </w:tcPr>
          <w:p w:rsidR="00AF02E4" w:rsidRPr="00B36739" w:rsidRDefault="00AF02E4" w:rsidP="00AF02E4">
            <w:pPr>
              <w:ind w:firstLine="1000"/>
              <w:rPr>
                <w:rFonts w:ascii="Arial" w:eastAsia="Times New Roman" w:hAnsi="Arial" w:cs="Arial"/>
                <w:lang w:val="fr-FR"/>
              </w:rPr>
            </w:pPr>
            <w:r w:rsidRPr="00B36739">
              <w:rPr>
                <w:rFonts w:ascii="Arial" w:eastAsia="Times New Roman" w:hAnsi="Arial" w:cs="Arial"/>
                <w:lang w:val="fr-FR"/>
              </w:rPr>
              <w:t> </w:t>
            </w:r>
          </w:p>
        </w:tc>
      </w:tr>
    </w:tbl>
    <w:p w:rsidR="00AF02E4" w:rsidRPr="00B36739" w:rsidRDefault="004B20AC" w:rsidP="00AF02E4">
      <w:pPr>
        <w:rPr>
          <w:rFonts w:ascii="Arial" w:eastAsia="SimSun" w:hAnsi="Arial" w:cs="Arial"/>
          <w:sz w:val="18"/>
          <w:szCs w:val="18"/>
          <w:lang w:eastAsia="zh-CN"/>
        </w:rPr>
      </w:pPr>
      <w:r w:rsidRPr="004B20AC">
        <w:rPr>
          <w:rFonts w:ascii="Times New Roman" w:eastAsia="SimSun" w:hAnsi="Times New Roman" w:cs="Times New Roman"/>
          <w:noProof/>
          <w:lang w:val="en-US"/>
        </w:rPr>
        <w:pict>
          <v:shape id="_x0000_s1061" type="#_x0000_t202" style="position:absolute;margin-left:247.15pt;margin-top:2.5pt;width:462.75pt;height:3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" filled="f" stroked="f">
            <v:textbox inset="2.16pt,1.8pt,0,0">
              <w:txbxContent>
                <w:p w:rsidR="00B60711" w:rsidRPr="000535D2" w:rsidRDefault="00B60711" w:rsidP="00AF02E4">
                  <w:pPr>
                    <w:pStyle w:val="NormalWeb"/>
                    <w:spacing w:before="0" w:beforeAutospacing="0" w:after="0" w:afterAutospacing="0"/>
                    <w:ind w:firstLine="866"/>
                    <w:rPr>
                      <w:lang w:val="en-US"/>
                    </w:rPr>
                  </w:pPr>
                  <w:r w:rsidRPr="000535D2">
                    <w:rPr>
                      <w:rFonts w:ascii="Arial" w:hAnsi="Arial" w:cs="Arial"/>
                      <w:b/>
                      <w:bCs/>
                      <w:color w:val="000000"/>
                      <w:sz w:val="16"/>
                      <w:szCs w:val="16"/>
                      <w:lang w:val="en-US"/>
                    </w:rPr>
                    <w:t xml:space="preserve">RY </w:t>
                  </w:r>
                  <w:proofErr w:type="gramStart"/>
                  <w:r w:rsidRPr="000535D2">
                    <w:rPr>
                      <w:rFonts w:ascii="Arial" w:hAnsi="Arial" w:cs="Arial"/>
                      <w:b/>
                      <w:bCs/>
                      <w:color w:val="000000"/>
                      <w:sz w:val="16"/>
                      <w:szCs w:val="16"/>
                      <w:lang w:val="en-US"/>
                    </w:rPr>
                    <w:t xml:space="preserve">MPANADIHADY </w:t>
                  </w:r>
                  <w:r w:rsidRPr="000535D2">
                    <w:rPr>
                      <w:rFonts w:ascii="Arial" w:hAnsi="Arial" w:cs="Arial"/>
                      <w:color w:val="000000"/>
                      <w:sz w:val="16"/>
                      <w:szCs w:val="16"/>
                      <w:lang w:val="en-US"/>
                    </w:rPr>
                    <w:t>:</w:t>
                  </w:r>
                  <w:proofErr w:type="gramEnd"/>
                  <w:r w:rsidRPr="000535D2">
                    <w:rPr>
                      <w:rFonts w:ascii="Arial" w:hAnsi="Arial" w:cs="Arial"/>
                      <w:color w:val="000000"/>
                      <w:sz w:val="16"/>
                      <w:szCs w:val="16"/>
                      <w:lang w:val="en-US"/>
                    </w:rPr>
                    <w:t xml:space="preserve"> RAISO NY LAHARAN’NY MPAMALY </w:t>
                  </w:r>
                  <w:r>
                    <w:rPr>
                      <w:rFonts w:ascii="Arial" w:hAnsi="Arial" w:cs="Arial"/>
                      <w:color w:val="000000"/>
                      <w:sz w:val="16"/>
                      <w:szCs w:val="16"/>
                      <w:lang w:val="en-US"/>
                    </w:rPr>
                    <w:t>FOTOTRA HO AN’NY</w:t>
                  </w:r>
                  <w:r w:rsidRPr="000535D2">
                    <w:rPr>
                      <w:rFonts w:ascii="Arial" w:hAnsi="Arial" w:cs="Arial"/>
                      <w:color w:val="000000"/>
                      <w:sz w:val="16"/>
                      <w:szCs w:val="16"/>
                      <w:u w:val="single"/>
                      <w:lang w:val="en-US"/>
                    </w:rPr>
                    <w:t xml:space="preserve">MODULE K </w:t>
                  </w:r>
                  <w:r w:rsidRPr="000535D2">
                    <w:rPr>
                      <w:rFonts w:ascii="Arial" w:hAnsi="Arial" w:cs="Arial"/>
                      <w:color w:val="000000"/>
                      <w:sz w:val="16"/>
                      <w:szCs w:val="16"/>
                      <w:lang w:val="en-US"/>
                    </w:rPr>
                    <w:t>: _______</w:t>
                  </w:r>
                </w:p>
              </w:txbxContent>
            </v:textbox>
          </v:shape>
        </w:pict>
      </w:r>
    </w:p>
    <w:p w:rsidR="00AF02E4" w:rsidRPr="00B36739" w:rsidRDefault="00AF02E4" w:rsidP="00AF02E4">
      <w:pPr>
        <w:spacing w:after="200" w:line="276" w:lineRule="auto"/>
        <w:rPr>
          <w:rFonts w:ascii="Arial" w:eastAsia="Calibri" w:hAnsi="Arial" w:cs="Arial"/>
          <w:b/>
          <w:bCs/>
          <w:color w:val="000000"/>
          <w:sz w:val="22"/>
          <w:szCs w:val="22"/>
        </w:rPr>
      </w:pPr>
    </w:p>
    <w:p w:rsidR="00AF02E4" w:rsidRPr="00B36739" w:rsidRDefault="00AF02E4" w:rsidP="00AF02E4">
      <w:pPr>
        <w:spacing w:after="200" w:line="276" w:lineRule="auto"/>
        <w:rPr>
          <w:rFonts w:ascii="Arial" w:eastAsia="SimSun" w:hAnsi="Arial" w:cs="Arial"/>
          <w:b/>
          <w:bCs/>
          <w:sz w:val="22"/>
          <w:szCs w:val="22"/>
          <w:lang w:val="en-US" w:eastAsia="zh-CN"/>
        </w:rPr>
      </w:pPr>
      <w:r w:rsidRPr="00B36739">
        <w:rPr>
          <w:rFonts w:ascii="Arial" w:eastAsia="Calibri" w:hAnsi="Arial" w:cs="Arial"/>
          <w:b/>
          <w:bCs/>
          <w:color w:val="000000"/>
          <w:sz w:val="22"/>
          <w:szCs w:val="22"/>
          <w:lang w:val="en-US"/>
        </w:rPr>
        <w:t>MODULE</w:t>
      </w:r>
      <w:r w:rsidRPr="00B36739">
        <w:rPr>
          <w:rFonts w:ascii="Arial" w:eastAsia="SimSun" w:hAnsi="Arial" w:cs="Arial"/>
          <w:b/>
          <w:bCs/>
          <w:sz w:val="22"/>
          <w:szCs w:val="22"/>
          <w:lang w:val="en-US" w:eastAsia="zh-CN"/>
        </w:rPr>
        <w:t xml:space="preserve"> L: </w:t>
      </w:r>
      <w:r w:rsidRPr="00B36739">
        <w:rPr>
          <w:rFonts w:ascii="Arial" w:eastAsia="Calibri" w:hAnsi="Arial" w:cs="Arial"/>
          <w:b/>
          <w:sz w:val="22"/>
          <w:szCs w:val="22"/>
          <w:lang w:val="en-US"/>
        </w:rPr>
        <w:t>FANDRIAM-PAHALEMANA &amp; HERISETRA</w:t>
      </w:r>
    </w:p>
    <w:p w:rsidR="00AF02E4" w:rsidRPr="00B36739" w:rsidRDefault="00AF02E4" w:rsidP="00AF02E4">
      <w:pPr>
        <w:rPr>
          <w:rFonts w:ascii="Arial" w:eastAsia="Calibri" w:hAnsi="Arial" w:cs="Arial"/>
          <w:b/>
          <w:i/>
          <w:sz w:val="18"/>
          <w:szCs w:val="18"/>
          <w:u w:val="single"/>
          <w:lang w:val="en-US"/>
        </w:rPr>
      </w:pPr>
      <w:r w:rsidRPr="00B36739">
        <w:rPr>
          <w:rFonts w:ascii="Arial" w:eastAsia="Calibri" w:hAnsi="Arial" w:cs="Arial"/>
          <w:b/>
          <w:i/>
          <w:sz w:val="18"/>
          <w:szCs w:val="18"/>
          <w:lang w:val="en-US"/>
        </w:rPr>
        <w:t>ANONTANIO IRERY IHANY</w:t>
      </w:r>
      <w:r w:rsidRPr="00B36739">
        <w:rPr>
          <w:rFonts w:ascii="Arial" w:eastAsia="Calibri" w:hAnsi="Arial" w:cs="Arial"/>
          <w:b/>
          <w:i/>
          <w:sz w:val="18"/>
          <w:szCs w:val="18"/>
          <w:u w:val="single"/>
          <w:lang w:val="en-US"/>
        </w:rPr>
        <w:t>ILAY MPAMALY VOASAFIDY</w:t>
      </w:r>
    </w:p>
    <w:p w:rsidR="00AF02E4" w:rsidRPr="00B36739" w:rsidRDefault="00AF02E4" w:rsidP="00AF02E4">
      <w:pPr>
        <w:rPr>
          <w:rFonts w:ascii="Arial" w:eastAsia="SimSun" w:hAnsi="Arial" w:cs="Arial"/>
          <w:b/>
          <w:i/>
          <w:sz w:val="18"/>
          <w:szCs w:val="18"/>
          <w:lang w:val="en-US" w:eastAsia="zh-CN"/>
        </w:rPr>
      </w:pPr>
    </w:p>
    <w:tbl>
      <w:tblPr>
        <w:tblStyle w:val="TableGrid3"/>
        <w:tblW w:w="0" w:type="auto"/>
        <w:tblLook w:val="04A0"/>
      </w:tblPr>
      <w:tblGrid>
        <w:gridCol w:w="558"/>
        <w:gridCol w:w="7830"/>
        <w:gridCol w:w="2970"/>
      </w:tblGrid>
      <w:tr w:rsidR="00AF02E4" w:rsidRPr="00B36739" w:rsidTr="00AF02E4">
        <w:tc>
          <w:tcPr>
            <w:tcW w:w="8388" w:type="dxa"/>
            <w:gridSpan w:val="2"/>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L01. Tao anatin’ny 12 volana farany teo, impiry, raha toa ka misy izany, ianao no niatrika ireto zavatra manaraka ireto…? </w:t>
            </w:r>
          </w:p>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p w:rsidR="00AF02E4" w:rsidRPr="00B36739" w:rsidRDefault="00AF02E4" w:rsidP="00AF02E4">
            <w:pPr>
              <w:autoSpaceDE w:val="0"/>
              <w:autoSpaceDN w:val="0"/>
              <w:adjustRightInd w:val="0"/>
              <w:ind w:firstLine="975"/>
              <w:rPr>
                <w:rFonts w:ascii="Arial" w:eastAsia="SimSun" w:hAnsi="Arial" w:cs="Arial"/>
                <w:sz w:val="18"/>
                <w:szCs w:val="18"/>
                <w:lang w:eastAsia="zh-CN"/>
              </w:rPr>
            </w:pPr>
            <w:r w:rsidRPr="00B36739">
              <w:rPr>
                <w:rFonts w:ascii="Arial" w:eastAsia="SimSun" w:hAnsi="Arial" w:cs="Arial"/>
                <w:b/>
                <w:bCs/>
                <w:i/>
                <w:sz w:val="18"/>
                <w:szCs w:val="18"/>
                <w:lang w:eastAsia="zh-CN"/>
              </w:rPr>
              <w:t>VAKIO DAHOLO NY HO METY VALIN-TENY</w:t>
            </w:r>
          </w:p>
        </w:tc>
        <w:tc>
          <w:tcPr>
            <w:tcW w:w="297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Mbola tsy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Indraindray foana</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3 = matetika</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4 = lalandava</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98 = Tsy misy antony</w:t>
            </w:r>
          </w:p>
        </w:tc>
      </w:tr>
      <w:tr w:rsidR="00AF02E4" w:rsidRPr="009E7F2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783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Halatra zavatra tao an-trano (ao anatin’izany ny vola)</w:t>
            </w:r>
          </w:p>
        </w:tc>
        <w:tc>
          <w:tcPr>
            <w:tcW w:w="297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r w:rsidR="00AF02E4" w:rsidRPr="00B36739"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7830"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Trano vaky nasimba/rava</w:t>
            </w:r>
          </w:p>
        </w:tc>
        <w:tc>
          <w:tcPr>
            <w:tcW w:w="2970"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r>
      <w:tr w:rsidR="00AF02E4" w:rsidRPr="009E7F2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783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Halatra fiarakodia/fiaran-tsoavaly/kamiao/moto/biskileta nakojakoja</w:t>
            </w:r>
          </w:p>
        </w:tc>
        <w:tc>
          <w:tcPr>
            <w:tcW w:w="297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r w:rsidR="00AF02E4" w:rsidRPr="009E7F2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783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Halatra vokatra na biby fiompy/akoho amam-boronaompian’ny tokantrano</w:t>
            </w:r>
          </w:p>
        </w:tc>
        <w:tc>
          <w:tcPr>
            <w:tcW w:w="297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r w:rsidR="00AF02E4" w:rsidRPr="009E7F2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7830" w:type="dxa"/>
          </w:tcPr>
          <w:p w:rsidR="00AF02E4" w:rsidRPr="009E7F2F" w:rsidRDefault="00AF02E4" w:rsidP="00AF02E4">
            <w:pPr>
              <w:autoSpaceDE w:val="0"/>
              <w:autoSpaceDN w:val="0"/>
              <w:adjustRightInd w:val="0"/>
              <w:ind w:firstLine="900"/>
              <w:rPr>
                <w:rFonts w:ascii="Arial" w:eastAsia="SimSun" w:hAnsi="Arial" w:cs="Arial"/>
                <w:sz w:val="18"/>
                <w:szCs w:val="18"/>
                <w:lang w:eastAsia="zh-CN"/>
              </w:rPr>
            </w:pPr>
            <w:r w:rsidRPr="009E7F2F">
              <w:rPr>
                <w:rFonts w:ascii="Arial" w:eastAsia="SimSun" w:hAnsi="Arial" w:cs="Arial"/>
                <w:sz w:val="18"/>
                <w:szCs w:val="18"/>
                <w:lang w:eastAsia="zh-CN"/>
              </w:rPr>
              <w:t>Halatrapoketra ivelan’ny tokantrano ka tsy nahitanaherisetra</w:t>
            </w:r>
          </w:p>
        </w:tc>
        <w:tc>
          <w:tcPr>
            <w:tcW w:w="2970" w:type="dxa"/>
          </w:tcPr>
          <w:p w:rsidR="00AF02E4" w:rsidRPr="009E7F2F" w:rsidRDefault="00AF02E4" w:rsidP="00AF02E4">
            <w:pPr>
              <w:autoSpaceDE w:val="0"/>
              <w:autoSpaceDN w:val="0"/>
              <w:adjustRightInd w:val="0"/>
              <w:ind w:firstLine="900"/>
              <w:rPr>
                <w:rFonts w:ascii="Arial" w:eastAsia="SimSun" w:hAnsi="Arial" w:cs="Arial"/>
                <w:sz w:val="18"/>
                <w:szCs w:val="18"/>
                <w:lang w:eastAsia="zh-CN"/>
              </w:rPr>
            </w:pPr>
          </w:p>
        </w:tc>
      </w:tr>
      <w:tr w:rsidR="00AF02E4" w:rsidRPr="009E7F2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w:t>
            </w:r>
          </w:p>
        </w:tc>
        <w:tc>
          <w:tcPr>
            <w:tcW w:w="7830" w:type="dxa"/>
          </w:tcPr>
          <w:p w:rsidR="00AF02E4" w:rsidRPr="009E7F2F" w:rsidRDefault="00AF02E4" w:rsidP="00AF02E4">
            <w:pPr>
              <w:autoSpaceDE w:val="0"/>
              <w:autoSpaceDN w:val="0"/>
              <w:adjustRightInd w:val="0"/>
              <w:ind w:firstLine="900"/>
              <w:rPr>
                <w:rFonts w:ascii="Arial" w:eastAsia="SimSun" w:hAnsi="Arial" w:cs="Arial"/>
                <w:sz w:val="18"/>
                <w:szCs w:val="18"/>
                <w:lang w:eastAsia="zh-CN"/>
              </w:rPr>
            </w:pPr>
            <w:r w:rsidRPr="009E7F2F">
              <w:rPr>
                <w:rFonts w:ascii="Arial" w:eastAsia="SimSun" w:hAnsi="Arial" w:cs="Arial"/>
                <w:sz w:val="18"/>
                <w:szCs w:val="18"/>
                <w:lang w:eastAsia="zh-CN"/>
              </w:rPr>
              <w:t>Fihetraketrahana nihatra teo @ toe-tenaniseho teny ivelan’ny tokantrano</w:t>
            </w:r>
          </w:p>
        </w:tc>
        <w:tc>
          <w:tcPr>
            <w:tcW w:w="2970" w:type="dxa"/>
          </w:tcPr>
          <w:p w:rsidR="00AF02E4" w:rsidRPr="009E7F2F" w:rsidRDefault="00AF02E4" w:rsidP="00AF02E4">
            <w:pPr>
              <w:autoSpaceDE w:val="0"/>
              <w:autoSpaceDN w:val="0"/>
              <w:adjustRightInd w:val="0"/>
              <w:ind w:firstLine="900"/>
              <w:rPr>
                <w:rFonts w:ascii="Arial" w:eastAsia="SimSun" w:hAnsi="Arial" w:cs="Arial"/>
                <w:sz w:val="18"/>
                <w:szCs w:val="18"/>
                <w:lang w:eastAsia="zh-CN"/>
              </w:rPr>
            </w:pPr>
          </w:p>
        </w:tc>
      </w:tr>
      <w:tr w:rsidR="00AF02E4" w:rsidRPr="00B36739"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G</w:t>
            </w:r>
          </w:p>
        </w:tc>
        <w:tc>
          <w:tcPr>
            <w:tcW w:w="7830"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Voavely, voaroba niseho ivelan’nytokantrano</w:t>
            </w:r>
          </w:p>
        </w:tc>
        <w:tc>
          <w:tcPr>
            <w:tcW w:w="2970"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p>
        </w:tc>
      </w:tr>
      <w:tr w:rsidR="00AF02E4" w:rsidRPr="00B36739"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H</w:t>
            </w:r>
          </w:p>
        </w:tc>
        <w:tc>
          <w:tcPr>
            <w:tcW w:w="7830"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bCs/>
                <w:sz w:val="18"/>
                <w:szCs w:val="18"/>
                <w:lang w:eastAsia="zh-CN"/>
              </w:rPr>
              <w:t>Fahatahoranaherisetratao an-tokantrano</w:t>
            </w:r>
          </w:p>
        </w:tc>
        <w:tc>
          <w:tcPr>
            <w:tcW w:w="2970"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p>
        </w:tc>
      </w:tr>
      <w:tr w:rsidR="00AF02E4" w:rsidRPr="009E7F2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I</w:t>
            </w:r>
          </w:p>
        </w:tc>
        <w:tc>
          <w:tcPr>
            <w:tcW w:w="783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bCs/>
                <w:sz w:val="18"/>
                <w:szCs w:val="18"/>
                <w:lang w:val="pt-PT" w:eastAsia="zh-CN"/>
              </w:rPr>
              <w:t>Fahatahorana vono olona ivelan’ny tokantrano</w:t>
            </w:r>
          </w:p>
        </w:tc>
        <w:tc>
          <w:tcPr>
            <w:tcW w:w="297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r w:rsidR="00AF02E4" w:rsidRPr="009E7F2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J</w:t>
            </w:r>
          </w:p>
        </w:tc>
        <w:tc>
          <w:tcPr>
            <w:tcW w:w="7830" w:type="dxa"/>
          </w:tcPr>
          <w:p w:rsidR="00AF02E4" w:rsidRPr="00A1421B" w:rsidRDefault="00AF02E4" w:rsidP="00AF02E4">
            <w:pPr>
              <w:autoSpaceDE w:val="0"/>
              <w:autoSpaceDN w:val="0"/>
              <w:adjustRightInd w:val="0"/>
              <w:ind w:firstLine="900"/>
              <w:rPr>
                <w:rFonts w:ascii="Arial" w:eastAsia="SimSun" w:hAnsi="Arial" w:cs="Arial"/>
                <w:bCs/>
                <w:sz w:val="18"/>
                <w:szCs w:val="18"/>
                <w:lang w:val="pt-PT" w:eastAsia="zh-CN"/>
              </w:rPr>
            </w:pPr>
            <w:r w:rsidRPr="00A1421B">
              <w:rPr>
                <w:rFonts w:ascii="Arial" w:eastAsia="SimSun" w:hAnsi="Arial" w:cs="Arial"/>
                <w:sz w:val="18"/>
                <w:szCs w:val="18"/>
                <w:lang w:val="pt-PT" w:eastAsia="zh-CN"/>
              </w:rPr>
              <w:t>Fifanolanana/fifandirana mikasika ireo toeranareo/taninareo</w:t>
            </w:r>
          </w:p>
        </w:tc>
        <w:tc>
          <w:tcPr>
            <w:tcW w:w="297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bl>
    <w:p w:rsidR="00AF02E4" w:rsidRPr="00A1421B" w:rsidRDefault="00AF02E4" w:rsidP="00AF02E4">
      <w:pPr>
        <w:autoSpaceDE w:val="0"/>
        <w:autoSpaceDN w:val="0"/>
        <w:adjustRightInd w:val="0"/>
        <w:rPr>
          <w:rFonts w:ascii="Arial" w:eastAsia="SimSun" w:hAnsi="Arial" w:cs="Arial"/>
          <w:sz w:val="18"/>
          <w:szCs w:val="18"/>
          <w:lang w:val="pt-PT" w:eastAsia="zh-CN"/>
        </w:rPr>
      </w:pP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b/>
          <w:i/>
          <w:sz w:val="18"/>
          <w:szCs w:val="18"/>
          <w:lang w:val="pt-PT" w:eastAsia="zh-CN"/>
        </w:rPr>
        <w:t>Fahatsapana ny momba ny fandriam-pahalemana</w:t>
      </w:r>
    </w:p>
    <w:tbl>
      <w:tblPr>
        <w:tblStyle w:val="TableGrid3"/>
        <w:tblW w:w="0" w:type="auto"/>
        <w:tblLook w:val="04A0"/>
      </w:tblPr>
      <w:tblGrid>
        <w:gridCol w:w="558"/>
        <w:gridCol w:w="9473"/>
        <w:gridCol w:w="2268"/>
      </w:tblGrid>
      <w:tr w:rsidR="00AF02E4" w:rsidRPr="009E7F2F" w:rsidTr="00AF02E4">
        <w:tc>
          <w:tcPr>
            <w:tcW w:w="10031" w:type="dxa"/>
            <w:gridSpan w:val="2"/>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L02. Tao anatin’ny volana farany teo, nahatsapa ve ianao hoe voaharo tamin’ny vono olona sy ny herisetra rehefa…?</w:t>
            </w:r>
          </w:p>
        </w:tc>
        <w:tc>
          <w:tcPr>
            <w:tcW w:w="2268"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1 = Eny</w:t>
            </w:r>
          </w:p>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2 = Tsia</w:t>
            </w:r>
          </w:p>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98 = Tsy misy antony</w:t>
            </w:r>
          </w:p>
        </w:tc>
      </w:tr>
      <w:tr w:rsidR="00AF02E4" w:rsidRPr="00B36739"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9473"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Irery tao an-trano</w:t>
            </w:r>
          </w:p>
        </w:tc>
        <w:tc>
          <w:tcPr>
            <w:tcW w:w="226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r>
      <w:tr w:rsidR="00AF02E4" w:rsidRPr="00D266C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9473"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Nandeha tongotra, nitondra fiara na nitaingina bisikileta irerytao amin’ny toerana misy anao nandritra ny andro iray</w:t>
            </w:r>
          </w:p>
        </w:tc>
        <w:tc>
          <w:tcPr>
            <w:tcW w:w="2268"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r w:rsidR="00AF02E4" w:rsidRPr="00D266CF" w:rsidTr="00AF02E4">
        <w:tc>
          <w:tcPr>
            <w:tcW w:w="55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9473"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Nandeha tongotra, nitondra fiara na nitaingina bisikileta irery tao amin’ny toerana misy anao nandritra ny alina</w:t>
            </w:r>
          </w:p>
        </w:tc>
        <w:tc>
          <w:tcPr>
            <w:tcW w:w="2268"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bl>
    <w:p w:rsidR="00AF02E4" w:rsidRPr="00A1421B" w:rsidRDefault="00AF02E4" w:rsidP="00AF02E4">
      <w:pPr>
        <w:rPr>
          <w:rFonts w:ascii="Calibri" w:eastAsia="Calibri" w:hAnsi="Calibri" w:cs="Times New Roman"/>
          <w:sz w:val="22"/>
          <w:szCs w:val="22"/>
          <w:lang w:val="pt-PT"/>
        </w:rPr>
      </w:pP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L03. Manana fitokiana @ mpitandro ny filaminana ve ianao momba nyfiarovana ny tokantrano sy ny fananany @ vono olona sy ny herisetra? </w:t>
      </w:r>
      <w:r w:rsidRPr="00D266CF">
        <w:rPr>
          <w:rFonts w:ascii="Arial" w:eastAsia="SimSun" w:hAnsi="Arial" w:cs="Arial"/>
          <w:sz w:val="18"/>
          <w:szCs w:val="18"/>
          <w:lang w:val="pt-PT" w:eastAsia="zh-CN"/>
        </w:rPr>
        <w:t>Valiny:__________</w:t>
      </w: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D266CF">
        <w:rPr>
          <w:rFonts w:ascii="Arial" w:eastAsia="SimSun" w:hAnsi="Arial" w:cs="Arial"/>
          <w:sz w:val="18"/>
          <w:szCs w:val="18"/>
          <w:lang w:val="pt-PT" w:eastAsia="zh-CN"/>
        </w:rPr>
        <w:t>1 = Eny</w:t>
      </w: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D266CF">
        <w:rPr>
          <w:rFonts w:ascii="Arial" w:eastAsia="SimSun" w:hAnsi="Arial" w:cs="Arial"/>
          <w:sz w:val="18"/>
          <w:szCs w:val="18"/>
          <w:lang w:val="pt-PT" w:eastAsia="zh-CN"/>
        </w:rPr>
        <w:t>2 = Tsia</w:t>
      </w:r>
    </w:p>
    <w:p w:rsidR="00AF02E4" w:rsidRPr="00D266CF" w:rsidRDefault="00AF02E4" w:rsidP="00AF02E4">
      <w:pPr>
        <w:autoSpaceDE w:val="0"/>
        <w:autoSpaceDN w:val="0"/>
        <w:adjustRightInd w:val="0"/>
        <w:rPr>
          <w:rFonts w:ascii="Arial" w:eastAsia="SimSun" w:hAnsi="Arial" w:cs="Arial"/>
          <w:sz w:val="18"/>
          <w:szCs w:val="18"/>
          <w:lang w:val="pt-PT" w:eastAsia="zh-CN"/>
        </w:rPr>
      </w:pP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L04. Araka ny hevitrao, inona @ ireto fitaovana manaraka ireto no mety afahana manara-maso ny vono olona amim-pomba tena mandaitra ?Valiny:___</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1 = Fisafoana ny mpitandro ny filaminana</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2 = Mpitandro ny filaminana iombonana</w:t>
      </w:r>
    </w:p>
    <w:p w:rsidR="00AF02E4" w:rsidRPr="00A1421B" w:rsidRDefault="00AF02E4" w:rsidP="00AF02E4">
      <w:pPr>
        <w:autoSpaceDE w:val="0"/>
        <w:autoSpaceDN w:val="0"/>
        <w:adjustRightInd w:val="0"/>
        <w:rPr>
          <w:rFonts w:ascii="Arial" w:eastAsia="SimSun" w:hAnsi="Arial" w:cs="Arial"/>
          <w:sz w:val="18"/>
          <w:szCs w:val="18"/>
          <w:lang w:val="pt-PT" w:eastAsia="zh-CN"/>
        </w:rPr>
      </w:pPr>
      <w:r w:rsidRPr="00A1421B">
        <w:rPr>
          <w:rFonts w:ascii="Arial" w:eastAsia="SimSun" w:hAnsi="Arial" w:cs="Arial"/>
          <w:sz w:val="18"/>
          <w:szCs w:val="18"/>
          <w:lang w:val="pt-PT" w:eastAsia="zh-CN"/>
        </w:rPr>
        <w:t>3 = Ny fizakantenan’ny tanora</w:t>
      </w:r>
    </w:p>
    <w:p w:rsidR="00AF02E4" w:rsidRPr="00A1421B" w:rsidRDefault="00AF02E4" w:rsidP="00AF02E4">
      <w:pPr>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L05. Momba ny lasa, Ahoana ny mety nitsaranao ny filaminan-tsainanao manokana sy ny ireo tokantranonao, raha oarina t@ 12 volana lasa izay ? Azo lazainao ve hoe niharatsy izany, tsy niova izany sa nihatsara izany? </w:t>
      </w:r>
      <w:r w:rsidRPr="00D266CF">
        <w:rPr>
          <w:rFonts w:ascii="Arial" w:eastAsia="Calibri" w:hAnsi="Arial" w:cs="Arial"/>
          <w:sz w:val="18"/>
          <w:szCs w:val="18"/>
          <w:lang w:val="pt-PT"/>
        </w:rPr>
        <w:t xml:space="preserve">Valiny:___________________ </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 = Ratsy kokoa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 = Mitovy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3 = Tsaratsara kokoa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99 = Tsy fantatra</w:t>
      </w: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D266CF">
        <w:rPr>
          <w:rFonts w:ascii="Arial" w:eastAsia="SimSun" w:hAnsi="Arial" w:cs="Arial"/>
          <w:sz w:val="18"/>
          <w:szCs w:val="18"/>
          <w:lang w:val="pt-PT" w:eastAsia="zh-CN"/>
        </w:rPr>
        <w:t>L06. Araka ny hevitrao, ny firenentsika ve @ ankapobe dia tony sa voamarikan’ny herisetra? Valiny :____________</w:t>
      </w: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D266CF">
        <w:rPr>
          <w:rFonts w:ascii="Arial" w:eastAsia="SimSun" w:hAnsi="Arial" w:cs="Arial"/>
          <w:sz w:val="18"/>
          <w:szCs w:val="18"/>
          <w:lang w:val="pt-PT" w:eastAsia="zh-CN"/>
        </w:rPr>
        <w:t>1 = @ ankapobe dia tony</w:t>
      </w:r>
      <w:r w:rsidRPr="00D266CF">
        <w:rPr>
          <w:rFonts w:ascii="Arial" w:eastAsia="SimSun" w:hAnsi="Arial" w:cs="Arial"/>
          <w:b/>
          <w:sz w:val="18"/>
          <w:szCs w:val="18"/>
          <w:lang w:val="pt-PT" w:eastAsia="zh-CN"/>
        </w:rPr>
        <w:t>&gt;&gt;L08</w:t>
      </w:r>
    </w:p>
    <w:p w:rsidR="00AF02E4" w:rsidRPr="00D266CF" w:rsidRDefault="00AF02E4" w:rsidP="00AF02E4">
      <w:pPr>
        <w:autoSpaceDE w:val="0"/>
        <w:autoSpaceDN w:val="0"/>
        <w:adjustRightInd w:val="0"/>
        <w:rPr>
          <w:rFonts w:ascii="Arial" w:eastAsia="SimSun" w:hAnsi="Arial" w:cs="Arial"/>
          <w:sz w:val="18"/>
          <w:szCs w:val="18"/>
          <w:lang w:val="pt-PT" w:eastAsia="zh-CN"/>
        </w:rPr>
      </w:pPr>
      <w:r w:rsidRPr="00D266CF">
        <w:rPr>
          <w:rFonts w:ascii="Arial" w:eastAsia="SimSun" w:hAnsi="Arial" w:cs="Arial"/>
          <w:sz w:val="18"/>
          <w:szCs w:val="18"/>
          <w:lang w:val="pt-PT" w:eastAsia="zh-CN"/>
        </w:rPr>
        <w:t>2 = Voamarikan’ny herisetra</w:t>
      </w:r>
    </w:p>
    <w:p w:rsidR="00AF02E4" w:rsidRPr="00D266CF" w:rsidRDefault="00AF02E4" w:rsidP="00AF02E4">
      <w:pPr>
        <w:autoSpaceDE w:val="0"/>
        <w:autoSpaceDN w:val="0"/>
        <w:adjustRightInd w:val="0"/>
        <w:rPr>
          <w:rFonts w:ascii="Arial" w:eastAsia="SimSun" w:hAnsi="Arial" w:cs="Arial"/>
          <w:sz w:val="18"/>
          <w:szCs w:val="18"/>
          <w:lang w:val="pt-PT" w:eastAsia="zh-CN"/>
        </w:rPr>
      </w:pPr>
    </w:p>
    <w:p w:rsidR="00AF02E4" w:rsidRPr="00B36739" w:rsidRDefault="00AF02E4" w:rsidP="00AF02E4">
      <w:pPr>
        <w:rPr>
          <w:rFonts w:ascii="Arial" w:eastAsia="SimSun" w:hAnsi="Arial" w:cs="Arial"/>
          <w:sz w:val="18"/>
          <w:szCs w:val="18"/>
          <w:lang w:val="en-US" w:eastAsia="zh-CN"/>
        </w:rPr>
      </w:pPr>
      <w:r w:rsidRPr="00A1421B">
        <w:rPr>
          <w:rFonts w:ascii="Arial" w:eastAsia="SimSun" w:hAnsi="Arial" w:cs="Arial"/>
          <w:sz w:val="18"/>
          <w:szCs w:val="18"/>
          <w:lang w:val="pt-PT" w:eastAsia="zh-CN"/>
        </w:rPr>
        <w:t xml:space="preserve">L07. Inona no antony fototra ny herisetra eto @ firenena? </w:t>
      </w:r>
      <w:r w:rsidRPr="00B36739">
        <w:rPr>
          <w:rFonts w:ascii="Arial" w:eastAsia="SimSun" w:hAnsi="Arial" w:cs="Arial"/>
          <w:b/>
          <w:i/>
          <w:iCs/>
          <w:sz w:val="18"/>
          <w:szCs w:val="18"/>
          <w:lang w:val="en-US" w:eastAsia="zh-CN"/>
        </w:rPr>
        <w:t>[</w:t>
      </w:r>
      <w:proofErr w:type="gramStart"/>
      <w:r w:rsidRPr="00B36739">
        <w:rPr>
          <w:rFonts w:ascii="Arial" w:eastAsia="SimSun" w:hAnsi="Arial" w:cs="Arial"/>
          <w:b/>
          <w:i/>
          <w:iCs/>
          <w:sz w:val="18"/>
          <w:szCs w:val="18"/>
          <w:lang w:val="en-US" w:eastAsia="zh-CN"/>
        </w:rPr>
        <w:t>tsy</w:t>
      </w:r>
      <w:proofErr w:type="gramEnd"/>
      <w:r w:rsidRPr="00B36739">
        <w:rPr>
          <w:rFonts w:ascii="Arial" w:eastAsia="SimSun" w:hAnsi="Arial" w:cs="Arial"/>
          <w:b/>
          <w:i/>
          <w:iCs/>
          <w:sz w:val="18"/>
          <w:szCs w:val="18"/>
          <w:lang w:val="en-US" w:eastAsia="zh-CN"/>
        </w:rPr>
        <w:t xml:space="preserve"> vakiana ny valin-teny]  </w:t>
      </w:r>
      <w:proofErr w:type="gramStart"/>
      <w:r w:rsidRPr="00B36739">
        <w:rPr>
          <w:rFonts w:ascii="Arial" w:eastAsia="SimSun" w:hAnsi="Arial" w:cs="Arial"/>
          <w:sz w:val="18"/>
          <w:szCs w:val="18"/>
          <w:lang w:val="en-US" w:eastAsia="zh-CN"/>
        </w:rPr>
        <w:t>Valiny :_</w:t>
      </w:r>
      <w:proofErr w:type="gramEnd"/>
      <w:r w:rsidRPr="00B36739">
        <w:rPr>
          <w:rFonts w:ascii="Arial" w:eastAsia="SimSun" w:hAnsi="Arial" w:cs="Arial"/>
          <w:sz w:val="18"/>
          <w:szCs w:val="18"/>
          <w:lang w:val="en-US" w:eastAsia="zh-CN"/>
        </w:rPr>
        <w:t xml:space="preserve">___________________ </w:t>
      </w:r>
    </w:p>
    <w:tbl>
      <w:tblPr>
        <w:tblStyle w:val="TableGrid3"/>
        <w:tblW w:w="0" w:type="auto"/>
        <w:tblInd w:w="558" w:type="dxa"/>
        <w:tblLook w:val="04A0"/>
      </w:tblPr>
      <w:tblGrid>
        <w:gridCol w:w="4228"/>
        <w:gridCol w:w="2977"/>
      </w:tblGrid>
      <w:tr w:rsidR="00AF02E4" w:rsidRPr="00B36739" w:rsidTr="00AF02E4">
        <w:tc>
          <w:tcPr>
            <w:tcW w:w="422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Ireo fifanolananaara-poko</w:t>
            </w:r>
          </w:p>
        </w:tc>
        <w:tc>
          <w:tcPr>
            <w:tcW w:w="2977"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5 = Ny fivavahana</w:t>
            </w:r>
          </w:p>
        </w:tc>
      </w:tr>
      <w:tr w:rsidR="00AF02E4" w:rsidRPr="00B36739" w:rsidTr="00AF02E4">
        <w:tc>
          <w:tcPr>
            <w:tcW w:w="4228"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lastRenderedPageBreak/>
              <w:t>2 = Ireo fifanolananaara-politika</w:t>
            </w:r>
          </w:p>
        </w:tc>
        <w:tc>
          <w:tcPr>
            <w:tcW w:w="2977"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6 = Ny fanambadiana</w:t>
            </w:r>
          </w:p>
        </w:tc>
      </w:tr>
      <w:tr w:rsidR="00AF02E4" w:rsidRPr="00B36739" w:rsidTr="00AF02E4">
        <w:tc>
          <w:tcPr>
            <w:tcW w:w="4228"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3 = Ireo fifanolanana momba ny fananan-tany</w:t>
            </w:r>
          </w:p>
        </w:tc>
        <w:tc>
          <w:tcPr>
            <w:tcW w:w="2977"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7 = Hafa (farito)</w:t>
            </w:r>
          </w:p>
        </w:tc>
      </w:tr>
      <w:tr w:rsidR="00AF02E4" w:rsidRPr="00B36739" w:rsidTr="00AF02E4">
        <w:tc>
          <w:tcPr>
            <w:tcW w:w="4228"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4 = Ny vondron-kevitri’ireoBen’ny tanàna</w:t>
            </w:r>
          </w:p>
        </w:tc>
        <w:tc>
          <w:tcPr>
            <w:tcW w:w="2977"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99 =Tsy fantatra</w:t>
            </w:r>
          </w:p>
        </w:tc>
      </w:tr>
    </w:tbl>
    <w:p w:rsidR="00AF02E4" w:rsidRPr="00B36739" w:rsidRDefault="00AF02E4" w:rsidP="00AF02E4">
      <w:pPr>
        <w:rPr>
          <w:rFonts w:ascii="Arial" w:eastAsia="Calibri" w:hAnsi="Arial" w:cs="Arial"/>
          <w:sz w:val="18"/>
          <w:szCs w:val="18"/>
        </w:rPr>
      </w:pPr>
    </w:p>
    <w:p w:rsidR="00AF02E4" w:rsidRPr="00B36739" w:rsidRDefault="00AF02E4" w:rsidP="00AF02E4">
      <w:pPr>
        <w:autoSpaceDE w:val="0"/>
        <w:autoSpaceDN w:val="0"/>
        <w:adjustRightInd w:val="0"/>
        <w:rPr>
          <w:rFonts w:ascii="Arial" w:eastAsia="SimSun" w:hAnsi="Arial" w:cs="Arial"/>
          <w:i/>
          <w:iCs/>
          <w:sz w:val="18"/>
          <w:szCs w:val="18"/>
          <w:lang w:eastAsia="zh-CN"/>
        </w:rPr>
      </w:pPr>
      <w:r w:rsidRPr="00B36739">
        <w:rPr>
          <w:rFonts w:ascii="Arial" w:eastAsia="SimSun" w:hAnsi="Arial" w:cs="Arial"/>
          <w:bCs/>
          <w:sz w:val="18"/>
          <w:szCs w:val="18"/>
          <w:lang w:eastAsia="zh-CN"/>
        </w:rPr>
        <w:t>L08. Raha araka ny fahalalanao, inona no antony fototra mahatonga ny ankamaroan’ny olona tsy manambara ny vono olona/heloka bevava toy ny halatra na ny fihetraketrahana any @ mpitandro ny filaminana </w:t>
      </w:r>
      <w:proofErr w:type="gramStart"/>
      <w:r w:rsidRPr="00B36739">
        <w:rPr>
          <w:rFonts w:ascii="Arial" w:eastAsia="SimSun" w:hAnsi="Arial" w:cs="Arial"/>
          <w:bCs/>
          <w:sz w:val="18"/>
          <w:szCs w:val="18"/>
          <w:lang w:eastAsia="zh-CN"/>
        </w:rPr>
        <w:t>?</w:t>
      </w:r>
      <w:r w:rsidRPr="00B36739">
        <w:rPr>
          <w:rFonts w:ascii="Arial" w:eastAsia="SimSun" w:hAnsi="Arial" w:cs="Arial"/>
          <w:b/>
          <w:i/>
          <w:iCs/>
          <w:sz w:val="18"/>
          <w:szCs w:val="18"/>
          <w:lang w:eastAsia="zh-CN"/>
        </w:rPr>
        <w:t>[</w:t>
      </w:r>
      <w:proofErr w:type="gramEnd"/>
      <w:r w:rsidRPr="00B36739">
        <w:rPr>
          <w:rFonts w:ascii="Arial" w:eastAsia="SimSun" w:hAnsi="Arial" w:cs="Arial"/>
          <w:b/>
          <w:i/>
          <w:iCs/>
          <w:sz w:val="18"/>
          <w:szCs w:val="18"/>
          <w:lang w:eastAsia="zh-CN"/>
        </w:rPr>
        <w:t>Tsy vakina ny valin-teny, raiso araka izay valin-teny omeny mpamaly]</w:t>
      </w:r>
      <w:r w:rsidRPr="00B36739">
        <w:rPr>
          <w:rFonts w:ascii="Arial" w:eastAsia="SimSun" w:hAnsi="Arial" w:cs="Arial"/>
          <w:sz w:val="18"/>
          <w:szCs w:val="18"/>
          <w:lang w:eastAsia="zh-CN"/>
        </w:rPr>
        <w:t>Valiny :______________</w:t>
      </w:r>
    </w:p>
    <w:p w:rsidR="00AF02E4" w:rsidRPr="00B36739" w:rsidRDefault="00AF02E4" w:rsidP="00AF02E4">
      <w:pPr>
        <w:autoSpaceDE w:val="0"/>
        <w:autoSpaceDN w:val="0"/>
        <w:adjustRightInd w:val="0"/>
        <w:ind w:left="720"/>
        <w:contextualSpacing/>
        <w:rPr>
          <w:rFonts w:ascii="Arial" w:eastAsia="Calibri" w:hAnsi="Arial" w:cs="Arial"/>
          <w:sz w:val="18"/>
          <w:szCs w:val="18"/>
        </w:rPr>
      </w:pPr>
    </w:p>
    <w:tbl>
      <w:tblPr>
        <w:tblStyle w:val="TableGrid3"/>
        <w:tblW w:w="13892" w:type="dxa"/>
        <w:tblInd w:w="250" w:type="dxa"/>
        <w:tblLook w:val="04A0"/>
      </w:tblPr>
      <w:tblGrid>
        <w:gridCol w:w="4820"/>
        <w:gridCol w:w="4394"/>
        <w:gridCol w:w="4678"/>
      </w:tblGrid>
      <w:tr w:rsidR="00AF02E4" w:rsidRPr="009E7F2F" w:rsidTr="00AF02E4">
        <w:tc>
          <w:tcPr>
            <w:tcW w:w="482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 = Ny ankamaroan’ny olona dia manambara ny vono olona/heloka bevava any @ mpitandro ny filaminana</w:t>
            </w:r>
          </w:p>
        </w:tc>
        <w:tc>
          <w:tcPr>
            <w:tcW w:w="4394"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5 = Ny mpitandro ny filaminana dia mety  nitaky vola na tamby</w:t>
            </w:r>
          </w:p>
        </w:tc>
        <w:tc>
          <w:tcPr>
            <w:tcW w:w="4678"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9 = Ilay olona ianjadiam-boina dia voasakan’ny henatra na ny fahateriterem-piainana.</w:t>
            </w:r>
          </w:p>
        </w:tc>
      </w:tr>
      <w:tr w:rsidR="00AF02E4" w:rsidRPr="009E7F2F" w:rsidTr="00AF02E4">
        <w:tc>
          <w:tcPr>
            <w:tcW w:w="482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2 = Tsy manam-potoana ny olona hanambarana ny vono olona/heloka bevava</w:t>
            </w:r>
          </w:p>
        </w:tc>
        <w:tc>
          <w:tcPr>
            <w:tcW w:w="4394"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6 = Ny mpitandro ny filaminana dia metytsy navita na inona na inona.</w:t>
            </w:r>
          </w:p>
        </w:tc>
        <w:tc>
          <w:tcPr>
            <w:tcW w:w="4678"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10 = Ilay vono olona dia noambara tany @ manampahefana hafa toy ny fahefana eo an-toerana</w:t>
            </w:r>
          </w:p>
        </w:tc>
      </w:tr>
      <w:tr w:rsidR="00AF02E4" w:rsidRPr="00B36739" w:rsidTr="00AF02E4">
        <w:tc>
          <w:tcPr>
            <w:tcW w:w="482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3 = Tsy misy mpitandro ny filaminana na toby miaramila ao @ faritra/ toby miaramila lavitra loatra</w:t>
            </w:r>
          </w:p>
        </w:tc>
        <w:tc>
          <w:tcPr>
            <w:tcW w:w="4394"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7 = Ny mpitandro ny filaminana dia mety ho iray tsikombakomba @ halatra na ilay fihetraketrahana</w:t>
            </w:r>
          </w:p>
        </w:tc>
        <w:tc>
          <w:tcPr>
            <w:tcW w:w="4678" w:type="dxa"/>
          </w:tcPr>
          <w:p w:rsidR="00AF02E4" w:rsidRPr="00B36739" w:rsidRDefault="00AF02E4" w:rsidP="00AF02E4">
            <w:pPr>
              <w:autoSpaceDE w:val="0"/>
              <w:autoSpaceDN w:val="0"/>
              <w:adjustRightInd w:val="0"/>
              <w:ind w:firstLine="900"/>
              <w:rPr>
                <w:rFonts w:ascii="Arial" w:eastAsia="SimSun" w:hAnsi="Arial" w:cs="Arial"/>
                <w:iCs/>
                <w:sz w:val="18"/>
                <w:szCs w:val="18"/>
                <w:lang w:val="fr-FR" w:eastAsia="zh-CN"/>
              </w:rPr>
            </w:pPr>
            <w:r w:rsidRPr="00B36739">
              <w:rPr>
                <w:rFonts w:ascii="Arial" w:eastAsia="SimSun" w:hAnsi="Arial" w:cs="Arial"/>
                <w:sz w:val="18"/>
                <w:szCs w:val="18"/>
                <w:lang w:val="fr-FR" w:eastAsia="zh-CN"/>
              </w:rPr>
              <w:t xml:space="preserve">11 = </w:t>
            </w:r>
            <w:proofErr w:type="gramStart"/>
            <w:r w:rsidRPr="00B36739">
              <w:rPr>
                <w:rFonts w:ascii="Arial" w:eastAsia="SimSun" w:hAnsi="Arial" w:cs="Arial"/>
                <w:sz w:val="18"/>
                <w:szCs w:val="18"/>
                <w:lang w:val="fr-FR" w:eastAsia="zh-CN"/>
              </w:rPr>
              <w:t>Hafa</w:t>
            </w:r>
            <w:r w:rsidRPr="00B36739">
              <w:rPr>
                <w:rFonts w:ascii="Arial" w:eastAsia="SimSun" w:hAnsi="Arial" w:cs="Arial"/>
                <w:iCs/>
                <w:sz w:val="18"/>
                <w:szCs w:val="18"/>
                <w:lang w:val="fr-FR" w:eastAsia="zh-CN"/>
              </w:rPr>
              <w:t>[</w:t>
            </w:r>
            <w:proofErr w:type="gramEnd"/>
            <w:r w:rsidRPr="00B36739">
              <w:rPr>
                <w:rFonts w:ascii="Arial" w:eastAsia="SimSun" w:hAnsi="Arial" w:cs="Arial"/>
                <w:iCs/>
                <w:sz w:val="18"/>
                <w:szCs w:val="18"/>
                <w:lang w:val="fr-FR" w:eastAsia="zh-CN"/>
              </w:rPr>
              <w:t xml:space="preserve">farito] </w:t>
            </w:r>
          </w:p>
        </w:tc>
      </w:tr>
      <w:tr w:rsidR="00AF02E4" w:rsidRPr="00B36739" w:rsidTr="00AF02E4">
        <w:tc>
          <w:tcPr>
            <w:tcW w:w="4820"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4 = Ny mpitandro ny filaminana dia tsy miaino/tsy liana amin’izany izy ireo</w:t>
            </w:r>
          </w:p>
        </w:tc>
        <w:tc>
          <w:tcPr>
            <w:tcW w:w="4394"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8 = Ilay olona ianjadiam-boina dia natahotra valifaty avy @ ilay olona mpihetraketraka</w:t>
            </w:r>
          </w:p>
        </w:tc>
        <w:tc>
          <w:tcPr>
            <w:tcW w:w="4678" w:type="dxa"/>
          </w:tcPr>
          <w:p w:rsidR="00AF02E4" w:rsidRPr="00B36739" w:rsidRDefault="00AF02E4" w:rsidP="00AF02E4">
            <w:pPr>
              <w:autoSpaceDE w:val="0"/>
              <w:autoSpaceDN w:val="0"/>
              <w:adjustRightInd w:val="0"/>
              <w:ind w:firstLine="900"/>
              <w:rPr>
                <w:rFonts w:ascii="Arial" w:eastAsia="SimSun" w:hAnsi="Arial" w:cs="Arial"/>
                <w:i/>
                <w:iCs/>
                <w:sz w:val="18"/>
                <w:szCs w:val="18"/>
                <w:lang w:val="fr-FR" w:eastAsia="zh-CN"/>
              </w:rPr>
            </w:pPr>
            <w:r w:rsidRPr="00B36739">
              <w:rPr>
                <w:rFonts w:ascii="Arial" w:eastAsia="SimSun" w:hAnsi="Arial" w:cs="Arial"/>
                <w:iCs/>
                <w:sz w:val="18"/>
                <w:szCs w:val="18"/>
                <w:lang w:val="fr-FR" w:eastAsia="zh-CN"/>
              </w:rPr>
              <w:t>99 = Tsy fantatra</w:t>
            </w:r>
          </w:p>
        </w:tc>
      </w:tr>
    </w:tbl>
    <w:p w:rsidR="00AF02E4" w:rsidRPr="00B36739" w:rsidRDefault="00AF02E4" w:rsidP="00AF02E4">
      <w:pPr>
        <w:autoSpaceDE w:val="0"/>
        <w:autoSpaceDN w:val="0"/>
        <w:adjustRightInd w:val="0"/>
        <w:ind w:left="720"/>
        <w:contextualSpacing/>
        <w:rPr>
          <w:rFonts w:ascii="Arial" w:eastAsia="Calibri" w:hAnsi="Arial" w:cs="Arial"/>
          <w:sz w:val="18"/>
          <w:szCs w:val="18"/>
        </w:rPr>
      </w:pPr>
    </w:p>
    <w:p w:rsidR="00AF02E4" w:rsidRPr="00B36739" w:rsidRDefault="00AF02E4" w:rsidP="00AF02E4">
      <w:pPr>
        <w:autoSpaceDE w:val="0"/>
        <w:autoSpaceDN w:val="0"/>
        <w:adjustRightInd w:val="0"/>
        <w:rPr>
          <w:rFonts w:ascii="Arial" w:eastAsia="SimSun" w:hAnsi="Arial" w:cs="Arial"/>
          <w:bCs/>
          <w:sz w:val="18"/>
          <w:szCs w:val="18"/>
          <w:lang w:val="en-US" w:eastAsia="zh-CN"/>
        </w:rPr>
      </w:pPr>
      <w:r w:rsidRPr="00B36739">
        <w:rPr>
          <w:rFonts w:ascii="Arial" w:eastAsia="SimSun" w:hAnsi="Arial" w:cs="Arial"/>
          <w:bCs/>
          <w:sz w:val="18"/>
          <w:szCs w:val="18"/>
          <w:lang w:eastAsia="zh-CN"/>
        </w:rPr>
        <w:t>L09. Raha toa ka ianjandiam-boina ianao eto @firenena</w:t>
      </w:r>
      <w:proofErr w:type="gramStart"/>
      <w:r w:rsidRPr="00B36739">
        <w:rPr>
          <w:rFonts w:ascii="Arial" w:eastAsia="SimSun" w:hAnsi="Arial" w:cs="Arial"/>
          <w:bCs/>
          <w:sz w:val="18"/>
          <w:szCs w:val="18"/>
          <w:lang w:eastAsia="zh-CN"/>
        </w:rPr>
        <w:t>,mety</w:t>
      </w:r>
      <w:proofErr w:type="gramEnd"/>
      <w:r w:rsidRPr="00B36739">
        <w:rPr>
          <w:rFonts w:ascii="Arial" w:eastAsia="SimSun" w:hAnsi="Arial" w:cs="Arial"/>
          <w:bCs/>
          <w:sz w:val="18"/>
          <w:szCs w:val="18"/>
          <w:lang w:eastAsia="zh-CN"/>
        </w:rPr>
        <w:t xml:space="preserve"> andeha aizaianao @ fotoana voalohany  mba ahazoanao fanampiana, raha toa ka miseho izany?</w:t>
      </w:r>
      <w:r w:rsidRPr="00B36739">
        <w:rPr>
          <w:rFonts w:ascii="Arial" w:eastAsia="SimSun" w:hAnsi="Arial" w:cs="Arial"/>
          <w:b/>
          <w:i/>
          <w:iCs/>
          <w:sz w:val="18"/>
          <w:szCs w:val="18"/>
          <w:lang w:eastAsia="zh-CN"/>
        </w:rPr>
        <w:t xml:space="preserve">[Tsy vakina ny valin-teny. </w:t>
      </w:r>
      <w:r w:rsidRPr="00B36739">
        <w:rPr>
          <w:rFonts w:ascii="Arial" w:eastAsia="SimSun" w:hAnsi="Arial" w:cs="Arial"/>
          <w:b/>
          <w:i/>
          <w:iCs/>
          <w:sz w:val="18"/>
          <w:szCs w:val="18"/>
          <w:lang w:val="en-US" w:eastAsia="zh-CN"/>
        </w:rPr>
        <w:t>Raiso araka izay valin-teny omeny mpamaly</w:t>
      </w:r>
      <w:proofErr w:type="gramStart"/>
      <w:r w:rsidRPr="00B36739">
        <w:rPr>
          <w:rFonts w:ascii="Arial" w:eastAsia="SimSun" w:hAnsi="Arial" w:cs="Arial"/>
          <w:b/>
          <w:i/>
          <w:iCs/>
          <w:sz w:val="18"/>
          <w:szCs w:val="18"/>
          <w:lang w:val="en-US" w:eastAsia="zh-CN"/>
        </w:rPr>
        <w:t>]</w:t>
      </w:r>
      <w:r w:rsidRPr="00B36739">
        <w:rPr>
          <w:rFonts w:ascii="Arial" w:eastAsia="SimSun" w:hAnsi="Arial" w:cs="Arial"/>
          <w:sz w:val="18"/>
          <w:szCs w:val="18"/>
          <w:lang w:val="en-US" w:eastAsia="zh-CN"/>
        </w:rPr>
        <w:t>Valiny</w:t>
      </w:r>
      <w:proofErr w:type="gramEnd"/>
      <w:r w:rsidRPr="00B36739">
        <w:rPr>
          <w:rFonts w:ascii="Arial" w:eastAsia="SimSun" w:hAnsi="Arial" w:cs="Arial"/>
          <w:sz w:val="18"/>
          <w:szCs w:val="18"/>
          <w:lang w:val="en-US" w:eastAsia="zh-CN"/>
        </w:rPr>
        <w:t xml:space="preserve"> :______________</w:t>
      </w:r>
    </w:p>
    <w:p w:rsidR="00AF02E4" w:rsidRPr="00B36739" w:rsidRDefault="00AF02E4" w:rsidP="00AF02E4">
      <w:pPr>
        <w:autoSpaceDE w:val="0"/>
        <w:autoSpaceDN w:val="0"/>
        <w:adjustRightInd w:val="0"/>
        <w:ind w:left="720"/>
        <w:contextualSpacing/>
        <w:rPr>
          <w:rFonts w:ascii="Arial" w:eastAsia="Calibri" w:hAnsi="Arial" w:cs="Arial"/>
          <w:sz w:val="18"/>
          <w:szCs w:val="18"/>
          <w:lang w:val="en-US"/>
        </w:rPr>
      </w:pPr>
    </w:p>
    <w:tbl>
      <w:tblPr>
        <w:tblStyle w:val="TableGrid3"/>
        <w:tblW w:w="14742" w:type="dxa"/>
        <w:tblInd w:w="-459" w:type="dxa"/>
        <w:tblLook w:val="04A0"/>
      </w:tblPr>
      <w:tblGrid>
        <w:gridCol w:w="5103"/>
        <w:gridCol w:w="5954"/>
        <w:gridCol w:w="3685"/>
      </w:tblGrid>
      <w:tr w:rsidR="00AF02E4" w:rsidRPr="00B36739" w:rsidTr="00AF02E4">
        <w:tc>
          <w:tcPr>
            <w:tcW w:w="5103"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1 = Na iza na iza/tsy misy fanampiana malalakamandaitra</w:t>
            </w:r>
          </w:p>
        </w:tc>
        <w:tc>
          <w:tcPr>
            <w:tcW w:w="5954"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5 = Komity eny @ arabe na firafitra momba ny filaminana an-toerana</w:t>
            </w:r>
          </w:p>
        </w:tc>
        <w:tc>
          <w:tcPr>
            <w:tcW w:w="3685"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9 = Ny fianakavianao manokana/namanao</w:t>
            </w:r>
          </w:p>
        </w:tc>
      </w:tr>
      <w:tr w:rsidR="00AF02E4" w:rsidRPr="00B36739" w:rsidTr="00AF02E4">
        <w:tc>
          <w:tcPr>
            <w:tcW w:w="5103"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Ny mpitandro ny filaminana</w:t>
            </w:r>
          </w:p>
        </w:tc>
        <w:tc>
          <w:tcPr>
            <w:tcW w:w="5954"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6 = Olo-malaza matanjaka an-toerana na un andian-jiolahy an-toerana</w:t>
            </w:r>
          </w:p>
        </w:tc>
        <w:tc>
          <w:tcPr>
            <w:tcW w:w="3685"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10 = ny fianakavian’ny tompon’antoka</w:t>
            </w:r>
          </w:p>
        </w:tc>
      </w:tr>
      <w:tr w:rsidR="00AF02E4" w:rsidRPr="00B36739" w:rsidTr="00AF02E4">
        <w:tc>
          <w:tcPr>
            <w:tcW w:w="5103"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3 = Sampan-draharahamomba ny fahatokianana na orinasa momba ny fahatokianana izay tantananao</w:t>
            </w:r>
          </w:p>
        </w:tc>
        <w:tc>
          <w:tcPr>
            <w:tcW w:w="5954" w:type="dxa"/>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7 = Mety hamaly faty mihitsy ny tenako</w:t>
            </w:r>
          </w:p>
        </w:tc>
        <w:tc>
          <w:tcPr>
            <w:tcW w:w="3685" w:type="dxa"/>
          </w:tcPr>
          <w:p w:rsidR="00AF02E4" w:rsidRPr="00B36739" w:rsidRDefault="00AF02E4" w:rsidP="00AF02E4">
            <w:pPr>
              <w:autoSpaceDE w:val="0"/>
              <w:autoSpaceDN w:val="0"/>
              <w:adjustRightInd w:val="0"/>
              <w:ind w:firstLine="900"/>
              <w:rPr>
                <w:rFonts w:ascii="Arial" w:eastAsia="SimSun" w:hAnsi="Arial" w:cs="Arial"/>
                <w:iCs/>
                <w:sz w:val="18"/>
                <w:szCs w:val="18"/>
                <w:lang w:val="fr-FR" w:eastAsia="zh-CN"/>
              </w:rPr>
            </w:pPr>
            <w:r w:rsidRPr="00B36739">
              <w:rPr>
                <w:rFonts w:ascii="Arial" w:eastAsia="SimSun" w:hAnsi="Arial" w:cs="Arial"/>
                <w:sz w:val="18"/>
                <w:szCs w:val="18"/>
                <w:lang w:val="fr-FR" w:eastAsia="zh-CN"/>
              </w:rPr>
              <w:t xml:space="preserve">11 = </w:t>
            </w:r>
            <w:proofErr w:type="gramStart"/>
            <w:r w:rsidRPr="00B36739">
              <w:rPr>
                <w:rFonts w:ascii="Arial" w:eastAsia="SimSun" w:hAnsi="Arial" w:cs="Arial"/>
                <w:sz w:val="18"/>
                <w:szCs w:val="18"/>
                <w:lang w:val="fr-FR" w:eastAsia="zh-CN"/>
              </w:rPr>
              <w:t>Hafa</w:t>
            </w:r>
            <w:r w:rsidRPr="00B36739">
              <w:rPr>
                <w:rFonts w:ascii="Arial" w:eastAsia="SimSun" w:hAnsi="Arial" w:cs="Arial"/>
                <w:iCs/>
                <w:sz w:val="18"/>
                <w:szCs w:val="18"/>
                <w:lang w:val="fr-FR" w:eastAsia="zh-CN"/>
              </w:rPr>
              <w:t>[</w:t>
            </w:r>
            <w:proofErr w:type="gramEnd"/>
            <w:r w:rsidRPr="00B36739">
              <w:rPr>
                <w:rFonts w:ascii="Arial" w:eastAsia="SimSun" w:hAnsi="Arial" w:cs="Arial"/>
                <w:iCs/>
                <w:sz w:val="18"/>
                <w:szCs w:val="18"/>
                <w:lang w:val="fr-FR" w:eastAsia="zh-CN"/>
              </w:rPr>
              <w:t xml:space="preserve">farito] </w:t>
            </w:r>
          </w:p>
        </w:tc>
      </w:tr>
      <w:tr w:rsidR="00AF02E4" w:rsidRPr="00B36739" w:rsidTr="00AF02E4">
        <w:tc>
          <w:tcPr>
            <w:tcW w:w="5103"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4 = Lehibe na fitsarana nentim-paharazana</w:t>
            </w:r>
          </w:p>
        </w:tc>
        <w:tc>
          <w:tcPr>
            <w:tcW w:w="5954"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8 = Mety hikambana @ olona hafamba afahako mamaly faty</w:t>
            </w:r>
          </w:p>
        </w:tc>
        <w:tc>
          <w:tcPr>
            <w:tcW w:w="3685" w:type="dxa"/>
          </w:tcPr>
          <w:p w:rsidR="00AF02E4" w:rsidRPr="00B36739" w:rsidRDefault="00AF02E4" w:rsidP="00AF02E4">
            <w:pPr>
              <w:autoSpaceDE w:val="0"/>
              <w:autoSpaceDN w:val="0"/>
              <w:adjustRightInd w:val="0"/>
              <w:ind w:firstLine="900"/>
              <w:rPr>
                <w:rFonts w:ascii="Arial" w:eastAsia="SimSun" w:hAnsi="Arial" w:cs="Arial"/>
                <w:i/>
                <w:iCs/>
                <w:sz w:val="18"/>
                <w:szCs w:val="18"/>
                <w:lang w:val="fr-FR" w:eastAsia="zh-CN"/>
              </w:rPr>
            </w:pPr>
            <w:r w:rsidRPr="00B36739">
              <w:rPr>
                <w:rFonts w:ascii="Arial" w:eastAsia="SimSun" w:hAnsi="Arial" w:cs="Arial"/>
                <w:iCs/>
                <w:sz w:val="18"/>
                <w:szCs w:val="18"/>
                <w:lang w:val="fr-FR" w:eastAsia="zh-CN"/>
              </w:rPr>
              <w:t>99 = Tsy fantatra</w:t>
            </w:r>
          </w:p>
        </w:tc>
      </w:tr>
    </w:tbl>
    <w:p w:rsidR="00AF02E4" w:rsidRPr="00B36739" w:rsidRDefault="00AF02E4" w:rsidP="00AF02E4">
      <w:pPr>
        <w:autoSpaceDE w:val="0"/>
        <w:autoSpaceDN w:val="0"/>
        <w:adjustRightInd w:val="0"/>
        <w:ind w:left="720"/>
        <w:contextualSpacing/>
        <w:rPr>
          <w:rFonts w:ascii="Arial" w:eastAsia="Calibri" w:hAnsi="Arial" w:cs="Arial"/>
          <w:sz w:val="18"/>
          <w:szCs w:val="18"/>
        </w:rPr>
      </w:pPr>
    </w:p>
    <w:p w:rsidR="00AF02E4" w:rsidRPr="00B36739" w:rsidRDefault="00AF02E4" w:rsidP="00AF02E4">
      <w:pPr>
        <w:rPr>
          <w:rFonts w:ascii="Arial" w:eastAsia="Calibri" w:hAnsi="Arial" w:cs="Arial"/>
          <w:b/>
          <w:i/>
          <w:sz w:val="18"/>
          <w:szCs w:val="18"/>
          <w:lang w:val="en-US"/>
        </w:rPr>
      </w:pPr>
      <w:r w:rsidRPr="00B36739">
        <w:rPr>
          <w:rFonts w:ascii="Arial" w:eastAsia="Calibri" w:hAnsi="Arial" w:cs="Arial"/>
          <w:b/>
          <w:i/>
          <w:sz w:val="18"/>
          <w:szCs w:val="18"/>
          <w:lang w:val="en-US"/>
        </w:rPr>
        <w:t xml:space="preserve">Herisetra ao </w:t>
      </w:r>
      <w:proofErr w:type="gramStart"/>
      <w:r w:rsidRPr="00B36739">
        <w:rPr>
          <w:rFonts w:ascii="Arial" w:eastAsia="Calibri" w:hAnsi="Arial" w:cs="Arial"/>
          <w:b/>
          <w:i/>
          <w:sz w:val="18"/>
          <w:szCs w:val="18"/>
          <w:lang w:val="en-US"/>
        </w:rPr>
        <w:t>amin’nyfiainan’ny</w:t>
      </w:r>
      <w:proofErr w:type="gramEnd"/>
      <w:r w:rsidRPr="00B36739">
        <w:rPr>
          <w:rFonts w:ascii="Arial" w:eastAsia="Calibri" w:hAnsi="Arial" w:cs="Arial"/>
          <w:b/>
          <w:i/>
          <w:sz w:val="18"/>
          <w:szCs w:val="18"/>
          <w:lang w:val="en-US"/>
        </w:rPr>
        <w:t xml:space="preserve"> tokantrano</w:t>
      </w:r>
    </w:p>
    <w:tbl>
      <w:tblPr>
        <w:tblStyle w:val="TableGrid3"/>
        <w:tblW w:w="14389" w:type="dxa"/>
        <w:tblInd w:w="-601" w:type="dxa"/>
        <w:tblLook w:val="04A0"/>
      </w:tblPr>
      <w:tblGrid>
        <w:gridCol w:w="554"/>
        <w:gridCol w:w="4363"/>
        <w:gridCol w:w="1787"/>
        <w:gridCol w:w="2002"/>
        <w:gridCol w:w="2332"/>
        <w:gridCol w:w="3351"/>
      </w:tblGrid>
      <w:tr w:rsidR="00AF02E4" w:rsidRPr="00B36739" w:rsidTr="00AF02E4">
        <w:tc>
          <w:tcPr>
            <w:tcW w:w="5113" w:type="dxa"/>
            <w:gridSpan w:val="2"/>
          </w:tcPr>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L10. Tao anatin’ny 12 volana farany teo, ny iray tamin’ny olona tao an-tokantrano ve…?</w:t>
            </w:r>
          </w:p>
        </w:tc>
        <w:tc>
          <w:tcPr>
            <w:tcW w:w="1276" w:type="dxa"/>
          </w:tcPr>
          <w:p w:rsidR="00AF02E4" w:rsidRPr="00B36739" w:rsidRDefault="00AF02E4" w:rsidP="00AF02E4">
            <w:pPr>
              <w:ind w:firstLine="900"/>
              <w:rPr>
                <w:rFonts w:ascii="Arial" w:hAnsi="Arial" w:cs="Arial"/>
                <w:bCs/>
                <w:sz w:val="18"/>
                <w:szCs w:val="18"/>
                <w:lang w:val="fr-FR"/>
              </w:rPr>
            </w:pPr>
            <w:r w:rsidRPr="00B36739">
              <w:rPr>
                <w:rFonts w:ascii="Arial" w:hAnsi="Arial" w:cs="Arial"/>
                <w:bCs/>
                <w:sz w:val="18"/>
                <w:szCs w:val="18"/>
                <w:lang w:val="fr-FR"/>
              </w:rPr>
              <w:t>1 = Eny</w:t>
            </w:r>
          </w:p>
          <w:p w:rsidR="00AF02E4" w:rsidRPr="00B36739" w:rsidRDefault="00AF02E4" w:rsidP="00AF02E4">
            <w:pPr>
              <w:ind w:firstLine="900"/>
              <w:rPr>
                <w:rFonts w:ascii="Arial" w:hAnsi="Arial" w:cs="Arial"/>
                <w:b/>
                <w:sz w:val="18"/>
                <w:szCs w:val="18"/>
                <w:lang w:val="fr-FR"/>
              </w:rPr>
            </w:pPr>
            <w:r w:rsidRPr="00B36739">
              <w:rPr>
                <w:rFonts w:ascii="Arial" w:hAnsi="Arial" w:cs="Arial"/>
                <w:bCs/>
                <w:sz w:val="18"/>
                <w:szCs w:val="18"/>
                <w:lang w:val="fr-FR"/>
              </w:rPr>
              <w:t>2 = Tsia</w:t>
            </w:r>
            <w:r w:rsidRPr="00B36739">
              <w:rPr>
                <w:rFonts w:ascii="Arial" w:hAnsi="Arial" w:cs="Arial"/>
                <w:b/>
                <w:sz w:val="18"/>
                <w:szCs w:val="18"/>
                <w:lang w:val="fr-FR"/>
              </w:rPr>
              <w:t>&gt;&gt;ANDALANA</w:t>
            </w:r>
          </w:p>
          <w:p w:rsidR="00AF02E4" w:rsidRPr="00B36739" w:rsidRDefault="00AF02E4" w:rsidP="00AF02E4">
            <w:pPr>
              <w:ind w:firstLine="974"/>
              <w:rPr>
                <w:rFonts w:ascii="Arial" w:hAnsi="Arial" w:cs="Arial"/>
                <w:b/>
                <w:sz w:val="16"/>
                <w:szCs w:val="16"/>
                <w:lang w:val="fr-FR"/>
              </w:rPr>
            </w:pPr>
            <w:r w:rsidRPr="00B36739">
              <w:rPr>
                <w:rFonts w:ascii="Arial" w:hAnsi="Arial" w:cs="Arial"/>
                <w:b/>
                <w:sz w:val="18"/>
                <w:szCs w:val="18"/>
                <w:lang w:val="fr-FR"/>
              </w:rPr>
              <w:t>MANARAKA</w:t>
            </w:r>
          </w:p>
        </w:tc>
        <w:tc>
          <w:tcPr>
            <w:tcW w:w="2068"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L11. Io olona io ve lehilahy sa vehivavy?</w:t>
            </w:r>
          </w:p>
          <w:p w:rsidR="00AF02E4" w:rsidRPr="00B36739" w:rsidRDefault="00AF02E4" w:rsidP="00AF02E4">
            <w:pPr>
              <w:autoSpaceDE w:val="0"/>
              <w:autoSpaceDN w:val="0"/>
              <w:adjustRightInd w:val="0"/>
              <w:ind w:firstLine="900"/>
              <w:rPr>
                <w:rFonts w:ascii="Arial" w:eastAsia="SimSun" w:hAnsi="Arial" w:cs="Arial"/>
                <w:sz w:val="18"/>
                <w:szCs w:val="18"/>
                <w:lang w:eastAsia="zh-CN"/>
              </w:rPr>
            </w:pPr>
            <w:r w:rsidRPr="00B36739">
              <w:rPr>
                <w:rFonts w:ascii="Arial" w:eastAsia="SimSun" w:hAnsi="Arial" w:cs="Arial"/>
                <w:sz w:val="18"/>
                <w:szCs w:val="18"/>
                <w:lang w:eastAsia="zh-CN"/>
              </w:rPr>
              <w:t>1 = Lehilahy</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2 = Vehivavy</w:t>
            </w:r>
          </w:p>
        </w:tc>
        <w:tc>
          <w:tcPr>
            <w:tcW w:w="2427"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L12. A-t-il/elle agi à jeun ou soûl(e) ?</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À jeun</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Soûl(e)</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99 = </w:t>
            </w:r>
            <w:r w:rsidRPr="00B36739">
              <w:rPr>
                <w:rFonts w:ascii="Arial" w:eastAsia="SimSun" w:hAnsi="Arial" w:cs="Arial"/>
                <w:iCs/>
                <w:sz w:val="18"/>
                <w:szCs w:val="18"/>
                <w:lang w:val="fr-FR" w:eastAsia="zh-CN"/>
              </w:rPr>
              <w:t xml:space="preserve">Ne sait </w:t>
            </w:r>
            <w:r w:rsidRPr="00B36739">
              <w:rPr>
                <w:rFonts w:ascii="Arial" w:eastAsia="SimSun" w:hAnsi="Arial" w:cs="Arial"/>
                <w:iCs/>
                <w:sz w:val="18"/>
                <w:szCs w:val="18"/>
                <w:lang w:val="fr-FR" w:eastAsia="zh-CN"/>
              </w:rPr>
              <w:lastRenderedPageBreak/>
              <w:t>pas</w:t>
            </w:r>
          </w:p>
        </w:tc>
        <w:tc>
          <w:tcPr>
            <w:tcW w:w="3505"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L13. Avez-vous porté plainte auprès d’une autorité publique ou demandé de l’aide auprès d’autres autorités ?</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2 = Tsia</w:t>
            </w:r>
          </w:p>
        </w:tc>
      </w:tr>
      <w:tr w:rsidR="00AF02E4" w:rsidRPr="00B36739" w:rsidTr="00AF02E4">
        <w:tc>
          <w:tcPr>
            <w:tcW w:w="567"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lastRenderedPageBreak/>
              <w:t>A</w:t>
            </w:r>
          </w:p>
        </w:tc>
        <w:tc>
          <w:tcPr>
            <w:tcW w:w="4546"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 xml:space="preserve">Nandrahona hanao ratsy anao? </w:t>
            </w:r>
          </w:p>
        </w:tc>
        <w:tc>
          <w:tcPr>
            <w:tcW w:w="1276"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c>
          <w:tcPr>
            <w:tcW w:w="2068"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c>
          <w:tcPr>
            <w:tcW w:w="2427"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c>
          <w:tcPr>
            <w:tcW w:w="3505"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r>
      <w:tr w:rsidR="00AF02E4" w:rsidRPr="00D266CF" w:rsidTr="00AF02E4">
        <w:tc>
          <w:tcPr>
            <w:tcW w:w="567"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4546"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Niteny na nanao zavatra mba hanalam-baraka anao eo imason’ny hafa ?</w:t>
            </w:r>
          </w:p>
        </w:tc>
        <w:tc>
          <w:tcPr>
            <w:tcW w:w="1276"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2068"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2427"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3505"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r w:rsidR="00AF02E4" w:rsidRPr="009E7F2F" w:rsidTr="00AF02E4">
        <w:tc>
          <w:tcPr>
            <w:tcW w:w="567"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4546"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Voadaroka mafy, voambanana t@ fiadiana na nampiasafiadiana mba handratrana anao?</w:t>
            </w:r>
          </w:p>
        </w:tc>
        <w:tc>
          <w:tcPr>
            <w:tcW w:w="1276"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2068"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2427"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3505"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r w:rsidR="00AF02E4" w:rsidRPr="009E7F2F" w:rsidTr="00AF02E4">
        <w:tc>
          <w:tcPr>
            <w:tcW w:w="567" w:type="dxa"/>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4546"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Nanome daka, nanosika na nikapoka t@ tanany?</w:t>
            </w:r>
          </w:p>
        </w:tc>
        <w:tc>
          <w:tcPr>
            <w:tcW w:w="1276"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2068"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2427"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c>
          <w:tcPr>
            <w:tcW w:w="3505" w:type="dxa"/>
          </w:tcPr>
          <w:p w:rsidR="00AF02E4" w:rsidRPr="00A1421B" w:rsidRDefault="00AF02E4" w:rsidP="00AF02E4">
            <w:pPr>
              <w:autoSpaceDE w:val="0"/>
              <w:autoSpaceDN w:val="0"/>
              <w:adjustRightInd w:val="0"/>
              <w:ind w:firstLine="900"/>
              <w:rPr>
                <w:rFonts w:ascii="Arial" w:eastAsia="SimSun" w:hAnsi="Arial" w:cs="Arial"/>
                <w:sz w:val="18"/>
                <w:szCs w:val="18"/>
                <w:lang w:val="pt-PT" w:eastAsia="zh-CN"/>
              </w:rPr>
            </w:pPr>
          </w:p>
        </w:tc>
      </w:tr>
    </w:tbl>
    <w:p w:rsidR="00AF02E4" w:rsidRPr="00D266CF" w:rsidRDefault="00AF02E4" w:rsidP="00AF02E4">
      <w:pPr>
        <w:rPr>
          <w:rFonts w:ascii="Arial" w:eastAsia="Calibri" w:hAnsi="Arial" w:cs="Arial"/>
          <w:b/>
          <w:sz w:val="22"/>
          <w:szCs w:val="22"/>
          <w:lang w:val="pt-PT"/>
        </w:rPr>
      </w:pPr>
      <w:r w:rsidRPr="00D266CF">
        <w:rPr>
          <w:rFonts w:ascii="Arial" w:eastAsia="Calibri" w:hAnsi="Arial" w:cs="Arial"/>
          <w:b/>
          <w:bCs/>
          <w:color w:val="000000"/>
          <w:sz w:val="22"/>
          <w:szCs w:val="22"/>
          <w:lang w:val="pt-PT"/>
        </w:rPr>
        <w:t>MODULE</w:t>
      </w:r>
      <w:r w:rsidRPr="00D266CF">
        <w:rPr>
          <w:rFonts w:ascii="Arial" w:eastAsia="Calibri" w:hAnsi="Arial" w:cs="Arial"/>
          <w:b/>
          <w:bCs/>
          <w:sz w:val="22"/>
          <w:szCs w:val="22"/>
          <w:lang w:val="pt-PT"/>
        </w:rPr>
        <w:t>M :</w:t>
      </w:r>
      <w:r w:rsidRPr="00D266CF">
        <w:rPr>
          <w:rFonts w:ascii="Arial" w:eastAsia="Calibri" w:hAnsi="Arial" w:cs="Arial"/>
          <w:b/>
          <w:sz w:val="22"/>
          <w:szCs w:val="22"/>
          <w:lang w:val="pt-PT"/>
        </w:rPr>
        <w:t>HATSARAN’NY FARIM-PIAINANA ARAKA NY FAHITAN’NY TOKANTRANO AZY</w:t>
      </w:r>
    </w:p>
    <w:p w:rsidR="00AF02E4" w:rsidRPr="00D266CF" w:rsidRDefault="00AF02E4" w:rsidP="00AF02E4">
      <w:pPr>
        <w:rPr>
          <w:rFonts w:ascii="Arial" w:eastAsia="Calibri" w:hAnsi="Arial" w:cs="Arial"/>
          <w:b/>
          <w:sz w:val="22"/>
          <w:szCs w:val="22"/>
          <w:lang w:val="pt-PT"/>
        </w:rPr>
      </w:pPr>
    </w:p>
    <w:tbl>
      <w:tblPr>
        <w:tblStyle w:val="TableGrid3"/>
        <w:tblW w:w="15120" w:type="dxa"/>
        <w:tblInd w:w="-972" w:type="dxa"/>
        <w:tblLayout w:type="fixed"/>
        <w:tblLook w:val="04A0"/>
      </w:tblPr>
      <w:tblGrid>
        <w:gridCol w:w="1222"/>
        <w:gridCol w:w="1061"/>
        <w:gridCol w:w="957"/>
        <w:gridCol w:w="1137"/>
        <w:gridCol w:w="753"/>
        <w:gridCol w:w="90"/>
        <w:gridCol w:w="1007"/>
        <w:gridCol w:w="73"/>
        <w:gridCol w:w="900"/>
        <w:gridCol w:w="2340"/>
        <w:gridCol w:w="1530"/>
        <w:gridCol w:w="1800"/>
        <w:gridCol w:w="990"/>
        <w:gridCol w:w="90"/>
        <w:gridCol w:w="1170"/>
      </w:tblGrid>
      <w:tr w:rsidR="00AF02E4" w:rsidRPr="00B36739" w:rsidTr="00AF02E4">
        <w:tc>
          <w:tcPr>
            <w:tcW w:w="1222"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M01</w:t>
            </w:r>
          </w:p>
        </w:tc>
        <w:tc>
          <w:tcPr>
            <w:tcW w:w="1061"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M02</w:t>
            </w:r>
          </w:p>
        </w:tc>
        <w:tc>
          <w:tcPr>
            <w:tcW w:w="957"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M03</w:t>
            </w:r>
          </w:p>
        </w:tc>
        <w:tc>
          <w:tcPr>
            <w:tcW w:w="1137"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M04</w:t>
            </w:r>
          </w:p>
        </w:tc>
        <w:tc>
          <w:tcPr>
            <w:tcW w:w="843" w:type="dxa"/>
            <w:gridSpan w:val="2"/>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M05</w:t>
            </w:r>
          </w:p>
        </w:tc>
        <w:tc>
          <w:tcPr>
            <w:tcW w:w="1007"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M06</w:t>
            </w:r>
          </w:p>
        </w:tc>
        <w:tc>
          <w:tcPr>
            <w:tcW w:w="973" w:type="dxa"/>
            <w:gridSpan w:val="2"/>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M07</w:t>
            </w:r>
          </w:p>
        </w:tc>
        <w:tc>
          <w:tcPr>
            <w:tcW w:w="2340"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M08</w:t>
            </w:r>
          </w:p>
        </w:tc>
        <w:tc>
          <w:tcPr>
            <w:tcW w:w="1530"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M09</w:t>
            </w:r>
          </w:p>
        </w:tc>
        <w:tc>
          <w:tcPr>
            <w:tcW w:w="1800"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M10</w:t>
            </w:r>
          </w:p>
        </w:tc>
        <w:tc>
          <w:tcPr>
            <w:tcW w:w="990"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M11</w:t>
            </w:r>
          </w:p>
        </w:tc>
        <w:tc>
          <w:tcPr>
            <w:tcW w:w="1260" w:type="dxa"/>
            <w:gridSpan w:val="2"/>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M12</w:t>
            </w:r>
          </w:p>
        </w:tc>
      </w:tr>
      <w:tr w:rsidR="00AF02E4" w:rsidRPr="009E7F2F" w:rsidTr="00AF02E4">
        <w:trPr>
          <w:trHeight w:val="3302"/>
        </w:trPr>
        <w:tc>
          <w:tcPr>
            <w:tcW w:w="1222"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Momba ny fihinana sakafo nataon’ny tokantrano tao anatin’ny volana lasa iny, inona amin’ireto tolo-kevitra ambany ireto no marina</w:t>
            </w:r>
          </w:p>
          <w:p w:rsidR="00AF02E4" w:rsidRPr="00B36739" w:rsidRDefault="00AF02E4" w:rsidP="00AF02E4">
            <w:pPr>
              <w:spacing w:after="200" w:line="276" w:lineRule="auto"/>
              <w:ind w:firstLine="900"/>
              <w:rPr>
                <w:rFonts w:ascii="Arial" w:eastAsia="SimSun" w:hAnsi="Arial" w:cs="Arial"/>
                <w:b/>
                <w:bCs/>
                <w:sz w:val="18"/>
                <w:szCs w:val="18"/>
                <w:lang w:val="fr-FR" w:eastAsia="zh-CN"/>
              </w:rPr>
            </w:pPr>
            <w:r w:rsidRPr="00B36739">
              <w:rPr>
                <w:rFonts w:ascii="Arial" w:eastAsia="Times New Roman" w:hAnsi="Arial" w:cs="Arial"/>
                <w:sz w:val="18"/>
                <w:szCs w:val="18"/>
                <w:lang w:val="fr-FR"/>
              </w:rPr>
              <w:t>?</w:t>
            </w:r>
          </w:p>
        </w:tc>
        <w:tc>
          <w:tcPr>
            <w:tcW w:w="1061" w:type="dxa"/>
          </w:tcPr>
          <w:p w:rsidR="00AF02E4" w:rsidRPr="00A1421B" w:rsidRDefault="00AF02E4" w:rsidP="00AF02E4">
            <w:pPr>
              <w:spacing w:after="200" w:line="276" w:lineRule="auto"/>
              <w:ind w:firstLine="900"/>
              <w:rPr>
                <w:rFonts w:ascii="Arial" w:eastAsia="SimSun" w:hAnsi="Arial" w:cs="Arial"/>
                <w:b/>
                <w:bCs/>
                <w:sz w:val="18"/>
                <w:szCs w:val="18"/>
                <w:lang w:val="pt-PT" w:eastAsia="zh-CN"/>
              </w:rPr>
            </w:pPr>
            <w:r w:rsidRPr="00A1421B">
              <w:rPr>
                <w:rFonts w:ascii="Arial" w:eastAsia="Times New Roman" w:hAnsi="Arial" w:cs="Arial"/>
                <w:sz w:val="18"/>
                <w:szCs w:val="18"/>
                <w:lang w:val="pt-PT"/>
              </w:rPr>
              <w:t>Momba ny trano, Inona amin’ireto tolo-kevitra ambany ireto no marina?</w:t>
            </w:r>
          </w:p>
        </w:tc>
        <w:tc>
          <w:tcPr>
            <w:tcW w:w="957" w:type="dxa"/>
          </w:tcPr>
          <w:p w:rsidR="00AF02E4" w:rsidRPr="00A1421B" w:rsidRDefault="00AF02E4" w:rsidP="00AF02E4">
            <w:pPr>
              <w:spacing w:after="200" w:line="276" w:lineRule="auto"/>
              <w:ind w:firstLine="900"/>
              <w:rPr>
                <w:rFonts w:ascii="Arial" w:eastAsia="SimSun" w:hAnsi="Arial" w:cs="Arial"/>
                <w:b/>
                <w:bCs/>
                <w:sz w:val="18"/>
                <w:szCs w:val="18"/>
                <w:lang w:val="pt-PT" w:eastAsia="zh-CN"/>
              </w:rPr>
            </w:pPr>
            <w:r w:rsidRPr="00A1421B">
              <w:rPr>
                <w:rFonts w:ascii="Arial" w:eastAsia="Times New Roman" w:hAnsi="Arial" w:cs="Arial"/>
                <w:sz w:val="18"/>
                <w:szCs w:val="18"/>
                <w:lang w:val="pt-PT"/>
              </w:rPr>
              <w:t xml:space="preserve">Momba ny fitafiana fananan’ny tokantrano, inona amin’iretotolo-kevitra ireto no marina? </w:t>
            </w:r>
          </w:p>
        </w:tc>
        <w:tc>
          <w:tcPr>
            <w:tcW w:w="1137"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Times New Roman" w:hAnsi="Arial" w:cs="Arial"/>
                <w:sz w:val="18"/>
                <w:szCs w:val="18"/>
                <w:lang w:val="pt-PT"/>
              </w:rPr>
              <w:t>Momba ny marika haavo ny fikarakarana ny fahasalamana azon’ny tokantrano,</w:t>
            </w:r>
            <w:r w:rsidRPr="00A1421B">
              <w:rPr>
                <w:rFonts w:ascii="Arial" w:eastAsia="SimSun" w:hAnsi="Arial" w:cs="Arial"/>
                <w:sz w:val="18"/>
                <w:szCs w:val="18"/>
                <w:lang w:val="pt-PT" w:eastAsia="zh-CN"/>
              </w:rPr>
              <w:t>inona amin’ireto tolo-kevitra ambany ireto no marina</w:t>
            </w:r>
          </w:p>
          <w:p w:rsidR="00AF02E4" w:rsidRPr="00B36739" w:rsidRDefault="00AF02E4" w:rsidP="00AF02E4">
            <w:pPr>
              <w:spacing w:after="200" w:line="276" w:lineRule="auto"/>
              <w:ind w:firstLine="900"/>
              <w:rPr>
                <w:rFonts w:ascii="Arial" w:eastAsia="SimSun" w:hAnsi="Arial" w:cs="Arial"/>
                <w:b/>
                <w:bCs/>
                <w:color w:val="FF0000"/>
                <w:sz w:val="18"/>
                <w:szCs w:val="18"/>
                <w:lang w:val="fr-FR" w:eastAsia="zh-CN"/>
              </w:rPr>
            </w:pPr>
            <w:r w:rsidRPr="00B36739">
              <w:rPr>
                <w:rFonts w:ascii="Arial" w:eastAsia="Times New Roman" w:hAnsi="Arial" w:cs="Arial"/>
                <w:sz w:val="18"/>
                <w:szCs w:val="18"/>
                <w:lang w:val="fr-FR"/>
              </w:rPr>
              <w:t>?</w:t>
            </w:r>
          </w:p>
        </w:tc>
        <w:tc>
          <w:tcPr>
            <w:tcW w:w="2823" w:type="dxa"/>
            <w:gridSpan w:val="5"/>
          </w:tcPr>
          <w:p w:rsidR="00AF02E4" w:rsidRPr="00B36739" w:rsidRDefault="00AF02E4" w:rsidP="00AF02E4">
            <w:pPr>
              <w:spacing w:after="200" w:line="276" w:lineRule="auto"/>
              <w:ind w:firstLine="900"/>
              <w:rPr>
                <w:rFonts w:ascii="Arial" w:eastAsia="SimSun" w:hAnsi="Arial" w:cs="Arial"/>
                <w:b/>
                <w:bCs/>
                <w:sz w:val="18"/>
                <w:szCs w:val="18"/>
                <w:lang w:val="fr-FR" w:eastAsia="zh-CN"/>
              </w:rPr>
            </w:pPr>
            <w:r w:rsidRPr="00B36739">
              <w:rPr>
                <w:rFonts w:ascii="Arial" w:eastAsia="Times New Roman" w:hAnsi="Arial" w:cs="Arial"/>
                <w:sz w:val="18"/>
                <w:szCs w:val="18"/>
                <w:lang w:val="fr-FR"/>
              </w:rPr>
              <w:t>Raiso sary antsaina ny tohatra iray izany misydingana enina, (ny dingana farany ambany : misy ireo tokantrano tena mahantra, ary ny dingana ambony indrindra, misy ireo tokantrano tena manankarena</w:t>
            </w:r>
            <w:r w:rsidRPr="00B36739">
              <w:rPr>
                <w:rFonts w:ascii="Arial" w:eastAsia="Times New Roman" w:hAnsi="Arial" w:cs="Arial"/>
                <w:sz w:val="16"/>
                <w:szCs w:val="16"/>
                <w:lang w:val="fr-FR"/>
              </w:rPr>
              <w:br/>
            </w:r>
            <w:r w:rsidRPr="00B36739">
              <w:rPr>
                <w:rFonts w:ascii="Arial" w:eastAsia="Times New Roman" w:hAnsi="Arial" w:cs="Arial"/>
                <w:sz w:val="16"/>
                <w:szCs w:val="16"/>
                <w:lang w:val="fr-FR"/>
              </w:rPr>
              <w:br/>
              <w:t>ASEHOY AZY NY SARY TOHATRA ETSYAMBANY</w:t>
            </w:r>
          </w:p>
        </w:tc>
        <w:tc>
          <w:tcPr>
            <w:tcW w:w="2340" w:type="dxa"/>
            <w:vMerge w:val="restart"/>
          </w:tcPr>
          <w:p w:rsidR="00AF02E4" w:rsidRPr="00B36739" w:rsidRDefault="004B20AC" w:rsidP="00AF02E4">
            <w:pPr>
              <w:spacing w:after="200" w:line="276" w:lineRule="auto"/>
              <w:ind w:firstLine="900"/>
              <w:rPr>
                <w:rFonts w:ascii="Arial" w:eastAsia="SimSun" w:hAnsi="Arial" w:cs="Arial"/>
                <w:b/>
                <w:bCs/>
                <w:sz w:val="18"/>
                <w:szCs w:val="18"/>
                <w:lang w:eastAsia="zh-CN"/>
              </w:rPr>
            </w:pPr>
            <w:r w:rsidRPr="004B20AC">
              <w:rPr>
                <w:rFonts w:ascii="Arial" w:eastAsia="Times New Roman" w:hAnsi="Arial" w:cs="Arial"/>
                <w:noProof/>
                <w:sz w:val="18"/>
                <w:szCs w:val="18"/>
              </w:rPr>
              <w:pict>
                <v:shape id="Text Box 11" o:spid="_x0000_s1062" type="#_x0000_t202" style="position:absolute;left:0;text-align:left;margin-left:.7pt;margin-top:90.85pt;width:108pt;height:1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" filled="f" stroked="f" strokeweight="0">
                  <v:textbox inset="2.16pt,0,0,1.8pt">
                    <w:txbxContent>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r w:rsidRPr="007403D2">
                          <w:rPr>
                            <w:rFonts w:ascii="Arial" w:hAnsi="Arial" w:cs="Arial"/>
                            <w:caps/>
                            <w:color w:val="000000"/>
                            <w:sz w:val="13"/>
                            <w:szCs w:val="13"/>
                            <w:lang w:val="pt-PT"/>
                          </w:rPr>
                          <w:t>11= DIA AFAHANAO MANAO TAHIRY TSINJO LAVITRA</w:t>
                        </w:r>
                      </w:p>
                      <w:p w:rsidR="00B60711" w:rsidRPr="007403D2" w:rsidRDefault="00B60711" w:rsidP="00AF02E4">
                        <w:pPr>
                          <w:pStyle w:val="NormalWeb"/>
                          <w:spacing w:before="0" w:beforeAutospacing="0" w:after="0" w:afterAutospacing="0"/>
                          <w:ind w:firstLine="650"/>
                          <w:rPr>
                            <w:rFonts w:ascii="Arial" w:hAnsi="Arial" w:cs="Arial"/>
                            <w:sz w:val="13"/>
                            <w:szCs w:val="13"/>
                            <w:lang w:val="pt-PT"/>
                          </w:rPr>
                        </w:pPr>
                      </w:p>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r w:rsidRPr="007403D2">
                          <w:rPr>
                            <w:rFonts w:ascii="Arial" w:hAnsi="Arial" w:cs="Arial"/>
                            <w:caps/>
                            <w:color w:val="000000"/>
                            <w:sz w:val="13"/>
                            <w:szCs w:val="13"/>
                            <w:lang w:val="pt-PT"/>
                          </w:rPr>
                          <w:t>2= DIA AFAHANAO MANAO TAHIRY KELY</w:t>
                        </w:r>
                      </w:p>
                      <w:p w:rsidR="00B60711" w:rsidRPr="007403D2" w:rsidRDefault="00B60711" w:rsidP="00AF02E4">
                        <w:pPr>
                          <w:pStyle w:val="NormalWeb"/>
                          <w:spacing w:before="0" w:beforeAutospacing="0" w:after="0" w:afterAutospacing="0"/>
                          <w:ind w:firstLine="650"/>
                          <w:rPr>
                            <w:rFonts w:ascii="Arial" w:hAnsi="Arial" w:cs="Arial"/>
                            <w:sz w:val="13"/>
                            <w:szCs w:val="13"/>
                            <w:lang w:val="pt-PT"/>
                          </w:rPr>
                        </w:pPr>
                      </w:p>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r w:rsidRPr="007403D2">
                          <w:rPr>
                            <w:rFonts w:ascii="Arial" w:hAnsi="Arial" w:cs="Arial"/>
                            <w:caps/>
                            <w:color w:val="000000"/>
                            <w:sz w:val="13"/>
                            <w:szCs w:val="13"/>
                            <w:lang w:val="pt-PT"/>
                          </w:rPr>
                          <w:t>3= AFAHANAO MIATRIKA NY FANDANIANA ATAO</w:t>
                        </w:r>
                      </w:p>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p>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r w:rsidRPr="007403D2">
                          <w:rPr>
                            <w:rFonts w:ascii="Arial" w:hAnsi="Arial" w:cs="Arial"/>
                            <w:caps/>
                            <w:color w:val="000000"/>
                            <w:sz w:val="13"/>
                            <w:szCs w:val="13"/>
                            <w:lang w:val="pt-PT"/>
                          </w:rPr>
                          <w:t>4= DIA TSY AMPY, ka voatery mampiasa ny tahiry tsinjo lavitra mba hiatrehana ny fandaniana</w:t>
                        </w:r>
                      </w:p>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p>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p>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r w:rsidRPr="007403D2">
                          <w:rPr>
                            <w:rFonts w:ascii="Arial" w:hAnsi="Arial" w:cs="Arial"/>
                            <w:caps/>
                            <w:color w:val="000000"/>
                            <w:sz w:val="13"/>
                            <w:szCs w:val="13"/>
                            <w:lang w:val="pt-PT"/>
                          </w:rPr>
                          <w:t>5=dia tsy ampy, ka voatery mitrosa mba hiatrehana ny fandaniana</w:t>
                        </w:r>
                      </w:p>
                      <w:p w:rsidR="00B60711" w:rsidRPr="007403D2" w:rsidRDefault="00B60711" w:rsidP="00AF02E4">
                        <w:pPr>
                          <w:pStyle w:val="NormalWeb"/>
                          <w:spacing w:before="0" w:beforeAutospacing="0" w:after="0" w:afterAutospacing="0"/>
                          <w:ind w:firstLine="650"/>
                          <w:rPr>
                            <w:rFonts w:ascii="Arial" w:hAnsi="Arial" w:cs="Arial"/>
                            <w:caps/>
                            <w:color w:val="000000"/>
                            <w:sz w:val="13"/>
                            <w:szCs w:val="13"/>
                            <w:lang w:val="pt-PT"/>
                          </w:rPr>
                        </w:pPr>
                      </w:p>
                      <w:p w:rsidR="00B60711" w:rsidRPr="00A1421B" w:rsidRDefault="00B60711" w:rsidP="00AF02E4">
                        <w:pPr>
                          <w:pStyle w:val="NormalWeb"/>
                          <w:spacing w:before="0" w:beforeAutospacing="0" w:after="0" w:afterAutospacing="0"/>
                          <w:ind w:firstLine="650"/>
                          <w:rPr>
                            <w:rFonts w:ascii="Arial" w:hAnsi="Arial" w:cs="Arial"/>
                            <w:caps/>
                            <w:color w:val="000000"/>
                            <w:sz w:val="13"/>
                            <w:szCs w:val="13"/>
                            <w:lang w:val="pt-PT"/>
                          </w:rPr>
                        </w:pPr>
                        <w:r w:rsidRPr="00A1421B">
                          <w:rPr>
                            <w:rFonts w:ascii="Arial" w:hAnsi="Arial" w:cs="Arial"/>
                            <w:caps/>
                            <w:color w:val="000000"/>
                            <w:sz w:val="13"/>
                            <w:szCs w:val="13"/>
                            <w:lang w:val="pt-PT"/>
                          </w:rPr>
                          <w:t>6 = dia tsy ampy, fa kosa tantanana tsARA NY EO AMPELATANANA  KA TSY MITROSA</w:t>
                        </w:r>
                      </w:p>
                    </w:txbxContent>
                  </v:textbox>
                </v:shape>
              </w:pict>
            </w:r>
            <w:r w:rsidR="00AF02E4" w:rsidRPr="00A1421B">
              <w:rPr>
                <w:rFonts w:ascii="Arial" w:eastAsia="Times New Roman" w:hAnsi="Arial" w:cs="Arial"/>
                <w:noProof/>
                <w:sz w:val="18"/>
                <w:szCs w:val="18"/>
                <w:lang w:val="pt-PT"/>
              </w:rPr>
              <w:t>Iza amin’ireto tolo-kevitra manaraka ireto no tena marina</w:t>
            </w:r>
            <w:r w:rsidR="00AF02E4" w:rsidRPr="00A1421B">
              <w:rPr>
                <w:rFonts w:ascii="Arial" w:eastAsia="Times New Roman" w:hAnsi="Arial" w:cs="Arial"/>
                <w:sz w:val="18"/>
                <w:szCs w:val="18"/>
                <w:lang w:val="pt-PT"/>
              </w:rPr>
              <w:t xml:space="preserve">? ny vola raisinao ankehitriny. . . </w:t>
            </w:r>
            <w:r w:rsidR="00AF02E4" w:rsidRPr="00B36739">
              <w:rPr>
                <w:rFonts w:ascii="Arial" w:eastAsia="Times New Roman" w:hAnsi="Arial" w:cs="Arial"/>
                <w:sz w:val="18"/>
                <w:szCs w:val="18"/>
              </w:rPr>
              <w:t>[VAKIO NY ETSY AMBANY] :</w:t>
            </w:r>
          </w:p>
        </w:tc>
        <w:tc>
          <w:tcPr>
            <w:tcW w:w="1530" w:type="dxa"/>
          </w:tcPr>
          <w:p w:rsidR="00AF02E4" w:rsidRPr="00B36739" w:rsidRDefault="00AF02E4" w:rsidP="00AF02E4">
            <w:pPr>
              <w:spacing w:after="200" w:line="276" w:lineRule="auto"/>
              <w:ind w:firstLine="900"/>
              <w:rPr>
                <w:rFonts w:ascii="Arial" w:eastAsia="SimSun" w:hAnsi="Arial" w:cs="Arial"/>
                <w:b/>
                <w:bCs/>
                <w:sz w:val="18"/>
                <w:szCs w:val="18"/>
                <w:lang w:eastAsia="zh-CN"/>
              </w:rPr>
            </w:pPr>
            <w:r w:rsidRPr="00B36739">
              <w:rPr>
                <w:rFonts w:ascii="Arial" w:eastAsia="Times New Roman" w:hAnsi="Arial" w:cs="Arial"/>
                <w:sz w:val="18"/>
                <w:szCs w:val="18"/>
              </w:rPr>
              <w:t>Firy ny isan’ny</w:t>
            </w:r>
            <w:r w:rsidRPr="00B36739">
              <w:rPr>
                <w:rFonts w:ascii="Arial" w:eastAsia="Times New Roman" w:hAnsi="Arial" w:cs="Arial"/>
                <w:sz w:val="18"/>
                <w:szCs w:val="18"/>
                <w:u w:val="single"/>
              </w:rPr>
              <w:t>akanjo/pataloa</w:t>
            </w:r>
            <w:r w:rsidRPr="00B36739">
              <w:rPr>
                <w:rFonts w:ascii="Arial" w:eastAsia="Times New Roman" w:hAnsi="Arial" w:cs="Arial"/>
                <w:sz w:val="18"/>
                <w:szCs w:val="18"/>
              </w:rPr>
              <w:t>anananao (LOHAN-</w:t>
            </w:r>
            <w:proofErr w:type="gramStart"/>
            <w:r w:rsidRPr="00B36739">
              <w:rPr>
                <w:rFonts w:ascii="Arial" w:eastAsia="Times New Roman" w:hAnsi="Arial" w:cs="Arial"/>
                <w:sz w:val="18"/>
                <w:szCs w:val="18"/>
              </w:rPr>
              <w:t>TOKANTRANO ?</w:t>
            </w:r>
            <w:proofErr w:type="gramEnd"/>
            <w:r w:rsidRPr="00B36739">
              <w:rPr>
                <w:rFonts w:ascii="Arial" w:eastAsia="Times New Roman" w:hAnsi="Arial" w:cs="Arial"/>
                <w:sz w:val="18"/>
                <w:szCs w:val="18"/>
              </w:rPr>
              <w:br/>
            </w:r>
            <w:r w:rsidRPr="00B36739">
              <w:rPr>
                <w:rFonts w:ascii="Arial" w:eastAsia="Times New Roman" w:hAnsi="Arial" w:cs="Arial"/>
                <w:sz w:val="18"/>
                <w:szCs w:val="18"/>
              </w:rPr>
              <w:br/>
            </w:r>
            <w:r w:rsidRPr="00B36739">
              <w:rPr>
                <w:rFonts w:ascii="Arial" w:eastAsia="Times New Roman" w:hAnsi="Arial" w:cs="Arial"/>
                <w:sz w:val="14"/>
                <w:szCs w:val="14"/>
              </w:rPr>
              <w:t>(ISAN’NY PATALOA HO AN’NY LEHILAHY ; ZIPO/AKANJO HO AN’NY VEHIVAVY)</w:t>
            </w:r>
          </w:p>
        </w:tc>
        <w:tc>
          <w:tcPr>
            <w:tcW w:w="1800" w:type="dxa"/>
            <w:vMerge w:val="restart"/>
          </w:tcPr>
          <w:p w:rsidR="00AF02E4" w:rsidRPr="00B36739" w:rsidRDefault="00AF02E4" w:rsidP="00AF02E4">
            <w:pPr>
              <w:spacing w:after="200" w:line="276" w:lineRule="auto"/>
              <w:ind w:firstLine="900"/>
              <w:rPr>
                <w:rFonts w:ascii="Arial" w:eastAsia="SimSun" w:hAnsi="Arial" w:cs="Arial"/>
                <w:b/>
                <w:bCs/>
                <w:sz w:val="18"/>
                <w:szCs w:val="18"/>
                <w:lang w:eastAsia="zh-CN"/>
              </w:rPr>
            </w:pPr>
            <w:r w:rsidRPr="00B36739">
              <w:rPr>
                <w:rFonts w:ascii="Arial" w:eastAsia="Times New Roman" w:hAnsi="Arial" w:cs="Arial"/>
                <w:sz w:val="18"/>
                <w:szCs w:val="18"/>
              </w:rPr>
              <w:t xml:space="preserve">Matory eo ambony inona ianao (LOHAN-TOKANTRANO)? </w:t>
            </w: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AF02E4" w:rsidP="00AF02E4">
            <w:pPr>
              <w:ind w:firstLine="900"/>
              <w:rPr>
                <w:rFonts w:ascii="Arial" w:eastAsia="SimSun" w:hAnsi="Arial" w:cs="Arial"/>
                <w:sz w:val="18"/>
                <w:szCs w:val="18"/>
                <w:lang w:eastAsia="zh-CN"/>
              </w:rPr>
            </w:pPr>
          </w:p>
          <w:p w:rsidR="00AF02E4" w:rsidRPr="00B36739" w:rsidRDefault="004B20AC" w:rsidP="00AF02E4">
            <w:pPr>
              <w:ind w:firstLine="900"/>
              <w:jc w:val="center"/>
              <w:rPr>
                <w:rFonts w:ascii="Arial" w:eastAsia="SimSun" w:hAnsi="Arial" w:cs="Arial"/>
                <w:sz w:val="18"/>
                <w:szCs w:val="18"/>
                <w:lang w:eastAsia="zh-CN"/>
              </w:rPr>
            </w:pPr>
            <w:r w:rsidRPr="004B20AC">
              <w:rPr>
                <w:rFonts w:ascii="Arial" w:eastAsia="Times New Roman" w:hAnsi="Arial" w:cs="Arial"/>
                <w:noProof/>
                <w:sz w:val="18"/>
                <w:szCs w:val="18"/>
              </w:rPr>
              <w:pict>
                <v:shape id="Text Box 13" o:spid="_x0000_s1063" type="#_x0000_t202" style="position:absolute;left:0;text-align:left;margin-left:-3.5pt;margin-top:6.05pt;width:88.5pt;height:1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" filled="f" stroked="f" strokeweight="0">
                  <v:textbox inset="2.16pt,0,0,1.44pt">
                    <w:txbxContent>
                      <w:p w:rsidR="00B60711" w:rsidRPr="007403D2" w:rsidRDefault="00B60711" w:rsidP="00AF02E4">
                        <w:pPr>
                          <w:pStyle w:val="NormalWeb"/>
                          <w:spacing w:before="0" w:beforeAutospacing="0" w:after="0" w:afterAutospacing="0"/>
                          <w:ind w:firstLine="650"/>
                          <w:rPr>
                            <w:rFonts w:ascii="Arial" w:hAnsi="Arial" w:cs="Arial"/>
                            <w:sz w:val="13"/>
                            <w:szCs w:val="13"/>
                            <w:lang w:val="pt-PT"/>
                          </w:rPr>
                        </w:pPr>
                        <w:r w:rsidRPr="007403D2">
                          <w:rPr>
                            <w:rFonts w:ascii="Arial" w:hAnsi="Arial" w:cs="Arial"/>
                            <w:color w:val="000000"/>
                            <w:sz w:val="13"/>
                            <w:szCs w:val="13"/>
                            <w:lang w:val="pt-PT"/>
                          </w:rPr>
                          <w:t>1= FARAFARA&amp; KIDORO</w:t>
                        </w:r>
                      </w:p>
                      <w:p w:rsidR="00B60711" w:rsidRPr="007403D2" w:rsidRDefault="00B60711" w:rsidP="00AF02E4">
                        <w:pPr>
                          <w:pStyle w:val="NormalWeb"/>
                          <w:spacing w:before="0" w:beforeAutospacing="0" w:after="0" w:afterAutospacing="0"/>
                          <w:ind w:firstLine="650"/>
                          <w:rPr>
                            <w:rFonts w:ascii="Arial" w:hAnsi="Arial" w:cs="Arial"/>
                            <w:sz w:val="13"/>
                            <w:szCs w:val="13"/>
                            <w:lang w:val="pt-PT"/>
                          </w:rPr>
                        </w:pPr>
                        <w:r w:rsidRPr="007403D2">
                          <w:rPr>
                            <w:rFonts w:ascii="Arial" w:hAnsi="Arial" w:cs="Arial"/>
                            <w:color w:val="000000"/>
                            <w:sz w:val="13"/>
                            <w:szCs w:val="13"/>
                            <w:lang w:val="pt-PT"/>
                          </w:rPr>
                          <w:t>2= FANDRINA&amp;TSIHY(AHITRA)</w:t>
                        </w:r>
                      </w:p>
                      <w:p w:rsidR="00B60711" w:rsidRPr="007403D2" w:rsidRDefault="00B60711" w:rsidP="00AF02E4">
                        <w:pPr>
                          <w:pStyle w:val="NormalWeb"/>
                          <w:spacing w:before="0" w:beforeAutospacing="0" w:after="0" w:afterAutospacing="0"/>
                          <w:ind w:firstLine="650"/>
                          <w:rPr>
                            <w:rFonts w:ascii="Arial" w:hAnsi="Arial" w:cs="Arial"/>
                            <w:color w:val="000000"/>
                            <w:sz w:val="13"/>
                            <w:szCs w:val="13"/>
                            <w:lang w:val="pt-PT"/>
                          </w:rPr>
                        </w:pPr>
                        <w:r w:rsidRPr="007403D2">
                          <w:rPr>
                            <w:rFonts w:ascii="Arial" w:hAnsi="Arial" w:cs="Arial"/>
                            <w:color w:val="000000"/>
                            <w:sz w:val="13"/>
                            <w:szCs w:val="13"/>
                            <w:lang w:val="pt-PT"/>
                          </w:rPr>
                          <w:t>3= FANDRINA IRERY</w:t>
                        </w:r>
                      </w:p>
                      <w:p w:rsidR="00B60711" w:rsidRPr="00D266CF" w:rsidRDefault="00B60711" w:rsidP="00AF02E4">
                        <w:pPr>
                          <w:pStyle w:val="NormalWeb"/>
                          <w:spacing w:before="0" w:beforeAutospacing="0" w:after="0" w:afterAutospacing="0"/>
                          <w:ind w:firstLine="650"/>
                          <w:rPr>
                            <w:rFonts w:ascii="Arial" w:hAnsi="Arial" w:cs="Arial"/>
                            <w:sz w:val="13"/>
                            <w:szCs w:val="13"/>
                            <w:lang w:val="pt-PT"/>
                          </w:rPr>
                        </w:pPr>
                        <w:r w:rsidRPr="00D266CF">
                          <w:rPr>
                            <w:rFonts w:ascii="Arial" w:hAnsi="Arial" w:cs="Arial"/>
                            <w:color w:val="000000"/>
                            <w:sz w:val="13"/>
                            <w:szCs w:val="13"/>
                            <w:lang w:val="pt-PT"/>
                          </w:rPr>
                          <w:t>4=KIDOR EO @ TANY</w:t>
                        </w:r>
                      </w:p>
                      <w:p w:rsidR="00B60711" w:rsidRPr="00D266CF" w:rsidRDefault="00B60711" w:rsidP="00AF02E4">
                        <w:pPr>
                          <w:pStyle w:val="NormalWeb"/>
                          <w:spacing w:before="0" w:beforeAutospacing="0" w:after="0" w:afterAutospacing="0"/>
                          <w:ind w:firstLine="650"/>
                          <w:rPr>
                            <w:rFonts w:ascii="Arial" w:hAnsi="Arial" w:cs="Arial"/>
                            <w:color w:val="000000"/>
                            <w:sz w:val="13"/>
                            <w:szCs w:val="13"/>
                            <w:lang w:val="pt-PT"/>
                          </w:rPr>
                        </w:pPr>
                        <w:r w:rsidRPr="00D266CF">
                          <w:rPr>
                            <w:rFonts w:ascii="Arial" w:hAnsi="Arial" w:cs="Arial"/>
                            <w:color w:val="000000"/>
                            <w:sz w:val="13"/>
                            <w:szCs w:val="13"/>
                            <w:lang w:val="pt-PT"/>
                          </w:rPr>
                          <w:t>5= TSIHY (AHITRA) EO @ TANY</w:t>
                        </w:r>
                      </w:p>
                      <w:p w:rsidR="00B60711" w:rsidRPr="00E779D9" w:rsidRDefault="00B60711" w:rsidP="00AF02E4">
                        <w:pPr>
                          <w:pStyle w:val="NormalWeb"/>
                          <w:spacing w:before="0" w:beforeAutospacing="0" w:after="0" w:afterAutospacing="0"/>
                          <w:ind w:firstLine="650"/>
                          <w:rPr>
                            <w:rFonts w:ascii="Arial" w:hAnsi="Arial" w:cs="Arial"/>
                            <w:sz w:val="13"/>
                            <w:szCs w:val="13"/>
                            <w:lang w:val="en-US"/>
                          </w:rPr>
                        </w:pPr>
                        <w:r w:rsidRPr="00960F9A">
                          <w:rPr>
                            <w:rFonts w:ascii="Arial" w:hAnsi="Arial" w:cs="Arial"/>
                            <w:color w:val="000000"/>
                            <w:sz w:val="13"/>
                            <w:szCs w:val="13"/>
                            <w:lang w:val="en-US"/>
                          </w:rPr>
                          <w:t>6= LAMBA/KITAPO EO @ TANY</w:t>
                        </w:r>
                      </w:p>
                      <w:p w:rsidR="00B60711" w:rsidRPr="00E779D9" w:rsidRDefault="00B60711" w:rsidP="00AF02E4">
                        <w:pPr>
                          <w:pStyle w:val="NormalWeb"/>
                          <w:spacing w:before="0" w:beforeAutospacing="0" w:after="0" w:afterAutospacing="0"/>
                          <w:ind w:firstLine="650"/>
                          <w:rPr>
                            <w:rFonts w:ascii="Arial" w:hAnsi="Arial" w:cs="Arial"/>
                            <w:sz w:val="13"/>
                            <w:szCs w:val="13"/>
                            <w:lang w:val="en-US"/>
                          </w:rPr>
                        </w:pPr>
                        <w:r w:rsidRPr="00960F9A">
                          <w:rPr>
                            <w:rFonts w:ascii="Arial" w:hAnsi="Arial" w:cs="Arial"/>
                            <w:color w:val="000000"/>
                            <w:sz w:val="13"/>
                            <w:szCs w:val="13"/>
                            <w:lang w:val="en-US"/>
                          </w:rPr>
                          <w:t>7= T</w:t>
                        </w:r>
                        <w:r>
                          <w:rPr>
                            <w:rFonts w:ascii="Arial" w:hAnsi="Arial" w:cs="Arial"/>
                            <w:color w:val="000000"/>
                            <w:sz w:val="13"/>
                            <w:szCs w:val="13"/>
                            <w:lang w:val="en-US"/>
                          </w:rPr>
                          <w:t>ANY TSY MIFONO</w:t>
                        </w:r>
                      </w:p>
                      <w:p w:rsidR="00B60711" w:rsidRPr="00960F9A" w:rsidRDefault="00B60711" w:rsidP="00AF02E4">
                        <w:pPr>
                          <w:pStyle w:val="NormalWeb"/>
                          <w:spacing w:before="0" w:beforeAutospacing="0" w:after="0" w:afterAutospacing="0"/>
                          <w:ind w:firstLine="650"/>
                          <w:rPr>
                            <w:rFonts w:ascii="Arial" w:hAnsi="Arial" w:cs="Arial"/>
                            <w:sz w:val="13"/>
                            <w:szCs w:val="13"/>
                          </w:rPr>
                        </w:pPr>
                        <w:r w:rsidRPr="00960F9A">
                          <w:rPr>
                            <w:rFonts w:ascii="Arial" w:hAnsi="Arial" w:cs="Arial"/>
                            <w:color w:val="000000"/>
                            <w:sz w:val="13"/>
                            <w:szCs w:val="13"/>
                            <w:lang w:val="en-US"/>
                          </w:rPr>
                          <w:t>8= HAFA  (FARITO)</w:t>
                        </w:r>
                      </w:p>
                    </w:txbxContent>
                  </v:textbox>
                </v:shape>
              </w:pict>
            </w:r>
          </w:p>
        </w:tc>
        <w:tc>
          <w:tcPr>
            <w:tcW w:w="990" w:type="dxa"/>
          </w:tcPr>
          <w:p w:rsidR="00AF02E4" w:rsidRPr="00A1421B" w:rsidRDefault="00AF02E4" w:rsidP="00AF02E4">
            <w:pPr>
              <w:spacing w:after="200" w:line="276" w:lineRule="auto"/>
              <w:ind w:firstLine="900"/>
              <w:rPr>
                <w:rFonts w:ascii="Arial" w:eastAsia="SimSun" w:hAnsi="Arial" w:cs="Arial"/>
                <w:b/>
                <w:bCs/>
                <w:sz w:val="18"/>
                <w:szCs w:val="18"/>
                <w:lang w:val="pt-PT" w:eastAsia="zh-CN"/>
              </w:rPr>
            </w:pPr>
            <w:r w:rsidRPr="00A1421B">
              <w:rPr>
                <w:rFonts w:ascii="Arial" w:eastAsia="Times New Roman" w:hAnsi="Arial" w:cs="Arial"/>
                <w:sz w:val="18"/>
                <w:szCs w:val="18"/>
                <w:lang w:val="pt-PT"/>
              </w:rPr>
              <w:t>Inona no rakofana (LOHAN-TOKANTRANO) rehefa matory amin’ny</w:t>
            </w:r>
            <w:r w:rsidRPr="00A1421B">
              <w:rPr>
                <w:rFonts w:ascii="Arial" w:eastAsia="Times New Roman" w:hAnsi="Arial" w:cs="Arial"/>
                <w:sz w:val="18"/>
                <w:szCs w:val="18"/>
                <w:u w:val="single"/>
                <w:lang w:val="pt-PT"/>
              </w:rPr>
              <w:t>andro mangatsiaka</w:t>
            </w:r>
            <w:r w:rsidRPr="00A1421B">
              <w:rPr>
                <w:rFonts w:ascii="Arial" w:eastAsia="Times New Roman" w:hAnsi="Arial" w:cs="Arial"/>
                <w:sz w:val="18"/>
                <w:szCs w:val="18"/>
                <w:lang w:val="pt-PT"/>
              </w:rPr>
              <w:t xml:space="preserve"> (</w:t>
            </w:r>
            <w:r w:rsidRPr="00A1421B">
              <w:rPr>
                <w:rFonts w:ascii="Arial" w:eastAsia="Times New Roman" w:hAnsi="Arial" w:cs="Arial"/>
                <w:b/>
                <w:sz w:val="18"/>
                <w:szCs w:val="18"/>
                <w:lang w:val="pt-PT"/>
              </w:rPr>
              <w:t>Jolay</w:t>
            </w:r>
            <w:r w:rsidRPr="00A1421B">
              <w:rPr>
                <w:rFonts w:ascii="Arial" w:eastAsia="Times New Roman" w:hAnsi="Arial" w:cs="Arial"/>
                <w:sz w:val="18"/>
                <w:szCs w:val="18"/>
                <w:lang w:val="pt-PT"/>
              </w:rPr>
              <w:t>)?</w:t>
            </w:r>
          </w:p>
        </w:tc>
        <w:tc>
          <w:tcPr>
            <w:tcW w:w="1260" w:type="dxa"/>
            <w:gridSpan w:val="2"/>
          </w:tcPr>
          <w:p w:rsidR="00AF02E4" w:rsidRPr="00A1421B" w:rsidRDefault="00AF02E4" w:rsidP="00AF02E4">
            <w:pPr>
              <w:spacing w:after="200" w:line="276" w:lineRule="auto"/>
              <w:ind w:firstLine="900"/>
              <w:rPr>
                <w:rFonts w:ascii="Arial" w:eastAsia="SimSun" w:hAnsi="Arial" w:cs="Arial"/>
                <w:b/>
                <w:bCs/>
                <w:sz w:val="18"/>
                <w:szCs w:val="18"/>
                <w:lang w:val="pt-PT" w:eastAsia="zh-CN"/>
              </w:rPr>
            </w:pPr>
            <w:r w:rsidRPr="00A1421B">
              <w:rPr>
                <w:rFonts w:ascii="Arial" w:eastAsia="Times New Roman" w:hAnsi="Arial" w:cs="Arial"/>
                <w:sz w:val="18"/>
                <w:szCs w:val="18"/>
                <w:lang w:val="pt-PT"/>
              </w:rPr>
              <w:t>Inona no rakofanao (LOHAN-TOKANTRANO) rehefa matory amin’ny</w:t>
            </w:r>
            <w:r w:rsidRPr="00A1421B">
              <w:rPr>
                <w:rFonts w:ascii="Arial" w:eastAsia="Times New Roman" w:hAnsi="Arial" w:cs="Arial"/>
                <w:sz w:val="18"/>
                <w:szCs w:val="18"/>
                <w:u w:val="single"/>
                <w:lang w:val="pt-PT"/>
              </w:rPr>
              <w:t xml:space="preserve"> andro mafana</w:t>
            </w:r>
            <w:r w:rsidRPr="00A1421B">
              <w:rPr>
                <w:rFonts w:ascii="Arial" w:eastAsia="Times New Roman" w:hAnsi="Arial" w:cs="Arial"/>
                <w:sz w:val="18"/>
                <w:szCs w:val="18"/>
                <w:lang w:val="pt-PT"/>
              </w:rPr>
              <w:t xml:space="preserve"> (</w:t>
            </w:r>
            <w:r w:rsidRPr="00A1421B">
              <w:rPr>
                <w:rFonts w:ascii="Arial" w:eastAsia="Times New Roman" w:hAnsi="Arial" w:cs="Arial"/>
                <w:b/>
                <w:sz w:val="18"/>
                <w:szCs w:val="18"/>
                <w:lang w:val="pt-PT"/>
              </w:rPr>
              <w:t>Oktobra</w:t>
            </w:r>
            <w:r w:rsidRPr="00A1421B">
              <w:rPr>
                <w:rFonts w:ascii="Arial" w:eastAsia="Times New Roman" w:hAnsi="Arial" w:cs="Arial"/>
                <w:sz w:val="18"/>
                <w:szCs w:val="18"/>
                <w:lang w:val="pt-PT"/>
              </w:rPr>
              <w:t>)?</w:t>
            </w:r>
          </w:p>
        </w:tc>
      </w:tr>
      <w:tr w:rsidR="00AF02E4" w:rsidRPr="00B36739" w:rsidTr="00AF02E4">
        <w:trPr>
          <w:trHeight w:val="2555"/>
        </w:trPr>
        <w:tc>
          <w:tcPr>
            <w:tcW w:w="4377" w:type="dxa"/>
            <w:gridSpan w:val="4"/>
          </w:tcPr>
          <w:p w:rsidR="00AF02E4" w:rsidRPr="00A1421B" w:rsidRDefault="004B20AC" w:rsidP="00AF02E4">
            <w:pPr>
              <w:spacing w:after="200" w:line="276" w:lineRule="auto"/>
              <w:ind w:firstLine="900"/>
              <w:rPr>
                <w:rFonts w:ascii="Arial" w:eastAsia="SimSun" w:hAnsi="Arial" w:cs="Arial"/>
                <w:b/>
                <w:bCs/>
                <w:sz w:val="18"/>
                <w:szCs w:val="18"/>
                <w:lang w:val="pt-PT" w:eastAsia="zh-CN"/>
              </w:rPr>
            </w:pPr>
            <w:r w:rsidRPr="004B20AC">
              <w:rPr>
                <w:rFonts w:ascii="Arial" w:eastAsia="Times New Roman" w:hAnsi="Arial" w:cs="Arial"/>
                <w:noProof/>
                <w:sz w:val="18"/>
                <w:szCs w:val="18"/>
              </w:rPr>
              <w:lastRenderedPageBreak/>
              <w:pict>
                <v:shape id="Text Box 186" o:spid="_x0000_s1064" type="#_x0000_t202" style="position:absolute;left:0;text-align:left;margin-left:-2.35pt;margin-top:3.65pt;width:208.35pt;height: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" filled="f" stroked="f" strokeweight="0">
                  <v:textbox inset="1mm,1mm,1mm,1mm">
                    <w:txbxContent>
                      <w:p w:rsidR="00B60711" w:rsidRPr="00E779D9" w:rsidRDefault="00B60711" w:rsidP="00AF02E4">
                        <w:pPr>
                          <w:pStyle w:val="NormalWeb"/>
                          <w:spacing w:before="0" w:beforeAutospacing="0" w:after="0" w:afterAutospacing="0"/>
                          <w:ind w:firstLine="800"/>
                          <w:rPr>
                            <w:rFonts w:ascii="Arial" w:hAnsi="Arial" w:cs="Arial"/>
                            <w:sz w:val="16"/>
                            <w:szCs w:val="16"/>
                            <w:lang w:val="en-US"/>
                          </w:rPr>
                        </w:pPr>
                        <w:r w:rsidRPr="00031143">
                          <w:rPr>
                            <w:rFonts w:ascii="Arial" w:hAnsi="Arial" w:cs="Arial"/>
                            <w:color w:val="000000"/>
                            <w:sz w:val="16"/>
                            <w:szCs w:val="16"/>
                            <w:lang w:val="en-US"/>
                          </w:rPr>
                          <w:t>1 = Tsy ampy ho an’ny f</w:t>
                        </w:r>
                        <w:r>
                          <w:rPr>
                            <w:rFonts w:ascii="Arial" w:hAnsi="Arial" w:cs="Arial"/>
                            <w:color w:val="000000"/>
                            <w:sz w:val="16"/>
                            <w:szCs w:val="16"/>
                            <w:lang w:val="en-US"/>
                          </w:rPr>
                          <w:t>ilan’ny tokantrano</w:t>
                        </w:r>
                      </w:p>
                      <w:p w:rsidR="00B60711" w:rsidRPr="00031143" w:rsidRDefault="00B60711" w:rsidP="00AF02E4">
                        <w:pPr>
                          <w:pStyle w:val="NormalWeb"/>
                          <w:spacing w:before="0" w:beforeAutospacing="0" w:after="0" w:afterAutospacing="0"/>
                          <w:ind w:firstLine="800"/>
                          <w:rPr>
                            <w:rFonts w:ascii="Arial" w:hAnsi="Arial" w:cs="Arial"/>
                            <w:color w:val="000000"/>
                            <w:sz w:val="16"/>
                            <w:szCs w:val="16"/>
                          </w:rPr>
                        </w:pPr>
                        <w:r w:rsidRPr="00031143">
                          <w:rPr>
                            <w:rFonts w:ascii="Arial" w:hAnsi="Arial" w:cs="Arial"/>
                            <w:color w:val="000000"/>
                            <w:sz w:val="16"/>
                            <w:szCs w:val="16"/>
                            <w:lang w:val="en-US"/>
                          </w:rPr>
                          <w:t>2 = Ampy ho an’ny filan’ny tokantra</w:t>
                        </w:r>
                        <w:r>
                          <w:rPr>
                            <w:rFonts w:ascii="Arial" w:hAnsi="Arial" w:cs="Arial"/>
                            <w:color w:val="000000"/>
                            <w:sz w:val="16"/>
                            <w:szCs w:val="16"/>
                            <w:lang w:val="en-US"/>
                          </w:rPr>
                          <w:t>no</w:t>
                        </w:r>
                      </w:p>
                      <w:p w:rsidR="00B60711" w:rsidRPr="009E7F2F" w:rsidRDefault="00B60711" w:rsidP="00AF02E4">
                        <w:pPr>
                          <w:pStyle w:val="NormalWeb"/>
                          <w:spacing w:before="0" w:beforeAutospacing="0" w:after="0" w:afterAutospacing="0"/>
                          <w:ind w:firstLine="800"/>
                          <w:rPr>
                            <w:rFonts w:ascii="Arial" w:hAnsi="Arial" w:cs="Arial"/>
                            <w:color w:val="000000"/>
                            <w:sz w:val="16"/>
                            <w:szCs w:val="16"/>
                            <w:lang w:val="en-US"/>
                          </w:rPr>
                        </w:pPr>
                        <w:r w:rsidRPr="00031143">
                          <w:rPr>
                            <w:rFonts w:ascii="Arial" w:hAnsi="Arial" w:cs="Arial"/>
                            <w:color w:val="000000"/>
                            <w:sz w:val="16"/>
                            <w:szCs w:val="16"/>
                            <w:lang w:val="en-US"/>
                          </w:rPr>
                          <w:t xml:space="preserve">3 = Ampy </w:t>
                        </w:r>
                        <w:proofErr w:type="gramStart"/>
                        <w:r w:rsidRPr="00031143">
                          <w:rPr>
                            <w:rFonts w:ascii="Arial" w:hAnsi="Arial" w:cs="Arial"/>
                            <w:color w:val="000000"/>
                            <w:sz w:val="16"/>
                            <w:szCs w:val="16"/>
                            <w:lang w:val="en-US"/>
                          </w:rPr>
                          <w:t>mihoatra  noho</w:t>
                        </w:r>
                        <w:proofErr w:type="gramEnd"/>
                        <w:r w:rsidRPr="00031143">
                          <w:rPr>
                            <w:rFonts w:ascii="Arial" w:hAnsi="Arial" w:cs="Arial"/>
                            <w:color w:val="000000"/>
                            <w:sz w:val="16"/>
                            <w:szCs w:val="16"/>
                            <w:lang w:val="en-US"/>
                          </w:rPr>
                          <w:t xml:space="preserve"> ny f</w:t>
                        </w:r>
                        <w:r>
                          <w:rPr>
                            <w:rFonts w:ascii="Arial" w:hAnsi="Arial" w:cs="Arial"/>
                            <w:color w:val="000000"/>
                            <w:sz w:val="16"/>
                            <w:szCs w:val="16"/>
                            <w:lang w:val="en-US"/>
                          </w:rPr>
                          <w:t>ilan’ny tokantrano</w:t>
                        </w:r>
                      </w:p>
                      <w:p w:rsidR="00B60711" w:rsidRPr="009E7F2F" w:rsidRDefault="00B60711" w:rsidP="00AF02E4">
                        <w:pPr>
                          <w:pStyle w:val="NormalWeb"/>
                          <w:spacing w:before="0" w:beforeAutospacing="0" w:after="0" w:afterAutospacing="0"/>
                          <w:ind w:firstLine="600"/>
                          <w:rPr>
                            <w:rFonts w:ascii="Arial" w:hAnsi="Arial" w:cs="Arial"/>
                            <w:i/>
                            <w:iCs/>
                            <w:color w:val="000000"/>
                            <w:sz w:val="12"/>
                            <w:szCs w:val="12"/>
                            <w:lang w:val="en-US"/>
                          </w:rPr>
                        </w:pPr>
                      </w:p>
                      <w:p w:rsidR="00B60711" w:rsidRPr="009E7F2F" w:rsidRDefault="00B60711" w:rsidP="00AF02E4">
                        <w:pPr>
                          <w:pStyle w:val="NormalWeb"/>
                          <w:spacing w:before="0" w:beforeAutospacing="0" w:after="0" w:afterAutospacing="0"/>
                          <w:ind w:firstLine="700"/>
                          <w:rPr>
                            <w:sz w:val="14"/>
                            <w:szCs w:val="14"/>
                            <w:lang w:val="en-US"/>
                          </w:rPr>
                        </w:pPr>
                        <w:r w:rsidRPr="00031143">
                          <w:rPr>
                            <w:rFonts w:ascii="Arial" w:hAnsi="Arial" w:cs="Arial"/>
                            <w:i/>
                            <w:iCs/>
                            <w:color w:val="000000"/>
                            <w:sz w:val="14"/>
                            <w:szCs w:val="14"/>
                            <w:lang w:val="en-US"/>
                          </w:rPr>
                          <w:t>(</w:t>
                        </w:r>
                        <w:proofErr w:type="gramStart"/>
                        <w:r>
                          <w:rPr>
                            <w:rFonts w:ascii="Arial" w:hAnsi="Arial" w:cs="Arial"/>
                            <w:i/>
                            <w:iCs/>
                            <w:color w:val="000000"/>
                            <w:sz w:val="14"/>
                            <w:szCs w:val="14"/>
                            <w:lang w:val="en-US"/>
                          </w:rPr>
                          <w:t>FANAMARIHANA</w:t>
                        </w:r>
                        <w:r w:rsidRPr="00031143">
                          <w:rPr>
                            <w:rFonts w:ascii="Arial" w:hAnsi="Arial" w:cs="Arial"/>
                            <w:i/>
                            <w:iCs/>
                            <w:color w:val="000000"/>
                            <w:sz w:val="14"/>
                            <w:szCs w:val="14"/>
                            <w:lang w:val="en-US"/>
                          </w:rPr>
                          <w:t> :</w:t>
                        </w:r>
                        <w:proofErr w:type="gramEnd"/>
                        <w:r w:rsidRPr="00031143">
                          <w:rPr>
                            <w:rFonts w:ascii="Arial" w:hAnsi="Arial" w:cs="Arial"/>
                            <w:i/>
                            <w:iCs/>
                            <w:color w:val="000000"/>
                            <w:sz w:val="14"/>
                            <w:szCs w:val="14"/>
                            <w:lang w:val="en-US"/>
                          </w:rPr>
                          <w:t xml:space="preserve"> « AMPY » MIDIKA SADY TSY AMBONY NO TSY AMBANY MOMBA </w:t>
                        </w:r>
                        <w:r>
                          <w:rPr>
                            <w:rFonts w:ascii="Arial" w:hAnsi="Arial" w:cs="Arial"/>
                            <w:i/>
                            <w:iCs/>
                            <w:color w:val="000000"/>
                            <w:sz w:val="14"/>
                            <w:szCs w:val="14"/>
                            <w:lang w:val="en-US"/>
                          </w:rPr>
                          <w:t>NY FIHINANANA SAKAFO NATAON’NY TOKANTRANO</w:t>
                        </w:r>
                        <w:r w:rsidRPr="00031143">
                          <w:rPr>
                            <w:rFonts w:ascii="Arial" w:hAnsi="Arial" w:cs="Arial"/>
                            <w:i/>
                            <w:iCs/>
                            <w:color w:val="000000"/>
                            <w:sz w:val="14"/>
                            <w:szCs w:val="14"/>
                            <w:lang w:val="en-US"/>
                          </w:rPr>
                          <w:t>)</w:t>
                        </w:r>
                      </w:p>
                    </w:txbxContent>
                  </v:textbox>
                </v:shape>
              </w:pict>
            </w:r>
          </w:p>
          <w:p w:rsidR="00AF02E4" w:rsidRPr="00A1421B" w:rsidRDefault="00AF02E4" w:rsidP="00AF02E4">
            <w:pPr>
              <w:spacing w:after="200" w:line="276" w:lineRule="auto"/>
              <w:ind w:firstLine="975"/>
              <w:rPr>
                <w:rFonts w:ascii="Arial" w:eastAsia="SimSun" w:hAnsi="Arial" w:cs="Arial"/>
                <w:b/>
                <w:bCs/>
                <w:sz w:val="18"/>
                <w:szCs w:val="18"/>
                <w:lang w:val="pt-PT" w:eastAsia="zh-CN"/>
              </w:rPr>
            </w:pPr>
          </w:p>
          <w:p w:rsidR="00AF02E4" w:rsidRPr="00A1421B" w:rsidRDefault="00AF02E4" w:rsidP="00AF02E4">
            <w:pPr>
              <w:spacing w:after="200" w:line="276" w:lineRule="auto"/>
              <w:ind w:firstLine="975"/>
              <w:rPr>
                <w:rFonts w:ascii="Arial" w:eastAsia="SimSun" w:hAnsi="Arial" w:cs="Arial"/>
                <w:b/>
                <w:bCs/>
                <w:sz w:val="18"/>
                <w:szCs w:val="18"/>
                <w:lang w:val="pt-PT" w:eastAsia="zh-CN"/>
              </w:rPr>
            </w:pPr>
          </w:p>
        </w:tc>
        <w:tc>
          <w:tcPr>
            <w:tcW w:w="753" w:type="dxa"/>
          </w:tcPr>
          <w:p w:rsidR="00AF02E4" w:rsidRPr="00B36739" w:rsidRDefault="00AF02E4" w:rsidP="00AF02E4">
            <w:pPr>
              <w:spacing w:after="200" w:line="276" w:lineRule="auto"/>
              <w:ind w:firstLine="900"/>
              <w:rPr>
                <w:rFonts w:ascii="Arial" w:eastAsia="SimSun" w:hAnsi="Arial" w:cs="Arial"/>
                <w:b/>
                <w:bCs/>
                <w:sz w:val="18"/>
                <w:szCs w:val="18"/>
                <w:lang w:eastAsia="zh-CN"/>
              </w:rPr>
            </w:pPr>
            <w:r w:rsidRPr="00B36739">
              <w:rPr>
                <w:rFonts w:ascii="Arial" w:eastAsia="Times New Roman" w:hAnsi="Arial" w:cs="Arial"/>
                <w:sz w:val="18"/>
                <w:szCs w:val="18"/>
              </w:rPr>
              <w:t xml:space="preserve">Eo amin’ny dingana fahafiry no misy anareo </w:t>
            </w:r>
            <w:proofErr w:type="gramStart"/>
            <w:r w:rsidRPr="00B36739">
              <w:rPr>
                <w:rFonts w:ascii="Arial" w:eastAsia="Times New Roman" w:hAnsi="Arial" w:cs="Arial"/>
                <w:sz w:val="18"/>
                <w:szCs w:val="18"/>
              </w:rPr>
              <w:t>ankehitriny ?</w:t>
            </w:r>
            <w:proofErr w:type="gramEnd"/>
          </w:p>
        </w:tc>
        <w:tc>
          <w:tcPr>
            <w:tcW w:w="1170" w:type="dxa"/>
            <w:gridSpan w:val="3"/>
          </w:tcPr>
          <w:p w:rsidR="00AF02E4" w:rsidRPr="00B36739" w:rsidRDefault="00AF02E4" w:rsidP="00AF02E4">
            <w:pPr>
              <w:spacing w:after="200" w:line="276" w:lineRule="auto"/>
              <w:ind w:firstLine="900"/>
              <w:rPr>
                <w:rFonts w:ascii="Arial" w:eastAsia="SimSun" w:hAnsi="Arial" w:cs="Arial"/>
                <w:b/>
                <w:bCs/>
                <w:sz w:val="18"/>
                <w:szCs w:val="18"/>
                <w:lang w:eastAsia="zh-CN"/>
              </w:rPr>
            </w:pPr>
            <w:r w:rsidRPr="00B36739">
              <w:rPr>
                <w:rFonts w:ascii="Arial" w:eastAsia="Times New Roman" w:hAnsi="Arial" w:cs="Arial"/>
                <w:sz w:val="18"/>
                <w:szCs w:val="18"/>
              </w:rPr>
              <w:t xml:space="preserve">Eo amin’ny dingana fahafiry no misy ny ankamaroan’ny mpifanolo-bodirindrinaaminareo </w:t>
            </w:r>
            <w:proofErr w:type="gramStart"/>
            <w:r w:rsidRPr="00B36739">
              <w:rPr>
                <w:rFonts w:ascii="Arial" w:eastAsia="Times New Roman" w:hAnsi="Arial" w:cs="Arial"/>
                <w:sz w:val="18"/>
                <w:szCs w:val="18"/>
              </w:rPr>
              <w:t>ankehitriny ?</w:t>
            </w:r>
            <w:proofErr w:type="gramEnd"/>
          </w:p>
        </w:tc>
        <w:tc>
          <w:tcPr>
            <w:tcW w:w="900" w:type="dxa"/>
          </w:tcPr>
          <w:p w:rsidR="00AF02E4" w:rsidRPr="00B36739" w:rsidRDefault="00AF02E4" w:rsidP="00AF02E4">
            <w:pPr>
              <w:spacing w:after="200" w:line="276" w:lineRule="auto"/>
              <w:ind w:firstLine="900"/>
              <w:rPr>
                <w:rFonts w:ascii="Arial" w:eastAsia="SimSun" w:hAnsi="Arial" w:cs="Arial"/>
                <w:b/>
                <w:bCs/>
                <w:sz w:val="18"/>
                <w:szCs w:val="18"/>
                <w:lang w:eastAsia="zh-CN"/>
              </w:rPr>
            </w:pPr>
            <w:r w:rsidRPr="00B36739">
              <w:rPr>
                <w:rFonts w:ascii="Arial" w:eastAsia="Times New Roman" w:hAnsi="Arial" w:cs="Arial"/>
                <w:sz w:val="18"/>
                <w:szCs w:val="18"/>
              </w:rPr>
              <w:t xml:space="preserve">Eo amin’ny dingana fahafiry no misy ny ankamaroan’ny namanareo </w:t>
            </w:r>
            <w:proofErr w:type="gramStart"/>
            <w:r w:rsidRPr="00B36739">
              <w:rPr>
                <w:rFonts w:ascii="Arial" w:eastAsia="Times New Roman" w:hAnsi="Arial" w:cs="Arial"/>
                <w:sz w:val="18"/>
                <w:szCs w:val="18"/>
              </w:rPr>
              <w:t>ankehitriny ?</w:t>
            </w:r>
            <w:proofErr w:type="gramEnd"/>
          </w:p>
        </w:tc>
        <w:tc>
          <w:tcPr>
            <w:tcW w:w="2340" w:type="dxa"/>
            <w:vMerge/>
          </w:tcPr>
          <w:p w:rsidR="00AF02E4" w:rsidRPr="00B36739" w:rsidRDefault="00AF02E4" w:rsidP="00AF02E4">
            <w:pPr>
              <w:spacing w:after="200" w:line="276" w:lineRule="auto"/>
              <w:ind w:firstLine="975"/>
              <w:rPr>
                <w:rFonts w:ascii="Arial" w:eastAsia="SimSun" w:hAnsi="Arial" w:cs="Arial"/>
                <w:b/>
                <w:bCs/>
                <w:sz w:val="18"/>
                <w:szCs w:val="18"/>
                <w:lang w:eastAsia="zh-CN"/>
              </w:rPr>
            </w:pPr>
          </w:p>
        </w:tc>
        <w:tc>
          <w:tcPr>
            <w:tcW w:w="1530" w:type="dxa"/>
          </w:tcPr>
          <w:p w:rsidR="00AF02E4" w:rsidRPr="00B36739" w:rsidRDefault="00AF02E4" w:rsidP="00AF02E4">
            <w:pPr>
              <w:spacing w:after="200" w:line="276" w:lineRule="auto"/>
              <w:ind w:firstLine="700"/>
              <w:rPr>
                <w:rFonts w:ascii="Arial" w:eastAsia="Times New Roman" w:hAnsi="Arial" w:cs="Arial"/>
                <w:sz w:val="14"/>
                <w:szCs w:val="14"/>
              </w:rPr>
            </w:pPr>
          </w:p>
          <w:p w:rsidR="00AF02E4" w:rsidRPr="00B36739" w:rsidRDefault="00AF02E4" w:rsidP="00AF02E4">
            <w:pPr>
              <w:spacing w:after="200" w:line="276" w:lineRule="auto"/>
              <w:ind w:firstLine="700"/>
              <w:rPr>
                <w:rFonts w:ascii="Arial" w:eastAsia="Times New Roman" w:hAnsi="Arial" w:cs="Arial"/>
                <w:sz w:val="14"/>
                <w:szCs w:val="14"/>
              </w:rPr>
            </w:pPr>
          </w:p>
          <w:p w:rsidR="00AF02E4" w:rsidRPr="00B36739" w:rsidRDefault="00AF02E4" w:rsidP="00AF02E4">
            <w:pPr>
              <w:spacing w:after="200" w:line="276" w:lineRule="auto"/>
              <w:ind w:firstLine="700"/>
              <w:rPr>
                <w:rFonts w:ascii="Arial" w:eastAsia="Times New Roman" w:hAnsi="Arial" w:cs="Arial"/>
                <w:sz w:val="14"/>
                <w:szCs w:val="14"/>
              </w:rPr>
            </w:pPr>
          </w:p>
          <w:p w:rsidR="00AF02E4" w:rsidRPr="00B36739" w:rsidRDefault="00AF02E4" w:rsidP="00AF02E4">
            <w:pPr>
              <w:spacing w:after="200" w:line="276" w:lineRule="auto"/>
              <w:ind w:firstLine="700"/>
              <w:rPr>
                <w:rFonts w:ascii="Arial" w:eastAsia="SimSun" w:hAnsi="Arial" w:cs="Arial"/>
                <w:b/>
                <w:bCs/>
                <w:sz w:val="18"/>
                <w:szCs w:val="18"/>
                <w:lang w:val="fr-FR" w:eastAsia="zh-CN"/>
              </w:rPr>
            </w:pPr>
            <w:r w:rsidRPr="00B36739">
              <w:rPr>
                <w:rFonts w:ascii="Arial" w:eastAsia="Times New Roman" w:hAnsi="Arial" w:cs="Arial"/>
                <w:sz w:val="14"/>
                <w:szCs w:val="14"/>
                <w:lang w:val="fr-FR"/>
              </w:rPr>
              <w:t>ISA</w:t>
            </w:r>
          </w:p>
        </w:tc>
        <w:tc>
          <w:tcPr>
            <w:tcW w:w="1800" w:type="dxa"/>
            <w:vMerge/>
          </w:tcPr>
          <w:p w:rsidR="00AF02E4" w:rsidRPr="00B36739" w:rsidRDefault="00AF02E4" w:rsidP="00AF02E4">
            <w:pPr>
              <w:spacing w:after="200" w:line="276" w:lineRule="auto"/>
              <w:ind w:firstLine="975"/>
              <w:rPr>
                <w:rFonts w:ascii="Arial" w:eastAsia="SimSun" w:hAnsi="Arial" w:cs="Arial"/>
                <w:b/>
                <w:bCs/>
                <w:sz w:val="18"/>
                <w:szCs w:val="18"/>
                <w:lang w:val="fr-FR" w:eastAsia="zh-CN"/>
              </w:rPr>
            </w:pPr>
          </w:p>
        </w:tc>
        <w:tc>
          <w:tcPr>
            <w:tcW w:w="2250" w:type="dxa"/>
            <w:gridSpan w:val="3"/>
          </w:tcPr>
          <w:p w:rsidR="00AF02E4" w:rsidRPr="00B36739" w:rsidRDefault="004B20AC" w:rsidP="00AF02E4">
            <w:pPr>
              <w:spacing w:after="200" w:line="276" w:lineRule="auto"/>
              <w:ind w:firstLine="900"/>
              <w:rPr>
                <w:rFonts w:ascii="Arial" w:eastAsia="SimSun" w:hAnsi="Arial" w:cs="Arial"/>
                <w:b/>
                <w:bCs/>
                <w:sz w:val="18"/>
                <w:szCs w:val="18"/>
                <w:lang w:val="fr-FR" w:eastAsia="zh-CN"/>
              </w:rPr>
            </w:pPr>
            <w:r w:rsidRPr="004B20AC">
              <w:rPr>
                <w:rFonts w:ascii="Arial" w:eastAsia="Times New Roman" w:hAnsi="Arial" w:cs="Arial"/>
                <w:noProof/>
                <w:sz w:val="18"/>
                <w:szCs w:val="18"/>
              </w:rPr>
              <w:pict>
                <v:shape id="Text Box 187" o:spid="_x0000_s1065" type="#_x0000_t202" style="position:absolute;left:0;text-align:left;margin-left:2.1pt;margin-top:3.3pt;width:99pt;height:14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" filled="f" stroked="f" strokeweight="0">
                  <v:textbox inset="2.16pt,0,0,1.44pt">
                    <w:txbxContent>
                      <w:p w:rsidR="00B60711" w:rsidRPr="00021F3D" w:rsidRDefault="00B60711" w:rsidP="00AF02E4">
                        <w:pPr>
                          <w:pStyle w:val="NormalWeb"/>
                          <w:spacing w:before="0" w:beforeAutospacing="0" w:after="0" w:afterAutospacing="0"/>
                          <w:ind w:firstLine="700"/>
                          <w:rPr>
                            <w:rFonts w:ascii="Arial" w:hAnsi="Arial" w:cs="Arial"/>
                          </w:rPr>
                        </w:pPr>
                        <w:r>
                          <w:rPr>
                            <w:rFonts w:ascii="Arial" w:hAnsi="Arial" w:cs="Arial"/>
                            <w:color w:val="000000"/>
                            <w:sz w:val="14"/>
                            <w:szCs w:val="14"/>
                          </w:rPr>
                          <w:t xml:space="preserve">1 = LAMBA FIRAKOTRA </w:t>
                        </w:r>
                        <w:r w:rsidRPr="00021F3D">
                          <w:rPr>
                            <w:rFonts w:ascii="Arial" w:hAnsi="Arial" w:cs="Arial"/>
                            <w:color w:val="000000"/>
                            <w:sz w:val="14"/>
                            <w:szCs w:val="14"/>
                          </w:rPr>
                          <w:t>&amp;</w:t>
                        </w:r>
                        <w:r>
                          <w:rPr>
                            <w:rFonts w:ascii="Arial" w:hAnsi="Arial" w:cs="Arial"/>
                            <w:color w:val="000000"/>
                            <w:sz w:val="14"/>
                            <w:szCs w:val="14"/>
                          </w:rPr>
                          <w:t>BODOFOTSY</w:t>
                        </w:r>
                      </w:p>
                      <w:p w:rsidR="00B60711" w:rsidRPr="00DC42B1" w:rsidRDefault="00B60711" w:rsidP="00AF02E4">
                        <w:pPr>
                          <w:pStyle w:val="NormalWeb"/>
                          <w:spacing w:before="0" w:beforeAutospacing="0" w:after="0" w:afterAutospacing="0"/>
                          <w:ind w:firstLine="700"/>
                          <w:rPr>
                            <w:rFonts w:ascii="Arial" w:hAnsi="Arial" w:cs="Arial"/>
                            <w:color w:val="000000"/>
                            <w:sz w:val="14"/>
                            <w:szCs w:val="14"/>
                          </w:rPr>
                        </w:pPr>
                        <w:r w:rsidRPr="00DC42B1">
                          <w:rPr>
                            <w:rFonts w:ascii="Arial" w:hAnsi="Arial" w:cs="Arial"/>
                            <w:color w:val="000000"/>
                            <w:sz w:val="14"/>
                            <w:szCs w:val="14"/>
                            <w:lang w:val="en-US"/>
                          </w:rPr>
                          <w:t>2 = BODOFOTSY IRERY I</w:t>
                        </w:r>
                        <w:r>
                          <w:rPr>
                            <w:rFonts w:ascii="Arial" w:hAnsi="Arial" w:cs="Arial"/>
                            <w:color w:val="000000"/>
                            <w:sz w:val="14"/>
                            <w:szCs w:val="14"/>
                            <w:lang w:val="en-US"/>
                          </w:rPr>
                          <w:t>HANY</w:t>
                        </w:r>
                      </w:p>
                      <w:p w:rsidR="00B60711" w:rsidRPr="007403D2" w:rsidRDefault="00B60711" w:rsidP="00AF02E4">
                        <w:pPr>
                          <w:pStyle w:val="NormalWeb"/>
                          <w:spacing w:before="0" w:beforeAutospacing="0" w:after="0" w:afterAutospacing="0"/>
                          <w:ind w:firstLine="700"/>
                          <w:rPr>
                            <w:rFonts w:ascii="Arial" w:hAnsi="Arial" w:cs="Arial"/>
                            <w:color w:val="000000"/>
                            <w:sz w:val="14"/>
                            <w:szCs w:val="14"/>
                            <w:lang w:val="pt-PT"/>
                          </w:rPr>
                        </w:pPr>
                        <w:r w:rsidRPr="007403D2">
                          <w:rPr>
                            <w:rFonts w:ascii="Arial" w:hAnsi="Arial" w:cs="Arial"/>
                            <w:color w:val="000000"/>
                            <w:sz w:val="14"/>
                            <w:szCs w:val="14"/>
                            <w:lang w:val="pt-PT"/>
                          </w:rPr>
                          <w:t>3 = LAMBA FIRAKOTRA IRERY IHANY</w:t>
                        </w:r>
                      </w:p>
                      <w:p w:rsidR="00B60711" w:rsidRPr="007403D2" w:rsidRDefault="00B60711" w:rsidP="00AF02E4">
                        <w:pPr>
                          <w:pStyle w:val="NormalWeb"/>
                          <w:spacing w:before="0" w:beforeAutospacing="0" w:after="0" w:afterAutospacing="0"/>
                          <w:ind w:firstLine="700"/>
                          <w:rPr>
                            <w:rFonts w:ascii="Arial" w:hAnsi="Arial" w:cs="Arial"/>
                            <w:color w:val="000000"/>
                            <w:sz w:val="14"/>
                            <w:szCs w:val="14"/>
                            <w:lang w:val="pt-PT"/>
                          </w:rPr>
                        </w:pPr>
                        <w:r w:rsidRPr="007403D2">
                          <w:rPr>
                            <w:rFonts w:ascii="Arial" w:hAnsi="Arial" w:cs="Arial"/>
                            <w:color w:val="000000"/>
                            <w:sz w:val="14"/>
                            <w:szCs w:val="14"/>
                            <w:lang w:val="pt-PT"/>
                          </w:rPr>
                          <w:t>4 = SIKINA/TAMBINA</w:t>
                        </w:r>
                      </w:p>
                      <w:p w:rsidR="00B60711" w:rsidRPr="007403D2" w:rsidRDefault="00B60711" w:rsidP="00AF02E4">
                        <w:pPr>
                          <w:pStyle w:val="NormalWeb"/>
                          <w:spacing w:before="0" w:beforeAutospacing="0" w:after="0" w:afterAutospacing="0"/>
                          <w:ind w:firstLine="700"/>
                          <w:rPr>
                            <w:rFonts w:ascii="Arial" w:hAnsi="Arial" w:cs="Arial"/>
                            <w:color w:val="FF0000"/>
                            <w:sz w:val="14"/>
                            <w:szCs w:val="14"/>
                            <w:lang w:val="pt-PT"/>
                          </w:rPr>
                        </w:pPr>
                        <w:r w:rsidRPr="007403D2">
                          <w:rPr>
                            <w:rFonts w:ascii="Arial" w:hAnsi="Arial" w:cs="Arial"/>
                            <w:color w:val="000000"/>
                            <w:sz w:val="14"/>
                            <w:szCs w:val="14"/>
                            <w:lang w:val="pt-PT"/>
                          </w:rPr>
                          <w:t xml:space="preserve">5 = </w:t>
                        </w:r>
                        <w:r w:rsidRPr="007403D2">
                          <w:rPr>
                            <w:rFonts w:ascii="Arial" w:hAnsi="Arial" w:cs="Arial"/>
                            <w:sz w:val="14"/>
                            <w:szCs w:val="14"/>
                            <w:lang w:val="pt-PT"/>
                          </w:rPr>
                          <w:t xml:space="preserve">KITAPO MISY VOAN-JAVAMANIRY </w:t>
                        </w:r>
                        <w:r w:rsidRPr="007403D2">
                          <w:rPr>
                            <w:rFonts w:ascii="Arial" w:hAnsi="Arial" w:cs="Arial"/>
                            <w:color w:val="FF0000"/>
                            <w:sz w:val="14"/>
                            <w:szCs w:val="14"/>
                            <w:lang w:val="pt-PT"/>
                          </w:rPr>
                          <w:t>NA A FERTILISANT</w:t>
                        </w:r>
                      </w:p>
                      <w:p w:rsidR="00B60711" w:rsidRPr="00E779D9" w:rsidRDefault="00B60711" w:rsidP="00AF02E4">
                        <w:pPr>
                          <w:pStyle w:val="NormalWeb"/>
                          <w:spacing w:before="0" w:beforeAutospacing="0" w:after="0" w:afterAutospacing="0"/>
                          <w:ind w:firstLine="700"/>
                          <w:rPr>
                            <w:rFonts w:ascii="Arial" w:hAnsi="Arial" w:cs="Arial"/>
                            <w:lang w:val="en-US"/>
                          </w:rPr>
                        </w:pPr>
                        <w:r>
                          <w:rPr>
                            <w:rFonts w:ascii="Arial" w:hAnsi="Arial" w:cs="Arial"/>
                            <w:color w:val="000000"/>
                            <w:sz w:val="14"/>
                            <w:szCs w:val="14"/>
                            <w:lang w:val="en-US"/>
                          </w:rPr>
                          <w:t>6 = AKANJO</w:t>
                        </w:r>
                      </w:p>
                      <w:p w:rsidR="00B60711" w:rsidRPr="00E779D9" w:rsidRDefault="00B60711" w:rsidP="00AF02E4">
                        <w:pPr>
                          <w:pStyle w:val="NormalWeb"/>
                          <w:spacing w:before="0" w:beforeAutospacing="0" w:after="0" w:afterAutospacing="0"/>
                          <w:ind w:firstLine="700"/>
                          <w:rPr>
                            <w:rFonts w:ascii="Arial" w:hAnsi="Arial" w:cs="Arial"/>
                            <w:lang w:val="en-US"/>
                          </w:rPr>
                        </w:pPr>
                        <w:r w:rsidRPr="00DE1690">
                          <w:rPr>
                            <w:rFonts w:ascii="Arial" w:hAnsi="Arial" w:cs="Arial"/>
                            <w:color w:val="000000"/>
                            <w:sz w:val="14"/>
                            <w:szCs w:val="14"/>
                            <w:lang w:val="en-US"/>
                          </w:rPr>
                          <w:t>7 = TSY MISY</w:t>
                        </w:r>
                      </w:p>
                      <w:p w:rsidR="00B60711" w:rsidRPr="00E779D9" w:rsidRDefault="00B60711" w:rsidP="00AF02E4">
                        <w:pPr>
                          <w:pStyle w:val="NormalWeb"/>
                          <w:spacing w:before="0" w:beforeAutospacing="0" w:after="0" w:afterAutospacing="0"/>
                          <w:ind w:firstLine="700"/>
                          <w:rPr>
                            <w:rFonts w:ascii="Arial" w:hAnsi="Arial" w:cs="Arial"/>
                            <w:lang w:val="en-US"/>
                          </w:rPr>
                        </w:pPr>
                        <w:r w:rsidRPr="00DE1690">
                          <w:rPr>
                            <w:rFonts w:ascii="Arial" w:hAnsi="Arial" w:cs="Arial"/>
                            <w:color w:val="000000"/>
                            <w:sz w:val="14"/>
                            <w:szCs w:val="14"/>
                            <w:lang w:val="en-US"/>
                          </w:rPr>
                          <w:t xml:space="preserve">8 = HAFA (FARITO) </w:t>
                        </w:r>
                      </w:p>
                    </w:txbxContent>
                  </v:textbox>
                </v:shape>
              </w:pict>
            </w:r>
          </w:p>
        </w:tc>
      </w:tr>
      <w:tr w:rsidR="00AF02E4" w:rsidRPr="00B36739" w:rsidTr="00AF02E4">
        <w:trPr>
          <w:trHeight w:val="198"/>
        </w:trPr>
        <w:tc>
          <w:tcPr>
            <w:tcW w:w="1222" w:type="dxa"/>
          </w:tcPr>
          <w:p w:rsidR="00AF02E4" w:rsidRPr="00B36739" w:rsidRDefault="00AF02E4" w:rsidP="00AF02E4">
            <w:pPr>
              <w:ind w:firstLine="1000"/>
              <w:rPr>
                <w:rFonts w:ascii="Calibri" w:hAnsi="Calibri" w:cs="Times New Roman"/>
                <w:lang w:val="fr-FR"/>
              </w:rPr>
            </w:pPr>
          </w:p>
        </w:tc>
        <w:tc>
          <w:tcPr>
            <w:tcW w:w="1061" w:type="dxa"/>
          </w:tcPr>
          <w:p w:rsidR="00AF02E4" w:rsidRPr="00B36739" w:rsidRDefault="00AF02E4" w:rsidP="00AF02E4">
            <w:pPr>
              <w:ind w:firstLine="1000"/>
              <w:rPr>
                <w:rFonts w:ascii="Calibri" w:hAnsi="Calibri" w:cs="Times New Roman"/>
                <w:lang w:val="fr-FR"/>
              </w:rPr>
            </w:pPr>
          </w:p>
        </w:tc>
        <w:tc>
          <w:tcPr>
            <w:tcW w:w="957" w:type="dxa"/>
          </w:tcPr>
          <w:p w:rsidR="00AF02E4" w:rsidRPr="00B36739" w:rsidRDefault="00AF02E4" w:rsidP="00AF02E4">
            <w:pPr>
              <w:ind w:firstLine="1000"/>
              <w:rPr>
                <w:rFonts w:ascii="Calibri" w:hAnsi="Calibri" w:cs="Times New Roman"/>
                <w:lang w:val="fr-FR"/>
              </w:rPr>
            </w:pPr>
          </w:p>
        </w:tc>
        <w:tc>
          <w:tcPr>
            <w:tcW w:w="1137" w:type="dxa"/>
          </w:tcPr>
          <w:p w:rsidR="00AF02E4" w:rsidRPr="00B36739" w:rsidRDefault="00AF02E4" w:rsidP="00AF02E4">
            <w:pPr>
              <w:ind w:firstLine="1000"/>
              <w:rPr>
                <w:rFonts w:ascii="Calibri" w:hAnsi="Calibri" w:cs="Times New Roman"/>
                <w:lang w:val="fr-FR"/>
              </w:rPr>
            </w:pPr>
          </w:p>
        </w:tc>
        <w:tc>
          <w:tcPr>
            <w:tcW w:w="753" w:type="dxa"/>
          </w:tcPr>
          <w:p w:rsidR="00AF02E4" w:rsidRPr="00B36739" w:rsidRDefault="00AF02E4" w:rsidP="00AF02E4">
            <w:pPr>
              <w:ind w:firstLine="1000"/>
              <w:rPr>
                <w:rFonts w:ascii="Calibri" w:hAnsi="Calibri" w:cs="Times New Roman"/>
                <w:lang w:val="fr-FR"/>
              </w:rPr>
            </w:pPr>
          </w:p>
        </w:tc>
        <w:tc>
          <w:tcPr>
            <w:tcW w:w="1170" w:type="dxa"/>
            <w:gridSpan w:val="3"/>
          </w:tcPr>
          <w:p w:rsidR="00AF02E4" w:rsidRPr="00B36739" w:rsidRDefault="00AF02E4" w:rsidP="00AF02E4">
            <w:pPr>
              <w:ind w:firstLine="1000"/>
              <w:rPr>
                <w:rFonts w:ascii="Calibri" w:hAnsi="Calibri" w:cs="Times New Roman"/>
                <w:lang w:val="fr-FR"/>
              </w:rPr>
            </w:pPr>
          </w:p>
        </w:tc>
        <w:tc>
          <w:tcPr>
            <w:tcW w:w="900" w:type="dxa"/>
          </w:tcPr>
          <w:p w:rsidR="00AF02E4" w:rsidRPr="00B36739" w:rsidRDefault="00AF02E4" w:rsidP="00AF02E4">
            <w:pPr>
              <w:ind w:firstLine="1000"/>
              <w:rPr>
                <w:rFonts w:ascii="Calibri" w:hAnsi="Calibri" w:cs="Times New Roman"/>
                <w:lang w:val="fr-FR"/>
              </w:rPr>
            </w:pPr>
          </w:p>
        </w:tc>
        <w:tc>
          <w:tcPr>
            <w:tcW w:w="2340" w:type="dxa"/>
          </w:tcPr>
          <w:p w:rsidR="00AF02E4" w:rsidRPr="00B36739" w:rsidRDefault="00AF02E4" w:rsidP="00AF02E4">
            <w:pPr>
              <w:ind w:firstLine="1000"/>
              <w:rPr>
                <w:rFonts w:ascii="Calibri" w:hAnsi="Calibri" w:cs="Times New Roman"/>
                <w:lang w:val="fr-FR"/>
              </w:rPr>
            </w:pPr>
          </w:p>
        </w:tc>
        <w:tc>
          <w:tcPr>
            <w:tcW w:w="1530" w:type="dxa"/>
          </w:tcPr>
          <w:p w:rsidR="00AF02E4" w:rsidRPr="00B36739" w:rsidRDefault="00AF02E4" w:rsidP="00AF02E4">
            <w:pPr>
              <w:ind w:firstLine="1000"/>
              <w:rPr>
                <w:rFonts w:ascii="Calibri" w:hAnsi="Calibri" w:cs="Times New Roman"/>
                <w:lang w:val="fr-FR"/>
              </w:rPr>
            </w:pPr>
          </w:p>
        </w:tc>
        <w:tc>
          <w:tcPr>
            <w:tcW w:w="1800" w:type="dxa"/>
          </w:tcPr>
          <w:p w:rsidR="00AF02E4" w:rsidRPr="00B36739" w:rsidRDefault="00AF02E4" w:rsidP="00AF02E4">
            <w:pPr>
              <w:ind w:firstLine="1000"/>
              <w:rPr>
                <w:rFonts w:ascii="Calibri" w:hAnsi="Calibri" w:cs="Times New Roman"/>
                <w:lang w:val="fr-FR"/>
              </w:rPr>
            </w:pPr>
          </w:p>
        </w:tc>
        <w:tc>
          <w:tcPr>
            <w:tcW w:w="1080" w:type="dxa"/>
            <w:gridSpan w:val="2"/>
          </w:tcPr>
          <w:p w:rsidR="00AF02E4" w:rsidRPr="00B36739" w:rsidRDefault="00AF02E4" w:rsidP="00AF02E4">
            <w:pPr>
              <w:ind w:firstLine="1000"/>
              <w:rPr>
                <w:rFonts w:ascii="Calibri" w:hAnsi="Calibri" w:cs="Times New Roman"/>
                <w:lang w:val="fr-FR"/>
              </w:rPr>
            </w:pPr>
          </w:p>
        </w:tc>
        <w:tc>
          <w:tcPr>
            <w:tcW w:w="1170" w:type="dxa"/>
          </w:tcPr>
          <w:p w:rsidR="00AF02E4" w:rsidRPr="00B36739" w:rsidRDefault="00AF02E4" w:rsidP="00AF02E4">
            <w:pPr>
              <w:ind w:firstLine="1000"/>
              <w:rPr>
                <w:rFonts w:ascii="Calibri" w:hAnsi="Calibri" w:cs="Times New Roman"/>
                <w:lang w:val="fr-FR"/>
              </w:rPr>
            </w:pPr>
          </w:p>
        </w:tc>
      </w:tr>
    </w:tbl>
    <w:p w:rsidR="00AF02E4" w:rsidRPr="00B36739" w:rsidRDefault="004B20AC" w:rsidP="00AF02E4">
      <w:pPr>
        <w:spacing w:after="200" w:line="276" w:lineRule="auto"/>
        <w:rPr>
          <w:rFonts w:ascii="Arial" w:eastAsia="SimSun" w:hAnsi="Arial" w:cs="Arial"/>
          <w:b/>
          <w:bCs/>
          <w:sz w:val="18"/>
          <w:szCs w:val="18"/>
          <w:lang w:eastAsia="zh-CN"/>
        </w:rPr>
      </w:pPr>
      <w:r w:rsidRPr="004B20AC">
        <w:rPr>
          <w:rFonts w:ascii="Times New Roman" w:eastAsia="SimSun" w:hAnsi="Times New Roman" w:cs="Times New Roman"/>
          <w:noProof/>
          <w:lang w:val="en-US"/>
        </w:rPr>
        <w:pict>
          <v:group id="Group 68" o:spid="_x0000_s1066" style="position:absolute;margin-left:157.5pt;margin-top:4.45pt;width:362.25pt;height:104.45pt;z-index:251714560;mso-position-horizontal-relative:text;mso-position-vertical-relative:text;mso-width-relative:margin;mso-height-relative:margin" coordorigin="1" coordsize="53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">
            <v:group id="Group 51" o:spid="_x0000_s1067" style="position:absolute;left:1;width:538;height:274" coordsize="30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PubL" o:spid="_x0000_s1068" style="position:absolute;left:199;width:101;height:72;flip:x;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A1sUA&#10;AADcAAAADwAAAGRycy9kb3ducmV2LnhtbESPQWsCQQyF74L/YYjQi+hsK0pdHaUUWltvWsH2Fnbi&#10;7uJOZtmZ6vTfNwfBW8J7ee/Lcp1coy7UhdqzgcdxBoq48Lbm0sDh6230DCpEZIuNZzLwRwHWq35v&#10;ibn1V97RZR9LJSEccjRQxdjmWoeiIodh7Fti0U6+cxhl7UptO7xKuGv0U5bNtMOapaHCll4rKs77&#10;X2dgOv/0p+H35F0faXjYpvSzcbE15mGQXhagIqV4N9+uP6zgzwVf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ADWxQAAANwAAAAPAAAAAAAAAAAAAAAAAJgCAABkcnMv&#10;ZG93bnJldi54bWxQSwUGAAAAAAQABAD1AAAAigMAAAAA&#10;" adj="-11796480,,5400" path="m10800,10800l@8@8@4@6,10800,10800r,l@9@7@30@31@17@18@24@25@15@16@32@33xe" filled="f">
                <v:stroke joinstyle="miter"/>
                <v:shadow on="t" color="black" opacity="49150f" offset="6pt,6pt"/>
                <v:formulas/>
                <v:path o:connecttype="custom" o:connectlocs="0,0;0,0;0,0;0,0" o:connectangles="270,180,90,0" textboxrect="@1,@1,@1,@1"/>
                <o:lock v:ext="edit" verticies="t"/>
                <v:textbox>
                  <w:txbxContent>
                    <w:p w:rsidR="00B60711" w:rsidRDefault="00B60711" w:rsidP="00AF02E4">
                      <w:pPr>
                        <w:rPr>
                          <w:rFonts w:eastAsia="Times New Roman"/>
                        </w:rPr>
                      </w:pPr>
                    </w:p>
                  </w:txbxContent>
                </v:textbox>
              </v:shape>
              <v:shape id="PubL" o:spid="_x0000_s1069" style="position:absolute;left:101;top:72;width:199;height:73;flip:x;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TcIA&#10;AADcAAAADwAAAGRycy9kb3ducmV2LnhtbERPS2sCMRC+C/6HMAUvUrO2KHVrFBHq6+ZWaHsbNuPu&#10;4maybKKm/94Igrf5+J4znQdTiwu1rrKsYDhIQBDnVldcKDh8f71+gHAeWWNtmRT8k4P5rNuZYqrt&#10;lfd0yXwhYgi7FBWU3jeplC4vyaAb2IY4ckfbGvQRtoXULV5juKnlW5KMpcGKY0OJDS1Lyk/Z2SgY&#10;Tbb22P99X8kf6h92IfytjW+U6r2ExScIT8E/xQ/3Rsf5kyHcn4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KVNwgAAANwAAAAPAAAAAAAAAAAAAAAAAJgCAABkcnMvZG93&#10;bnJldi54bWxQSwUGAAAAAAQABAD1AAAAhwMAAAAA&#10;" adj="-11796480,,5400" path="m10800,10800l@8@8@4@6,10800,10800r,l@9@7@30@31@17@18@24@25@15@16@32@33xe" filled="f">
                <v:stroke joinstyle="miter"/>
                <v:shadow on="t" color="black" opacity="49150f" offset="6pt,6pt"/>
                <v:formulas/>
                <v:path o:connecttype="custom" o:connectlocs="1,0;0,0;1,0;2,0" o:connectangles="270,180,90,0" textboxrect="@1,@1,@1,@1"/>
                <o:lock v:ext="edit" verticies="t"/>
                <v:textbox>
                  <w:txbxContent>
                    <w:p w:rsidR="00B60711" w:rsidRDefault="00B60711" w:rsidP="00AF02E4">
                      <w:pPr>
                        <w:rPr>
                          <w:rFonts w:eastAsia="Times New Roman"/>
                        </w:rPr>
                      </w:pPr>
                    </w:p>
                  </w:txbxContent>
                </v:textbox>
              </v:shape>
              <v:shape id="PubL" o:spid="_x0000_s1070" style="position:absolute;top:144;width:300;height:72;flip:x;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G1cMA&#10;AADcAAAADwAAAGRycy9kb3ducmV2LnhtbERPS4vCMBC+L/gfwgh7EU33oWg1LcvCPvTmA9Tb0Ixt&#10;sZmUJqvx35uFhb3Nx/ecRR5MIy7UudqygqdRAoK4sLrmUsFu+zGcgnAeWWNjmRTcyEGe9R4WmGp7&#10;5TVdNr4UMYRdigoq79tUSldUZNCNbEscuZPtDPoIu1LqDq8x3DTyOUkm0mDNsaHClt4rKs6bH6Ng&#10;PFva0+Dw8in3NNitQjh+Gd8q9dgPb3MQnoL/F/+5v3WcP3uF32fiB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8G1cMAAADcAAAADwAAAAAAAAAAAAAAAACYAgAAZHJzL2Rv&#10;d25yZXYueG1sUEsFBgAAAAAEAAQA9QAAAIgDAAAAAA==&#10;" adj="-11796480,,5400" path="m10800,10800l@8@8@4@6,10800,10800r,l@9@7@30@31@17@18@24@25@15@16@32@33xe" filled="f">
                <v:stroke joinstyle="miter"/>
                <v:shadow on="t" color="black" opacity="49150f" offset="6pt,6pt"/>
                <v:formulas/>
                <v:path o:connecttype="custom" o:connectlocs="2,0;0,0;2,0;4,0" o:connectangles="270,180,90,0" textboxrect="@1,@1,@1,@1"/>
                <o:lock v:ext="edit" verticies="t"/>
                <v:textbox>
                  <w:txbxContent>
                    <w:p w:rsidR="00B60711" w:rsidRDefault="00B60711" w:rsidP="00AF02E4">
                      <w:pPr>
                        <w:rPr>
                          <w:rFonts w:eastAsia="Times New Roman"/>
                        </w:rPr>
                      </w:pPr>
                    </w:p>
                  </w:txbxContent>
                </v:textbox>
              </v:shape>
            </v:group>
            <v:rect id="Rectangle 55" o:spid="_x0000_s1071" style="position:absolute;left:183;top:176;width:3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DcMA&#10;AADcAAAADwAAAGRycy9kb3ducmV2LnhtbERPTWvCQBC9F/wPywheRDcKL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tDcMAAADcAAAADwAAAAAAAAAAAAAAAACYAgAAZHJzL2Rv&#10;d25yZXYueG1sUEsFBgAAAAAEAAQA9QAAAIgDAAAAAA==&#10;" filled="f" stroked="f">
              <v:textbox>
                <w:txbxContent>
                  <w:p w:rsidR="00B60711" w:rsidRDefault="00B60711" w:rsidP="00AF02E4">
                    <w:pPr>
                      <w:rPr>
                        <w:rFonts w:eastAsia="Times New Roman"/>
                      </w:rPr>
                    </w:pPr>
                  </w:p>
                </w:txbxContent>
              </v:textbox>
            </v:rect>
            <v:rect id="Rectangle 56" o:spid="_x0000_s1072" style="position:absolute;left:358;top:85;width:178;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zesMA&#10;AADcAAAADwAAAGRycy9kb3ducmV2LnhtbERPTWvCQBC9F/wPywi9lLqxB6lpNiKCNBRBmljPQ3aa&#10;BLOzMbtN0n/vFgre5vE+J9lMphUD9a6xrGC5iEAQl1Y3XCk4FfvnVxDOI2tsLZOCX3KwSWcPCcba&#10;jvxJQ+4rEULYxaig9r6LpXRlTQbdwnbEgfu2vUEfYF9J3eMYwk0rX6JoJQ02HBpq7GhXU3nJf4yC&#10;sTwO5+LwLo9P58zyNbvu8q8PpR7n0/YNhKfJ38X/7kyH+esV/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0zesMAAADcAAAADwAAAAAAAAAAAAAAAACYAgAAZHJzL2Rv&#10;d25yZXYueG1sUEsFBgAAAAAEAAQA9QAAAIgDAAAAAA==&#10;" filled="f" stroked="f">
              <v:textbox>
                <w:txbxContent>
                  <w:p w:rsidR="00B60711" w:rsidRDefault="00B60711" w:rsidP="00AF02E4">
                    <w:pPr>
                      <w:rPr>
                        <w:rFonts w:eastAsia="Times New Roman"/>
                      </w:rPr>
                    </w:pPr>
                  </w:p>
                </w:txbxContent>
              </v:textbox>
            </v:rect>
            <v:shape id="Text Box 54" o:spid="_x0000_s1073" type="#_x0000_t202" style="position:absolute;left:19;top:232;width:11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dt8IA&#10;AADcAAAADwAAAGRycy9kb3ducmV2LnhtbERPS2vCQBC+F/wPywjemk17aJvoKkWQ9iAUo+B1yI5J&#10;NDsbspuXv94tFHqbj+85q81oatFT6yrLCl6iGARxbnXFhYLTcff8AcJ5ZI21ZVIwkYPNeva0wlTb&#10;gQ/UZ74QIYRdigpK75tUSpeXZNBFtiEO3MW2Bn2AbSF1i0MIN7V8jeM3abDi0FBiQ9uS8lvWGQV2&#10;6N1XcjZ6n2d8PxfT8dD9XJVazMfPJQhPo/8X/7m/dZifvMPv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923wgAAANwAAAAPAAAAAAAAAAAAAAAAAJgCAABkcnMvZG93&#10;bnJldi54bWxQSwUGAAAAAAQABAD1AAAAhwMAAAAA&#10;" filled="f" stroked="f">
              <v:textbox inset="2.16pt,1.8pt,0,0">
                <w:txbxContent>
                  <w:p w:rsidR="00B60711" w:rsidRDefault="00B60711" w:rsidP="00AF02E4">
                    <w:pPr>
                      <w:pStyle w:val="NormalWeb"/>
                      <w:spacing w:before="0" w:beforeAutospacing="0" w:after="0" w:afterAutospacing="0"/>
                      <w:ind w:firstLine="1083"/>
                    </w:pPr>
                    <w:r>
                      <w:rPr>
                        <w:rFonts w:ascii="Arial" w:hAnsi="Arial" w:cs="Arial"/>
                        <w:b/>
                        <w:bCs/>
                        <w:color w:val="000000"/>
                        <w:sz w:val="20"/>
                        <w:szCs w:val="20"/>
                      </w:rPr>
                      <w:t>1 - Mahantra</w:t>
                    </w:r>
                  </w:p>
                </w:txbxContent>
              </v:textbox>
            </v:shape>
            <v:shape id="Text Box 56" o:spid="_x0000_s1074" type="#_x0000_t202" style="position:absolute;left:199;top:139;width:1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E08YA&#10;AADcAAAADwAAAGRycy9kb3ducmV2LnhtbESPT2vCQBDF7wW/wzJCb3WTgqVGVxGhfw72UBXE25Ad&#10;k5DsbMyumvrpnUPB2wzvzXu/mS1616gLdaHybCAdJaCIc28rLgzsth8v76BCRLbYeCYDfxRgMR88&#10;zTCz/sq/dNnEQkkIhwwNlDG2mdYhL8lhGPmWWLSj7xxGWbtC2w6vEu4a/Zokb9phxdJQYkurkvJ6&#10;c3YGxumq1vr09Vnvz+v0Nv5pMVkfjHke9sspqEh9fJj/r7+t4E+EVp6RC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jE08YAAADcAAAADwAAAAAAAAAAAAAAAACYAgAAZHJz&#10;L2Rvd25yZXYueG1sUEsFBgAAAAAEAAQA9QAAAIsDAAAAAA==&#10;" filled="f" stroked="f">
              <v:textbox inset="1.44pt,2.16pt,0,0">
                <w:txbxContent>
                  <w:p w:rsidR="00B60711" w:rsidRDefault="00B60711" w:rsidP="00AF02E4">
                    <w:pPr>
                      <w:pStyle w:val="NormalWeb"/>
                      <w:spacing w:before="0" w:beforeAutospacing="0" w:after="0" w:afterAutospacing="0"/>
                      <w:ind w:firstLine="1191"/>
                    </w:pPr>
                    <w:r>
                      <w:rPr>
                        <w:rFonts w:ascii="Arial" w:hAnsi="Arial" w:cs="Arial"/>
                        <w:b/>
                        <w:bCs/>
                        <w:color w:val="000000"/>
                        <w:sz w:val="22"/>
                        <w:szCs w:val="22"/>
                      </w:rPr>
                      <w:t>3</w:t>
                    </w:r>
                  </w:p>
                </w:txbxContent>
              </v:textbox>
            </v:shape>
            <v:shape id="Text Box 57" o:spid="_x0000_s1075" type="#_x0000_t202" style="position:absolute;left:105;top:186;width:1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hSMMA&#10;AADcAAAADwAAAGRycy9kb3ducmV2LnhtbERPTYvCMBC9C/6HMII3TbvgslajiODqQQ+rgngbmrEt&#10;bSa1iVr315uFBW/zeJ8znbemEndqXGFZQTyMQBCnVhecKTgeVoMvEM4ja6wsk4InOZjPup0pJto+&#10;+Ifue5+JEMIuQQW593UipUtzMuiGtiYO3MU2Bn2ATSZ1g48Qbir5EUWf0mDBoSHHmpY5peX+ZhSM&#10;4mUp5XX9XZ5u2/h3tKsx2p6V6vfaxQSEp9a/xf/ujQ7zx2P4eyZ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RhSMMAAADcAAAADwAAAAAAAAAAAAAAAACYAgAAZHJzL2Rv&#10;d25yZXYueG1sUEsFBgAAAAAEAAQA9QAAAIgDAAAAAA==&#10;" filled="f" stroked="f">
              <v:textbox inset="1.44pt,2.16pt,0,0">
                <w:txbxContent>
                  <w:p w:rsidR="00B60711" w:rsidRDefault="00B60711" w:rsidP="00AF02E4">
                    <w:pPr>
                      <w:pStyle w:val="NormalWeb"/>
                      <w:spacing w:before="0" w:beforeAutospacing="0" w:after="0" w:afterAutospacing="0"/>
                      <w:ind w:firstLine="1191"/>
                    </w:pPr>
                    <w:r>
                      <w:rPr>
                        <w:rFonts w:ascii="Arial" w:hAnsi="Arial" w:cs="Arial"/>
                        <w:b/>
                        <w:bCs/>
                        <w:color w:val="000000"/>
                        <w:sz w:val="22"/>
                        <w:szCs w:val="22"/>
                      </w:rPr>
                      <w:t>2</w:t>
                    </w:r>
                  </w:p>
                </w:txbxContent>
              </v:textbox>
            </v:shape>
            <v:shape id="Text Box 58" o:spid="_x0000_s1076" type="#_x0000_t202" style="position:absolute;left:281;top:96;width:1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8LsUA&#10;AADcAAAADwAAAGRycy9kb3ducmV2LnhtbESPQWvCQBSE7wX/w/IKveluBIvEbKQI1h7soSqU3h7Z&#10;ZxKSfZtmV43++q4g9DjMzDdMthxsK87U+9qxhmSiQBAXztRcajjs1+M5CB+QDbaOScOVPCzz0VOG&#10;qXEX/qLzLpQiQtinqKEKoUul9EVFFv3EdcTRO7reYoiyL6Xp8RLhtpVTpV6lxZrjQoUdrSoqmt3J&#10;apglq0bK3817833aJrfZZ4dq+6P1y/PwtgARaAj/4Uf7w2iIRL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TwuxQAAANwAAAAPAAAAAAAAAAAAAAAAAJgCAABkcnMv&#10;ZG93bnJldi54bWxQSwUGAAAAAAQABAD1AAAAigMAAAAA&#10;" filled="f" stroked="f">
              <v:textbox inset="1.44pt,2.16pt,0,0">
                <w:txbxContent>
                  <w:p w:rsidR="00B60711" w:rsidRDefault="00B60711" w:rsidP="00AF02E4">
                    <w:pPr>
                      <w:pStyle w:val="NormalWeb"/>
                      <w:spacing w:before="0" w:beforeAutospacing="0" w:after="0" w:afterAutospacing="0"/>
                      <w:ind w:firstLine="1191"/>
                    </w:pPr>
                    <w:r>
                      <w:rPr>
                        <w:rFonts w:ascii="Arial" w:hAnsi="Arial" w:cs="Arial"/>
                        <w:b/>
                        <w:bCs/>
                        <w:color w:val="000000"/>
                        <w:sz w:val="22"/>
                        <w:szCs w:val="22"/>
                      </w:rPr>
                      <w:t>4</w:t>
                    </w:r>
                  </w:p>
                </w:txbxContent>
              </v:textbox>
            </v:shape>
            <v:shape id="Text Box 60" o:spid="_x0000_s1077" type="#_x0000_t202" style="position:absolute;left:379;top:49;width:1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ZtcUA&#10;AADcAAAADwAAAGRycy9kb3ducmV2LnhtbESPT4vCMBTE7wv7HcJb2JsmFVykGkUEdQ/uwT8g3h7N&#10;sy1tXmoTtfrpzcLCHoeZ+Q0zmXW2FjdqfelYQ9JXIIgzZ0rONRz2y94IhA/IBmvHpOFBHmbT97cJ&#10;psbdeUu3XchFhLBPUUMRQpNK6bOCLPq+a4ijd3atxRBlm0vT4j3CbS0HSn1JiyXHhQIbWhSUVbur&#10;1TBMFpWUl/WqOl43yXP406DanLT+/OjmYxCBuvAf/mt/Gw0DlcDvmX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Zm1xQAAANwAAAAPAAAAAAAAAAAAAAAAAJgCAABkcnMv&#10;ZG93bnJldi54bWxQSwUGAAAAAAQABAD1AAAAigMAAAAA&#10;" filled="f" stroked="f">
              <v:textbox inset="1.44pt,2.16pt,0,0">
                <w:txbxContent>
                  <w:p w:rsidR="00B60711" w:rsidRDefault="00B60711" w:rsidP="00AF02E4">
                    <w:pPr>
                      <w:pStyle w:val="NormalWeb"/>
                      <w:spacing w:before="0" w:beforeAutospacing="0" w:after="0" w:afterAutospacing="0"/>
                      <w:ind w:firstLine="1191"/>
                    </w:pPr>
                    <w:r>
                      <w:rPr>
                        <w:rFonts w:ascii="Arial" w:hAnsi="Arial" w:cs="Arial"/>
                        <w:b/>
                        <w:bCs/>
                        <w:color w:val="000000"/>
                        <w:sz w:val="22"/>
                        <w:szCs w:val="22"/>
                      </w:rPr>
                      <w:t>5</w:t>
                    </w:r>
                  </w:p>
                </w:txbxContent>
              </v:textbox>
            </v:shape>
            <v:shape id="Text Box 61" o:spid="_x0000_s1078" type="#_x0000_t202" style="position:absolute;left:455;top:7;width:5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l/MUA&#10;AADcAAAADwAAAGRycy9kb3ducmV2LnhtbESP0WrCQBRE3wv9h+UWfKu7RmhLdCNWaKn4YqMfcM1e&#10;k5Ds3ZDdxtSv7wpCH4eZOcMsV6NtxUC9rx1rmE0VCOLCmZpLDcfDx/MbCB+QDbaOScMveVhljw9L&#10;TI278DcNeShFhLBPUUMVQpdK6YuKLPqp64ijd3a9xRBlX0rT4yXCbSsTpV6kxZrjQoUdbSoqmvzH&#10;athcw/unaq5bP3OvyXywO7/dn7SePI3rBYhAY/gP39tfRkOiEr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WX8xQAAANwAAAAPAAAAAAAAAAAAAAAAAJgCAABkcnMv&#10;ZG93bnJldi54bWxQSwUGAAAAAAQABAD1AAAAigMAAAAA&#10;" filled="f" stroked="f">
              <v:textbox inset="2.16pt,1.8pt,2.16pt,0">
                <w:txbxContent>
                  <w:p w:rsidR="00B60711" w:rsidRDefault="00B60711" w:rsidP="00AF02E4">
                    <w:pPr>
                      <w:pStyle w:val="NormalWeb"/>
                      <w:spacing w:before="0" w:beforeAutospacing="0" w:after="0" w:afterAutospacing="0"/>
                      <w:ind w:firstLine="1083"/>
                      <w:jc w:val="center"/>
                    </w:pPr>
                    <w:r>
                      <w:rPr>
                        <w:rFonts w:ascii="Arial" w:hAnsi="Arial" w:cs="Arial"/>
                        <w:b/>
                        <w:bCs/>
                        <w:color w:val="000000"/>
                        <w:sz w:val="20"/>
                        <w:szCs w:val="20"/>
                      </w:rPr>
                      <w:t>6 – Manan-karena</w:t>
                    </w:r>
                  </w:p>
                </w:txbxContent>
              </v:textbox>
            </v:shape>
            <w10:wrap type="tight"/>
          </v:group>
        </w:pict>
      </w:r>
    </w:p>
    <w:p w:rsidR="00AF02E4" w:rsidRPr="00B36739" w:rsidRDefault="00AF02E4" w:rsidP="00AF02E4">
      <w:pPr>
        <w:spacing w:after="200" w:line="276" w:lineRule="auto"/>
        <w:rPr>
          <w:rFonts w:ascii="Arial" w:eastAsia="SimSun" w:hAnsi="Arial" w:cs="Arial"/>
          <w:b/>
          <w:bCs/>
          <w:sz w:val="18"/>
          <w:szCs w:val="18"/>
          <w:lang w:eastAsia="zh-CN"/>
        </w:rPr>
      </w:pPr>
    </w:p>
    <w:p w:rsidR="00AF02E4" w:rsidRPr="00B36739" w:rsidRDefault="00AF02E4" w:rsidP="00AF02E4">
      <w:pPr>
        <w:spacing w:after="200" w:line="276" w:lineRule="auto"/>
        <w:rPr>
          <w:rFonts w:ascii="Arial" w:eastAsia="SimSun" w:hAnsi="Arial" w:cs="Arial"/>
          <w:b/>
          <w:bCs/>
          <w:sz w:val="18"/>
          <w:szCs w:val="18"/>
          <w:lang w:eastAsia="zh-CN"/>
        </w:rPr>
      </w:pPr>
    </w:p>
    <w:p w:rsidR="00AF02E4" w:rsidRPr="00B36739" w:rsidRDefault="00AF02E4" w:rsidP="00AF02E4">
      <w:pPr>
        <w:spacing w:after="200" w:line="276" w:lineRule="auto"/>
        <w:rPr>
          <w:rFonts w:ascii="Arial" w:eastAsia="SimSun" w:hAnsi="Arial" w:cs="Arial"/>
          <w:b/>
          <w:bCs/>
          <w:sz w:val="18"/>
          <w:szCs w:val="18"/>
          <w:lang w:eastAsia="zh-CN"/>
        </w:rPr>
      </w:pPr>
    </w:p>
    <w:p w:rsidR="00AF02E4" w:rsidRPr="00B36739" w:rsidRDefault="00AF02E4" w:rsidP="00AF02E4">
      <w:pPr>
        <w:autoSpaceDE w:val="0"/>
        <w:autoSpaceDN w:val="0"/>
        <w:adjustRightInd w:val="0"/>
        <w:rPr>
          <w:rFonts w:ascii="Arial" w:eastAsia="SimSun" w:hAnsi="Arial" w:cs="Arial"/>
          <w:b/>
          <w:szCs w:val="20"/>
          <w:lang w:eastAsia="zh-CN"/>
        </w:rPr>
      </w:pPr>
      <w:r w:rsidRPr="00B36739">
        <w:rPr>
          <w:rFonts w:ascii="Arial" w:eastAsia="SimSun" w:hAnsi="Arial" w:cs="Arial"/>
          <w:b/>
          <w:szCs w:val="20"/>
          <w:lang w:eastAsia="zh-CN"/>
        </w:rPr>
        <w:t xml:space="preserve">MODULE M : </w:t>
      </w:r>
      <w:r w:rsidRPr="00B36739">
        <w:rPr>
          <w:rFonts w:ascii="Arial" w:eastAsia="Calibri" w:hAnsi="Arial" w:cs="Arial"/>
          <w:b/>
          <w:sz w:val="22"/>
          <w:szCs w:val="22"/>
        </w:rPr>
        <w:t>HATSARAN’NY FARIM-PIAINANA ARAKA NY FAHITAN’NY TOKANTRANO AZY</w:t>
      </w:r>
      <w:r w:rsidRPr="00B36739">
        <w:rPr>
          <w:rFonts w:ascii="Arial" w:eastAsia="SimSun" w:hAnsi="Arial" w:cs="Arial"/>
          <w:b/>
          <w:szCs w:val="20"/>
          <w:lang w:eastAsia="zh-CN"/>
        </w:rPr>
        <w:t>(TOHINY)</w:t>
      </w:r>
    </w:p>
    <w:tbl>
      <w:tblPr>
        <w:tblStyle w:val="TableGrid3"/>
        <w:tblW w:w="14490" w:type="dxa"/>
        <w:tblInd w:w="-342" w:type="dxa"/>
        <w:tblLayout w:type="fixed"/>
        <w:tblLook w:val="04A0"/>
      </w:tblPr>
      <w:tblGrid>
        <w:gridCol w:w="1711"/>
        <w:gridCol w:w="1370"/>
        <w:gridCol w:w="1370"/>
        <w:gridCol w:w="1489"/>
        <w:gridCol w:w="1440"/>
        <w:gridCol w:w="1440"/>
        <w:gridCol w:w="1350"/>
        <w:gridCol w:w="1530"/>
        <w:gridCol w:w="990"/>
        <w:gridCol w:w="1800"/>
      </w:tblGrid>
      <w:tr w:rsidR="00AF02E4" w:rsidRPr="00B36739" w:rsidTr="00AF02E4">
        <w:tc>
          <w:tcPr>
            <w:tcW w:w="1711" w:type="dxa"/>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M13</w:t>
            </w:r>
          </w:p>
        </w:tc>
        <w:tc>
          <w:tcPr>
            <w:tcW w:w="1370" w:type="dxa"/>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M14</w:t>
            </w:r>
          </w:p>
        </w:tc>
        <w:tc>
          <w:tcPr>
            <w:tcW w:w="1370" w:type="dxa"/>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M15</w:t>
            </w:r>
          </w:p>
        </w:tc>
        <w:tc>
          <w:tcPr>
            <w:tcW w:w="1489" w:type="dxa"/>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M16</w:t>
            </w:r>
          </w:p>
        </w:tc>
        <w:tc>
          <w:tcPr>
            <w:tcW w:w="1440" w:type="dxa"/>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M17</w:t>
            </w:r>
          </w:p>
        </w:tc>
        <w:tc>
          <w:tcPr>
            <w:tcW w:w="1440" w:type="dxa"/>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M18</w:t>
            </w:r>
          </w:p>
        </w:tc>
        <w:tc>
          <w:tcPr>
            <w:tcW w:w="1350"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M19</w:t>
            </w:r>
          </w:p>
        </w:tc>
        <w:tc>
          <w:tcPr>
            <w:tcW w:w="1530"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M20</w:t>
            </w:r>
          </w:p>
        </w:tc>
        <w:tc>
          <w:tcPr>
            <w:tcW w:w="990"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M21</w:t>
            </w:r>
          </w:p>
        </w:tc>
        <w:tc>
          <w:tcPr>
            <w:tcW w:w="1800" w:type="dxa"/>
          </w:tcPr>
          <w:p w:rsidR="00AF02E4" w:rsidRPr="00B36739" w:rsidRDefault="00AF02E4" w:rsidP="00AF02E4">
            <w:pPr>
              <w:ind w:firstLine="900"/>
              <w:rPr>
                <w:rFonts w:ascii="Arial" w:eastAsia="Times New Roman" w:hAnsi="Arial" w:cs="Arial"/>
                <w:sz w:val="18"/>
                <w:szCs w:val="18"/>
                <w:lang w:val="fr-FR"/>
              </w:rPr>
            </w:pPr>
            <w:r w:rsidRPr="00B36739">
              <w:rPr>
                <w:rFonts w:ascii="Arial" w:eastAsia="Times New Roman" w:hAnsi="Arial" w:cs="Arial"/>
                <w:sz w:val="18"/>
                <w:szCs w:val="18"/>
                <w:lang w:val="fr-FR"/>
              </w:rPr>
              <w:t>M22</w:t>
            </w:r>
          </w:p>
        </w:tc>
      </w:tr>
      <w:tr w:rsidR="00AF02E4" w:rsidRPr="009E7F2F" w:rsidTr="00AF02E4">
        <w:trPr>
          <w:trHeight w:val="2735"/>
        </w:trPr>
        <w:tc>
          <w:tcPr>
            <w:tcW w:w="1711" w:type="dxa"/>
          </w:tcPr>
          <w:p w:rsidR="00AF02E4" w:rsidRPr="00B36739" w:rsidRDefault="00AF02E4" w:rsidP="00AF02E4">
            <w:pPr>
              <w:ind w:firstLine="800"/>
              <w:rPr>
                <w:rFonts w:ascii="Arial" w:hAnsi="Arial" w:cs="Arial"/>
                <w:b/>
                <w:bCs/>
                <w:sz w:val="16"/>
                <w:szCs w:val="16"/>
                <w:lang w:val="fr-FR"/>
              </w:rPr>
            </w:pPr>
            <w:r w:rsidRPr="00B36739">
              <w:rPr>
                <w:rFonts w:ascii="Arial" w:hAnsi="Arial" w:cs="Arial"/>
                <w:sz w:val="16"/>
                <w:szCs w:val="16"/>
                <w:lang w:val="fr-FR"/>
              </w:rPr>
              <w:t>Tao anatin’ny 12 volana farany teo, natahotra ve ianao fa ny tokantranonareo dia tao anatin’ny tsy fahampiana ara-tsakafo noho nytsy fahampiana arabola na fara-vonjy hafa afahanareo mivelona ?</w:t>
            </w:r>
          </w:p>
        </w:tc>
        <w:tc>
          <w:tcPr>
            <w:tcW w:w="1370" w:type="dxa"/>
          </w:tcPr>
          <w:p w:rsidR="00AF02E4" w:rsidRPr="00B36739" w:rsidRDefault="00AF02E4" w:rsidP="00AF02E4">
            <w:pPr>
              <w:ind w:firstLine="800"/>
              <w:rPr>
                <w:rFonts w:ascii="Arial" w:hAnsi="Arial" w:cs="Arial"/>
                <w:b/>
                <w:bCs/>
                <w:sz w:val="16"/>
                <w:szCs w:val="16"/>
                <w:lang w:val="fr-FR"/>
              </w:rPr>
            </w:pPr>
            <w:r w:rsidRPr="00B36739">
              <w:rPr>
                <w:rFonts w:ascii="Arial" w:hAnsi="Arial" w:cs="Arial"/>
                <w:sz w:val="16"/>
                <w:szCs w:val="16"/>
                <w:lang w:val="fr-FR"/>
              </w:rPr>
              <w:t>Tao anatin’ny 12 volana farany teo</w:t>
            </w:r>
            <w:proofErr w:type="gramStart"/>
            <w:r w:rsidRPr="00B36739">
              <w:rPr>
                <w:rFonts w:ascii="Arial" w:hAnsi="Arial" w:cs="Arial"/>
                <w:sz w:val="16"/>
                <w:szCs w:val="16"/>
                <w:lang w:val="fr-FR"/>
              </w:rPr>
              <w:t>,ny</w:t>
            </w:r>
            <w:proofErr w:type="gramEnd"/>
            <w:r w:rsidRPr="00B36739">
              <w:rPr>
                <w:rFonts w:ascii="Arial" w:hAnsi="Arial" w:cs="Arial"/>
                <w:sz w:val="16"/>
                <w:szCs w:val="16"/>
                <w:lang w:val="fr-FR"/>
              </w:rPr>
              <w:t xml:space="preserve"> tokantranonareo ve tao anatin’ny tsy fahampiana ara-tsakafo noho nytsy fahampiana arabola na fara-vonjy hafa afahanareo mivelona ?</w:t>
            </w:r>
          </w:p>
        </w:tc>
        <w:tc>
          <w:tcPr>
            <w:tcW w:w="1370" w:type="dxa"/>
          </w:tcPr>
          <w:p w:rsidR="00AF02E4" w:rsidRPr="00B36739" w:rsidRDefault="00AF02E4" w:rsidP="00AF02E4">
            <w:pPr>
              <w:ind w:firstLine="800"/>
              <w:rPr>
                <w:rFonts w:ascii="Arial" w:hAnsi="Arial" w:cs="Arial"/>
                <w:b/>
                <w:bCs/>
                <w:sz w:val="16"/>
                <w:szCs w:val="16"/>
                <w:lang w:val="fr-FR"/>
              </w:rPr>
            </w:pPr>
            <w:r w:rsidRPr="00B36739">
              <w:rPr>
                <w:rFonts w:ascii="Arial" w:hAnsi="Arial" w:cs="Arial"/>
                <w:sz w:val="16"/>
                <w:szCs w:val="16"/>
                <w:lang w:val="fr-FR"/>
              </w:rPr>
              <w:t xml:space="preserve">Tao anatin’ny 12 volana farany teo, ny tokantranonareo ve tao anatin’ny tsy fahampiana arabola na fara-vonjy hafa mba afahana mahazo sakafo </w:t>
            </w:r>
            <w:r w:rsidRPr="00B36739">
              <w:rPr>
                <w:rFonts w:ascii="Arial" w:hAnsi="Arial" w:cs="Arial"/>
                <w:sz w:val="16"/>
                <w:szCs w:val="16"/>
                <w:u w:val="single"/>
                <w:lang w:val="fr-FR"/>
              </w:rPr>
              <w:t>mahasalama symahavelona</w:t>
            </w:r>
            <w:r w:rsidRPr="00B36739">
              <w:rPr>
                <w:rFonts w:ascii="Arial" w:hAnsi="Arial" w:cs="Arial"/>
                <w:sz w:val="16"/>
                <w:szCs w:val="16"/>
                <w:lang w:val="fr-FR"/>
              </w:rPr>
              <w:t>?</w:t>
            </w:r>
          </w:p>
        </w:tc>
        <w:tc>
          <w:tcPr>
            <w:tcW w:w="1489" w:type="dxa"/>
          </w:tcPr>
          <w:p w:rsidR="00AF02E4" w:rsidRPr="00B36739" w:rsidRDefault="00AF02E4" w:rsidP="00AF02E4">
            <w:pPr>
              <w:ind w:firstLine="800"/>
              <w:rPr>
                <w:rFonts w:ascii="Arial" w:hAnsi="Arial" w:cs="Arial"/>
                <w:b/>
                <w:bCs/>
                <w:sz w:val="16"/>
                <w:szCs w:val="16"/>
                <w:lang w:val="fr-FR"/>
              </w:rPr>
            </w:pPr>
            <w:r w:rsidRPr="00B36739">
              <w:rPr>
                <w:rFonts w:ascii="Arial" w:hAnsi="Arial" w:cs="Arial"/>
                <w:sz w:val="16"/>
                <w:szCs w:val="16"/>
                <w:lang w:val="fr-FR"/>
              </w:rPr>
              <w:t xml:space="preserve">Tao anatin’ny 12 volana farany teo, ny tokantranonareo ve tsy maintsy niainina tamin’ny fitsipi-pihinanana mifototra @ </w:t>
            </w:r>
            <w:r w:rsidRPr="00B36739">
              <w:rPr>
                <w:rFonts w:ascii="Arial" w:hAnsi="Arial" w:cs="Arial"/>
                <w:sz w:val="16"/>
                <w:szCs w:val="16"/>
                <w:u w:val="single"/>
                <w:lang w:val="fr-FR"/>
              </w:rPr>
              <w:t>isan’ny sakafo voafetra</w:t>
            </w:r>
            <w:r w:rsidRPr="00B36739">
              <w:rPr>
                <w:rFonts w:ascii="Arial" w:hAnsi="Arial" w:cs="Arial"/>
                <w:sz w:val="16"/>
                <w:szCs w:val="16"/>
                <w:lang w:val="fr-FR"/>
              </w:rPr>
              <w:t>noho ny tsy fahampiana arabola d’argent na fara-vonjy hafa mba afahanareo mivelona ?</w:t>
            </w:r>
          </w:p>
        </w:tc>
        <w:tc>
          <w:tcPr>
            <w:tcW w:w="1440" w:type="dxa"/>
          </w:tcPr>
          <w:p w:rsidR="00AF02E4" w:rsidRPr="00B36739" w:rsidRDefault="00AF02E4" w:rsidP="00AF02E4">
            <w:pPr>
              <w:ind w:firstLine="800"/>
              <w:rPr>
                <w:rFonts w:ascii="Arial" w:hAnsi="Arial" w:cs="Arial"/>
                <w:b/>
                <w:bCs/>
                <w:sz w:val="16"/>
                <w:szCs w:val="16"/>
                <w:lang w:val="fr-FR"/>
              </w:rPr>
            </w:pPr>
            <w:r w:rsidRPr="00B36739">
              <w:rPr>
                <w:rFonts w:ascii="Arial" w:hAnsi="Arial" w:cs="Arial"/>
                <w:sz w:val="16"/>
                <w:szCs w:val="16"/>
                <w:lang w:val="fr-FR"/>
              </w:rPr>
              <w:t>Tao anatin’ny 12 volana farany teo, nisy fotoana ve ianareo tsy nihinana sakafo maraina na sakafo atoandro, na sakafoariva noho ny tsy fahampiana arabola na fara-vonjy hafa mba afahanareo mivelona ?</w:t>
            </w:r>
          </w:p>
        </w:tc>
        <w:tc>
          <w:tcPr>
            <w:tcW w:w="1440" w:type="dxa"/>
          </w:tcPr>
          <w:p w:rsidR="00AF02E4" w:rsidRPr="00B36739" w:rsidRDefault="00AF02E4" w:rsidP="00AF02E4">
            <w:pPr>
              <w:ind w:firstLine="800"/>
              <w:rPr>
                <w:rFonts w:ascii="Arial" w:hAnsi="Arial" w:cs="Arial"/>
                <w:b/>
                <w:bCs/>
                <w:sz w:val="16"/>
                <w:szCs w:val="16"/>
                <w:lang w:val="fr-FR"/>
              </w:rPr>
            </w:pPr>
            <w:r w:rsidRPr="00B36739">
              <w:rPr>
                <w:rFonts w:ascii="Arial" w:hAnsi="Arial" w:cs="Arial"/>
                <w:sz w:val="16"/>
                <w:szCs w:val="16"/>
                <w:lang w:val="fr-FR"/>
              </w:rPr>
              <w:t xml:space="preserve">Tao anatin’ny 12 volana farany teo, voatery nisakafo kely </w:t>
            </w:r>
            <w:r w:rsidRPr="00B36739">
              <w:rPr>
                <w:rFonts w:ascii="Arial" w:hAnsi="Arial" w:cs="Arial"/>
                <w:sz w:val="16"/>
                <w:szCs w:val="16"/>
                <w:u w:val="single"/>
                <w:lang w:val="fr-FR"/>
              </w:rPr>
              <w:t>noho ny tokony ho izy ve ianareo</w:t>
            </w:r>
            <w:r w:rsidRPr="00B36739">
              <w:rPr>
                <w:rFonts w:ascii="Arial" w:hAnsi="Arial" w:cs="Arial"/>
                <w:sz w:val="16"/>
                <w:szCs w:val="16"/>
                <w:lang w:val="fr-FR"/>
              </w:rPr>
              <w:t>noho ny tsy fahampiana arabolana fara-vonjy hafa mba afahanareo mivelona ?</w:t>
            </w:r>
          </w:p>
        </w:tc>
        <w:tc>
          <w:tcPr>
            <w:tcW w:w="1350" w:type="dxa"/>
          </w:tcPr>
          <w:p w:rsidR="00AF02E4" w:rsidRPr="00B36739" w:rsidRDefault="00AF02E4" w:rsidP="00AF02E4">
            <w:pPr>
              <w:ind w:firstLine="800"/>
              <w:rPr>
                <w:rFonts w:ascii="Arial" w:hAnsi="Arial" w:cs="Arial"/>
                <w:b/>
                <w:bCs/>
                <w:sz w:val="18"/>
                <w:szCs w:val="18"/>
                <w:lang w:val="fr-FR"/>
              </w:rPr>
            </w:pPr>
            <w:r w:rsidRPr="00B36739">
              <w:rPr>
                <w:rFonts w:ascii="Arial" w:hAnsi="Arial" w:cs="Arial"/>
                <w:sz w:val="16"/>
                <w:szCs w:val="16"/>
                <w:lang w:val="fr-FR"/>
              </w:rPr>
              <w:t>Tao anatin’ny 12 volana farany teo</w:t>
            </w:r>
            <w:proofErr w:type="gramStart"/>
            <w:r w:rsidRPr="00B36739">
              <w:rPr>
                <w:rFonts w:ascii="Arial" w:hAnsi="Arial" w:cs="Arial"/>
                <w:sz w:val="18"/>
                <w:szCs w:val="18"/>
                <w:lang w:val="fr-FR"/>
              </w:rPr>
              <w:t>,</w:t>
            </w:r>
            <w:r w:rsidRPr="00B36739">
              <w:rPr>
                <w:rFonts w:ascii="Arial" w:hAnsi="Arial" w:cs="Arial"/>
                <w:sz w:val="16"/>
                <w:szCs w:val="16"/>
                <w:lang w:val="fr-FR"/>
              </w:rPr>
              <w:t>nahatsapa</w:t>
            </w:r>
            <w:proofErr w:type="gramEnd"/>
            <w:r w:rsidRPr="00B36739">
              <w:rPr>
                <w:rFonts w:ascii="Arial" w:hAnsi="Arial" w:cs="Arial"/>
                <w:sz w:val="16"/>
                <w:szCs w:val="16"/>
                <w:lang w:val="fr-FR"/>
              </w:rPr>
              <w:t xml:space="preserve"> hanoanana ve ianao ary</w:t>
            </w:r>
            <w:r w:rsidRPr="00B36739">
              <w:rPr>
                <w:rFonts w:ascii="Arial" w:hAnsi="Arial" w:cs="Arial"/>
                <w:sz w:val="16"/>
                <w:szCs w:val="16"/>
                <w:u w:val="single"/>
                <w:lang w:val="fr-FR"/>
              </w:rPr>
              <w:t>tsy nisakafo</w:t>
            </w:r>
            <w:r w:rsidRPr="00B36739">
              <w:rPr>
                <w:rFonts w:ascii="Arial" w:hAnsi="Arial" w:cs="Arial"/>
                <w:sz w:val="16"/>
                <w:szCs w:val="16"/>
                <w:lang w:val="fr-FR"/>
              </w:rPr>
              <w:t>noho ny  tsy fahampiana arabola na fara-vonjy hafa mba afahanareo  mahazo sakafo</w:t>
            </w:r>
            <w:r w:rsidRPr="00B36739">
              <w:rPr>
                <w:rFonts w:ascii="Arial" w:hAnsi="Arial" w:cs="Arial"/>
                <w:sz w:val="18"/>
                <w:szCs w:val="18"/>
                <w:lang w:val="fr-FR"/>
              </w:rPr>
              <w:t xml:space="preserve">? </w:t>
            </w:r>
          </w:p>
        </w:tc>
        <w:tc>
          <w:tcPr>
            <w:tcW w:w="1530" w:type="dxa"/>
          </w:tcPr>
          <w:p w:rsidR="00AF02E4" w:rsidRPr="00B36739" w:rsidRDefault="00AF02E4" w:rsidP="00AF02E4">
            <w:pPr>
              <w:ind w:firstLine="800"/>
              <w:rPr>
                <w:rFonts w:ascii="Arial" w:hAnsi="Arial" w:cs="Arial"/>
                <w:b/>
                <w:bCs/>
                <w:sz w:val="18"/>
                <w:szCs w:val="18"/>
                <w:lang w:val="fr-FR"/>
              </w:rPr>
            </w:pPr>
            <w:r w:rsidRPr="00B36739">
              <w:rPr>
                <w:rFonts w:ascii="Arial" w:hAnsi="Arial" w:cs="Arial"/>
                <w:sz w:val="16"/>
                <w:szCs w:val="16"/>
                <w:lang w:val="fr-FR"/>
              </w:rPr>
              <w:t>Tao anatin’ny 12 volana farany teo</w:t>
            </w:r>
            <w:r w:rsidRPr="00B36739">
              <w:rPr>
                <w:rFonts w:ascii="Arial" w:hAnsi="Arial" w:cs="Arial"/>
                <w:sz w:val="18"/>
                <w:szCs w:val="18"/>
                <w:lang w:val="fr-FR"/>
              </w:rPr>
              <w:t xml:space="preserve">, </w:t>
            </w:r>
            <w:r w:rsidRPr="00B36739">
              <w:rPr>
                <w:rFonts w:ascii="Arial" w:hAnsi="Arial" w:cs="Arial"/>
                <w:sz w:val="16"/>
                <w:szCs w:val="16"/>
                <w:lang w:val="fr-FR"/>
              </w:rPr>
              <w:t xml:space="preserve">nihinanasakafo indray mandeha ve fotsiny  ianao tao anatin’ny andro iray </w:t>
            </w:r>
            <w:r w:rsidRPr="00B36739">
              <w:rPr>
                <w:rFonts w:ascii="Arial" w:hAnsi="Arial" w:cs="Arial"/>
                <w:sz w:val="16"/>
                <w:szCs w:val="16"/>
                <w:u w:val="single"/>
                <w:lang w:val="fr-FR"/>
              </w:rPr>
              <w:t>sa tsy nisakafo mihitsy tao anatin’ny iray andro tontolo</w:t>
            </w:r>
            <w:r w:rsidRPr="00B36739">
              <w:rPr>
                <w:rFonts w:ascii="Arial" w:hAnsi="Arial" w:cs="Arial"/>
                <w:sz w:val="16"/>
                <w:szCs w:val="16"/>
                <w:lang w:val="fr-FR"/>
              </w:rPr>
              <w:t xml:space="preserve"> noho ny  tsy fahampiana arabola na fara-vonjy hafa mba afahanareo  mahazo sakafo ?</w:t>
            </w:r>
          </w:p>
        </w:tc>
        <w:tc>
          <w:tcPr>
            <w:tcW w:w="990" w:type="dxa"/>
          </w:tcPr>
          <w:p w:rsidR="00AF02E4" w:rsidRPr="00B36739" w:rsidRDefault="00AF02E4" w:rsidP="00AF02E4">
            <w:pPr>
              <w:ind w:firstLine="900"/>
              <w:rPr>
                <w:rFonts w:ascii="Arial" w:hAnsi="Arial" w:cs="Arial"/>
                <w:b/>
                <w:bCs/>
                <w:sz w:val="18"/>
                <w:szCs w:val="18"/>
              </w:rPr>
            </w:pPr>
            <w:r w:rsidRPr="00B36739">
              <w:rPr>
                <w:rFonts w:ascii="Arial" w:hAnsi="Arial" w:cs="Arial"/>
                <w:sz w:val="18"/>
                <w:szCs w:val="18"/>
              </w:rPr>
              <w:t>NY TOKANTRANO VE MISY OLONA LATSAKA NY 15 TAONA?</w:t>
            </w:r>
          </w:p>
        </w:tc>
        <w:tc>
          <w:tcPr>
            <w:tcW w:w="1800" w:type="dxa"/>
          </w:tcPr>
          <w:p w:rsidR="00AF02E4" w:rsidRPr="00B36739" w:rsidRDefault="00AF02E4" w:rsidP="00AF02E4">
            <w:pPr>
              <w:ind w:firstLine="800"/>
              <w:rPr>
                <w:rFonts w:ascii="Arial" w:hAnsi="Arial" w:cs="Arial"/>
                <w:b/>
                <w:bCs/>
                <w:sz w:val="16"/>
                <w:szCs w:val="16"/>
              </w:rPr>
            </w:pPr>
            <w:r w:rsidRPr="00B36739">
              <w:rPr>
                <w:rFonts w:ascii="Arial" w:hAnsi="Arial" w:cs="Arial"/>
                <w:sz w:val="16"/>
                <w:szCs w:val="16"/>
              </w:rPr>
              <w:t>Tao anatin’ny 12 volana farany teo, nisy ankizyiray (latsaka ny 15 taona) ao @ tokantranonareo vetao anatin’ny tsy fahazoa-misakafo noho ny tsy fahampiana arabola na fara-vonjy hafa mba afahanareo mahazo sakafo mahasalama sy mahavelona?</w:t>
            </w:r>
          </w:p>
        </w:tc>
      </w:tr>
      <w:tr w:rsidR="00AF02E4" w:rsidRPr="009E7F2F" w:rsidTr="00AF02E4">
        <w:tc>
          <w:tcPr>
            <w:tcW w:w="1711"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Tsia</w:t>
            </w:r>
          </w:p>
        </w:tc>
        <w:tc>
          <w:tcPr>
            <w:tcW w:w="1370"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tabs>
                <w:tab w:val="left" w:pos="795"/>
              </w:tabs>
              <w:ind w:firstLine="800"/>
              <w:rPr>
                <w:rFonts w:ascii="Arial" w:hAnsi="Arial" w:cs="Arial"/>
                <w:sz w:val="16"/>
                <w:szCs w:val="16"/>
                <w:lang w:val="fr-FR"/>
              </w:rPr>
            </w:pPr>
            <w:r w:rsidRPr="00B36739">
              <w:rPr>
                <w:rFonts w:ascii="Arial" w:hAnsi="Arial" w:cs="Arial"/>
                <w:sz w:val="16"/>
                <w:szCs w:val="16"/>
                <w:lang w:val="fr-FR"/>
              </w:rPr>
              <w:t>2 = Tsia</w:t>
            </w:r>
            <w:r w:rsidRPr="00B36739">
              <w:rPr>
                <w:rFonts w:ascii="Arial" w:hAnsi="Arial" w:cs="Arial"/>
                <w:sz w:val="16"/>
                <w:szCs w:val="16"/>
                <w:lang w:val="fr-FR"/>
              </w:rPr>
              <w:tab/>
            </w:r>
          </w:p>
        </w:tc>
        <w:tc>
          <w:tcPr>
            <w:tcW w:w="1370"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Tsia</w:t>
            </w:r>
          </w:p>
        </w:tc>
        <w:tc>
          <w:tcPr>
            <w:tcW w:w="1489"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Tsia</w:t>
            </w:r>
          </w:p>
        </w:tc>
        <w:tc>
          <w:tcPr>
            <w:tcW w:w="1440"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Tsia</w:t>
            </w:r>
          </w:p>
        </w:tc>
        <w:tc>
          <w:tcPr>
            <w:tcW w:w="1440"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Tsia</w:t>
            </w:r>
          </w:p>
        </w:tc>
        <w:tc>
          <w:tcPr>
            <w:tcW w:w="1350"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Tsia</w:t>
            </w:r>
          </w:p>
        </w:tc>
        <w:tc>
          <w:tcPr>
            <w:tcW w:w="1530"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Tsia</w:t>
            </w:r>
          </w:p>
        </w:tc>
        <w:tc>
          <w:tcPr>
            <w:tcW w:w="990"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Eny</w:t>
            </w: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Tsia</w:t>
            </w:r>
            <w:r w:rsidRPr="00B36739">
              <w:rPr>
                <w:rFonts w:ascii="Arial" w:eastAsia="SimSun" w:hAnsi="Arial" w:cs="Arial"/>
                <w:b/>
                <w:sz w:val="14"/>
                <w:szCs w:val="14"/>
                <w:lang w:val="fr-FR" w:eastAsia="zh-CN"/>
              </w:rPr>
              <w:t>&gt;&gt;MODULEMANARAKA</w:t>
            </w:r>
          </w:p>
        </w:tc>
        <w:tc>
          <w:tcPr>
            <w:tcW w:w="1800" w:type="dxa"/>
          </w:tcPr>
          <w:p w:rsidR="00AF02E4" w:rsidRPr="00B36739" w:rsidRDefault="00AF02E4" w:rsidP="00AF02E4">
            <w:pPr>
              <w:ind w:firstLine="800"/>
              <w:rPr>
                <w:rFonts w:ascii="Arial" w:hAnsi="Arial" w:cs="Arial"/>
                <w:sz w:val="16"/>
                <w:szCs w:val="16"/>
              </w:rPr>
            </w:pPr>
            <w:r w:rsidRPr="00B36739">
              <w:rPr>
                <w:rFonts w:ascii="Arial" w:hAnsi="Arial" w:cs="Arial"/>
                <w:sz w:val="16"/>
                <w:szCs w:val="16"/>
              </w:rPr>
              <w:t>1 = Eny</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2 = Tsia</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97 = nandà</w:t>
            </w:r>
          </w:p>
          <w:p w:rsidR="00AF02E4" w:rsidRPr="00B36739" w:rsidRDefault="00AF02E4" w:rsidP="00AF02E4">
            <w:pPr>
              <w:autoSpaceDE w:val="0"/>
              <w:autoSpaceDN w:val="0"/>
              <w:adjustRightInd w:val="0"/>
              <w:ind w:firstLine="800"/>
              <w:rPr>
                <w:rFonts w:ascii="Arial" w:eastAsia="SimSun" w:hAnsi="Arial" w:cs="Arial"/>
                <w:sz w:val="16"/>
                <w:szCs w:val="16"/>
                <w:lang w:eastAsia="zh-CN"/>
              </w:rPr>
            </w:pPr>
            <w:r w:rsidRPr="00B36739">
              <w:rPr>
                <w:rFonts w:ascii="Arial" w:eastAsia="SimSun" w:hAnsi="Arial" w:cs="Arial"/>
                <w:sz w:val="16"/>
                <w:szCs w:val="16"/>
                <w:lang w:eastAsia="zh-CN"/>
              </w:rPr>
              <w:t>99 = Tsy fantatra</w:t>
            </w:r>
          </w:p>
        </w:tc>
      </w:tr>
      <w:tr w:rsidR="00AF02E4" w:rsidRPr="009E7F2F" w:rsidTr="00AF02E4">
        <w:trPr>
          <w:trHeight w:val="193"/>
        </w:trPr>
        <w:tc>
          <w:tcPr>
            <w:tcW w:w="1711"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1370"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1370"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1489"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1440"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1440"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1350"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1530"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990" w:type="dxa"/>
          </w:tcPr>
          <w:p w:rsidR="00AF02E4" w:rsidRPr="00B36739" w:rsidRDefault="00AF02E4" w:rsidP="00AF02E4">
            <w:pPr>
              <w:autoSpaceDE w:val="0"/>
              <w:autoSpaceDN w:val="0"/>
              <w:adjustRightInd w:val="0"/>
              <w:ind w:firstLine="800"/>
              <w:rPr>
                <w:rFonts w:ascii="Arial" w:eastAsia="SimSun" w:hAnsi="Arial" w:cs="Arial"/>
                <w:sz w:val="16"/>
                <w:szCs w:val="16"/>
                <w:lang w:eastAsia="zh-CN"/>
              </w:rPr>
            </w:pPr>
          </w:p>
        </w:tc>
        <w:tc>
          <w:tcPr>
            <w:tcW w:w="1800" w:type="dxa"/>
          </w:tcPr>
          <w:p w:rsidR="00AF02E4" w:rsidRPr="00B36739" w:rsidRDefault="00AF02E4" w:rsidP="00AF02E4">
            <w:pPr>
              <w:ind w:firstLine="800"/>
              <w:rPr>
                <w:rFonts w:ascii="Arial" w:hAnsi="Arial" w:cs="Arial"/>
                <w:sz w:val="16"/>
                <w:szCs w:val="16"/>
              </w:rPr>
            </w:pPr>
          </w:p>
        </w:tc>
      </w:tr>
      <w:tr w:rsidR="00AF02E4" w:rsidRPr="00B36739" w:rsidTr="00AF02E4">
        <w:tc>
          <w:tcPr>
            <w:tcW w:w="1711" w:type="dxa"/>
          </w:tcPr>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Times New Roman" w:hAnsi="Arial" w:cs="Arial"/>
                <w:sz w:val="16"/>
                <w:szCs w:val="16"/>
                <w:lang w:val="fr-FR"/>
              </w:rPr>
              <w:t>M23</w:t>
            </w:r>
          </w:p>
        </w:tc>
        <w:tc>
          <w:tcPr>
            <w:tcW w:w="1370" w:type="dxa"/>
            <w:shd w:val="clear" w:color="auto" w:fill="auto"/>
          </w:tcPr>
          <w:p w:rsidR="00AF02E4" w:rsidRPr="00B36739" w:rsidRDefault="00AF02E4" w:rsidP="00AF02E4">
            <w:pPr>
              <w:ind w:firstLine="800"/>
              <w:rPr>
                <w:rFonts w:ascii="Times New Roman" w:eastAsia="SimSun" w:hAnsi="Times New Roman" w:cs="Times New Roman"/>
                <w:color w:val="000000"/>
                <w:sz w:val="16"/>
                <w:szCs w:val="16"/>
                <w:highlight w:val="yellow"/>
                <w:lang w:val="fr-FR" w:eastAsia="zh-CN"/>
              </w:rPr>
            </w:pPr>
            <w:r w:rsidRPr="00B36739">
              <w:rPr>
                <w:rFonts w:ascii="Arial" w:eastAsia="Times New Roman" w:hAnsi="Arial" w:cs="Arial"/>
                <w:color w:val="000000"/>
                <w:sz w:val="16"/>
                <w:szCs w:val="16"/>
                <w:lang w:val="fr-FR"/>
              </w:rPr>
              <w:t>M24</w:t>
            </w:r>
          </w:p>
        </w:tc>
        <w:tc>
          <w:tcPr>
            <w:tcW w:w="1370" w:type="dxa"/>
          </w:tcPr>
          <w:p w:rsidR="00AF02E4" w:rsidRPr="00B36739" w:rsidRDefault="00AF02E4" w:rsidP="00AF02E4">
            <w:pPr>
              <w:ind w:firstLine="800"/>
              <w:rPr>
                <w:rFonts w:ascii="Times New Roman" w:eastAsia="SimSun" w:hAnsi="Times New Roman" w:cs="Times New Roman"/>
                <w:sz w:val="16"/>
                <w:szCs w:val="16"/>
                <w:lang w:val="fr-FR" w:eastAsia="zh-CN"/>
              </w:rPr>
            </w:pPr>
            <w:r w:rsidRPr="00B36739">
              <w:rPr>
                <w:rFonts w:ascii="Arial" w:eastAsia="Times New Roman" w:hAnsi="Arial" w:cs="Arial"/>
                <w:sz w:val="16"/>
                <w:szCs w:val="16"/>
                <w:lang w:val="fr-FR"/>
              </w:rPr>
              <w:t>M25</w:t>
            </w:r>
          </w:p>
        </w:tc>
        <w:tc>
          <w:tcPr>
            <w:tcW w:w="1489" w:type="dxa"/>
          </w:tcPr>
          <w:p w:rsidR="00AF02E4" w:rsidRPr="00B36739" w:rsidRDefault="00AF02E4" w:rsidP="00AF02E4">
            <w:pPr>
              <w:ind w:firstLine="800"/>
              <w:rPr>
                <w:rFonts w:ascii="Times New Roman" w:eastAsia="SimSun" w:hAnsi="Times New Roman" w:cs="Times New Roman"/>
                <w:sz w:val="16"/>
                <w:szCs w:val="16"/>
                <w:lang w:val="fr-FR" w:eastAsia="zh-CN"/>
              </w:rPr>
            </w:pPr>
            <w:r w:rsidRPr="00B36739">
              <w:rPr>
                <w:rFonts w:ascii="Arial" w:eastAsia="Times New Roman" w:hAnsi="Arial" w:cs="Arial"/>
                <w:sz w:val="16"/>
                <w:szCs w:val="16"/>
                <w:lang w:val="fr-FR"/>
              </w:rPr>
              <w:t>M26</w:t>
            </w:r>
          </w:p>
        </w:tc>
        <w:tc>
          <w:tcPr>
            <w:tcW w:w="1440" w:type="dxa"/>
          </w:tcPr>
          <w:p w:rsidR="00AF02E4" w:rsidRPr="00B36739" w:rsidRDefault="00AF02E4" w:rsidP="00AF02E4">
            <w:pPr>
              <w:ind w:firstLine="800"/>
              <w:rPr>
                <w:rFonts w:ascii="Times New Roman" w:eastAsia="SimSun" w:hAnsi="Times New Roman" w:cs="Times New Roman"/>
                <w:sz w:val="16"/>
                <w:szCs w:val="16"/>
                <w:lang w:val="fr-FR" w:eastAsia="zh-CN"/>
              </w:rPr>
            </w:pPr>
            <w:r w:rsidRPr="00B36739">
              <w:rPr>
                <w:rFonts w:ascii="Arial" w:eastAsia="Times New Roman" w:hAnsi="Arial" w:cs="Arial"/>
                <w:sz w:val="16"/>
                <w:szCs w:val="16"/>
                <w:lang w:val="fr-FR"/>
              </w:rPr>
              <w:t>M27</w:t>
            </w:r>
          </w:p>
        </w:tc>
        <w:tc>
          <w:tcPr>
            <w:tcW w:w="1440" w:type="dxa"/>
          </w:tcPr>
          <w:p w:rsidR="00AF02E4" w:rsidRPr="00B36739" w:rsidRDefault="00AF02E4" w:rsidP="00AF02E4">
            <w:pPr>
              <w:ind w:firstLine="800"/>
              <w:rPr>
                <w:rFonts w:ascii="Times New Roman" w:eastAsia="SimSun" w:hAnsi="Times New Roman" w:cs="Times New Roman"/>
                <w:sz w:val="16"/>
                <w:szCs w:val="16"/>
                <w:lang w:val="fr-FR" w:eastAsia="zh-CN"/>
              </w:rPr>
            </w:pPr>
            <w:r w:rsidRPr="00B36739">
              <w:rPr>
                <w:rFonts w:ascii="Arial" w:eastAsia="Times New Roman" w:hAnsi="Arial" w:cs="Arial"/>
                <w:sz w:val="16"/>
                <w:szCs w:val="16"/>
                <w:lang w:val="fr-FR"/>
              </w:rPr>
              <w:t>M28</w:t>
            </w:r>
          </w:p>
        </w:tc>
        <w:tc>
          <w:tcPr>
            <w:tcW w:w="5670" w:type="dxa"/>
            <w:gridSpan w:val="4"/>
            <w:vMerge w:val="restart"/>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r>
      <w:tr w:rsidR="00AF02E4" w:rsidRPr="00B36739" w:rsidTr="00AF02E4">
        <w:tc>
          <w:tcPr>
            <w:tcW w:w="1711"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 xml:space="preserve">Tao anatin’ny 12 volana farany teo, nisy ankizy iray (latsaka ny 15 taona) tao @ tokantranonareo ve tsy maintsy niainina tamin’ny fitsipi-pihinanana mifototra@ </w:t>
            </w:r>
            <w:r w:rsidRPr="00B36739">
              <w:rPr>
                <w:rFonts w:ascii="Arial" w:hAnsi="Arial" w:cs="Arial"/>
                <w:sz w:val="16"/>
                <w:szCs w:val="16"/>
                <w:u w:val="single"/>
                <w:lang w:val="fr-FR"/>
              </w:rPr>
              <w:t>isan’ny sakafo voafetra</w:t>
            </w:r>
            <w:r w:rsidRPr="00B36739">
              <w:rPr>
                <w:rFonts w:ascii="Arial" w:hAnsi="Arial" w:cs="Arial"/>
                <w:sz w:val="16"/>
                <w:szCs w:val="16"/>
                <w:lang w:val="fr-FR"/>
              </w:rPr>
              <w:t>noho ny tsy fahampiana arabola na fara-vonjy hafa mba afahanareo mahazo sakafo ?</w:t>
            </w:r>
          </w:p>
        </w:tc>
        <w:tc>
          <w:tcPr>
            <w:tcW w:w="1370" w:type="dxa"/>
          </w:tcPr>
          <w:p w:rsidR="00AF02E4" w:rsidRPr="00B36739" w:rsidRDefault="00AF02E4" w:rsidP="00AF02E4">
            <w:pPr>
              <w:ind w:firstLine="800"/>
              <w:rPr>
                <w:rFonts w:ascii="Arial" w:hAnsi="Arial" w:cs="Arial"/>
                <w:sz w:val="16"/>
                <w:szCs w:val="16"/>
                <w:highlight w:val="yellow"/>
                <w:lang w:val="fr-FR"/>
              </w:rPr>
            </w:pPr>
            <w:r w:rsidRPr="00B36739">
              <w:rPr>
                <w:rFonts w:ascii="Arial" w:hAnsi="Arial" w:cs="Arial"/>
                <w:sz w:val="16"/>
                <w:szCs w:val="16"/>
                <w:lang w:val="fr-FR"/>
              </w:rPr>
              <w:t>Tao anatin’ny 12 volana farany teo, nisy ankizy iray (latsaka ny 15 taona)  tao @ tokantranonareo ve tsy nihinana sakafo maraina na sakafo atoandro, na sakafoariva noho ny tsy fahampiana arabola na fara-vonjy hafa mba afahanareo  mahazo sakafo?</w:t>
            </w:r>
          </w:p>
        </w:tc>
        <w:tc>
          <w:tcPr>
            <w:tcW w:w="1370"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 xml:space="preserve">Tao anatin’ny 12 volana farany teo, nisy ankizy iray (latsaka ny 15 taona)  tao @ tokantranonareo ve voatery nisakafo kely </w:t>
            </w:r>
            <w:r w:rsidRPr="00B36739">
              <w:rPr>
                <w:rFonts w:ascii="Arial" w:hAnsi="Arial" w:cs="Arial"/>
                <w:sz w:val="16"/>
                <w:szCs w:val="16"/>
                <w:u w:val="single"/>
                <w:lang w:val="fr-FR"/>
              </w:rPr>
              <w:t>noho ny tokony ho izy</w:t>
            </w:r>
            <w:r w:rsidRPr="00B36739">
              <w:rPr>
                <w:rFonts w:ascii="Arial" w:hAnsi="Arial" w:cs="Arial"/>
                <w:sz w:val="16"/>
                <w:szCs w:val="16"/>
                <w:lang w:val="fr-FR"/>
              </w:rPr>
              <w:t>noho ny  tsy fahampiana arabola na fara-vonjy hafa mba afahanareo  mahazo sakafo ?</w:t>
            </w:r>
          </w:p>
        </w:tc>
        <w:tc>
          <w:tcPr>
            <w:tcW w:w="1489" w:type="dxa"/>
          </w:tcPr>
          <w:p w:rsidR="00AF02E4" w:rsidRPr="00B36739" w:rsidRDefault="00AF02E4" w:rsidP="00AF02E4">
            <w:pPr>
              <w:ind w:firstLine="800"/>
              <w:rPr>
                <w:rFonts w:ascii="Arial" w:hAnsi="Arial" w:cs="Arial"/>
                <w:color w:val="FF0000"/>
                <w:sz w:val="16"/>
                <w:szCs w:val="16"/>
                <w:lang w:val="fr-FR"/>
              </w:rPr>
            </w:pPr>
            <w:r w:rsidRPr="00B36739">
              <w:rPr>
                <w:rFonts w:ascii="Arial" w:hAnsi="Arial" w:cs="Arial"/>
                <w:sz w:val="16"/>
                <w:szCs w:val="16"/>
                <w:lang w:val="fr-FR"/>
              </w:rPr>
              <w:t xml:space="preserve">Tao anatin’ny 12 volana farany teo, nisy fotoana ve ianao nandroso </w:t>
            </w:r>
            <w:r w:rsidRPr="00B36739">
              <w:rPr>
                <w:rFonts w:ascii="Arial" w:hAnsi="Arial" w:cs="Arial"/>
                <w:sz w:val="16"/>
                <w:szCs w:val="16"/>
                <w:u w:val="single"/>
                <w:lang w:val="fr-FR"/>
              </w:rPr>
              <w:t>sakafo kelikely</w:t>
            </w:r>
            <w:r w:rsidRPr="00B36739">
              <w:rPr>
                <w:rFonts w:ascii="Arial" w:hAnsi="Arial" w:cs="Arial"/>
                <w:sz w:val="16"/>
                <w:szCs w:val="16"/>
                <w:lang w:val="fr-FR"/>
              </w:rPr>
              <w:t xml:space="preserve"> an’ny ankizy iray (latsaka ny 15 taona)  tao amin’ny tokantranonaonoho ny  tsy fahampiana arabola na fara-vonjy hafa mba afahanareo  mahazo sakafo ?</w:t>
            </w:r>
          </w:p>
        </w:tc>
        <w:tc>
          <w:tcPr>
            <w:tcW w:w="1440"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Tao anatin’ny 12 volana farany teo, nisy ankizy iray (latsaka ny 15 taona)  tao @ tokantranonareo ve nahatsapa hanoanana ary</w:t>
            </w:r>
            <w:r w:rsidRPr="00B36739">
              <w:rPr>
                <w:rFonts w:ascii="Arial" w:hAnsi="Arial" w:cs="Arial"/>
                <w:sz w:val="16"/>
                <w:szCs w:val="16"/>
                <w:u w:val="single"/>
                <w:lang w:val="fr-FR"/>
              </w:rPr>
              <w:t>tsy nisakafo</w:t>
            </w:r>
            <w:r w:rsidRPr="00B36739">
              <w:rPr>
                <w:rFonts w:ascii="Arial" w:hAnsi="Arial" w:cs="Arial"/>
                <w:sz w:val="16"/>
                <w:szCs w:val="16"/>
                <w:lang w:val="fr-FR"/>
              </w:rPr>
              <w:t>noho ny  tsy fahampiana arabola na fara-vonjy hafa mba afahanareo  mahazo sakafo ?</w:t>
            </w:r>
          </w:p>
        </w:tc>
        <w:tc>
          <w:tcPr>
            <w:tcW w:w="1440"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 xml:space="preserve">Tao anatin’ny 12 volana farany teo, nisy ankizy iray (latsaka ny 15 taona)  tao @ tokantranonareo ve nihinanasakafo indray mandeha fotsiny tao anatin’ny andro iray </w:t>
            </w:r>
            <w:r w:rsidRPr="00B36739">
              <w:rPr>
                <w:rFonts w:ascii="Arial" w:hAnsi="Arial" w:cs="Arial"/>
                <w:sz w:val="16"/>
                <w:szCs w:val="16"/>
                <w:u w:val="single"/>
                <w:lang w:val="fr-FR"/>
              </w:rPr>
              <w:t>sa tsy nisakafo mihitsy tao anatin’ny iray andro tontolo</w:t>
            </w:r>
            <w:r w:rsidRPr="00B36739">
              <w:rPr>
                <w:rFonts w:ascii="Arial" w:hAnsi="Arial" w:cs="Arial"/>
                <w:sz w:val="16"/>
                <w:szCs w:val="16"/>
                <w:lang w:val="fr-FR"/>
              </w:rPr>
              <w:t xml:space="preserve"> noho ny  tsy fahampiana arabola na fara-vonjy hafa mba afahanareo  mahazo sakafo ?</w:t>
            </w:r>
          </w:p>
        </w:tc>
        <w:tc>
          <w:tcPr>
            <w:tcW w:w="5670" w:type="dxa"/>
            <w:gridSpan w:val="4"/>
            <w:vMerge/>
          </w:tcPr>
          <w:p w:rsidR="00AF02E4" w:rsidRPr="00B36739" w:rsidRDefault="00AF02E4" w:rsidP="00AF02E4">
            <w:pPr>
              <w:autoSpaceDE w:val="0"/>
              <w:autoSpaceDN w:val="0"/>
              <w:adjustRightInd w:val="0"/>
              <w:ind w:firstLine="900"/>
              <w:rPr>
                <w:rFonts w:ascii="Arial" w:eastAsia="SimSun" w:hAnsi="Arial" w:cs="Arial"/>
                <w:sz w:val="18"/>
                <w:szCs w:val="18"/>
                <w:lang w:val="fr-FR" w:eastAsia="zh-CN"/>
              </w:rPr>
            </w:pPr>
          </w:p>
        </w:tc>
      </w:tr>
      <w:tr w:rsidR="00AF02E4" w:rsidRPr="00B36739" w:rsidTr="00AF02E4">
        <w:tc>
          <w:tcPr>
            <w:tcW w:w="1711"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1 = Eny</w:t>
            </w:r>
          </w:p>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2 = Tsia</w:t>
            </w:r>
          </w:p>
        </w:tc>
        <w:tc>
          <w:tcPr>
            <w:tcW w:w="1370"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1 = Eny</w:t>
            </w:r>
          </w:p>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2 = Tsia</w:t>
            </w:r>
          </w:p>
        </w:tc>
        <w:tc>
          <w:tcPr>
            <w:tcW w:w="1370"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1 = Eny</w:t>
            </w:r>
          </w:p>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2 = Tsia</w:t>
            </w:r>
          </w:p>
        </w:tc>
        <w:tc>
          <w:tcPr>
            <w:tcW w:w="1489"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1 = Eny</w:t>
            </w:r>
          </w:p>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2 = Tsia</w:t>
            </w:r>
          </w:p>
        </w:tc>
        <w:tc>
          <w:tcPr>
            <w:tcW w:w="1440"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1 = Eny</w:t>
            </w:r>
          </w:p>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2 = Tsia</w:t>
            </w:r>
          </w:p>
        </w:tc>
        <w:tc>
          <w:tcPr>
            <w:tcW w:w="1440" w:type="dxa"/>
          </w:tcPr>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1 = Eny</w:t>
            </w:r>
          </w:p>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2 = Tsia</w:t>
            </w:r>
          </w:p>
        </w:tc>
        <w:tc>
          <w:tcPr>
            <w:tcW w:w="5670" w:type="dxa"/>
            <w:gridSpan w:val="4"/>
            <w:vMerge/>
          </w:tcPr>
          <w:p w:rsidR="00AF02E4" w:rsidRPr="00B36739" w:rsidRDefault="00AF02E4" w:rsidP="00AF02E4">
            <w:pPr>
              <w:ind w:firstLine="900"/>
              <w:rPr>
                <w:rFonts w:ascii="Arial" w:hAnsi="Arial" w:cs="Arial"/>
                <w:sz w:val="18"/>
                <w:szCs w:val="18"/>
                <w:lang w:val="fr-FR"/>
              </w:rPr>
            </w:pPr>
          </w:p>
        </w:tc>
      </w:tr>
      <w:tr w:rsidR="00AF02E4" w:rsidRPr="00B36739" w:rsidTr="00AF02E4">
        <w:tc>
          <w:tcPr>
            <w:tcW w:w="1711" w:type="dxa"/>
          </w:tcPr>
          <w:p w:rsidR="00AF02E4" w:rsidRPr="00B36739" w:rsidRDefault="00AF02E4" w:rsidP="00AF02E4">
            <w:pPr>
              <w:ind w:firstLine="900"/>
              <w:rPr>
                <w:rFonts w:ascii="Arial" w:hAnsi="Arial" w:cs="Arial"/>
                <w:sz w:val="18"/>
                <w:szCs w:val="18"/>
                <w:lang w:val="fr-FR"/>
              </w:rPr>
            </w:pPr>
          </w:p>
        </w:tc>
        <w:tc>
          <w:tcPr>
            <w:tcW w:w="1370" w:type="dxa"/>
          </w:tcPr>
          <w:p w:rsidR="00AF02E4" w:rsidRPr="00B36739" w:rsidRDefault="00AF02E4" w:rsidP="00AF02E4">
            <w:pPr>
              <w:ind w:firstLine="900"/>
              <w:rPr>
                <w:rFonts w:ascii="Arial" w:hAnsi="Arial" w:cs="Arial"/>
                <w:sz w:val="18"/>
                <w:szCs w:val="18"/>
                <w:lang w:val="fr-FR"/>
              </w:rPr>
            </w:pPr>
          </w:p>
        </w:tc>
        <w:tc>
          <w:tcPr>
            <w:tcW w:w="1370" w:type="dxa"/>
          </w:tcPr>
          <w:p w:rsidR="00AF02E4" w:rsidRPr="00B36739" w:rsidRDefault="00AF02E4" w:rsidP="00AF02E4">
            <w:pPr>
              <w:ind w:firstLine="900"/>
              <w:rPr>
                <w:rFonts w:ascii="Arial" w:hAnsi="Arial" w:cs="Arial"/>
                <w:sz w:val="18"/>
                <w:szCs w:val="18"/>
                <w:lang w:val="fr-FR"/>
              </w:rPr>
            </w:pPr>
          </w:p>
        </w:tc>
        <w:tc>
          <w:tcPr>
            <w:tcW w:w="1489" w:type="dxa"/>
          </w:tcPr>
          <w:p w:rsidR="00AF02E4" w:rsidRPr="00B36739" w:rsidRDefault="00AF02E4" w:rsidP="00AF02E4">
            <w:pPr>
              <w:ind w:firstLine="900"/>
              <w:rPr>
                <w:rFonts w:ascii="Arial" w:hAnsi="Arial" w:cs="Arial"/>
                <w:sz w:val="18"/>
                <w:szCs w:val="18"/>
                <w:lang w:val="fr-FR"/>
              </w:rPr>
            </w:pPr>
          </w:p>
        </w:tc>
        <w:tc>
          <w:tcPr>
            <w:tcW w:w="1440" w:type="dxa"/>
          </w:tcPr>
          <w:p w:rsidR="00AF02E4" w:rsidRPr="00B36739" w:rsidRDefault="00AF02E4" w:rsidP="00AF02E4">
            <w:pPr>
              <w:ind w:firstLine="900"/>
              <w:rPr>
                <w:rFonts w:ascii="Arial" w:hAnsi="Arial" w:cs="Arial"/>
                <w:sz w:val="18"/>
                <w:szCs w:val="18"/>
                <w:lang w:val="fr-FR"/>
              </w:rPr>
            </w:pPr>
          </w:p>
        </w:tc>
        <w:tc>
          <w:tcPr>
            <w:tcW w:w="1440" w:type="dxa"/>
          </w:tcPr>
          <w:p w:rsidR="00AF02E4" w:rsidRPr="00B36739" w:rsidRDefault="00AF02E4" w:rsidP="00AF02E4">
            <w:pPr>
              <w:ind w:firstLine="900"/>
              <w:rPr>
                <w:rFonts w:ascii="Arial" w:hAnsi="Arial" w:cs="Arial"/>
                <w:sz w:val="18"/>
                <w:szCs w:val="18"/>
                <w:lang w:val="fr-FR"/>
              </w:rPr>
            </w:pPr>
          </w:p>
        </w:tc>
        <w:tc>
          <w:tcPr>
            <w:tcW w:w="5670" w:type="dxa"/>
            <w:gridSpan w:val="4"/>
            <w:vMerge/>
          </w:tcPr>
          <w:p w:rsidR="00AF02E4" w:rsidRPr="00B36739" w:rsidRDefault="00AF02E4" w:rsidP="00AF02E4">
            <w:pPr>
              <w:ind w:firstLine="900"/>
              <w:rPr>
                <w:rFonts w:ascii="Arial" w:hAnsi="Arial" w:cs="Arial"/>
                <w:sz w:val="18"/>
                <w:szCs w:val="18"/>
                <w:lang w:val="fr-FR"/>
              </w:rPr>
            </w:pPr>
          </w:p>
        </w:tc>
      </w:tr>
    </w:tbl>
    <w:p w:rsidR="00AF02E4" w:rsidRPr="00B36739" w:rsidRDefault="00AF02E4" w:rsidP="00AF02E4">
      <w:pPr>
        <w:autoSpaceDE w:val="0"/>
        <w:autoSpaceDN w:val="0"/>
        <w:adjustRightInd w:val="0"/>
        <w:rPr>
          <w:rFonts w:ascii="Arial" w:eastAsia="SimSun" w:hAnsi="Arial" w:cs="Arial"/>
          <w:b/>
          <w:szCs w:val="20"/>
          <w:lang w:eastAsia="zh-CN"/>
        </w:rPr>
      </w:pPr>
      <w:r w:rsidRPr="00B36739">
        <w:rPr>
          <w:rFonts w:ascii="Arial" w:eastAsia="SimSun" w:hAnsi="Arial" w:cs="Arial"/>
          <w:b/>
          <w:szCs w:val="20"/>
          <w:lang w:eastAsia="zh-CN"/>
        </w:rPr>
        <w:t xml:space="preserve">MODULE M : </w:t>
      </w:r>
      <w:r w:rsidRPr="00B36739">
        <w:rPr>
          <w:rFonts w:ascii="Arial" w:eastAsia="Calibri" w:hAnsi="Arial" w:cs="Arial"/>
          <w:b/>
          <w:sz w:val="22"/>
          <w:szCs w:val="22"/>
        </w:rPr>
        <w:t>HATSARAN’NY FARIM-PIAINANA ARAKA NY FAHITAN’NY TOKANTRANO AZY</w:t>
      </w:r>
      <w:r w:rsidRPr="00B36739">
        <w:rPr>
          <w:rFonts w:ascii="Arial" w:eastAsia="SimSun" w:hAnsi="Arial" w:cs="Arial"/>
          <w:b/>
          <w:szCs w:val="20"/>
          <w:lang w:eastAsia="zh-CN"/>
        </w:rPr>
        <w:t xml:space="preserve"> (TOHINY)</w:t>
      </w:r>
    </w:p>
    <w:p w:rsidR="00AF02E4" w:rsidRPr="00B36739" w:rsidRDefault="00AF02E4" w:rsidP="00AF02E4">
      <w:pPr>
        <w:autoSpaceDE w:val="0"/>
        <w:autoSpaceDN w:val="0"/>
        <w:adjustRightInd w:val="0"/>
        <w:rPr>
          <w:rFonts w:ascii="Arial" w:eastAsia="SimSun" w:hAnsi="Arial" w:cs="Arial"/>
          <w:b/>
          <w:szCs w:val="20"/>
          <w:lang w:eastAsia="zh-CN"/>
        </w:rPr>
      </w:pPr>
    </w:p>
    <w:tbl>
      <w:tblPr>
        <w:tblStyle w:val="TableGrid3"/>
        <w:tblW w:w="14650" w:type="dxa"/>
        <w:tblInd w:w="-792" w:type="dxa"/>
        <w:tblLook w:val="04A0"/>
      </w:tblPr>
      <w:tblGrid>
        <w:gridCol w:w="450"/>
        <w:gridCol w:w="8955"/>
        <w:gridCol w:w="1985"/>
        <w:gridCol w:w="3260"/>
      </w:tblGrid>
      <w:tr w:rsidR="00AF02E4" w:rsidRPr="00B36739" w:rsidTr="00AF02E4">
        <w:tc>
          <w:tcPr>
            <w:tcW w:w="450" w:type="dxa"/>
          </w:tcPr>
          <w:p w:rsidR="00AF02E4" w:rsidRPr="00B36739" w:rsidRDefault="00AF02E4" w:rsidP="00AF02E4">
            <w:pPr>
              <w:ind w:firstLine="900"/>
              <w:rPr>
                <w:rFonts w:ascii="Arial" w:eastAsia="SimSun" w:hAnsi="Arial" w:cs="Arial"/>
                <w:sz w:val="18"/>
                <w:szCs w:val="18"/>
                <w:lang w:val="fr-FR" w:eastAsia="zh-CN"/>
              </w:rPr>
            </w:pPr>
          </w:p>
        </w:tc>
        <w:tc>
          <w:tcPr>
            <w:tcW w:w="8955" w:type="dxa"/>
          </w:tcPr>
          <w:p w:rsidR="00AF02E4" w:rsidRPr="009E7F2F" w:rsidRDefault="00AF02E4" w:rsidP="00AF02E4">
            <w:pPr>
              <w:ind w:firstLine="900"/>
              <w:rPr>
                <w:rFonts w:ascii="Times New Roman" w:eastAsia="SimSun" w:hAnsi="Times New Roman" w:cs="Times New Roman"/>
                <w:sz w:val="24"/>
                <w:szCs w:val="24"/>
                <w:lang w:eastAsia="zh-CN"/>
              </w:rPr>
            </w:pPr>
            <w:r w:rsidRPr="009E7F2F">
              <w:rPr>
                <w:rFonts w:ascii="Arial" w:eastAsia="SimSun" w:hAnsi="Arial" w:cs="Arial"/>
                <w:sz w:val="18"/>
                <w:szCs w:val="18"/>
                <w:lang w:eastAsia="zh-CN"/>
              </w:rPr>
              <w:t>Alaivo sary an-tsaina hoe ianao dia tokony handray fanapahan-kevitra ary mifantina @ ireto safidy roaireto :</w:t>
            </w:r>
          </w:p>
          <w:p w:rsidR="00AF02E4" w:rsidRPr="00B36739" w:rsidRDefault="00AF02E4" w:rsidP="00AF02E4">
            <w:pPr>
              <w:ind w:firstLine="900"/>
              <w:rPr>
                <w:rFonts w:ascii="Arial" w:eastAsia="SimSun" w:hAnsi="Arial" w:cs="Arial"/>
                <w:sz w:val="18"/>
                <w:szCs w:val="18"/>
                <w:lang w:val="fr-FR" w:eastAsia="zh-CN"/>
              </w:rPr>
            </w:pPr>
            <w:r w:rsidRPr="009E7F2F">
              <w:rPr>
                <w:rFonts w:ascii="Arial" w:eastAsia="SimSun" w:hAnsi="Arial" w:cs="Arial"/>
                <w:sz w:val="18"/>
                <w:szCs w:val="18"/>
                <w:lang w:eastAsia="zh-CN"/>
              </w:rPr>
              <w:t xml:space="preserve">: Safidy 1 sy Safidy 2. Ny vokatra antenaina ho an’ireo safidy roa ireo dia tsy mitovy ho an’ny roa taona ho avy manaraka, famitovy kosa avy eo. Omeko anao ny lisitry ny tsy fitoviana antenainaho an’ny roa taona manaraka. </w:t>
            </w:r>
            <w:r w:rsidRPr="00B36739">
              <w:rPr>
                <w:rFonts w:ascii="Arial" w:eastAsia="SimSun" w:hAnsi="Arial" w:cs="Arial"/>
                <w:sz w:val="18"/>
                <w:szCs w:val="18"/>
                <w:lang w:val="fr-FR" w:eastAsia="zh-CN"/>
              </w:rPr>
              <w:t>Il n’y aurait aucune incidence sur les éléments absents de la liste.</w:t>
            </w:r>
          </w:p>
        </w:tc>
        <w:tc>
          <w:tcPr>
            <w:tcW w:w="1985"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M29. Inona amin’ireto safidy roa ireto no mety ho tinao kokoa? </w:t>
            </w:r>
          </w:p>
          <w:p w:rsidR="00AF02E4" w:rsidRPr="00A1421B" w:rsidRDefault="00AF02E4" w:rsidP="00AF02E4">
            <w:pPr>
              <w:ind w:firstLine="900"/>
              <w:rPr>
                <w:rFonts w:ascii="Arial" w:eastAsia="SimSun" w:hAnsi="Arial" w:cs="Arial"/>
                <w:sz w:val="18"/>
                <w:szCs w:val="18"/>
                <w:lang w:val="pt-PT" w:eastAsia="zh-CN"/>
              </w:rPr>
            </w:pP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Safidy 1</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Safidy  2</w:t>
            </w:r>
          </w:p>
        </w:tc>
        <w:tc>
          <w:tcPr>
            <w:tcW w:w="3260"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 xml:space="preserve">M30.  Amin’ny lafiny ahoanano mety hotiavanao io safidy </w:t>
            </w:r>
            <w:proofErr w:type="gramStart"/>
            <w:r w:rsidRPr="009E7F2F">
              <w:rPr>
                <w:rFonts w:ascii="Arial" w:eastAsia="SimSun" w:hAnsi="Arial" w:cs="Arial"/>
                <w:sz w:val="18"/>
                <w:szCs w:val="18"/>
                <w:lang w:eastAsia="zh-CN"/>
              </w:rPr>
              <w:t>io ?</w:t>
            </w:r>
            <w:proofErr w:type="gramEnd"/>
          </w:p>
          <w:p w:rsidR="00AF02E4" w:rsidRPr="009E7F2F" w:rsidRDefault="00AF02E4" w:rsidP="00AF02E4">
            <w:pPr>
              <w:ind w:firstLine="975"/>
              <w:rPr>
                <w:rFonts w:ascii="Arial" w:eastAsia="SimSun" w:hAnsi="Arial" w:cs="Arial"/>
                <w:b/>
                <w:i/>
                <w:sz w:val="18"/>
                <w:szCs w:val="18"/>
                <w:lang w:eastAsia="zh-CN"/>
              </w:rPr>
            </w:pPr>
          </w:p>
          <w:p w:rsidR="00AF02E4" w:rsidRPr="00B36739" w:rsidRDefault="00AF02E4" w:rsidP="00AF02E4">
            <w:pPr>
              <w:ind w:firstLine="975"/>
              <w:rPr>
                <w:rFonts w:ascii="Arial" w:eastAsia="SimSun" w:hAnsi="Arial" w:cs="Arial"/>
                <w:b/>
                <w:i/>
                <w:sz w:val="18"/>
                <w:szCs w:val="18"/>
                <w:lang w:eastAsia="zh-CN"/>
              </w:rPr>
            </w:pPr>
            <w:r w:rsidRPr="00B36739">
              <w:rPr>
                <w:rFonts w:ascii="Arial" w:eastAsia="SimSun" w:hAnsi="Arial" w:cs="Arial"/>
                <w:b/>
                <w:i/>
                <w:sz w:val="18"/>
                <w:szCs w:val="18"/>
                <w:lang w:eastAsia="zh-CN"/>
              </w:rPr>
              <w:t>VAKIO DAHOLO NY ETO AMBANY</w:t>
            </w: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1 = Tiana kely</w:t>
            </w:r>
          </w:p>
          <w:p w:rsidR="00AF02E4" w:rsidRPr="00B36739" w:rsidRDefault="00AF02E4" w:rsidP="00AF02E4">
            <w:pPr>
              <w:ind w:firstLine="900"/>
              <w:rPr>
                <w:rFonts w:ascii="Arial" w:eastAsia="SimSun" w:hAnsi="Arial" w:cs="Arial"/>
                <w:sz w:val="18"/>
                <w:szCs w:val="18"/>
                <w:lang w:eastAsia="zh-CN"/>
              </w:rPr>
            </w:pPr>
            <w:r w:rsidRPr="00B36739">
              <w:rPr>
                <w:rFonts w:ascii="Arial" w:eastAsia="SimSun" w:hAnsi="Arial" w:cs="Arial"/>
                <w:sz w:val="18"/>
                <w:szCs w:val="18"/>
                <w:lang w:eastAsia="zh-CN"/>
              </w:rPr>
              <w:t>2 = Tiana @ ankapobe</w:t>
            </w:r>
          </w:p>
          <w:p w:rsidR="00AF02E4" w:rsidRPr="00B36739" w:rsidRDefault="00AF02E4" w:rsidP="00AF02E4">
            <w:pPr>
              <w:ind w:firstLine="900"/>
              <w:rPr>
                <w:rFonts w:ascii="Arial" w:eastAsia="SimSun" w:hAnsi="Arial" w:cs="Arial"/>
                <w:b/>
                <w:i/>
                <w:sz w:val="18"/>
                <w:szCs w:val="18"/>
                <w:lang w:eastAsia="zh-CN"/>
              </w:rPr>
            </w:pPr>
            <w:r w:rsidRPr="00B36739">
              <w:rPr>
                <w:rFonts w:ascii="Arial" w:eastAsia="SimSun" w:hAnsi="Arial" w:cs="Arial"/>
                <w:sz w:val="18"/>
                <w:szCs w:val="18"/>
                <w:lang w:eastAsia="zh-CN"/>
              </w:rPr>
              <w:t>3 = Tena tiana</w:t>
            </w: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8955"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SAFIDY 1: Ny farim-piainan’ny  tokantranonareo@ ankapobe ary ny anao koa dia ho tsaratsara kokoa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SAFIDY 2: Ny fahafaham-ponao @ fiainanao dia ho betsaka kokoa</w:t>
            </w:r>
          </w:p>
        </w:tc>
        <w:tc>
          <w:tcPr>
            <w:tcW w:w="1985" w:type="dxa"/>
          </w:tcPr>
          <w:p w:rsidR="00AF02E4" w:rsidRPr="00A1421B" w:rsidRDefault="00AF02E4" w:rsidP="00AF02E4">
            <w:pPr>
              <w:ind w:firstLine="900"/>
              <w:rPr>
                <w:rFonts w:ascii="Arial" w:eastAsia="SimSun" w:hAnsi="Arial" w:cs="Arial"/>
                <w:sz w:val="18"/>
                <w:szCs w:val="18"/>
                <w:lang w:val="pt-PT" w:eastAsia="zh-CN"/>
              </w:rPr>
            </w:pPr>
          </w:p>
        </w:tc>
        <w:tc>
          <w:tcPr>
            <w:tcW w:w="3260"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rPr>
          <w:trHeight w:val="494"/>
        </w:trPr>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8955"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SAFIDY 1: Ny fahasambaran’ny tokantranonareo dia hobebe kokoa</w:t>
            </w:r>
          </w:p>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SAFIDY 2: Ny fahatsapanao ny fiadanana/fahatokiana arabola dia hohatanjaka ihany</w:t>
            </w:r>
          </w:p>
        </w:tc>
        <w:tc>
          <w:tcPr>
            <w:tcW w:w="1985" w:type="dxa"/>
          </w:tcPr>
          <w:p w:rsidR="00AF02E4" w:rsidRPr="009E7F2F" w:rsidRDefault="00AF02E4" w:rsidP="00AF02E4">
            <w:pPr>
              <w:ind w:firstLine="900"/>
              <w:rPr>
                <w:rFonts w:ascii="Arial" w:eastAsia="SimSun" w:hAnsi="Arial" w:cs="Arial"/>
                <w:sz w:val="18"/>
                <w:szCs w:val="18"/>
                <w:lang w:eastAsia="zh-CN"/>
              </w:rPr>
            </w:pPr>
          </w:p>
        </w:tc>
        <w:tc>
          <w:tcPr>
            <w:tcW w:w="3260" w:type="dxa"/>
          </w:tcPr>
          <w:p w:rsidR="00AF02E4" w:rsidRPr="009E7F2F" w:rsidRDefault="00AF02E4" w:rsidP="00AF02E4">
            <w:pPr>
              <w:ind w:firstLine="900"/>
              <w:rPr>
                <w:rFonts w:ascii="Arial" w:eastAsia="SimSun" w:hAnsi="Arial" w:cs="Arial"/>
                <w:sz w:val="18"/>
                <w:szCs w:val="18"/>
                <w:lang w:eastAsia="zh-CN"/>
              </w:rPr>
            </w:pP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8955"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SAFIDY 1: Ny fahatsapanao fa salama tsara dia hitombo kokoa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SAFIDY 2: </w:t>
            </w:r>
            <w:r w:rsidRPr="00A1421B">
              <w:rPr>
                <w:rFonts w:ascii="Arial" w:eastAsia="SimSun" w:hAnsi="Arial" w:cs="Arial"/>
                <w:bCs/>
                <w:sz w:val="18"/>
                <w:szCs w:val="18"/>
                <w:lang w:val="pt-PT" w:eastAsia="zh-CN"/>
              </w:rPr>
              <w:t xml:space="preserve">Ny fomba fiainanao manokana ankehitriny dia </w:t>
            </w:r>
            <w:r w:rsidRPr="00A1421B">
              <w:rPr>
                <w:rFonts w:ascii="Arial" w:eastAsia="SimSun" w:hAnsi="Arial" w:cs="Arial"/>
                <w:sz w:val="18"/>
                <w:szCs w:val="18"/>
                <w:lang w:val="pt-PT" w:eastAsia="zh-CN"/>
              </w:rPr>
              <w:t>hihatsara kokoa</w:t>
            </w:r>
          </w:p>
        </w:tc>
        <w:tc>
          <w:tcPr>
            <w:tcW w:w="1985" w:type="dxa"/>
          </w:tcPr>
          <w:p w:rsidR="00AF02E4" w:rsidRPr="00A1421B" w:rsidRDefault="00AF02E4" w:rsidP="00AF02E4">
            <w:pPr>
              <w:ind w:firstLine="900"/>
              <w:rPr>
                <w:rFonts w:ascii="Arial" w:eastAsia="SimSun" w:hAnsi="Arial" w:cs="Arial"/>
                <w:sz w:val="18"/>
                <w:szCs w:val="18"/>
                <w:lang w:val="pt-PT" w:eastAsia="zh-CN"/>
              </w:rPr>
            </w:pPr>
          </w:p>
        </w:tc>
        <w:tc>
          <w:tcPr>
            <w:tcW w:w="3260"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8955"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SAFIDY 1: Ny fahafaham-ponao @ fiainanao dia hitombo kokoa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SAFIDY 2: Ny fahasambaran’y tokantranonareo dia hohihatsara kokoa</w:t>
            </w:r>
          </w:p>
        </w:tc>
        <w:tc>
          <w:tcPr>
            <w:tcW w:w="1985" w:type="dxa"/>
          </w:tcPr>
          <w:p w:rsidR="00AF02E4" w:rsidRPr="00A1421B" w:rsidRDefault="00AF02E4" w:rsidP="00AF02E4">
            <w:pPr>
              <w:ind w:firstLine="900"/>
              <w:rPr>
                <w:rFonts w:ascii="Arial" w:eastAsia="SimSun" w:hAnsi="Arial" w:cs="Arial"/>
                <w:sz w:val="18"/>
                <w:szCs w:val="18"/>
                <w:lang w:val="pt-PT" w:eastAsia="zh-CN"/>
              </w:rPr>
            </w:pPr>
          </w:p>
        </w:tc>
        <w:tc>
          <w:tcPr>
            <w:tcW w:w="3260"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8955"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SAFIDY 1: Ny fahatsapanao ny  fiadanana/fahatokiana arabola dia hitombo kokoa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SAFIDY 2: Ny fahatsapanao salama tsara  diahitombo kokoa</w:t>
            </w:r>
          </w:p>
        </w:tc>
        <w:tc>
          <w:tcPr>
            <w:tcW w:w="1985" w:type="dxa"/>
          </w:tcPr>
          <w:p w:rsidR="00AF02E4" w:rsidRPr="00A1421B" w:rsidRDefault="00AF02E4" w:rsidP="00AF02E4">
            <w:pPr>
              <w:ind w:firstLine="900"/>
              <w:rPr>
                <w:rFonts w:ascii="Arial" w:eastAsia="SimSun" w:hAnsi="Arial" w:cs="Arial"/>
                <w:sz w:val="18"/>
                <w:szCs w:val="18"/>
                <w:lang w:val="pt-PT" w:eastAsia="zh-CN"/>
              </w:rPr>
            </w:pPr>
          </w:p>
        </w:tc>
        <w:tc>
          <w:tcPr>
            <w:tcW w:w="3260"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w:t>
            </w:r>
          </w:p>
        </w:tc>
        <w:tc>
          <w:tcPr>
            <w:tcW w:w="8955"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 xml:space="preserve">SAFIDY 1: </w:t>
            </w:r>
            <w:r w:rsidRPr="009E7F2F">
              <w:rPr>
                <w:rFonts w:ascii="Arial" w:eastAsia="SimSun" w:hAnsi="Arial" w:cs="Arial"/>
                <w:bCs/>
                <w:sz w:val="18"/>
                <w:szCs w:val="18"/>
                <w:lang w:eastAsia="zh-CN"/>
              </w:rPr>
              <w:t>Ny fomba fiainanao manokana ankehitriny diahihatsara be</w:t>
            </w:r>
          </w:p>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SAFIDY 2: Ny farim-piainan’ny  tokantranonareo@ ankapobe ary ny anao koa diahitombo kokoa</w:t>
            </w:r>
          </w:p>
        </w:tc>
        <w:tc>
          <w:tcPr>
            <w:tcW w:w="1985" w:type="dxa"/>
          </w:tcPr>
          <w:p w:rsidR="00AF02E4" w:rsidRPr="009E7F2F" w:rsidRDefault="00AF02E4" w:rsidP="00AF02E4">
            <w:pPr>
              <w:ind w:firstLine="900"/>
              <w:rPr>
                <w:rFonts w:ascii="Arial" w:eastAsia="SimSun" w:hAnsi="Arial" w:cs="Arial"/>
                <w:sz w:val="18"/>
                <w:szCs w:val="18"/>
                <w:lang w:eastAsia="zh-CN"/>
              </w:rPr>
            </w:pPr>
          </w:p>
        </w:tc>
        <w:tc>
          <w:tcPr>
            <w:tcW w:w="3260" w:type="dxa"/>
          </w:tcPr>
          <w:p w:rsidR="00AF02E4" w:rsidRPr="009E7F2F" w:rsidRDefault="00AF02E4" w:rsidP="00AF02E4">
            <w:pPr>
              <w:ind w:firstLine="900"/>
              <w:rPr>
                <w:rFonts w:ascii="Arial" w:eastAsia="SimSun" w:hAnsi="Arial" w:cs="Arial"/>
                <w:sz w:val="18"/>
                <w:szCs w:val="18"/>
                <w:lang w:eastAsia="zh-CN"/>
              </w:rPr>
            </w:pPr>
          </w:p>
        </w:tc>
      </w:tr>
      <w:tr w:rsidR="00AF02E4" w:rsidRPr="00D266C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G</w:t>
            </w:r>
          </w:p>
        </w:tc>
        <w:tc>
          <w:tcPr>
            <w:tcW w:w="8955"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SAFIDY 1: Ny fahasambaran’ny tokantranonareo diahitombo kokoa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SAFIDY 2: Ny fahatsapanao salama tsara  diahitombo kokoa</w:t>
            </w:r>
          </w:p>
        </w:tc>
        <w:tc>
          <w:tcPr>
            <w:tcW w:w="1985" w:type="dxa"/>
          </w:tcPr>
          <w:p w:rsidR="00AF02E4" w:rsidRPr="00A1421B" w:rsidRDefault="00AF02E4" w:rsidP="00AF02E4">
            <w:pPr>
              <w:ind w:firstLine="900"/>
              <w:rPr>
                <w:rFonts w:ascii="Arial" w:eastAsia="SimSun" w:hAnsi="Arial" w:cs="Arial"/>
                <w:sz w:val="18"/>
                <w:szCs w:val="18"/>
                <w:lang w:val="pt-PT" w:eastAsia="zh-CN"/>
              </w:rPr>
            </w:pPr>
          </w:p>
        </w:tc>
        <w:tc>
          <w:tcPr>
            <w:tcW w:w="3260"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H</w:t>
            </w:r>
          </w:p>
        </w:tc>
        <w:tc>
          <w:tcPr>
            <w:tcW w:w="8955" w:type="dxa"/>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SAFIDY 1: Ny fahafaham-ponao @ fiainanao dia hitombo kokoa</w:t>
            </w: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SAFIDY 2: </w:t>
            </w:r>
            <w:r w:rsidRPr="00A1421B">
              <w:rPr>
                <w:rFonts w:ascii="Arial" w:eastAsia="SimSun" w:hAnsi="Arial" w:cs="Arial"/>
                <w:bCs/>
                <w:sz w:val="18"/>
                <w:szCs w:val="18"/>
                <w:lang w:val="pt-PT" w:eastAsia="zh-CN"/>
              </w:rPr>
              <w:t>Ny fomba fiainanao manokana ankehitriny dia hihatsara kokoa</w:t>
            </w:r>
          </w:p>
        </w:tc>
        <w:tc>
          <w:tcPr>
            <w:tcW w:w="1985" w:type="dxa"/>
          </w:tcPr>
          <w:p w:rsidR="00AF02E4" w:rsidRPr="00A1421B" w:rsidRDefault="00AF02E4" w:rsidP="00AF02E4">
            <w:pPr>
              <w:ind w:firstLine="900"/>
              <w:rPr>
                <w:rFonts w:ascii="Arial" w:eastAsia="SimSun" w:hAnsi="Arial" w:cs="Arial"/>
                <w:sz w:val="18"/>
                <w:szCs w:val="18"/>
                <w:lang w:val="pt-PT" w:eastAsia="zh-CN"/>
              </w:rPr>
            </w:pPr>
          </w:p>
        </w:tc>
        <w:tc>
          <w:tcPr>
            <w:tcW w:w="3260"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45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I</w:t>
            </w:r>
          </w:p>
        </w:tc>
        <w:tc>
          <w:tcPr>
            <w:tcW w:w="8955" w:type="dxa"/>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SAFIDY 1: Ny fahatsapanao ny  fiadanana/fahatokiana arabola dia hitombo kokoa</w:t>
            </w:r>
          </w:p>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SAFIDY 2: Ny farim-piainanan’ny  tokantranonareo@ ankapobe ary ny anao koa dia hihatsarakokoa</w:t>
            </w:r>
          </w:p>
        </w:tc>
        <w:tc>
          <w:tcPr>
            <w:tcW w:w="1985" w:type="dxa"/>
          </w:tcPr>
          <w:p w:rsidR="00AF02E4" w:rsidRPr="009E7F2F" w:rsidRDefault="00AF02E4" w:rsidP="00AF02E4">
            <w:pPr>
              <w:ind w:firstLine="900"/>
              <w:rPr>
                <w:rFonts w:ascii="Arial" w:eastAsia="SimSun" w:hAnsi="Arial" w:cs="Arial"/>
                <w:sz w:val="18"/>
                <w:szCs w:val="18"/>
                <w:lang w:eastAsia="zh-CN"/>
              </w:rPr>
            </w:pPr>
          </w:p>
        </w:tc>
        <w:tc>
          <w:tcPr>
            <w:tcW w:w="3260" w:type="dxa"/>
          </w:tcPr>
          <w:p w:rsidR="00AF02E4" w:rsidRPr="009E7F2F" w:rsidRDefault="00AF02E4" w:rsidP="00AF02E4">
            <w:pPr>
              <w:ind w:firstLine="900"/>
              <w:rPr>
                <w:rFonts w:ascii="Arial" w:eastAsia="SimSun" w:hAnsi="Arial" w:cs="Arial"/>
                <w:sz w:val="18"/>
                <w:szCs w:val="18"/>
                <w:lang w:eastAsia="zh-CN"/>
              </w:rPr>
            </w:pPr>
          </w:p>
        </w:tc>
      </w:tr>
    </w:tbl>
    <w:p w:rsidR="00AF02E4" w:rsidRPr="009E7F2F" w:rsidRDefault="00AF02E4" w:rsidP="00AF02E4">
      <w:pPr>
        <w:spacing w:after="200" w:line="276" w:lineRule="auto"/>
        <w:rPr>
          <w:rFonts w:ascii="Arial" w:eastAsia="SimSun" w:hAnsi="Arial" w:cs="Arial"/>
          <w:b/>
          <w:lang w:val="en-US" w:eastAsia="zh-CN"/>
        </w:rPr>
      </w:pPr>
    </w:p>
    <w:tbl>
      <w:tblPr>
        <w:tblStyle w:val="TableGrid3"/>
        <w:tblW w:w="14034" w:type="dxa"/>
        <w:tblInd w:w="-318" w:type="dxa"/>
        <w:tblLook w:val="04A0"/>
      </w:tblPr>
      <w:tblGrid>
        <w:gridCol w:w="1024"/>
        <w:gridCol w:w="8504"/>
        <w:gridCol w:w="4506"/>
      </w:tblGrid>
      <w:tr w:rsidR="00AF02E4" w:rsidRPr="009E7F2F" w:rsidTr="00AF02E4">
        <w:trPr>
          <w:trHeight w:val="841"/>
        </w:trPr>
        <w:tc>
          <w:tcPr>
            <w:tcW w:w="9528" w:type="dxa"/>
            <w:gridSpan w:val="2"/>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Times New Roman" w:hAnsi="Arial" w:cs="Arial"/>
                <w:sz w:val="18"/>
                <w:szCs w:val="18"/>
                <w:lang w:val="pt-PT" w:eastAsia="zh-CN"/>
              </w:rPr>
              <w:t xml:space="preserve">M31. </w:t>
            </w:r>
            <w:r w:rsidRPr="00A1421B">
              <w:rPr>
                <w:rFonts w:ascii="Arial" w:eastAsia="SimSun" w:hAnsi="Arial" w:cs="Arial"/>
                <w:sz w:val="18"/>
                <w:szCs w:val="18"/>
                <w:lang w:val="pt-PT" w:eastAsia="zh-CN"/>
              </w:rPr>
              <w:t>Mety afaka ho faritanao ve ireto tranga manaraka ireto toy ny: tena ratsy, ratsy, tsy tsara no tsy ratsy, tsaratsara na tena tsara?</w:t>
            </w:r>
          </w:p>
          <w:p w:rsidR="00AF02E4" w:rsidRPr="00A1421B" w:rsidRDefault="00AF02E4" w:rsidP="00AF02E4">
            <w:pPr>
              <w:ind w:firstLine="900"/>
              <w:rPr>
                <w:rFonts w:ascii="Arial" w:eastAsia="Times New Roma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p>
        </w:tc>
        <w:tc>
          <w:tcPr>
            <w:tcW w:w="4506" w:type="dxa"/>
          </w:tcPr>
          <w:p w:rsidR="00AF02E4" w:rsidRPr="00A1421B" w:rsidRDefault="00AF02E4" w:rsidP="00AF02E4">
            <w:pPr>
              <w:ind w:firstLine="975"/>
              <w:rPr>
                <w:rFonts w:ascii="Arial" w:eastAsia="SimSun" w:hAnsi="Arial" w:cs="Arial"/>
                <w:b/>
                <w:i/>
                <w:sz w:val="18"/>
                <w:szCs w:val="18"/>
                <w:lang w:val="pt-PT" w:eastAsia="zh-CN"/>
              </w:rPr>
            </w:pPr>
            <w:r w:rsidRPr="00A1421B">
              <w:rPr>
                <w:rFonts w:ascii="Arial" w:eastAsia="SimSun" w:hAnsi="Arial" w:cs="Arial"/>
                <w:b/>
                <w:i/>
                <w:sz w:val="18"/>
                <w:szCs w:val="18"/>
                <w:lang w:val="pt-PT" w:eastAsia="zh-CN"/>
              </w:rPr>
              <w:t>VAKIO DAHOLO NY ETO AMBANY</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1=Tena ratsy  4=tsaratsara</w:t>
            </w: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2=ratsy5=tena tsara</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3=Tsy tsara tsy ratsy 99=Tsy fantatra</w:t>
            </w:r>
          </w:p>
          <w:p w:rsidR="00AF02E4" w:rsidRPr="00B36739" w:rsidRDefault="00AF02E4" w:rsidP="00AF02E4">
            <w:pPr>
              <w:ind w:firstLine="900"/>
              <w:rPr>
                <w:rFonts w:ascii="Arial" w:hAnsi="Arial" w:cs="Arial"/>
                <w:sz w:val="18"/>
                <w:szCs w:val="18"/>
              </w:rPr>
            </w:pPr>
          </w:p>
        </w:tc>
      </w:tr>
      <w:tr w:rsidR="00AF02E4" w:rsidRPr="009E7F2F" w:rsidTr="00AF02E4">
        <w:tc>
          <w:tcPr>
            <w:tcW w:w="102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0" w:type="auto"/>
          </w:tcPr>
          <w:p w:rsidR="00AF02E4" w:rsidRPr="009E7F2F" w:rsidRDefault="00AF02E4" w:rsidP="00AF02E4">
            <w:pPr>
              <w:ind w:firstLine="900"/>
              <w:rPr>
                <w:rFonts w:ascii="Arial" w:eastAsia="SimSun" w:hAnsi="Arial" w:cs="Arial"/>
                <w:sz w:val="18"/>
                <w:szCs w:val="18"/>
                <w:lang w:eastAsia="zh-CN"/>
              </w:rPr>
            </w:pPr>
            <w:r w:rsidRPr="009E7F2F">
              <w:rPr>
                <w:rFonts w:ascii="Arial" w:eastAsia="SimSun" w:hAnsi="Arial" w:cs="Arial"/>
                <w:sz w:val="18"/>
                <w:szCs w:val="18"/>
                <w:lang w:eastAsia="zh-CN"/>
              </w:rPr>
              <w:t>Ny farim-piainanan’ny  tokantranonareo @ ankapobe ary ny anao koa</w:t>
            </w:r>
          </w:p>
        </w:tc>
        <w:tc>
          <w:tcPr>
            <w:tcW w:w="4506" w:type="dxa"/>
          </w:tcPr>
          <w:p w:rsidR="00AF02E4" w:rsidRPr="009E7F2F" w:rsidRDefault="00AF02E4" w:rsidP="00AF02E4">
            <w:pPr>
              <w:ind w:firstLine="900"/>
              <w:rPr>
                <w:rFonts w:ascii="Arial" w:eastAsia="SimSun" w:hAnsi="Arial" w:cs="Arial"/>
                <w:sz w:val="18"/>
                <w:szCs w:val="18"/>
                <w:lang w:eastAsia="zh-CN"/>
              </w:rPr>
            </w:pPr>
          </w:p>
        </w:tc>
      </w:tr>
      <w:tr w:rsidR="00AF02E4" w:rsidRPr="00B36739" w:rsidTr="00AF02E4">
        <w:tc>
          <w:tcPr>
            <w:tcW w:w="102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w:t>
            </w:r>
          </w:p>
        </w:tc>
        <w:tc>
          <w:tcPr>
            <w:tcW w:w="0" w:type="auto"/>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Ny fahafaham-ponao @ fiainanao</w:t>
            </w:r>
          </w:p>
        </w:tc>
        <w:tc>
          <w:tcPr>
            <w:tcW w:w="4506" w:type="dxa"/>
          </w:tcPr>
          <w:p w:rsidR="00AF02E4" w:rsidRPr="00B36739" w:rsidRDefault="00AF02E4" w:rsidP="00AF02E4">
            <w:pPr>
              <w:ind w:firstLine="900"/>
              <w:rPr>
                <w:rFonts w:ascii="Arial" w:eastAsia="SimSun" w:hAnsi="Arial" w:cs="Arial"/>
                <w:sz w:val="18"/>
                <w:szCs w:val="18"/>
                <w:lang w:val="fr-FR" w:eastAsia="zh-CN"/>
              </w:rPr>
            </w:pPr>
          </w:p>
        </w:tc>
      </w:tr>
      <w:tr w:rsidR="00AF02E4" w:rsidRPr="00B36739" w:rsidTr="00AF02E4">
        <w:tc>
          <w:tcPr>
            <w:tcW w:w="102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0" w:type="auto"/>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Ny fahasambaran’ny tokantranonareo</w:t>
            </w:r>
          </w:p>
        </w:tc>
        <w:tc>
          <w:tcPr>
            <w:tcW w:w="4506" w:type="dxa"/>
          </w:tcPr>
          <w:p w:rsidR="00AF02E4" w:rsidRPr="00B36739" w:rsidRDefault="00AF02E4" w:rsidP="00AF02E4">
            <w:pPr>
              <w:ind w:firstLine="900"/>
              <w:rPr>
                <w:rFonts w:ascii="Arial" w:eastAsia="SimSun" w:hAnsi="Arial" w:cs="Arial"/>
                <w:sz w:val="18"/>
                <w:szCs w:val="18"/>
                <w:lang w:val="fr-FR" w:eastAsia="zh-CN"/>
              </w:rPr>
            </w:pPr>
          </w:p>
        </w:tc>
      </w:tr>
      <w:tr w:rsidR="00AF02E4" w:rsidRPr="009E7F2F" w:rsidTr="00AF02E4">
        <w:tc>
          <w:tcPr>
            <w:tcW w:w="102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0" w:type="auto"/>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Ny fahatsapanao ny  fiadanana/fahatokiana arabola</w:t>
            </w:r>
          </w:p>
        </w:tc>
        <w:tc>
          <w:tcPr>
            <w:tcW w:w="4506"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102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E</w:t>
            </w:r>
          </w:p>
        </w:tc>
        <w:tc>
          <w:tcPr>
            <w:tcW w:w="0" w:type="auto"/>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 xml:space="preserve">Ny fahatsapanao fa salama tsara  </w:t>
            </w:r>
          </w:p>
        </w:tc>
        <w:tc>
          <w:tcPr>
            <w:tcW w:w="4506" w:type="dxa"/>
          </w:tcPr>
          <w:p w:rsidR="00AF02E4" w:rsidRPr="00A1421B" w:rsidRDefault="00AF02E4" w:rsidP="00AF02E4">
            <w:pPr>
              <w:ind w:firstLine="900"/>
              <w:rPr>
                <w:rFonts w:ascii="Arial" w:eastAsia="SimSun" w:hAnsi="Arial" w:cs="Arial"/>
                <w:sz w:val="18"/>
                <w:szCs w:val="18"/>
                <w:lang w:val="pt-PT" w:eastAsia="zh-CN"/>
              </w:rPr>
            </w:pPr>
          </w:p>
        </w:tc>
      </w:tr>
      <w:tr w:rsidR="00AF02E4" w:rsidRPr="009E7F2F" w:rsidTr="00AF02E4">
        <w:tc>
          <w:tcPr>
            <w:tcW w:w="102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w:t>
            </w:r>
          </w:p>
        </w:tc>
        <w:tc>
          <w:tcPr>
            <w:tcW w:w="0" w:type="auto"/>
          </w:tcPr>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bCs/>
                <w:sz w:val="18"/>
                <w:szCs w:val="18"/>
                <w:lang w:val="pt-PT" w:eastAsia="zh-CN"/>
              </w:rPr>
              <w:t>Ny fomba fiainanareo manokana ankehitriny</w:t>
            </w:r>
          </w:p>
        </w:tc>
        <w:tc>
          <w:tcPr>
            <w:tcW w:w="4506" w:type="dxa"/>
          </w:tcPr>
          <w:p w:rsidR="00AF02E4" w:rsidRPr="00A1421B" w:rsidRDefault="00AF02E4" w:rsidP="00AF02E4">
            <w:pPr>
              <w:ind w:firstLine="900"/>
              <w:rPr>
                <w:rFonts w:ascii="Arial" w:eastAsia="SimSun" w:hAnsi="Arial" w:cs="Arial"/>
                <w:sz w:val="18"/>
                <w:szCs w:val="18"/>
                <w:lang w:val="pt-PT" w:eastAsia="zh-CN"/>
              </w:rPr>
            </w:pPr>
          </w:p>
        </w:tc>
      </w:tr>
    </w:tbl>
    <w:p w:rsidR="00AF02E4" w:rsidRPr="00A1421B" w:rsidRDefault="00AF02E4" w:rsidP="00AF02E4">
      <w:pPr>
        <w:spacing w:after="200" w:line="276" w:lineRule="auto"/>
        <w:rPr>
          <w:rFonts w:ascii="Arial" w:eastAsia="SimSun" w:hAnsi="Arial" w:cs="Arial"/>
          <w:b/>
          <w:lang w:val="pt-PT" w:eastAsia="zh-CN"/>
        </w:rPr>
      </w:pPr>
    </w:p>
    <w:p w:rsidR="00AF02E4" w:rsidRPr="00D266CF" w:rsidRDefault="004B20AC" w:rsidP="00AF02E4">
      <w:pPr>
        <w:spacing w:after="200" w:line="276" w:lineRule="auto"/>
        <w:rPr>
          <w:rFonts w:ascii="Arial" w:eastAsia="SimSun" w:hAnsi="Arial" w:cs="Arial"/>
          <w:b/>
          <w:lang w:val="pt-PT" w:eastAsia="zh-CN"/>
        </w:rPr>
      </w:pPr>
      <w:r w:rsidRPr="004B20AC">
        <w:rPr>
          <w:rFonts w:ascii="Times New Roman" w:eastAsia="SimSun" w:hAnsi="Times New Roman" w:cs="Times New Roman"/>
          <w:noProof/>
          <w:lang w:val="en-US"/>
        </w:rPr>
        <w:pict>
          <v:shape id="_x0000_s1079" type="#_x0000_t202" style="position:absolute;margin-left:297.75pt;margin-top:12.8pt;width:416.25pt;height:1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" filled="f" stroked="f">
            <v:textbox inset="2.16pt,1.8pt,0,0">
              <w:txbxContent>
                <w:p w:rsidR="00B60711" w:rsidRPr="007F1513" w:rsidRDefault="00B60711" w:rsidP="00AF02E4">
                  <w:pPr>
                    <w:pStyle w:val="NormalWeb"/>
                    <w:spacing w:before="0" w:beforeAutospacing="0" w:after="0" w:afterAutospacing="0"/>
                    <w:ind w:firstLine="866"/>
                    <w:rPr>
                      <w:lang w:val="en-US"/>
                    </w:rPr>
                  </w:pPr>
                  <w:r>
                    <w:rPr>
                      <w:rFonts w:ascii="Arial" w:hAnsi="Arial" w:cs="Arial"/>
                      <w:b/>
                      <w:bCs/>
                      <w:color w:val="000000"/>
                      <w:sz w:val="16"/>
                      <w:szCs w:val="16"/>
                      <w:lang w:val="en-US"/>
                    </w:rPr>
                    <w:t xml:space="preserve">RY </w:t>
                  </w:r>
                  <w:proofErr w:type="gramStart"/>
                  <w:r w:rsidRPr="007F1513">
                    <w:rPr>
                      <w:rFonts w:ascii="Arial" w:hAnsi="Arial" w:cs="Arial"/>
                      <w:b/>
                      <w:bCs/>
                      <w:color w:val="000000"/>
                      <w:sz w:val="16"/>
                      <w:szCs w:val="16"/>
                      <w:lang w:val="en-US"/>
                    </w:rPr>
                    <w:t xml:space="preserve">MPANADIHADY </w:t>
                  </w:r>
                  <w:r w:rsidRPr="007F1513">
                    <w:rPr>
                      <w:rFonts w:ascii="Arial" w:hAnsi="Arial" w:cs="Arial"/>
                      <w:color w:val="000000"/>
                      <w:sz w:val="16"/>
                      <w:szCs w:val="16"/>
                      <w:lang w:val="en-US"/>
                    </w:rPr>
                    <w:t>:</w:t>
                  </w:r>
                  <w:proofErr w:type="gramEnd"/>
                  <w:r w:rsidRPr="007F1513">
                    <w:rPr>
                      <w:rFonts w:ascii="Arial" w:hAnsi="Arial" w:cs="Arial"/>
                      <w:color w:val="000000"/>
                      <w:sz w:val="16"/>
                      <w:szCs w:val="16"/>
                      <w:lang w:val="en-US"/>
                    </w:rPr>
                    <w:t xml:space="preserve"> RAISO NY LAHARAN’NY  </w:t>
                  </w:r>
                  <w:r>
                    <w:rPr>
                      <w:rFonts w:ascii="Arial" w:hAnsi="Arial" w:cs="Arial"/>
                      <w:color w:val="000000"/>
                      <w:sz w:val="16"/>
                      <w:szCs w:val="16"/>
                      <w:lang w:val="en-US"/>
                    </w:rPr>
                    <w:t xml:space="preserve">TENA </w:t>
                  </w:r>
                  <w:r w:rsidRPr="007F1513">
                    <w:rPr>
                      <w:rFonts w:ascii="Arial" w:hAnsi="Arial" w:cs="Arial"/>
                      <w:color w:val="000000"/>
                      <w:sz w:val="16"/>
                      <w:szCs w:val="16"/>
                      <w:lang w:val="en-US"/>
                    </w:rPr>
                    <w:t>MPAM</w:t>
                  </w:r>
                  <w:r>
                    <w:rPr>
                      <w:rFonts w:ascii="Arial" w:hAnsi="Arial" w:cs="Arial"/>
                      <w:color w:val="000000"/>
                      <w:sz w:val="16"/>
                      <w:szCs w:val="16"/>
                      <w:lang w:val="en-US"/>
                    </w:rPr>
                    <w:t>ALY HO AN’NY</w:t>
                  </w:r>
                  <w:r w:rsidRPr="007F1513">
                    <w:rPr>
                      <w:rFonts w:ascii="Arial" w:hAnsi="Arial" w:cs="Arial"/>
                      <w:color w:val="000000"/>
                      <w:sz w:val="16"/>
                      <w:szCs w:val="16"/>
                      <w:u w:val="single"/>
                      <w:lang w:val="en-US"/>
                    </w:rPr>
                    <w:t xml:space="preserve">MODULE M </w:t>
                  </w:r>
                  <w:r w:rsidRPr="007F1513">
                    <w:rPr>
                      <w:rFonts w:ascii="Arial" w:hAnsi="Arial" w:cs="Arial"/>
                      <w:color w:val="000000"/>
                      <w:sz w:val="16"/>
                      <w:szCs w:val="16"/>
                      <w:lang w:val="en-US"/>
                    </w:rPr>
                    <w:t>: _______</w:t>
                  </w:r>
                </w:p>
              </w:txbxContent>
            </v:textbox>
          </v:shape>
        </w:pict>
      </w:r>
      <w:r w:rsidR="00AF02E4" w:rsidRPr="00D266CF">
        <w:rPr>
          <w:rFonts w:ascii="Arial" w:eastAsia="SimSun" w:hAnsi="Arial" w:cs="Arial"/>
          <w:b/>
          <w:lang w:val="pt-PT" w:eastAsia="zh-CN"/>
        </w:rPr>
        <w:t>MODULE N: FAMBOLENA</w:t>
      </w:r>
    </w:p>
    <w:p w:rsidR="00AF02E4" w:rsidRPr="00D266CF" w:rsidRDefault="00AF02E4" w:rsidP="00AF02E4">
      <w:pPr>
        <w:rPr>
          <w:rFonts w:ascii="Arial" w:eastAsia="SimSun" w:hAnsi="Arial" w:cs="Arial"/>
          <w:b/>
          <w:sz w:val="18"/>
          <w:szCs w:val="18"/>
          <w:highlight w:val="yellow"/>
          <w:lang w:val="pt-PT" w:eastAsia="zh-CN"/>
        </w:rPr>
      </w:pPr>
    </w:p>
    <w:p w:rsidR="00AF02E4" w:rsidRPr="00D266CF" w:rsidRDefault="00AF02E4" w:rsidP="00AF02E4">
      <w:pPr>
        <w:rPr>
          <w:rFonts w:ascii="Arial" w:eastAsia="SimSun" w:hAnsi="Arial" w:cs="Arial"/>
          <w:b/>
          <w:sz w:val="18"/>
          <w:szCs w:val="18"/>
          <w:lang w:val="pt-PT" w:eastAsia="zh-CN"/>
        </w:rPr>
      </w:pPr>
      <w:r w:rsidRPr="00D266CF">
        <w:rPr>
          <w:rFonts w:ascii="Arial" w:eastAsia="SimSun" w:hAnsi="Arial" w:cs="Arial"/>
          <w:b/>
          <w:sz w:val="18"/>
          <w:szCs w:val="18"/>
          <w:lang w:val="pt-PT" w:eastAsia="zh-CN"/>
        </w:rPr>
        <w:t>FAMBOLENAFOTOTRA (PRINCIPALES CULTURES)</w:t>
      </w:r>
    </w:p>
    <w:p w:rsidR="00AF02E4" w:rsidRPr="00D266CF" w:rsidRDefault="00AF02E4" w:rsidP="00AF02E4">
      <w:pPr>
        <w:rPr>
          <w:rFonts w:ascii="Calibri" w:eastAsia="Calibri" w:hAnsi="Calibri" w:cs="Times New Roman"/>
          <w:sz w:val="22"/>
          <w:szCs w:val="22"/>
          <w:lang w:val="pt-PT"/>
        </w:rPr>
      </w:pPr>
      <w:r w:rsidRPr="00A1421B">
        <w:rPr>
          <w:rFonts w:ascii="Calibri" w:eastAsia="Calibri" w:hAnsi="Calibri" w:cs="Times New Roman"/>
          <w:sz w:val="22"/>
          <w:szCs w:val="22"/>
          <w:lang w:val="pt-PT"/>
        </w:rPr>
        <w:t xml:space="preserve">N01.Ny ao an-tokantrano ve manana tany volena na vokatra avy @ fambolena (cultures)? </w:t>
      </w:r>
      <w:r w:rsidRPr="00D266CF">
        <w:rPr>
          <w:rFonts w:ascii="Calibri" w:eastAsia="Calibri" w:hAnsi="Calibri" w:cs="Times New Roman"/>
          <w:sz w:val="22"/>
          <w:szCs w:val="22"/>
          <w:lang w:val="pt-PT"/>
        </w:rPr>
        <w:t xml:space="preserve">Valiny: ____________ </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1=Eny</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2=Tsia&gt;&gt;N16</w:t>
      </w:r>
    </w:p>
    <w:p w:rsidR="00AF02E4" w:rsidRPr="00D266CF" w:rsidRDefault="00AF02E4" w:rsidP="00AF02E4">
      <w:pPr>
        <w:rPr>
          <w:rFonts w:ascii="Calibri" w:eastAsia="Calibri" w:hAnsi="Calibri" w:cs="Times New Roman"/>
          <w:sz w:val="22"/>
          <w:szCs w:val="22"/>
          <w:highlight w:val="yellow"/>
          <w:lang w:val="pt-PT"/>
        </w:rPr>
      </w:pPr>
    </w:p>
    <w:p w:rsidR="00AF02E4" w:rsidRPr="00D266CF"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N02.</w:t>
      </w:r>
      <w:r w:rsidRPr="00A1421B">
        <w:rPr>
          <w:rFonts w:ascii="Calibri" w:eastAsia="Calibri" w:hAnsi="Calibri" w:cs="Times New Roman"/>
          <w:sz w:val="22"/>
          <w:szCs w:val="22"/>
          <w:lang w:val="pt-PT"/>
        </w:rPr>
        <w:t xml:space="preserve">Ny tao an-tokantrano ve nanana tany volena na namokatra t@ Tonontaona/fotoanan’ny vokatra farany teo? </w:t>
      </w:r>
      <w:r w:rsidRPr="00D266CF">
        <w:rPr>
          <w:rFonts w:ascii="Calibri" w:eastAsia="Calibri" w:hAnsi="Calibri" w:cs="Times New Roman"/>
          <w:sz w:val="22"/>
          <w:szCs w:val="22"/>
          <w:lang w:val="pt-PT"/>
        </w:rPr>
        <w:t>(Lasaison dernière?)Valiny</w:t>
      </w:r>
      <w:r w:rsidRPr="00D266CF">
        <w:rPr>
          <w:rFonts w:ascii="Arial" w:eastAsia="Calibri" w:hAnsi="Arial" w:cs="Arial"/>
          <w:sz w:val="18"/>
          <w:szCs w:val="18"/>
          <w:lang w:val="pt-PT"/>
        </w:rPr>
        <w:t>: __</w:t>
      </w:r>
    </w:p>
    <w:p w:rsidR="00AF02E4" w:rsidRPr="00D266CF" w:rsidRDefault="00AF02E4" w:rsidP="00AF02E4">
      <w:pPr>
        <w:rPr>
          <w:rFonts w:ascii="Arial" w:eastAsia="SimSun" w:hAnsi="Arial" w:cs="Arial"/>
          <w:sz w:val="18"/>
          <w:szCs w:val="18"/>
          <w:lang w:val="pt-PT"/>
        </w:rPr>
      </w:pPr>
      <w:r w:rsidRPr="00D266CF">
        <w:rPr>
          <w:rFonts w:ascii="Arial" w:eastAsia="SimSun" w:hAnsi="Arial" w:cs="Arial"/>
          <w:sz w:val="18"/>
          <w:szCs w:val="18"/>
          <w:lang w:val="pt-PT"/>
        </w:rPr>
        <w:t>1=Eny</w:t>
      </w:r>
    </w:p>
    <w:p w:rsidR="00AF02E4" w:rsidRPr="00D266CF" w:rsidRDefault="00AF02E4" w:rsidP="00AF02E4">
      <w:pPr>
        <w:autoSpaceDE w:val="0"/>
        <w:autoSpaceDN w:val="0"/>
        <w:adjustRightInd w:val="0"/>
        <w:rPr>
          <w:rFonts w:ascii="Arial" w:eastAsia="Calibri" w:hAnsi="Arial" w:cs="Arial"/>
          <w:sz w:val="18"/>
          <w:szCs w:val="18"/>
          <w:lang w:val="pt-PT"/>
        </w:rPr>
      </w:pPr>
      <w:r w:rsidRPr="00D266CF">
        <w:rPr>
          <w:rFonts w:ascii="Arial" w:eastAsia="SimSun" w:hAnsi="Arial" w:cs="Arial"/>
          <w:sz w:val="18"/>
          <w:szCs w:val="18"/>
          <w:lang w:val="pt-PT" w:eastAsia="zh-CN"/>
        </w:rPr>
        <w:t>2=Tsia&gt;&gt;N16</w:t>
      </w:r>
    </w:p>
    <w:p w:rsidR="00AF02E4" w:rsidRPr="00D266CF" w:rsidRDefault="00AF02E4" w:rsidP="00AF02E4">
      <w:pPr>
        <w:rPr>
          <w:rFonts w:ascii="Arial" w:eastAsia="SimSun" w:hAnsi="Arial" w:cs="Arial"/>
          <w:b/>
          <w:sz w:val="18"/>
          <w:szCs w:val="18"/>
          <w:lang w:val="pt-PT" w:eastAsia="zh-CN"/>
        </w:rPr>
      </w:pPr>
      <w:r w:rsidRPr="00D266CF">
        <w:rPr>
          <w:rFonts w:ascii="Arial" w:eastAsia="SimSun" w:hAnsi="Arial" w:cs="Arial"/>
          <w:b/>
          <w:sz w:val="18"/>
          <w:szCs w:val="18"/>
          <w:lang w:val="pt-PT" w:eastAsia="zh-CN"/>
        </w:rPr>
        <w:t xml:space="preserve">Fanontaniana mikasika ireo vokatra famboly/fambolena dimy manan-danja voaloany ataon’ny tokantrano t@ </w:t>
      </w:r>
      <w:r w:rsidRPr="00D266CF">
        <w:rPr>
          <w:rFonts w:ascii="Times New Roman" w:eastAsia="SimSun" w:hAnsi="Times New Roman" w:cs="Times New Roman"/>
          <w:b/>
          <w:sz w:val="18"/>
          <w:szCs w:val="18"/>
          <w:lang w:val="pt-PT" w:eastAsia="zh-CN"/>
        </w:rPr>
        <w:t>fotoanan’ny vokatra farany teo</w:t>
      </w:r>
      <w:r w:rsidRPr="00D266CF">
        <w:rPr>
          <w:rFonts w:ascii="Arial" w:eastAsia="SimSun" w:hAnsi="Arial" w:cs="Arial"/>
          <w:b/>
          <w:sz w:val="18"/>
          <w:szCs w:val="18"/>
          <w:lang w:val="pt-PT" w:eastAsia="zh-CN"/>
        </w:rPr>
        <w:t xml:space="preserve">(portant sur les 5 principales récoltes faites par votre ménage la saison dernière). </w:t>
      </w:r>
    </w:p>
    <w:p w:rsidR="00AF02E4" w:rsidRPr="00D266CF" w:rsidRDefault="00AF02E4" w:rsidP="00AF02E4">
      <w:pPr>
        <w:rPr>
          <w:rFonts w:ascii="Arial" w:eastAsia="SimSun" w:hAnsi="Arial" w:cs="Arial"/>
          <w:b/>
          <w:sz w:val="18"/>
          <w:szCs w:val="18"/>
          <w:highlight w:val="yellow"/>
          <w:lang w:val="pt-PT" w:eastAsia="zh-CN"/>
        </w:rPr>
      </w:pPr>
    </w:p>
    <w:tbl>
      <w:tblPr>
        <w:tblStyle w:val="TableGrid3"/>
        <w:tblW w:w="14220" w:type="dxa"/>
        <w:tblInd w:w="-342" w:type="dxa"/>
        <w:tblLayout w:type="fixed"/>
        <w:tblLook w:val="04A0"/>
      </w:tblPr>
      <w:tblGrid>
        <w:gridCol w:w="1260"/>
        <w:gridCol w:w="1080"/>
        <w:gridCol w:w="1938"/>
        <w:gridCol w:w="850"/>
        <w:gridCol w:w="1352"/>
        <w:gridCol w:w="2617"/>
        <w:gridCol w:w="1134"/>
        <w:gridCol w:w="1919"/>
        <w:gridCol w:w="1080"/>
        <w:gridCol w:w="990"/>
      </w:tblGrid>
      <w:tr w:rsidR="00AF02E4" w:rsidRPr="00B36739" w:rsidTr="00AF02E4">
        <w:tc>
          <w:tcPr>
            <w:tcW w:w="1260" w:type="dxa"/>
          </w:tcPr>
          <w:p w:rsidR="00AF02E4" w:rsidRPr="00D266CF" w:rsidRDefault="00AF02E4" w:rsidP="00AF02E4">
            <w:pPr>
              <w:ind w:firstLine="900"/>
              <w:rPr>
                <w:rFonts w:ascii="Arial" w:hAnsi="Arial" w:cs="Arial"/>
                <w:sz w:val="18"/>
                <w:szCs w:val="18"/>
                <w:highlight w:val="yellow"/>
                <w:lang w:val="pt-PT"/>
              </w:rPr>
            </w:pPr>
          </w:p>
        </w:tc>
        <w:tc>
          <w:tcPr>
            <w:tcW w:w="108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N03</w:t>
            </w:r>
          </w:p>
        </w:tc>
        <w:tc>
          <w:tcPr>
            <w:tcW w:w="1938"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N04</w:t>
            </w:r>
          </w:p>
        </w:tc>
        <w:tc>
          <w:tcPr>
            <w:tcW w:w="85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N05</w:t>
            </w:r>
          </w:p>
        </w:tc>
        <w:tc>
          <w:tcPr>
            <w:tcW w:w="1352"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N06</w:t>
            </w:r>
          </w:p>
        </w:tc>
        <w:tc>
          <w:tcPr>
            <w:tcW w:w="2617"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N07</w:t>
            </w:r>
          </w:p>
        </w:tc>
        <w:tc>
          <w:tcPr>
            <w:tcW w:w="1134"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N08</w:t>
            </w:r>
          </w:p>
        </w:tc>
        <w:tc>
          <w:tcPr>
            <w:tcW w:w="1919"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N09</w:t>
            </w:r>
          </w:p>
        </w:tc>
        <w:tc>
          <w:tcPr>
            <w:tcW w:w="108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N10</w:t>
            </w:r>
          </w:p>
        </w:tc>
        <w:tc>
          <w:tcPr>
            <w:tcW w:w="99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N11</w:t>
            </w:r>
          </w:p>
        </w:tc>
      </w:tr>
      <w:tr w:rsidR="00AF02E4" w:rsidRPr="00B36739" w:rsidTr="00AF02E4">
        <w:trPr>
          <w:trHeight w:val="629"/>
        </w:trPr>
        <w:tc>
          <w:tcPr>
            <w:tcW w:w="1260" w:type="dxa"/>
          </w:tcPr>
          <w:p w:rsidR="00AF02E4" w:rsidRPr="00B36739" w:rsidRDefault="00AF02E4" w:rsidP="00AF02E4">
            <w:pPr>
              <w:ind w:firstLine="900"/>
              <w:rPr>
                <w:rFonts w:ascii="Arial" w:hAnsi="Arial" w:cs="Arial"/>
                <w:sz w:val="18"/>
                <w:szCs w:val="18"/>
                <w:highlight w:val="yellow"/>
              </w:rPr>
            </w:pPr>
          </w:p>
        </w:tc>
        <w:tc>
          <w:tcPr>
            <w:tcW w:w="108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CODE VOKATRA/FAMOBLENA</w:t>
            </w:r>
          </w:p>
          <w:p w:rsidR="00AF02E4" w:rsidRPr="00A1421B" w:rsidRDefault="00AF02E4" w:rsidP="00AF02E4">
            <w:pPr>
              <w:ind w:firstLine="900"/>
              <w:rPr>
                <w:rFonts w:ascii="Arial" w:hAnsi="Arial" w:cs="Arial"/>
                <w:i/>
                <w:iCs/>
                <w:sz w:val="18"/>
                <w:szCs w:val="18"/>
                <w:lang w:val="pt-PT"/>
              </w:rPr>
            </w:pPr>
          </w:p>
          <w:p w:rsidR="00AF02E4" w:rsidRPr="00A1421B" w:rsidRDefault="00AF02E4" w:rsidP="00AF02E4">
            <w:pPr>
              <w:ind w:firstLine="900"/>
              <w:rPr>
                <w:rFonts w:ascii="Arial" w:hAnsi="Arial" w:cs="Arial"/>
                <w:i/>
                <w:iCs/>
                <w:sz w:val="18"/>
                <w:szCs w:val="18"/>
                <w:lang w:val="pt-PT"/>
              </w:rPr>
            </w:pPr>
          </w:p>
          <w:p w:rsidR="00AF02E4" w:rsidRPr="00A1421B" w:rsidRDefault="00AF02E4" w:rsidP="00AF02E4">
            <w:pPr>
              <w:ind w:firstLine="900"/>
              <w:rPr>
                <w:rFonts w:ascii="Arial" w:hAnsi="Arial" w:cs="Arial"/>
                <w:sz w:val="18"/>
                <w:szCs w:val="18"/>
                <w:lang w:val="pt-PT"/>
              </w:rPr>
            </w:pPr>
            <w:r w:rsidRPr="00A1421B">
              <w:rPr>
                <w:rFonts w:ascii="Arial" w:hAnsi="Arial" w:cs="Arial"/>
                <w:i/>
                <w:iCs/>
                <w:sz w:val="18"/>
                <w:szCs w:val="18"/>
                <w:lang w:val="pt-PT"/>
              </w:rPr>
              <w:t xml:space="preserve">JEREO NY CODES </w:t>
            </w:r>
            <w:r w:rsidRPr="00A1421B">
              <w:rPr>
                <w:rFonts w:ascii="Arial" w:hAnsi="Arial" w:cs="Arial"/>
                <w:sz w:val="18"/>
                <w:szCs w:val="18"/>
                <w:lang w:val="pt-PT"/>
              </w:rPr>
              <w:t>VOKATRA/FAMOBLENA</w:t>
            </w:r>
          </w:p>
        </w:tc>
        <w:tc>
          <w:tcPr>
            <w:tcW w:w="1938" w:type="dxa"/>
          </w:tcPr>
          <w:p w:rsidR="00AF02E4" w:rsidRPr="00D266CF" w:rsidRDefault="00AF02E4" w:rsidP="00AF02E4">
            <w:pPr>
              <w:ind w:firstLine="900"/>
              <w:rPr>
                <w:rFonts w:ascii="Arial" w:hAnsi="Arial" w:cs="Arial"/>
                <w:sz w:val="18"/>
                <w:szCs w:val="18"/>
                <w:lang w:val="pt-PT"/>
              </w:rPr>
            </w:pPr>
            <w:r w:rsidRPr="00D266CF">
              <w:rPr>
                <w:rFonts w:ascii="Arial" w:hAnsi="Arial" w:cs="Arial"/>
                <w:sz w:val="18"/>
                <w:szCs w:val="18"/>
                <w:lang w:val="pt-PT"/>
              </w:rPr>
              <w:t>Nivarotra ampahany (une partie)  na izay tena ilaina (essentiel), na tsy nivarotra mihitsy ny voly (aucun) [VOKATRA] ve ny tao an-tokantrano?</w:t>
            </w:r>
          </w:p>
          <w:p w:rsidR="00AF02E4" w:rsidRPr="00D266CF" w:rsidRDefault="00AF02E4" w:rsidP="00AF02E4">
            <w:pPr>
              <w:ind w:firstLine="900"/>
              <w:rPr>
                <w:rFonts w:ascii="Arial" w:hAnsi="Arial" w:cs="Arial"/>
                <w:sz w:val="18"/>
                <w:szCs w:val="18"/>
                <w:lang w:val="pt-PT"/>
              </w:rPr>
            </w:pPr>
          </w:p>
          <w:p w:rsidR="00AF02E4" w:rsidRPr="00B36739" w:rsidRDefault="00AF02E4" w:rsidP="00AF02E4">
            <w:pPr>
              <w:ind w:firstLine="900"/>
              <w:rPr>
                <w:rFonts w:ascii="Arial" w:hAnsi="Arial" w:cs="Arial"/>
                <w:sz w:val="18"/>
                <w:szCs w:val="18"/>
              </w:rPr>
            </w:pPr>
            <w:r w:rsidRPr="00B36739">
              <w:rPr>
                <w:rFonts w:ascii="Arial" w:hAnsi="Arial" w:cs="Arial"/>
                <w:sz w:val="18"/>
                <w:szCs w:val="18"/>
              </w:rPr>
              <w:t>1= Tsy misy&gt;&gt;N08</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2= Ampahany</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3= Ny tena ilaina</w:t>
            </w:r>
          </w:p>
          <w:p w:rsidR="00AF02E4" w:rsidRPr="00B36739" w:rsidRDefault="00AF02E4" w:rsidP="00AF02E4">
            <w:pPr>
              <w:ind w:firstLine="900"/>
              <w:rPr>
                <w:rFonts w:ascii="Arial" w:hAnsi="Arial" w:cs="Arial"/>
                <w:sz w:val="18"/>
                <w:szCs w:val="18"/>
                <w:highlight w:val="yellow"/>
              </w:rPr>
            </w:pPr>
            <w:r w:rsidRPr="00B36739">
              <w:rPr>
                <w:rFonts w:ascii="Arial" w:hAnsi="Arial" w:cs="Arial"/>
                <w:sz w:val="18"/>
                <w:szCs w:val="18"/>
              </w:rPr>
              <w:t>4=Izy rehetra</w:t>
            </w:r>
          </w:p>
        </w:tc>
        <w:tc>
          <w:tcPr>
            <w:tcW w:w="85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Sandan’ny varotra [vokatra]  azon’ny tokantrano?</w:t>
            </w:r>
          </w:p>
          <w:p w:rsidR="00AF02E4" w:rsidRPr="00A1421B" w:rsidRDefault="00AF02E4" w:rsidP="00AF02E4">
            <w:pPr>
              <w:ind w:firstLine="900"/>
              <w:rPr>
                <w:rFonts w:ascii="Arial" w:hAnsi="Arial" w:cs="Arial"/>
                <w:sz w:val="18"/>
                <w:szCs w:val="18"/>
                <w:highlight w:val="yellow"/>
                <w:lang w:val="pt-PT"/>
              </w:rPr>
            </w:pPr>
          </w:p>
          <w:p w:rsidR="00AF02E4" w:rsidRPr="00A1421B" w:rsidRDefault="00AF02E4" w:rsidP="00AF02E4">
            <w:pPr>
              <w:ind w:firstLine="900"/>
              <w:rPr>
                <w:rFonts w:ascii="Arial" w:hAnsi="Arial" w:cs="Arial"/>
                <w:sz w:val="18"/>
                <w:szCs w:val="18"/>
                <w:lang w:val="pt-PT"/>
              </w:rPr>
            </w:pPr>
          </w:p>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VIDINY</w:t>
            </w:r>
          </w:p>
          <w:p w:rsidR="00AF02E4" w:rsidRPr="00B36739" w:rsidRDefault="00AF02E4" w:rsidP="00AF02E4">
            <w:pPr>
              <w:ind w:firstLine="900"/>
              <w:rPr>
                <w:rFonts w:ascii="Arial" w:hAnsi="Arial" w:cs="Arial"/>
                <w:sz w:val="18"/>
                <w:szCs w:val="18"/>
                <w:lang w:val="fr-FR"/>
              </w:rPr>
            </w:pPr>
          </w:p>
          <w:p w:rsidR="00AF02E4" w:rsidRPr="00B36739" w:rsidRDefault="00AF02E4" w:rsidP="00AF02E4">
            <w:pPr>
              <w:ind w:firstLine="900"/>
              <w:rPr>
                <w:rFonts w:ascii="Arial" w:hAnsi="Arial" w:cs="Arial"/>
                <w:sz w:val="18"/>
                <w:szCs w:val="18"/>
                <w:highlight w:val="yellow"/>
                <w:lang w:val="fr-FR"/>
              </w:rPr>
            </w:pPr>
            <w:r w:rsidRPr="00B36739">
              <w:rPr>
                <w:rFonts w:ascii="Arial" w:hAnsi="Arial" w:cs="Arial"/>
                <w:sz w:val="18"/>
                <w:szCs w:val="18"/>
                <w:lang w:val="fr-FR"/>
              </w:rPr>
              <w:t>EN ARIARY</w:t>
            </w:r>
          </w:p>
        </w:tc>
        <w:tc>
          <w:tcPr>
            <w:tcW w:w="1352"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Taiza no namidin’ny tokantrano ny voly [vokatra] tena ilaina?</w:t>
            </w:r>
          </w:p>
          <w:p w:rsidR="00AF02E4" w:rsidRPr="00A1421B" w:rsidRDefault="00AF02E4" w:rsidP="00AF02E4">
            <w:pPr>
              <w:ind w:firstLine="900"/>
              <w:rPr>
                <w:rFonts w:ascii="Arial" w:hAnsi="Arial" w:cs="Arial"/>
                <w:sz w:val="18"/>
                <w:szCs w:val="18"/>
                <w:highlight w:val="yellow"/>
                <w:lang w:val="pt-PT"/>
              </w:rPr>
            </w:pPr>
          </w:p>
          <w:p w:rsidR="00AF02E4" w:rsidRPr="00A1421B" w:rsidRDefault="00AF02E4" w:rsidP="00AF02E4">
            <w:pPr>
              <w:ind w:firstLine="900"/>
              <w:rPr>
                <w:rFonts w:ascii="Arial" w:hAnsi="Arial" w:cs="Arial"/>
                <w:sz w:val="18"/>
                <w:szCs w:val="18"/>
                <w:highlight w:val="yellow"/>
                <w:lang w:val="pt-PT"/>
              </w:rPr>
            </w:pPr>
          </w:p>
          <w:p w:rsidR="00AF02E4" w:rsidRPr="00A1421B" w:rsidRDefault="00AF02E4" w:rsidP="00AF02E4">
            <w:pPr>
              <w:ind w:firstLine="900"/>
              <w:rPr>
                <w:rFonts w:ascii="Arial" w:hAnsi="Arial" w:cs="Arial"/>
                <w:sz w:val="18"/>
                <w:szCs w:val="18"/>
                <w:highlight w:val="yellow"/>
                <w:lang w:val="pt-PT"/>
              </w:rPr>
            </w:pPr>
          </w:p>
          <w:p w:rsidR="00AF02E4" w:rsidRPr="00A1421B" w:rsidRDefault="00AF02E4" w:rsidP="00AF02E4">
            <w:pPr>
              <w:ind w:firstLine="900"/>
              <w:rPr>
                <w:rFonts w:ascii="Arial" w:hAnsi="Arial" w:cs="Arial"/>
                <w:sz w:val="18"/>
                <w:szCs w:val="18"/>
                <w:highlight w:val="yellow"/>
                <w:lang w:val="pt-PT"/>
              </w:rPr>
            </w:pPr>
          </w:p>
          <w:p w:rsidR="00AF02E4" w:rsidRPr="00B36739" w:rsidRDefault="00AF02E4" w:rsidP="00AF02E4">
            <w:pPr>
              <w:ind w:firstLine="800"/>
              <w:rPr>
                <w:rFonts w:ascii="Arial" w:hAnsi="Arial" w:cs="Arial"/>
                <w:i/>
                <w:sz w:val="16"/>
                <w:szCs w:val="16"/>
              </w:rPr>
            </w:pPr>
            <w:r w:rsidRPr="00B36739">
              <w:rPr>
                <w:rFonts w:ascii="Arial" w:hAnsi="Arial" w:cs="Arial"/>
                <w:i/>
                <w:sz w:val="16"/>
                <w:szCs w:val="16"/>
              </w:rPr>
              <w:t>JERE NY CODES NY MPIVIDY ETSY AMBANY</w:t>
            </w:r>
          </w:p>
          <w:p w:rsidR="00AF02E4" w:rsidRPr="00B36739" w:rsidRDefault="00AF02E4" w:rsidP="00AF02E4">
            <w:pPr>
              <w:ind w:firstLine="900"/>
              <w:rPr>
                <w:rFonts w:ascii="Arial" w:hAnsi="Arial" w:cs="Arial"/>
                <w:sz w:val="18"/>
                <w:szCs w:val="18"/>
                <w:highlight w:val="yellow"/>
              </w:rPr>
            </w:pPr>
          </w:p>
        </w:tc>
        <w:tc>
          <w:tcPr>
            <w:tcW w:w="2617"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Inona no fitaovam-pitaterana ampiasaina @ famoratana ny vokatra any @ ireo Mpividy lehibe na MAGAZAY?</w:t>
            </w:r>
          </w:p>
          <w:p w:rsidR="00AF02E4" w:rsidRPr="00A1421B" w:rsidRDefault="00AF02E4" w:rsidP="00AF02E4">
            <w:pPr>
              <w:ind w:firstLine="900"/>
              <w:rPr>
                <w:rFonts w:ascii="Arial" w:hAnsi="Arial" w:cs="Arial"/>
                <w:sz w:val="18"/>
                <w:szCs w:val="18"/>
                <w:highlight w:val="yellow"/>
                <w:lang w:val="pt-PT"/>
              </w:rPr>
            </w:pP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1= MANDEHA TONGOTRA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2= BISIKLETA/SARETY</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3=MOTO</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4= FIARA-KODIA</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5=KAMIO/BUS/MINIBUS</w:t>
            </w:r>
          </w:p>
          <w:p w:rsidR="00AF02E4" w:rsidRPr="00A1421B" w:rsidRDefault="00AF02E4" w:rsidP="00AF02E4">
            <w:pPr>
              <w:ind w:firstLine="800"/>
              <w:rPr>
                <w:rFonts w:ascii="Arial" w:hAnsi="Arial" w:cs="Arial"/>
                <w:sz w:val="16"/>
                <w:szCs w:val="16"/>
                <w:lang w:val="pt-PT"/>
              </w:rPr>
            </w:pPr>
            <w:r w:rsidRPr="00A1421B">
              <w:rPr>
                <w:rFonts w:ascii="Arial" w:hAnsi="Arial" w:cs="Arial"/>
                <w:sz w:val="16"/>
                <w:szCs w:val="16"/>
                <w:lang w:val="pt-PT"/>
              </w:rPr>
              <w:t>6 = ILAY MPIVIDY DIA TONGA NAKA ILAY VOKATRA</w:t>
            </w:r>
          </w:p>
          <w:p w:rsidR="00AF02E4" w:rsidRPr="00B36739" w:rsidRDefault="00AF02E4" w:rsidP="00AF02E4">
            <w:pPr>
              <w:ind w:firstLine="800"/>
              <w:rPr>
                <w:rFonts w:ascii="Arial" w:hAnsi="Arial" w:cs="Arial"/>
                <w:sz w:val="18"/>
                <w:szCs w:val="18"/>
                <w:highlight w:val="yellow"/>
                <w:lang w:val="fr-FR"/>
              </w:rPr>
            </w:pPr>
            <w:r w:rsidRPr="00B36739">
              <w:rPr>
                <w:rFonts w:ascii="Arial" w:hAnsi="Arial" w:cs="Arial"/>
                <w:sz w:val="16"/>
                <w:szCs w:val="16"/>
                <w:lang w:val="fr-FR"/>
              </w:rPr>
              <w:t>7= HAFA  (HAMARINO)…</w:t>
            </w:r>
          </w:p>
        </w:tc>
        <w:tc>
          <w:tcPr>
            <w:tcW w:w="1134" w:type="dxa"/>
          </w:tcPr>
          <w:p w:rsidR="00AF02E4" w:rsidRPr="009E7F2F" w:rsidRDefault="00AF02E4" w:rsidP="00AF02E4">
            <w:pPr>
              <w:ind w:firstLine="900"/>
              <w:rPr>
                <w:rFonts w:ascii="Arial" w:hAnsi="Arial" w:cs="Arial"/>
                <w:sz w:val="18"/>
                <w:szCs w:val="18"/>
              </w:rPr>
            </w:pPr>
            <w:r w:rsidRPr="009E7F2F">
              <w:rPr>
                <w:rFonts w:ascii="Arial" w:hAnsi="Arial" w:cs="Arial"/>
                <w:sz w:val="18"/>
                <w:szCs w:val="18"/>
              </w:rPr>
              <w:t>Nisy fahaverezan’ny [vokatra] ve talohan’ny finjinjana ny voly?</w:t>
            </w:r>
          </w:p>
          <w:p w:rsidR="00AF02E4" w:rsidRPr="009E7F2F" w:rsidRDefault="00AF02E4" w:rsidP="00AF02E4">
            <w:pPr>
              <w:ind w:firstLine="900"/>
              <w:rPr>
                <w:rFonts w:ascii="Arial" w:hAnsi="Arial" w:cs="Arial"/>
                <w:sz w:val="18"/>
                <w:szCs w:val="18"/>
                <w:highlight w:val="yellow"/>
              </w:rPr>
            </w:pPr>
          </w:p>
          <w:p w:rsidR="00AF02E4" w:rsidRPr="009E7F2F" w:rsidRDefault="00AF02E4" w:rsidP="00AF02E4">
            <w:pPr>
              <w:ind w:firstLine="900"/>
              <w:rPr>
                <w:rFonts w:ascii="Arial" w:hAnsi="Arial" w:cs="Arial"/>
                <w:sz w:val="18"/>
                <w:szCs w:val="18"/>
                <w:highlight w:val="yellow"/>
              </w:rPr>
            </w:pPr>
          </w:p>
          <w:p w:rsidR="00AF02E4" w:rsidRPr="00B36739" w:rsidRDefault="00AF02E4" w:rsidP="00AF02E4">
            <w:pPr>
              <w:ind w:firstLine="900"/>
              <w:rPr>
                <w:rFonts w:ascii="Arial" w:hAnsi="Arial" w:cs="Arial"/>
                <w:sz w:val="18"/>
                <w:szCs w:val="18"/>
              </w:rPr>
            </w:pPr>
            <w:r w:rsidRPr="00B36739">
              <w:rPr>
                <w:rFonts w:ascii="Arial" w:hAnsi="Arial" w:cs="Arial"/>
                <w:sz w:val="18"/>
                <w:szCs w:val="18"/>
              </w:rPr>
              <w:t>1=Eny</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2=Tsia&gt;&gt;N10</w:t>
            </w:r>
          </w:p>
          <w:p w:rsidR="00AF02E4" w:rsidRPr="00B36739" w:rsidRDefault="00AF02E4" w:rsidP="00AF02E4">
            <w:pPr>
              <w:ind w:firstLine="900"/>
              <w:rPr>
                <w:rFonts w:ascii="Arial" w:hAnsi="Arial" w:cs="Arial"/>
                <w:sz w:val="18"/>
                <w:szCs w:val="18"/>
                <w:highlight w:val="yellow"/>
              </w:rPr>
            </w:pPr>
          </w:p>
        </w:tc>
        <w:tc>
          <w:tcPr>
            <w:tcW w:w="1919"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Inona ny antony lehibe nahatongany ny fahaverezana?</w:t>
            </w:r>
          </w:p>
          <w:p w:rsidR="00AF02E4" w:rsidRPr="00B36739" w:rsidRDefault="00AF02E4" w:rsidP="00AF02E4">
            <w:pPr>
              <w:ind w:firstLine="700"/>
              <w:rPr>
                <w:rFonts w:ascii="Arial" w:hAnsi="Arial" w:cs="Arial"/>
                <w:sz w:val="14"/>
                <w:szCs w:val="14"/>
              </w:rPr>
            </w:pPr>
          </w:p>
          <w:p w:rsidR="00AF02E4" w:rsidRPr="00B36739" w:rsidRDefault="00AF02E4" w:rsidP="00AF02E4">
            <w:pPr>
              <w:ind w:firstLine="700"/>
              <w:rPr>
                <w:rFonts w:ascii="Arial" w:hAnsi="Arial" w:cs="Arial"/>
                <w:sz w:val="14"/>
                <w:szCs w:val="14"/>
              </w:rPr>
            </w:pPr>
            <w:r w:rsidRPr="00B36739">
              <w:rPr>
                <w:rFonts w:ascii="Arial" w:hAnsi="Arial" w:cs="Arial"/>
                <w:sz w:val="14"/>
                <w:szCs w:val="14"/>
              </w:rPr>
              <w:t>1=FAHAMAINANA</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2=ROTSAKORANO BE LOATRA</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3= FIKOAN-TANY</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4= DORO TANETY/DORO</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5=NOHO NY BIBIKELY</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6=BIBY</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7= HALATRA</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8= FAHARATSIANA</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9= ARETINA</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10=BIBY MPIKIKY/MANIMBA</w:t>
            </w:r>
          </w:p>
          <w:p w:rsidR="00AF02E4" w:rsidRPr="00B36739" w:rsidRDefault="00AF02E4" w:rsidP="00AF02E4">
            <w:pPr>
              <w:ind w:firstLine="700"/>
              <w:rPr>
                <w:rFonts w:ascii="Arial" w:hAnsi="Arial" w:cs="Arial"/>
                <w:sz w:val="14"/>
                <w:szCs w:val="14"/>
              </w:rPr>
            </w:pPr>
            <w:r w:rsidRPr="00B36739">
              <w:rPr>
                <w:rFonts w:ascii="Arial" w:hAnsi="Arial" w:cs="Arial"/>
                <w:sz w:val="14"/>
                <w:szCs w:val="14"/>
              </w:rPr>
              <w:t>11=TSY AMPY NY ASA TANANA</w:t>
            </w:r>
          </w:p>
          <w:p w:rsidR="00AF02E4" w:rsidRPr="00B36739" w:rsidRDefault="00AF02E4" w:rsidP="00AF02E4">
            <w:pPr>
              <w:ind w:firstLine="700"/>
              <w:rPr>
                <w:rFonts w:ascii="Arial" w:hAnsi="Arial" w:cs="Arial"/>
                <w:sz w:val="18"/>
                <w:szCs w:val="18"/>
                <w:highlight w:val="yellow"/>
              </w:rPr>
            </w:pPr>
            <w:r w:rsidRPr="00B36739">
              <w:rPr>
                <w:rFonts w:ascii="Arial" w:hAnsi="Arial" w:cs="Arial"/>
                <w:sz w:val="14"/>
                <w:szCs w:val="14"/>
              </w:rPr>
              <w:t>12= HAFA (FARITO)</w:t>
            </w:r>
          </w:p>
        </w:tc>
        <w:tc>
          <w:tcPr>
            <w:tcW w:w="1080" w:type="dxa"/>
          </w:tcPr>
          <w:p w:rsidR="00AF02E4" w:rsidRPr="00B36739" w:rsidRDefault="00AF02E4" w:rsidP="00AF02E4">
            <w:pPr>
              <w:ind w:firstLine="900"/>
              <w:rPr>
                <w:rFonts w:ascii="Arial" w:hAnsi="Arial" w:cs="Arial"/>
                <w:sz w:val="18"/>
                <w:szCs w:val="18"/>
                <w:highlight w:val="yellow"/>
              </w:rPr>
            </w:pPr>
            <w:r w:rsidRPr="00B36739">
              <w:rPr>
                <w:rFonts w:ascii="Arial" w:hAnsi="Arial" w:cs="Arial"/>
                <w:sz w:val="18"/>
                <w:szCs w:val="18"/>
              </w:rPr>
              <w:t>Firy hectara ny velaran’ny tany misy ny voly famboly [culture</w:t>
            </w:r>
            <w:proofErr w:type="gramStart"/>
            <w:r w:rsidRPr="00B36739">
              <w:rPr>
                <w:rFonts w:ascii="Arial" w:hAnsi="Arial" w:cs="Arial"/>
                <w:sz w:val="18"/>
                <w:szCs w:val="18"/>
              </w:rPr>
              <w:t>] ?</w:t>
            </w:r>
            <w:proofErr w:type="gramEnd"/>
          </w:p>
        </w:tc>
        <w:tc>
          <w:tcPr>
            <w:tcW w:w="99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 xml:space="preserve">Misy voly hafa ankoatran’io voly io ve eo </w:t>
            </w:r>
            <w:proofErr w:type="gramStart"/>
            <w:r w:rsidRPr="00B36739">
              <w:rPr>
                <w:rFonts w:ascii="Arial" w:hAnsi="Arial" w:cs="Arial"/>
                <w:sz w:val="18"/>
                <w:szCs w:val="18"/>
              </w:rPr>
              <w:t>amin’iotanyio[</w:t>
            </w:r>
            <w:proofErr w:type="gramEnd"/>
            <w:r w:rsidRPr="00B36739">
              <w:rPr>
                <w:rFonts w:ascii="Arial" w:hAnsi="Arial" w:cs="Arial"/>
                <w:sz w:val="18"/>
                <w:szCs w:val="18"/>
              </w:rPr>
              <w:t xml:space="preserve">vokatra]? </w:t>
            </w:r>
          </w:p>
          <w:p w:rsidR="00AF02E4" w:rsidRPr="00B36739" w:rsidRDefault="00AF02E4" w:rsidP="00AF02E4">
            <w:pPr>
              <w:ind w:firstLine="900"/>
              <w:rPr>
                <w:rFonts w:ascii="Arial" w:hAnsi="Arial" w:cs="Arial"/>
                <w:sz w:val="18"/>
                <w:szCs w:val="18"/>
              </w:rPr>
            </w:pPr>
          </w:p>
          <w:p w:rsidR="00AF02E4" w:rsidRPr="00B36739" w:rsidRDefault="00AF02E4" w:rsidP="00AF02E4">
            <w:pPr>
              <w:ind w:firstLine="900"/>
              <w:rPr>
                <w:rFonts w:ascii="Arial" w:hAnsi="Arial" w:cs="Arial"/>
                <w:sz w:val="18"/>
                <w:szCs w:val="18"/>
              </w:rPr>
            </w:pPr>
            <w:r w:rsidRPr="00B36739">
              <w:rPr>
                <w:rFonts w:ascii="Arial" w:hAnsi="Arial" w:cs="Arial"/>
                <w:sz w:val="18"/>
                <w:szCs w:val="18"/>
              </w:rPr>
              <w:t>1=Eny</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2=Tsia</w:t>
            </w:r>
          </w:p>
          <w:p w:rsidR="00AF02E4" w:rsidRPr="00B36739" w:rsidRDefault="00AF02E4" w:rsidP="00AF02E4">
            <w:pPr>
              <w:ind w:firstLine="900"/>
              <w:rPr>
                <w:rFonts w:ascii="Arial" w:hAnsi="Arial" w:cs="Arial"/>
                <w:sz w:val="18"/>
                <w:szCs w:val="18"/>
                <w:highlight w:val="yellow"/>
                <w:lang w:val="fr-FR"/>
              </w:rPr>
            </w:pPr>
          </w:p>
        </w:tc>
      </w:tr>
      <w:tr w:rsidR="00AF02E4" w:rsidRPr="00B36739" w:rsidTr="00AF02E4">
        <w:tc>
          <w:tcPr>
            <w:tcW w:w="1260" w:type="dxa"/>
          </w:tcPr>
          <w:p w:rsidR="00AF02E4" w:rsidRPr="00B36739" w:rsidRDefault="00AF02E4" w:rsidP="00AF02E4">
            <w:pPr>
              <w:ind w:firstLine="800"/>
              <w:rPr>
                <w:rFonts w:ascii="Arial" w:hAnsi="Arial" w:cs="Arial"/>
                <w:sz w:val="16"/>
                <w:szCs w:val="16"/>
              </w:rPr>
            </w:pPr>
            <w:r w:rsidRPr="00B36739">
              <w:rPr>
                <w:rFonts w:ascii="Arial" w:hAnsi="Arial" w:cs="Arial"/>
                <w:sz w:val="16"/>
                <w:szCs w:val="16"/>
              </w:rPr>
              <w:t>VOKATRA  1</w:t>
            </w:r>
          </w:p>
        </w:tc>
        <w:tc>
          <w:tcPr>
            <w:tcW w:w="1080" w:type="dxa"/>
          </w:tcPr>
          <w:p w:rsidR="00AF02E4" w:rsidRPr="00B36739" w:rsidRDefault="00AF02E4" w:rsidP="00AF02E4">
            <w:pPr>
              <w:ind w:firstLine="900"/>
              <w:rPr>
                <w:rFonts w:ascii="Arial" w:hAnsi="Arial" w:cs="Arial"/>
                <w:sz w:val="18"/>
                <w:szCs w:val="18"/>
                <w:highlight w:val="yellow"/>
              </w:rPr>
            </w:pPr>
          </w:p>
        </w:tc>
        <w:tc>
          <w:tcPr>
            <w:tcW w:w="1938" w:type="dxa"/>
          </w:tcPr>
          <w:p w:rsidR="00AF02E4" w:rsidRPr="00B36739" w:rsidRDefault="00AF02E4" w:rsidP="00AF02E4">
            <w:pPr>
              <w:ind w:firstLine="900"/>
              <w:rPr>
                <w:rFonts w:ascii="Arial" w:hAnsi="Arial" w:cs="Arial"/>
                <w:sz w:val="18"/>
                <w:szCs w:val="18"/>
                <w:highlight w:val="yellow"/>
              </w:rPr>
            </w:pPr>
          </w:p>
        </w:tc>
        <w:tc>
          <w:tcPr>
            <w:tcW w:w="850" w:type="dxa"/>
          </w:tcPr>
          <w:p w:rsidR="00AF02E4" w:rsidRPr="00B36739" w:rsidRDefault="00AF02E4" w:rsidP="00AF02E4">
            <w:pPr>
              <w:ind w:firstLine="900"/>
              <w:rPr>
                <w:rFonts w:ascii="Arial" w:hAnsi="Arial" w:cs="Arial"/>
                <w:sz w:val="18"/>
                <w:szCs w:val="18"/>
                <w:highlight w:val="yellow"/>
              </w:rPr>
            </w:pPr>
          </w:p>
        </w:tc>
        <w:tc>
          <w:tcPr>
            <w:tcW w:w="1352" w:type="dxa"/>
          </w:tcPr>
          <w:p w:rsidR="00AF02E4" w:rsidRPr="00B36739" w:rsidRDefault="00AF02E4" w:rsidP="00AF02E4">
            <w:pPr>
              <w:ind w:firstLine="900"/>
              <w:rPr>
                <w:rFonts w:ascii="Arial" w:hAnsi="Arial" w:cs="Arial"/>
                <w:sz w:val="18"/>
                <w:szCs w:val="18"/>
                <w:highlight w:val="yellow"/>
              </w:rPr>
            </w:pPr>
          </w:p>
        </w:tc>
        <w:tc>
          <w:tcPr>
            <w:tcW w:w="2617" w:type="dxa"/>
          </w:tcPr>
          <w:p w:rsidR="00AF02E4" w:rsidRPr="00B36739" w:rsidRDefault="00AF02E4" w:rsidP="00AF02E4">
            <w:pPr>
              <w:ind w:firstLine="1000"/>
              <w:rPr>
                <w:rFonts w:ascii="Arial" w:hAnsi="Arial" w:cs="Arial"/>
                <w:highlight w:val="yellow"/>
              </w:rPr>
            </w:pPr>
          </w:p>
        </w:tc>
        <w:tc>
          <w:tcPr>
            <w:tcW w:w="1134" w:type="dxa"/>
          </w:tcPr>
          <w:p w:rsidR="00AF02E4" w:rsidRPr="00B36739" w:rsidRDefault="00AF02E4" w:rsidP="00AF02E4">
            <w:pPr>
              <w:ind w:firstLine="900"/>
              <w:rPr>
                <w:rFonts w:ascii="Arial" w:hAnsi="Arial" w:cs="Arial"/>
                <w:sz w:val="18"/>
                <w:szCs w:val="18"/>
                <w:highlight w:val="yellow"/>
              </w:rPr>
            </w:pPr>
          </w:p>
        </w:tc>
        <w:tc>
          <w:tcPr>
            <w:tcW w:w="1919" w:type="dxa"/>
          </w:tcPr>
          <w:p w:rsidR="00AF02E4" w:rsidRPr="00B36739" w:rsidRDefault="00AF02E4" w:rsidP="00AF02E4">
            <w:pPr>
              <w:ind w:firstLine="900"/>
              <w:rPr>
                <w:rFonts w:ascii="Arial" w:hAnsi="Arial" w:cs="Arial"/>
                <w:sz w:val="18"/>
                <w:szCs w:val="18"/>
                <w:highlight w:val="yellow"/>
              </w:rPr>
            </w:pPr>
          </w:p>
        </w:tc>
        <w:tc>
          <w:tcPr>
            <w:tcW w:w="1080" w:type="dxa"/>
          </w:tcPr>
          <w:p w:rsidR="00AF02E4" w:rsidRPr="00B36739" w:rsidRDefault="00AF02E4" w:rsidP="00AF02E4">
            <w:pPr>
              <w:ind w:firstLine="900"/>
              <w:rPr>
                <w:rFonts w:ascii="Arial" w:hAnsi="Arial" w:cs="Arial"/>
                <w:sz w:val="18"/>
                <w:szCs w:val="18"/>
                <w:highlight w:val="yellow"/>
              </w:rPr>
            </w:pPr>
          </w:p>
        </w:tc>
        <w:tc>
          <w:tcPr>
            <w:tcW w:w="990" w:type="dxa"/>
          </w:tcPr>
          <w:p w:rsidR="00AF02E4" w:rsidRPr="00B36739" w:rsidRDefault="00AF02E4" w:rsidP="00AF02E4">
            <w:pPr>
              <w:ind w:firstLine="900"/>
              <w:rPr>
                <w:rFonts w:ascii="Arial" w:hAnsi="Arial" w:cs="Arial"/>
                <w:sz w:val="18"/>
                <w:szCs w:val="18"/>
                <w:highlight w:val="yellow"/>
              </w:rPr>
            </w:pPr>
          </w:p>
        </w:tc>
      </w:tr>
      <w:tr w:rsidR="00AF02E4" w:rsidRPr="00B36739" w:rsidTr="00AF02E4">
        <w:tc>
          <w:tcPr>
            <w:tcW w:w="1260" w:type="dxa"/>
          </w:tcPr>
          <w:p w:rsidR="00AF02E4" w:rsidRPr="00B36739" w:rsidRDefault="00AF02E4" w:rsidP="00AF02E4">
            <w:pPr>
              <w:ind w:firstLine="800"/>
              <w:rPr>
                <w:rFonts w:ascii="Arial" w:hAnsi="Arial" w:cs="Arial"/>
                <w:sz w:val="16"/>
                <w:szCs w:val="16"/>
              </w:rPr>
            </w:pPr>
            <w:r w:rsidRPr="00B36739">
              <w:rPr>
                <w:rFonts w:ascii="Arial" w:hAnsi="Arial" w:cs="Arial"/>
                <w:sz w:val="16"/>
                <w:szCs w:val="16"/>
              </w:rPr>
              <w:t>VOKATRA  2</w:t>
            </w:r>
          </w:p>
        </w:tc>
        <w:tc>
          <w:tcPr>
            <w:tcW w:w="1080" w:type="dxa"/>
          </w:tcPr>
          <w:p w:rsidR="00AF02E4" w:rsidRPr="00B36739" w:rsidRDefault="00AF02E4" w:rsidP="00AF02E4">
            <w:pPr>
              <w:ind w:firstLine="900"/>
              <w:rPr>
                <w:rFonts w:ascii="Arial" w:hAnsi="Arial" w:cs="Arial"/>
                <w:sz w:val="18"/>
                <w:szCs w:val="18"/>
                <w:highlight w:val="yellow"/>
              </w:rPr>
            </w:pPr>
          </w:p>
        </w:tc>
        <w:tc>
          <w:tcPr>
            <w:tcW w:w="1938" w:type="dxa"/>
          </w:tcPr>
          <w:p w:rsidR="00AF02E4" w:rsidRPr="00B36739" w:rsidRDefault="00AF02E4" w:rsidP="00AF02E4">
            <w:pPr>
              <w:ind w:firstLine="900"/>
              <w:rPr>
                <w:rFonts w:ascii="Arial" w:hAnsi="Arial" w:cs="Arial"/>
                <w:sz w:val="18"/>
                <w:szCs w:val="18"/>
                <w:highlight w:val="yellow"/>
              </w:rPr>
            </w:pPr>
          </w:p>
        </w:tc>
        <w:tc>
          <w:tcPr>
            <w:tcW w:w="850" w:type="dxa"/>
          </w:tcPr>
          <w:p w:rsidR="00AF02E4" w:rsidRPr="00B36739" w:rsidRDefault="00AF02E4" w:rsidP="00AF02E4">
            <w:pPr>
              <w:ind w:firstLine="900"/>
              <w:rPr>
                <w:rFonts w:ascii="Arial" w:hAnsi="Arial" w:cs="Arial"/>
                <w:sz w:val="18"/>
                <w:szCs w:val="18"/>
                <w:highlight w:val="yellow"/>
              </w:rPr>
            </w:pPr>
          </w:p>
        </w:tc>
        <w:tc>
          <w:tcPr>
            <w:tcW w:w="1352" w:type="dxa"/>
          </w:tcPr>
          <w:p w:rsidR="00AF02E4" w:rsidRPr="00B36739" w:rsidRDefault="00AF02E4" w:rsidP="00AF02E4">
            <w:pPr>
              <w:ind w:firstLine="900"/>
              <w:rPr>
                <w:rFonts w:ascii="Arial" w:hAnsi="Arial" w:cs="Arial"/>
                <w:sz w:val="18"/>
                <w:szCs w:val="18"/>
                <w:highlight w:val="yellow"/>
              </w:rPr>
            </w:pPr>
          </w:p>
        </w:tc>
        <w:tc>
          <w:tcPr>
            <w:tcW w:w="2617" w:type="dxa"/>
          </w:tcPr>
          <w:p w:rsidR="00AF02E4" w:rsidRPr="00B36739" w:rsidRDefault="00AF02E4" w:rsidP="00AF02E4">
            <w:pPr>
              <w:ind w:firstLine="1000"/>
              <w:rPr>
                <w:rFonts w:ascii="Arial" w:hAnsi="Arial" w:cs="Arial"/>
                <w:highlight w:val="yellow"/>
              </w:rPr>
            </w:pPr>
          </w:p>
        </w:tc>
        <w:tc>
          <w:tcPr>
            <w:tcW w:w="1134" w:type="dxa"/>
          </w:tcPr>
          <w:p w:rsidR="00AF02E4" w:rsidRPr="00B36739" w:rsidRDefault="00AF02E4" w:rsidP="00AF02E4">
            <w:pPr>
              <w:ind w:firstLine="900"/>
              <w:rPr>
                <w:rFonts w:ascii="Arial" w:hAnsi="Arial" w:cs="Arial"/>
                <w:sz w:val="18"/>
                <w:szCs w:val="18"/>
                <w:highlight w:val="yellow"/>
              </w:rPr>
            </w:pPr>
          </w:p>
        </w:tc>
        <w:tc>
          <w:tcPr>
            <w:tcW w:w="1919" w:type="dxa"/>
          </w:tcPr>
          <w:p w:rsidR="00AF02E4" w:rsidRPr="00B36739" w:rsidRDefault="00AF02E4" w:rsidP="00AF02E4">
            <w:pPr>
              <w:ind w:firstLine="900"/>
              <w:rPr>
                <w:rFonts w:ascii="Arial" w:hAnsi="Arial" w:cs="Arial"/>
                <w:sz w:val="18"/>
                <w:szCs w:val="18"/>
                <w:highlight w:val="yellow"/>
              </w:rPr>
            </w:pPr>
          </w:p>
        </w:tc>
        <w:tc>
          <w:tcPr>
            <w:tcW w:w="1080" w:type="dxa"/>
          </w:tcPr>
          <w:p w:rsidR="00AF02E4" w:rsidRPr="00B36739" w:rsidRDefault="00AF02E4" w:rsidP="00AF02E4">
            <w:pPr>
              <w:ind w:firstLine="900"/>
              <w:rPr>
                <w:rFonts w:ascii="Arial" w:hAnsi="Arial" w:cs="Arial"/>
                <w:sz w:val="18"/>
                <w:szCs w:val="18"/>
                <w:highlight w:val="yellow"/>
              </w:rPr>
            </w:pPr>
          </w:p>
        </w:tc>
        <w:tc>
          <w:tcPr>
            <w:tcW w:w="990" w:type="dxa"/>
          </w:tcPr>
          <w:p w:rsidR="00AF02E4" w:rsidRPr="00B36739" w:rsidRDefault="00AF02E4" w:rsidP="00AF02E4">
            <w:pPr>
              <w:ind w:firstLine="900"/>
              <w:rPr>
                <w:rFonts w:ascii="Arial" w:hAnsi="Arial" w:cs="Arial"/>
                <w:sz w:val="18"/>
                <w:szCs w:val="18"/>
                <w:highlight w:val="yellow"/>
              </w:rPr>
            </w:pPr>
          </w:p>
        </w:tc>
      </w:tr>
      <w:tr w:rsidR="00AF02E4" w:rsidRPr="00B36739" w:rsidTr="00AF02E4">
        <w:tc>
          <w:tcPr>
            <w:tcW w:w="1260" w:type="dxa"/>
          </w:tcPr>
          <w:p w:rsidR="00AF02E4" w:rsidRPr="00B36739" w:rsidRDefault="00AF02E4" w:rsidP="00AF02E4">
            <w:pPr>
              <w:ind w:firstLine="800"/>
              <w:rPr>
                <w:rFonts w:ascii="Arial" w:hAnsi="Arial" w:cs="Arial"/>
                <w:sz w:val="16"/>
                <w:szCs w:val="16"/>
              </w:rPr>
            </w:pPr>
            <w:r w:rsidRPr="00B36739">
              <w:rPr>
                <w:rFonts w:ascii="Arial" w:hAnsi="Arial" w:cs="Arial"/>
                <w:sz w:val="16"/>
                <w:szCs w:val="16"/>
              </w:rPr>
              <w:t>VOKATRA  3</w:t>
            </w:r>
          </w:p>
        </w:tc>
        <w:tc>
          <w:tcPr>
            <w:tcW w:w="1080" w:type="dxa"/>
          </w:tcPr>
          <w:p w:rsidR="00AF02E4" w:rsidRPr="00B36739" w:rsidRDefault="00AF02E4" w:rsidP="00AF02E4">
            <w:pPr>
              <w:ind w:firstLine="900"/>
              <w:rPr>
                <w:rFonts w:ascii="Arial" w:hAnsi="Arial" w:cs="Arial"/>
                <w:sz w:val="18"/>
                <w:szCs w:val="18"/>
                <w:highlight w:val="yellow"/>
              </w:rPr>
            </w:pPr>
          </w:p>
        </w:tc>
        <w:tc>
          <w:tcPr>
            <w:tcW w:w="1938" w:type="dxa"/>
          </w:tcPr>
          <w:p w:rsidR="00AF02E4" w:rsidRPr="00B36739" w:rsidRDefault="00AF02E4" w:rsidP="00AF02E4">
            <w:pPr>
              <w:ind w:firstLine="900"/>
              <w:rPr>
                <w:rFonts w:ascii="Arial" w:hAnsi="Arial" w:cs="Arial"/>
                <w:sz w:val="18"/>
                <w:szCs w:val="18"/>
                <w:highlight w:val="yellow"/>
              </w:rPr>
            </w:pPr>
          </w:p>
        </w:tc>
        <w:tc>
          <w:tcPr>
            <w:tcW w:w="850" w:type="dxa"/>
          </w:tcPr>
          <w:p w:rsidR="00AF02E4" w:rsidRPr="00B36739" w:rsidRDefault="00AF02E4" w:rsidP="00AF02E4">
            <w:pPr>
              <w:ind w:firstLine="900"/>
              <w:rPr>
                <w:rFonts w:ascii="Arial" w:hAnsi="Arial" w:cs="Arial"/>
                <w:sz w:val="18"/>
                <w:szCs w:val="18"/>
                <w:highlight w:val="yellow"/>
              </w:rPr>
            </w:pPr>
          </w:p>
        </w:tc>
        <w:tc>
          <w:tcPr>
            <w:tcW w:w="1352" w:type="dxa"/>
          </w:tcPr>
          <w:p w:rsidR="00AF02E4" w:rsidRPr="00B36739" w:rsidRDefault="00AF02E4" w:rsidP="00AF02E4">
            <w:pPr>
              <w:ind w:firstLine="900"/>
              <w:rPr>
                <w:rFonts w:ascii="Arial" w:hAnsi="Arial" w:cs="Arial"/>
                <w:sz w:val="18"/>
                <w:szCs w:val="18"/>
                <w:highlight w:val="yellow"/>
              </w:rPr>
            </w:pPr>
          </w:p>
        </w:tc>
        <w:tc>
          <w:tcPr>
            <w:tcW w:w="2617" w:type="dxa"/>
          </w:tcPr>
          <w:p w:rsidR="00AF02E4" w:rsidRPr="00B36739" w:rsidRDefault="00AF02E4" w:rsidP="00AF02E4">
            <w:pPr>
              <w:ind w:firstLine="1000"/>
              <w:rPr>
                <w:rFonts w:ascii="Arial" w:hAnsi="Arial" w:cs="Arial"/>
                <w:highlight w:val="yellow"/>
              </w:rPr>
            </w:pPr>
          </w:p>
        </w:tc>
        <w:tc>
          <w:tcPr>
            <w:tcW w:w="1134" w:type="dxa"/>
          </w:tcPr>
          <w:p w:rsidR="00AF02E4" w:rsidRPr="00B36739" w:rsidRDefault="00AF02E4" w:rsidP="00AF02E4">
            <w:pPr>
              <w:ind w:firstLine="900"/>
              <w:rPr>
                <w:rFonts w:ascii="Arial" w:hAnsi="Arial" w:cs="Arial"/>
                <w:sz w:val="18"/>
                <w:szCs w:val="18"/>
                <w:highlight w:val="yellow"/>
              </w:rPr>
            </w:pPr>
          </w:p>
        </w:tc>
        <w:tc>
          <w:tcPr>
            <w:tcW w:w="1919" w:type="dxa"/>
          </w:tcPr>
          <w:p w:rsidR="00AF02E4" w:rsidRPr="00B36739" w:rsidRDefault="00AF02E4" w:rsidP="00AF02E4">
            <w:pPr>
              <w:ind w:firstLine="900"/>
              <w:rPr>
                <w:rFonts w:ascii="Arial" w:hAnsi="Arial" w:cs="Arial"/>
                <w:sz w:val="18"/>
                <w:szCs w:val="18"/>
                <w:highlight w:val="yellow"/>
              </w:rPr>
            </w:pPr>
          </w:p>
        </w:tc>
        <w:tc>
          <w:tcPr>
            <w:tcW w:w="1080" w:type="dxa"/>
          </w:tcPr>
          <w:p w:rsidR="00AF02E4" w:rsidRPr="00B36739" w:rsidRDefault="00AF02E4" w:rsidP="00AF02E4">
            <w:pPr>
              <w:ind w:firstLine="900"/>
              <w:rPr>
                <w:rFonts w:ascii="Arial" w:hAnsi="Arial" w:cs="Arial"/>
                <w:sz w:val="18"/>
                <w:szCs w:val="18"/>
                <w:highlight w:val="yellow"/>
              </w:rPr>
            </w:pPr>
          </w:p>
        </w:tc>
        <w:tc>
          <w:tcPr>
            <w:tcW w:w="990" w:type="dxa"/>
          </w:tcPr>
          <w:p w:rsidR="00AF02E4" w:rsidRPr="00B36739" w:rsidRDefault="00AF02E4" w:rsidP="00AF02E4">
            <w:pPr>
              <w:ind w:firstLine="900"/>
              <w:rPr>
                <w:rFonts w:ascii="Arial" w:hAnsi="Arial" w:cs="Arial"/>
                <w:sz w:val="18"/>
                <w:szCs w:val="18"/>
                <w:highlight w:val="yellow"/>
              </w:rPr>
            </w:pPr>
          </w:p>
        </w:tc>
      </w:tr>
      <w:tr w:rsidR="00AF02E4" w:rsidRPr="00B36739" w:rsidTr="00AF02E4">
        <w:tc>
          <w:tcPr>
            <w:tcW w:w="1260" w:type="dxa"/>
          </w:tcPr>
          <w:p w:rsidR="00AF02E4" w:rsidRPr="00B36739" w:rsidRDefault="00AF02E4" w:rsidP="00AF02E4">
            <w:pPr>
              <w:ind w:firstLine="800"/>
              <w:rPr>
                <w:rFonts w:ascii="Arial" w:hAnsi="Arial" w:cs="Arial"/>
                <w:sz w:val="16"/>
                <w:szCs w:val="16"/>
              </w:rPr>
            </w:pPr>
            <w:r w:rsidRPr="00B36739">
              <w:rPr>
                <w:rFonts w:ascii="Arial" w:hAnsi="Arial" w:cs="Arial"/>
                <w:sz w:val="16"/>
                <w:szCs w:val="16"/>
              </w:rPr>
              <w:t>VOKATRA  4</w:t>
            </w:r>
          </w:p>
        </w:tc>
        <w:tc>
          <w:tcPr>
            <w:tcW w:w="1080" w:type="dxa"/>
          </w:tcPr>
          <w:p w:rsidR="00AF02E4" w:rsidRPr="00B36739" w:rsidRDefault="00AF02E4" w:rsidP="00AF02E4">
            <w:pPr>
              <w:ind w:firstLine="900"/>
              <w:rPr>
                <w:rFonts w:ascii="Arial" w:hAnsi="Arial" w:cs="Arial"/>
                <w:sz w:val="18"/>
                <w:szCs w:val="18"/>
                <w:highlight w:val="yellow"/>
              </w:rPr>
            </w:pPr>
          </w:p>
        </w:tc>
        <w:tc>
          <w:tcPr>
            <w:tcW w:w="1938" w:type="dxa"/>
          </w:tcPr>
          <w:p w:rsidR="00AF02E4" w:rsidRPr="00B36739" w:rsidRDefault="00AF02E4" w:rsidP="00AF02E4">
            <w:pPr>
              <w:ind w:firstLine="900"/>
              <w:rPr>
                <w:rFonts w:ascii="Arial" w:hAnsi="Arial" w:cs="Arial"/>
                <w:sz w:val="18"/>
                <w:szCs w:val="18"/>
                <w:highlight w:val="yellow"/>
              </w:rPr>
            </w:pPr>
          </w:p>
        </w:tc>
        <w:tc>
          <w:tcPr>
            <w:tcW w:w="850" w:type="dxa"/>
          </w:tcPr>
          <w:p w:rsidR="00AF02E4" w:rsidRPr="00B36739" w:rsidRDefault="00AF02E4" w:rsidP="00AF02E4">
            <w:pPr>
              <w:ind w:firstLine="900"/>
              <w:rPr>
                <w:rFonts w:ascii="Arial" w:hAnsi="Arial" w:cs="Arial"/>
                <w:sz w:val="18"/>
                <w:szCs w:val="18"/>
                <w:highlight w:val="yellow"/>
              </w:rPr>
            </w:pPr>
          </w:p>
        </w:tc>
        <w:tc>
          <w:tcPr>
            <w:tcW w:w="1352" w:type="dxa"/>
          </w:tcPr>
          <w:p w:rsidR="00AF02E4" w:rsidRPr="00B36739" w:rsidRDefault="00AF02E4" w:rsidP="00AF02E4">
            <w:pPr>
              <w:ind w:firstLine="900"/>
              <w:rPr>
                <w:rFonts w:ascii="Arial" w:hAnsi="Arial" w:cs="Arial"/>
                <w:sz w:val="18"/>
                <w:szCs w:val="18"/>
                <w:highlight w:val="yellow"/>
              </w:rPr>
            </w:pPr>
          </w:p>
        </w:tc>
        <w:tc>
          <w:tcPr>
            <w:tcW w:w="2617" w:type="dxa"/>
          </w:tcPr>
          <w:p w:rsidR="00AF02E4" w:rsidRPr="00B36739" w:rsidRDefault="00AF02E4" w:rsidP="00AF02E4">
            <w:pPr>
              <w:ind w:firstLine="1000"/>
              <w:rPr>
                <w:rFonts w:ascii="Arial" w:hAnsi="Arial" w:cs="Arial"/>
                <w:highlight w:val="yellow"/>
              </w:rPr>
            </w:pPr>
          </w:p>
        </w:tc>
        <w:tc>
          <w:tcPr>
            <w:tcW w:w="1134" w:type="dxa"/>
          </w:tcPr>
          <w:p w:rsidR="00AF02E4" w:rsidRPr="00B36739" w:rsidRDefault="00AF02E4" w:rsidP="00AF02E4">
            <w:pPr>
              <w:ind w:firstLine="900"/>
              <w:rPr>
                <w:rFonts w:ascii="Arial" w:hAnsi="Arial" w:cs="Arial"/>
                <w:sz w:val="18"/>
                <w:szCs w:val="18"/>
                <w:highlight w:val="yellow"/>
              </w:rPr>
            </w:pPr>
          </w:p>
        </w:tc>
        <w:tc>
          <w:tcPr>
            <w:tcW w:w="1919" w:type="dxa"/>
          </w:tcPr>
          <w:p w:rsidR="00AF02E4" w:rsidRPr="00B36739" w:rsidRDefault="00AF02E4" w:rsidP="00AF02E4">
            <w:pPr>
              <w:ind w:firstLine="900"/>
              <w:rPr>
                <w:rFonts w:ascii="Arial" w:hAnsi="Arial" w:cs="Arial"/>
                <w:sz w:val="18"/>
                <w:szCs w:val="18"/>
                <w:highlight w:val="yellow"/>
              </w:rPr>
            </w:pPr>
          </w:p>
        </w:tc>
        <w:tc>
          <w:tcPr>
            <w:tcW w:w="1080" w:type="dxa"/>
          </w:tcPr>
          <w:p w:rsidR="00AF02E4" w:rsidRPr="00B36739" w:rsidRDefault="00AF02E4" w:rsidP="00AF02E4">
            <w:pPr>
              <w:ind w:firstLine="900"/>
              <w:rPr>
                <w:rFonts w:ascii="Arial" w:hAnsi="Arial" w:cs="Arial"/>
                <w:sz w:val="18"/>
                <w:szCs w:val="18"/>
                <w:highlight w:val="yellow"/>
              </w:rPr>
            </w:pPr>
          </w:p>
        </w:tc>
        <w:tc>
          <w:tcPr>
            <w:tcW w:w="990" w:type="dxa"/>
          </w:tcPr>
          <w:p w:rsidR="00AF02E4" w:rsidRPr="00B36739" w:rsidRDefault="00AF02E4" w:rsidP="00AF02E4">
            <w:pPr>
              <w:ind w:firstLine="900"/>
              <w:rPr>
                <w:rFonts w:ascii="Arial" w:hAnsi="Arial" w:cs="Arial"/>
                <w:sz w:val="18"/>
                <w:szCs w:val="18"/>
                <w:highlight w:val="yellow"/>
              </w:rPr>
            </w:pPr>
          </w:p>
        </w:tc>
      </w:tr>
      <w:tr w:rsidR="00AF02E4" w:rsidRPr="00B36739" w:rsidTr="00AF02E4">
        <w:tc>
          <w:tcPr>
            <w:tcW w:w="1260" w:type="dxa"/>
          </w:tcPr>
          <w:p w:rsidR="00AF02E4" w:rsidRPr="00B36739" w:rsidRDefault="00AF02E4" w:rsidP="00AF02E4">
            <w:pPr>
              <w:ind w:firstLine="800"/>
              <w:rPr>
                <w:rFonts w:ascii="Arial" w:hAnsi="Arial" w:cs="Arial"/>
                <w:sz w:val="16"/>
                <w:szCs w:val="16"/>
              </w:rPr>
            </w:pPr>
            <w:r w:rsidRPr="00B36739">
              <w:rPr>
                <w:rFonts w:ascii="Arial" w:hAnsi="Arial" w:cs="Arial"/>
                <w:sz w:val="16"/>
                <w:szCs w:val="16"/>
              </w:rPr>
              <w:t>VOKATRA  5</w:t>
            </w:r>
          </w:p>
        </w:tc>
        <w:tc>
          <w:tcPr>
            <w:tcW w:w="1080" w:type="dxa"/>
          </w:tcPr>
          <w:p w:rsidR="00AF02E4" w:rsidRPr="00B36739" w:rsidRDefault="00AF02E4" w:rsidP="00AF02E4">
            <w:pPr>
              <w:ind w:firstLine="900"/>
              <w:rPr>
                <w:rFonts w:ascii="Arial" w:hAnsi="Arial" w:cs="Arial"/>
                <w:sz w:val="18"/>
                <w:szCs w:val="18"/>
                <w:highlight w:val="yellow"/>
              </w:rPr>
            </w:pPr>
          </w:p>
        </w:tc>
        <w:tc>
          <w:tcPr>
            <w:tcW w:w="1938" w:type="dxa"/>
          </w:tcPr>
          <w:p w:rsidR="00AF02E4" w:rsidRPr="00B36739" w:rsidRDefault="00AF02E4" w:rsidP="00AF02E4">
            <w:pPr>
              <w:ind w:firstLine="900"/>
              <w:rPr>
                <w:rFonts w:ascii="Arial" w:hAnsi="Arial" w:cs="Arial"/>
                <w:sz w:val="18"/>
                <w:szCs w:val="18"/>
                <w:highlight w:val="yellow"/>
              </w:rPr>
            </w:pPr>
          </w:p>
        </w:tc>
        <w:tc>
          <w:tcPr>
            <w:tcW w:w="850" w:type="dxa"/>
          </w:tcPr>
          <w:p w:rsidR="00AF02E4" w:rsidRPr="00B36739" w:rsidRDefault="00AF02E4" w:rsidP="00AF02E4">
            <w:pPr>
              <w:ind w:firstLine="900"/>
              <w:rPr>
                <w:rFonts w:ascii="Arial" w:hAnsi="Arial" w:cs="Arial"/>
                <w:sz w:val="18"/>
                <w:szCs w:val="18"/>
                <w:highlight w:val="yellow"/>
              </w:rPr>
            </w:pPr>
          </w:p>
        </w:tc>
        <w:tc>
          <w:tcPr>
            <w:tcW w:w="1352" w:type="dxa"/>
          </w:tcPr>
          <w:p w:rsidR="00AF02E4" w:rsidRPr="00B36739" w:rsidRDefault="00AF02E4" w:rsidP="00AF02E4">
            <w:pPr>
              <w:ind w:firstLine="900"/>
              <w:rPr>
                <w:rFonts w:ascii="Arial" w:hAnsi="Arial" w:cs="Arial"/>
                <w:sz w:val="18"/>
                <w:szCs w:val="18"/>
                <w:highlight w:val="yellow"/>
              </w:rPr>
            </w:pPr>
          </w:p>
        </w:tc>
        <w:tc>
          <w:tcPr>
            <w:tcW w:w="2617" w:type="dxa"/>
          </w:tcPr>
          <w:p w:rsidR="00AF02E4" w:rsidRPr="00B36739" w:rsidRDefault="00AF02E4" w:rsidP="00AF02E4">
            <w:pPr>
              <w:ind w:firstLine="1000"/>
              <w:rPr>
                <w:rFonts w:ascii="Arial" w:hAnsi="Arial" w:cs="Arial"/>
                <w:highlight w:val="yellow"/>
              </w:rPr>
            </w:pPr>
          </w:p>
        </w:tc>
        <w:tc>
          <w:tcPr>
            <w:tcW w:w="1134" w:type="dxa"/>
          </w:tcPr>
          <w:p w:rsidR="00AF02E4" w:rsidRPr="00B36739" w:rsidRDefault="00AF02E4" w:rsidP="00AF02E4">
            <w:pPr>
              <w:ind w:firstLine="900"/>
              <w:rPr>
                <w:rFonts w:ascii="Arial" w:hAnsi="Arial" w:cs="Arial"/>
                <w:sz w:val="18"/>
                <w:szCs w:val="18"/>
                <w:highlight w:val="yellow"/>
              </w:rPr>
            </w:pPr>
          </w:p>
        </w:tc>
        <w:tc>
          <w:tcPr>
            <w:tcW w:w="1919" w:type="dxa"/>
          </w:tcPr>
          <w:p w:rsidR="00AF02E4" w:rsidRPr="00B36739" w:rsidRDefault="00AF02E4" w:rsidP="00AF02E4">
            <w:pPr>
              <w:ind w:firstLine="900"/>
              <w:rPr>
                <w:rFonts w:ascii="Arial" w:hAnsi="Arial" w:cs="Arial"/>
                <w:sz w:val="18"/>
                <w:szCs w:val="18"/>
                <w:highlight w:val="yellow"/>
              </w:rPr>
            </w:pPr>
          </w:p>
        </w:tc>
        <w:tc>
          <w:tcPr>
            <w:tcW w:w="1080" w:type="dxa"/>
          </w:tcPr>
          <w:p w:rsidR="00AF02E4" w:rsidRPr="00B36739" w:rsidRDefault="00AF02E4" w:rsidP="00AF02E4">
            <w:pPr>
              <w:ind w:firstLine="900"/>
              <w:rPr>
                <w:rFonts w:ascii="Arial" w:hAnsi="Arial" w:cs="Arial"/>
                <w:sz w:val="18"/>
                <w:szCs w:val="18"/>
                <w:highlight w:val="yellow"/>
              </w:rPr>
            </w:pPr>
          </w:p>
        </w:tc>
        <w:tc>
          <w:tcPr>
            <w:tcW w:w="990" w:type="dxa"/>
          </w:tcPr>
          <w:p w:rsidR="00AF02E4" w:rsidRPr="00B36739" w:rsidRDefault="00AF02E4" w:rsidP="00AF02E4">
            <w:pPr>
              <w:ind w:firstLine="900"/>
              <w:rPr>
                <w:rFonts w:ascii="Arial" w:hAnsi="Arial" w:cs="Arial"/>
                <w:sz w:val="18"/>
                <w:szCs w:val="18"/>
                <w:highlight w:val="yellow"/>
              </w:rPr>
            </w:pPr>
          </w:p>
        </w:tc>
      </w:tr>
    </w:tbl>
    <w:p w:rsidR="00AF02E4" w:rsidRPr="00B36739" w:rsidRDefault="00AF02E4" w:rsidP="00AF02E4">
      <w:pPr>
        <w:autoSpaceDE w:val="0"/>
        <w:autoSpaceDN w:val="0"/>
        <w:adjustRightInd w:val="0"/>
        <w:rPr>
          <w:rFonts w:ascii="Arial" w:eastAsia="Calibri" w:hAnsi="Arial" w:cs="Arial"/>
          <w:b/>
          <w:bCs/>
          <w:sz w:val="18"/>
          <w:szCs w:val="18"/>
        </w:rPr>
      </w:pPr>
    </w:p>
    <w:tbl>
      <w:tblPr>
        <w:tblStyle w:val="TableGrid3"/>
        <w:tblW w:w="0" w:type="auto"/>
        <w:jc w:val="center"/>
        <w:tblInd w:w="-342" w:type="dxa"/>
        <w:tblLook w:val="04A0"/>
      </w:tblPr>
      <w:tblGrid>
        <w:gridCol w:w="5283"/>
        <w:gridCol w:w="4488"/>
      </w:tblGrid>
      <w:tr w:rsidR="00AF02E4" w:rsidRPr="00B36739" w:rsidTr="00AF02E4">
        <w:trPr>
          <w:jc w:val="center"/>
        </w:trPr>
        <w:tc>
          <w:tcPr>
            <w:tcW w:w="9771" w:type="dxa"/>
            <w:gridSpan w:val="2"/>
          </w:tcPr>
          <w:p w:rsidR="00AF02E4" w:rsidRPr="00B36739" w:rsidRDefault="00AF02E4" w:rsidP="00AF02E4">
            <w:pPr>
              <w:autoSpaceDE w:val="0"/>
              <w:autoSpaceDN w:val="0"/>
              <w:adjustRightInd w:val="0"/>
              <w:ind w:firstLine="867"/>
              <w:jc w:val="center"/>
              <w:rPr>
                <w:rFonts w:ascii="Arial" w:hAnsi="Arial" w:cs="Arial"/>
                <w:sz w:val="16"/>
                <w:szCs w:val="16"/>
                <w:lang w:val="fr-FR"/>
              </w:rPr>
            </w:pPr>
            <w:r w:rsidRPr="00B36739">
              <w:rPr>
                <w:rFonts w:ascii="Arial" w:eastAsia="SimSun" w:hAnsi="Arial" w:cs="Arial"/>
                <w:b/>
                <w:sz w:val="16"/>
                <w:szCs w:val="16"/>
                <w:lang w:val="fr-FR" w:eastAsia="zh-CN"/>
              </w:rPr>
              <w:t>CODE « IREO MPIVIDY »</w:t>
            </w:r>
          </w:p>
        </w:tc>
      </w:tr>
      <w:tr w:rsidR="00AF02E4" w:rsidRPr="009E7F2F" w:rsidTr="00AF02E4">
        <w:trPr>
          <w:jc w:val="center"/>
        </w:trPr>
        <w:tc>
          <w:tcPr>
            <w:tcW w:w="5283" w:type="dxa"/>
          </w:tcPr>
          <w:p w:rsidR="00AF02E4" w:rsidRPr="00B36739" w:rsidRDefault="00AF02E4" w:rsidP="00AF02E4">
            <w:pPr>
              <w:autoSpaceDE w:val="0"/>
              <w:autoSpaceDN w:val="0"/>
              <w:adjustRightInd w:val="0"/>
              <w:ind w:firstLine="800"/>
              <w:rPr>
                <w:rFonts w:ascii="Arial" w:hAnsi="Arial" w:cs="Arial"/>
                <w:sz w:val="16"/>
                <w:szCs w:val="16"/>
                <w:highlight w:val="yellow"/>
              </w:rPr>
            </w:pPr>
            <w:r w:rsidRPr="00B36739">
              <w:rPr>
                <w:rFonts w:ascii="Arial" w:hAnsi="Arial" w:cs="Arial"/>
                <w:sz w:val="16"/>
                <w:szCs w:val="16"/>
              </w:rPr>
              <w:t>1 = RAY AMAN-DRENY/NAMANA/MPIFANOLO-BODIRINDRINA</w:t>
            </w:r>
          </w:p>
        </w:tc>
        <w:tc>
          <w:tcPr>
            <w:tcW w:w="4488" w:type="dxa"/>
          </w:tcPr>
          <w:p w:rsidR="00AF02E4" w:rsidRPr="00B36739" w:rsidRDefault="00AF02E4" w:rsidP="00AF02E4">
            <w:pPr>
              <w:autoSpaceDE w:val="0"/>
              <w:autoSpaceDN w:val="0"/>
              <w:adjustRightInd w:val="0"/>
              <w:ind w:firstLine="800"/>
              <w:rPr>
                <w:rFonts w:ascii="Arial" w:hAnsi="Arial" w:cs="Arial"/>
                <w:sz w:val="16"/>
                <w:szCs w:val="16"/>
              </w:rPr>
            </w:pPr>
            <w:r w:rsidRPr="00B36739">
              <w:rPr>
                <w:rFonts w:ascii="Arial" w:hAnsi="Arial" w:cs="Arial"/>
                <w:sz w:val="16"/>
                <w:szCs w:val="16"/>
              </w:rPr>
              <w:t>6 = MPIVAROTRATSIA MIANKINA TSYEO AN-TOERANA</w:t>
            </w:r>
          </w:p>
        </w:tc>
      </w:tr>
      <w:tr w:rsidR="00AF02E4" w:rsidRPr="00B36739" w:rsidTr="00AF02E4">
        <w:trPr>
          <w:jc w:val="center"/>
        </w:trPr>
        <w:tc>
          <w:tcPr>
            <w:tcW w:w="5283" w:type="dxa"/>
          </w:tcPr>
          <w:p w:rsidR="00AF02E4" w:rsidRPr="00B36739" w:rsidRDefault="00AF02E4" w:rsidP="00AF02E4">
            <w:pPr>
              <w:autoSpaceDE w:val="0"/>
              <w:autoSpaceDN w:val="0"/>
              <w:adjustRightInd w:val="0"/>
              <w:ind w:firstLine="800"/>
              <w:rPr>
                <w:rFonts w:ascii="Arial" w:hAnsi="Arial" w:cs="Arial"/>
                <w:sz w:val="16"/>
                <w:szCs w:val="16"/>
                <w:highlight w:val="yellow"/>
                <w:lang w:val="fr-FR"/>
              </w:rPr>
            </w:pPr>
            <w:r w:rsidRPr="00B36739">
              <w:rPr>
                <w:rFonts w:ascii="Arial" w:hAnsi="Arial" w:cs="Arial"/>
                <w:sz w:val="16"/>
                <w:szCs w:val="16"/>
                <w:lang w:val="fr-FR"/>
              </w:rPr>
              <w:t>2 = SISIN’NY ARABE</w:t>
            </w:r>
          </w:p>
        </w:tc>
        <w:tc>
          <w:tcPr>
            <w:tcW w:w="4488" w:type="dxa"/>
          </w:tcPr>
          <w:p w:rsidR="00AF02E4" w:rsidRPr="00B36739" w:rsidRDefault="00AF02E4" w:rsidP="00AF02E4">
            <w:pPr>
              <w:autoSpaceDE w:val="0"/>
              <w:autoSpaceDN w:val="0"/>
              <w:adjustRightInd w:val="0"/>
              <w:ind w:firstLine="800"/>
              <w:rPr>
                <w:rFonts w:ascii="Arial" w:hAnsi="Arial" w:cs="Arial"/>
                <w:sz w:val="16"/>
                <w:szCs w:val="16"/>
                <w:lang w:val="fr-FR"/>
              </w:rPr>
            </w:pPr>
            <w:r w:rsidRPr="00B36739">
              <w:rPr>
                <w:rFonts w:ascii="Arial" w:hAnsi="Arial" w:cs="Arial"/>
                <w:sz w:val="16"/>
                <w:szCs w:val="16"/>
                <w:lang w:val="fr-FR"/>
              </w:rPr>
              <w:t>7 = KAOPERATIVA MOMBA NY FAMBOLENA</w:t>
            </w:r>
          </w:p>
        </w:tc>
      </w:tr>
      <w:tr w:rsidR="00AF02E4" w:rsidRPr="00B36739" w:rsidTr="00AF02E4">
        <w:trPr>
          <w:jc w:val="center"/>
        </w:trPr>
        <w:tc>
          <w:tcPr>
            <w:tcW w:w="5283" w:type="dxa"/>
          </w:tcPr>
          <w:p w:rsidR="00AF02E4" w:rsidRPr="00B36739" w:rsidRDefault="00AF02E4" w:rsidP="00AF02E4">
            <w:pPr>
              <w:autoSpaceDE w:val="0"/>
              <w:autoSpaceDN w:val="0"/>
              <w:adjustRightInd w:val="0"/>
              <w:ind w:firstLine="800"/>
              <w:rPr>
                <w:rFonts w:ascii="Arial" w:hAnsi="Arial" w:cs="Arial"/>
                <w:sz w:val="16"/>
                <w:szCs w:val="16"/>
                <w:highlight w:val="yellow"/>
                <w:lang w:val="fr-FR"/>
              </w:rPr>
            </w:pPr>
            <w:r w:rsidRPr="00B36739">
              <w:rPr>
                <w:rFonts w:ascii="Arial" w:hAnsi="Arial" w:cs="Arial"/>
                <w:sz w:val="16"/>
                <w:szCs w:val="16"/>
                <w:lang w:val="fr-FR"/>
              </w:rPr>
              <w:t>3 = TSENA</w:t>
            </w:r>
          </w:p>
        </w:tc>
        <w:tc>
          <w:tcPr>
            <w:tcW w:w="4488" w:type="dxa"/>
          </w:tcPr>
          <w:p w:rsidR="00AF02E4" w:rsidRPr="00B36739" w:rsidRDefault="00AF02E4" w:rsidP="00AF02E4">
            <w:pPr>
              <w:autoSpaceDE w:val="0"/>
              <w:autoSpaceDN w:val="0"/>
              <w:adjustRightInd w:val="0"/>
              <w:ind w:firstLine="800"/>
              <w:rPr>
                <w:rFonts w:ascii="Arial" w:hAnsi="Arial" w:cs="Arial"/>
                <w:sz w:val="16"/>
                <w:szCs w:val="16"/>
                <w:lang w:val="fr-FR"/>
              </w:rPr>
            </w:pPr>
            <w:r w:rsidRPr="00B36739">
              <w:rPr>
                <w:rFonts w:ascii="Arial" w:hAnsi="Arial" w:cs="Arial"/>
                <w:sz w:val="16"/>
                <w:szCs w:val="16"/>
                <w:lang w:val="fr-FR"/>
              </w:rPr>
              <w:t>8 = FIKAMBANAN’NY TANTSAHA</w:t>
            </w:r>
          </w:p>
        </w:tc>
      </w:tr>
      <w:tr w:rsidR="00AF02E4" w:rsidRPr="00B36739" w:rsidTr="00AF02E4">
        <w:trPr>
          <w:jc w:val="center"/>
        </w:trPr>
        <w:tc>
          <w:tcPr>
            <w:tcW w:w="5283" w:type="dxa"/>
          </w:tcPr>
          <w:p w:rsidR="00AF02E4" w:rsidRPr="00B36739" w:rsidRDefault="00AF02E4" w:rsidP="00AF02E4">
            <w:pPr>
              <w:ind w:firstLine="800"/>
              <w:rPr>
                <w:rFonts w:ascii="Arial" w:eastAsia="SimSun" w:hAnsi="Arial" w:cs="Arial"/>
                <w:sz w:val="16"/>
                <w:szCs w:val="16"/>
                <w:lang w:val="fr-FR" w:eastAsia="zh-CN"/>
              </w:rPr>
            </w:pPr>
            <w:r w:rsidRPr="00B36739">
              <w:rPr>
                <w:rFonts w:ascii="Arial" w:hAnsi="Arial" w:cs="Arial"/>
                <w:sz w:val="16"/>
                <w:szCs w:val="16"/>
                <w:lang w:val="fr-FR"/>
              </w:rPr>
              <w:t>4 = TSENA FOIBE</w:t>
            </w:r>
          </w:p>
        </w:tc>
        <w:tc>
          <w:tcPr>
            <w:tcW w:w="4488" w:type="dxa"/>
          </w:tcPr>
          <w:p w:rsidR="00AF02E4" w:rsidRPr="00B36739" w:rsidRDefault="00AF02E4" w:rsidP="00AF02E4">
            <w:pPr>
              <w:autoSpaceDE w:val="0"/>
              <w:autoSpaceDN w:val="0"/>
              <w:adjustRightInd w:val="0"/>
              <w:ind w:firstLine="800"/>
              <w:rPr>
                <w:rFonts w:ascii="Arial" w:hAnsi="Arial" w:cs="Arial"/>
                <w:sz w:val="16"/>
                <w:szCs w:val="16"/>
                <w:lang w:val="fr-FR"/>
              </w:rPr>
            </w:pPr>
            <w:r w:rsidRPr="00B36739">
              <w:rPr>
                <w:rFonts w:ascii="Arial" w:hAnsi="Arial" w:cs="Arial"/>
                <w:sz w:val="16"/>
                <w:szCs w:val="16"/>
                <w:lang w:val="fr-FR"/>
              </w:rPr>
              <w:t>9 = ONG</w:t>
            </w:r>
          </w:p>
        </w:tc>
      </w:tr>
      <w:tr w:rsidR="00AF02E4" w:rsidRPr="00B36739" w:rsidTr="00AF02E4">
        <w:trPr>
          <w:jc w:val="center"/>
        </w:trPr>
        <w:tc>
          <w:tcPr>
            <w:tcW w:w="5283" w:type="dxa"/>
          </w:tcPr>
          <w:p w:rsidR="00AF02E4" w:rsidRPr="00B36739" w:rsidRDefault="00AF02E4" w:rsidP="00AF02E4">
            <w:pPr>
              <w:ind w:firstLine="800"/>
              <w:rPr>
                <w:rFonts w:ascii="Arial" w:hAnsi="Arial" w:cs="Arial"/>
                <w:i/>
                <w:iCs/>
                <w:sz w:val="16"/>
                <w:szCs w:val="16"/>
              </w:rPr>
            </w:pPr>
            <w:r w:rsidRPr="00B36739">
              <w:rPr>
                <w:rFonts w:ascii="Arial" w:hAnsi="Arial" w:cs="Arial"/>
                <w:sz w:val="16"/>
                <w:szCs w:val="16"/>
              </w:rPr>
              <w:t>5 = MPIVAROTRA TSIA MIANKINA EO AN-TOERANA</w:t>
            </w:r>
          </w:p>
        </w:tc>
        <w:tc>
          <w:tcPr>
            <w:tcW w:w="4488" w:type="dxa"/>
          </w:tcPr>
          <w:p w:rsidR="00AF02E4" w:rsidRPr="00B36739" w:rsidRDefault="00AF02E4" w:rsidP="00AF02E4">
            <w:pPr>
              <w:autoSpaceDE w:val="0"/>
              <w:autoSpaceDN w:val="0"/>
              <w:adjustRightInd w:val="0"/>
              <w:ind w:firstLine="800"/>
              <w:rPr>
                <w:rFonts w:ascii="Arial" w:hAnsi="Arial" w:cs="Arial"/>
                <w:sz w:val="16"/>
                <w:szCs w:val="16"/>
                <w:lang w:val="fr-FR"/>
              </w:rPr>
            </w:pPr>
            <w:r w:rsidRPr="00B36739">
              <w:rPr>
                <w:rFonts w:ascii="Arial" w:hAnsi="Arial" w:cs="Arial"/>
                <w:sz w:val="16"/>
                <w:szCs w:val="16"/>
                <w:lang w:val="fr-FR"/>
              </w:rPr>
              <w:t>10 = HAFA (FARITO)</w:t>
            </w:r>
          </w:p>
        </w:tc>
      </w:tr>
    </w:tbl>
    <w:tbl>
      <w:tblPr>
        <w:tblpPr w:leftFromText="141" w:rightFromText="141" w:vertAnchor="page" w:horzAnchor="margin" w:tblpY="1876"/>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21"/>
        <w:gridCol w:w="1701"/>
        <w:gridCol w:w="992"/>
        <w:gridCol w:w="1843"/>
        <w:gridCol w:w="850"/>
        <w:gridCol w:w="1560"/>
        <w:gridCol w:w="850"/>
        <w:gridCol w:w="1808"/>
        <w:gridCol w:w="1027"/>
        <w:gridCol w:w="1559"/>
      </w:tblGrid>
      <w:tr w:rsidR="00AF02E4" w:rsidRPr="00B36739" w:rsidTr="00AF02E4">
        <w:trPr>
          <w:trHeight w:val="300"/>
        </w:trPr>
        <w:tc>
          <w:tcPr>
            <w:tcW w:w="921" w:type="dxa"/>
            <w:shd w:val="clear" w:color="auto" w:fill="auto"/>
            <w:noWrap/>
            <w:vAlign w:val="bottom"/>
            <w:hideMark/>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CODE</w:t>
            </w:r>
          </w:p>
        </w:tc>
        <w:tc>
          <w:tcPr>
            <w:tcW w:w="1701" w:type="dxa"/>
            <w:shd w:val="clear" w:color="auto" w:fill="auto"/>
            <w:noWrap/>
            <w:vAlign w:val="bottom"/>
            <w:hideMark/>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VOKATRA</w:t>
            </w:r>
          </w:p>
        </w:tc>
        <w:tc>
          <w:tcPr>
            <w:tcW w:w="992" w:type="dxa"/>
            <w:shd w:val="clear" w:color="auto" w:fill="auto"/>
            <w:noWrap/>
            <w:vAlign w:val="bottom"/>
            <w:hideMark/>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CODE</w:t>
            </w:r>
          </w:p>
        </w:tc>
        <w:tc>
          <w:tcPr>
            <w:tcW w:w="1843" w:type="dxa"/>
            <w:shd w:val="clear" w:color="auto" w:fill="auto"/>
            <w:noWrap/>
            <w:vAlign w:val="bottom"/>
            <w:hideMark/>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VOKATRA</w:t>
            </w:r>
          </w:p>
        </w:tc>
        <w:tc>
          <w:tcPr>
            <w:tcW w:w="850" w:type="dxa"/>
            <w:shd w:val="clear" w:color="auto" w:fill="auto"/>
            <w:noWrap/>
            <w:vAlign w:val="bottom"/>
            <w:hideMark/>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CODE</w:t>
            </w:r>
          </w:p>
        </w:tc>
        <w:tc>
          <w:tcPr>
            <w:tcW w:w="1560" w:type="dxa"/>
            <w:shd w:val="clear" w:color="auto" w:fill="auto"/>
            <w:noWrap/>
            <w:vAlign w:val="bottom"/>
            <w:hideMark/>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VOKATRA</w:t>
            </w:r>
          </w:p>
        </w:tc>
        <w:tc>
          <w:tcPr>
            <w:tcW w:w="850" w:type="dxa"/>
            <w:shd w:val="clear" w:color="auto" w:fill="auto"/>
            <w:noWrap/>
            <w:vAlign w:val="bottom"/>
            <w:hideMark/>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CODE</w:t>
            </w:r>
          </w:p>
        </w:tc>
        <w:tc>
          <w:tcPr>
            <w:tcW w:w="1808" w:type="dxa"/>
            <w:shd w:val="clear" w:color="auto" w:fill="auto"/>
            <w:noWrap/>
            <w:vAlign w:val="bottom"/>
            <w:hideMark/>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VOKATRA</w:t>
            </w:r>
          </w:p>
        </w:tc>
        <w:tc>
          <w:tcPr>
            <w:tcW w:w="1027" w:type="dxa"/>
            <w:vAlign w:val="bottom"/>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CODE</w:t>
            </w:r>
          </w:p>
        </w:tc>
        <w:tc>
          <w:tcPr>
            <w:tcW w:w="1559" w:type="dxa"/>
            <w:vAlign w:val="bottom"/>
          </w:tcPr>
          <w:p w:rsidR="00AF02E4" w:rsidRPr="00B36739" w:rsidRDefault="00AF02E4" w:rsidP="00AF02E4">
            <w:pPr>
              <w:jc w:val="center"/>
              <w:rPr>
                <w:rFonts w:ascii="Calibri" w:eastAsia="Times New Roman" w:hAnsi="Calibri" w:cs="Calibri"/>
                <w:b/>
                <w:color w:val="000000"/>
                <w:sz w:val="18"/>
                <w:szCs w:val="18"/>
                <w:lang w:eastAsia="fr-FR"/>
              </w:rPr>
            </w:pPr>
            <w:r w:rsidRPr="00B36739">
              <w:rPr>
                <w:rFonts w:ascii="Calibri" w:eastAsia="Times New Roman" w:hAnsi="Calibri" w:cs="Calibri"/>
                <w:b/>
                <w:color w:val="000000"/>
                <w:sz w:val="18"/>
                <w:szCs w:val="18"/>
                <w:lang w:eastAsia="fr-FR"/>
              </w:rPr>
              <w:t>VOKATRA</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101</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 xml:space="preserve">Paddy </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401</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Arachide en coque</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540</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Choux vert-rouge</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603</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Banane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622</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Tamarin</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111</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 xml:space="preserve">Riz décortiqué </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402</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Arachides sechées</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541</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Choux-fleurs</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604</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Citron</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623</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Vontaka</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201</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Maïs grains sec</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404</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Tourteaux</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550</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Courge</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605</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Cœur de bœuf</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624</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Pok pok (voanatsindrana)</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202</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Maïs epi secs</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411</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Haricot blanc frais</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551</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Courgette</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606</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Corossol</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624</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Autres fruits</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203</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Maïs décortiqué</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412</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Haricot non-blanc frais</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552</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Concombre</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607</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Fraises</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700</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Cacao</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204</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Maïs épi frais</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413</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Haricot blanc sec</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553</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Chouchoute</w:t>
            </w:r>
          </w:p>
        </w:tc>
        <w:tc>
          <w:tcPr>
            <w:tcW w:w="850" w:type="dxa"/>
            <w:shd w:val="clear" w:color="auto" w:fill="auto"/>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608</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Goyave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701</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Canne à sucre</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205</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Farine de maïs</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414</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Haricot non-blanc sec</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560</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Brède</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609</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Grenadelle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702</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Coco</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210</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Blé</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430</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 xml:space="preserve">Soja </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570</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Salade</w:t>
            </w:r>
          </w:p>
        </w:tc>
        <w:tc>
          <w:tcPr>
            <w:tcW w:w="850" w:type="dxa"/>
            <w:shd w:val="clear" w:color="auto" w:fill="auto"/>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610</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Kakis</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703</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Coton</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211</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Farine de blé</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440</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Voanjobory lena</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580</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Piment pilo</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611</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Litchis</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704</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Gingembre</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220</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Orge</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441</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Voanjobory maina</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581</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Sakay be</w:t>
            </w:r>
          </w:p>
        </w:tc>
        <w:tc>
          <w:tcPr>
            <w:tcW w:w="850" w:type="dxa"/>
            <w:shd w:val="clear" w:color="auto" w:fill="auto"/>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612</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Mandarine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705</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Palmier</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230</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Avoine</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450</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Kabaro lena</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582</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Poivron</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613</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Mangue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706</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Raphia</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231</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Sorgho</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451</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Kabaro maina</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590</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Autres légumes</w:t>
            </w:r>
          </w:p>
        </w:tc>
        <w:tc>
          <w:tcPr>
            <w:tcW w:w="850" w:type="dxa"/>
            <w:shd w:val="clear" w:color="auto" w:fill="auto"/>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614</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Mokonazy/tsinefo</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707</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Sisal</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301</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Manioc sec</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460</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Lentilles</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600</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Ananas</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615</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0range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708</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Tabac</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302</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Manioc frais</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470</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Voanemba</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601</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Apalibe</w:t>
            </w:r>
          </w:p>
        </w:tc>
        <w:tc>
          <w:tcPr>
            <w:tcW w:w="850" w:type="dxa"/>
            <w:shd w:val="clear" w:color="auto" w:fill="auto"/>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616</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Papaye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801</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Café vert</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303</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Farine de manioc</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502</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Petits pois frais</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602</w:t>
            </w: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Avocat</w:t>
            </w:r>
          </w:p>
        </w:tc>
        <w:tc>
          <w:tcPr>
            <w:tcW w:w="850" w:type="dxa"/>
            <w:shd w:val="clear" w:color="auto" w:fill="auto"/>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617</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Peches</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802</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Café marchand</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310</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Pomme de terre</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510</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OigTsia</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p>
        </w:tc>
        <w:tc>
          <w:tcPr>
            <w:tcW w:w="850" w:type="dxa"/>
            <w:shd w:val="clear" w:color="auto" w:fill="auto"/>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618</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Poires</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803</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Cannelle</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320</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Patate douce</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511</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Ail</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619</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Pomme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804</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Girofle</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330</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Saonjo / Taro</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512</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Poireaux</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620</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Raisins</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806</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Poivre vert</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340</w:t>
            </w: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Oviala</w:t>
            </w: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520</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Tomate</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621</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Soanambo</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807</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Poivre noir</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530</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Carotte</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603</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Banane</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809</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Vanille verte</w:t>
            </w:r>
          </w:p>
        </w:tc>
      </w:tr>
      <w:tr w:rsidR="00AF02E4" w:rsidRPr="00B36739" w:rsidTr="00AF02E4">
        <w:trPr>
          <w:trHeight w:val="300"/>
        </w:trPr>
        <w:tc>
          <w:tcPr>
            <w:tcW w:w="921"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p>
        </w:tc>
        <w:tc>
          <w:tcPr>
            <w:tcW w:w="1701"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p>
        </w:tc>
        <w:tc>
          <w:tcPr>
            <w:tcW w:w="992"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531</w:t>
            </w:r>
          </w:p>
        </w:tc>
        <w:tc>
          <w:tcPr>
            <w:tcW w:w="1843"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Navet</w:t>
            </w: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p>
        </w:tc>
        <w:tc>
          <w:tcPr>
            <w:tcW w:w="1560"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p>
        </w:tc>
        <w:tc>
          <w:tcPr>
            <w:tcW w:w="850" w:type="dxa"/>
            <w:shd w:val="clear" w:color="auto" w:fill="auto"/>
            <w:noWrap/>
            <w:vAlign w:val="bottom"/>
            <w:hideMark/>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604</w:t>
            </w:r>
          </w:p>
        </w:tc>
        <w:tc>
          <w:tcPr>
            <w:tcW w:w="1808" w:type="dxa"/>
            <w:shd w:val="clear" w:color="auto" w:fill="auto"/>
            <w:noWrap/>
            <w:vAlign w:val="bottom"/>
            <w:hideMark/>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Citron</w:t>
            </w:r>
          </w:p>
        </w:tc>
        <w:tc>
          <w:tcPr>
            <w:tcW w:w="1027" w:type="dxa"/>
            <w:vAlign w:val="bottom"/>
          </w:tcPr>
          <w:p w:rsidR="00AF02E4" w:rsidRPr="00B36739" w:rsidRDefault="00AF02E4" w:rsidP="00AF02E4">
            <w:pPr>
              <w:jc w:val="right"/>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810</w:t>
            </w:r>
          </w:p>
        </w:tc>
        <w:tc>
          <w:tcPr>
            <w:tcW w:w="1559" w:type="dxa"/>
            <w:vAlign w:val="bottom"/>
          </w:tcPr>
          <w:p w:rsidR="00AF02E4" w:rsidRPr="00B36739" w:rsidRDefault="00AF02E4" w:rsidP="00AF02E4">
            <w:pPr>
              <w:rPr>
                <w:rFonts w:ascii="Times New Roman" w:eastAsia="Times New Roman" w:hAnsi="Times New Roman" w:cs="Times New Roman"/>
                <w:i/>
                <w:iCs/>
                <w:sz w:val="18"/>
                <w:szCs w:val="18"/>
                <w:lang w:eastAsia="fr-FR"/>
              </w:rPr>
            </w:pPr>
            <w:r w:rsidRPr="00B36739">
              <w:rPr>
                <w:rFonts w:ascii="Times New Roman" w:eastAsia="Times New Roman" w:hAnsi="Times New Roman" w:cs="Times New Roman"/>
                <w:i/>
                <w:iCs/>
                <w:sz w:val="18"/>
                <w:szCs w:val="18"/>
                <w:lang w:eastAsia="fr-FR"/>
              </w:rPr>
              <w:t>Vanille préparée</w:t>
            </w:r>
          </w:p>
        </w:tc>
      </w:tr>
    </w:tbl>
    <w:p w:rsidR="00AF02E4" w:rsidRPr="00B36739" w:rsidRDefault="00AF02E4" w:rsidP="00AF02E4">
      <w:pPr>
        <w:autoSpaceDE w:val="0"/>
        <w:autoSpaceDN w:val="0"/>
        <w:adjustRightInd w:val="0"/>
        <w:rPr>
          <w:rFonts w:ascii="Arial" w:eastAsia="Calibri" w:hAnsi="Arial" w:cs="Arial"/>
          <w:b/>
          <w:bCs/>
          <w:sz w:val="18"/>
          <w:szCs w:val="18"/>
        </w:rPr>
      </w:pPr>
      <w:r w:rsidRPr="00B36739">
        <w:rPr>
          <w:rFonts w:ascii="Arial" w:eastAsia="Calibri" w:hAnsi="Arial" w:cs="Arial"/>
          <w:b/>
          <w:bCs/>
          <w:sz w:val="18"/>
          <w:szCs w:val="18"/>
        </w:rPr>
        <w:t>CODES « FAMBOLENA »</w:t>
      </w:r>
    </w:p>
    <w:p w:rsidR="00AF02E4" w:rsidRPr="00B36739" w:rsidRDefault="00AF02E4" w:rsidP="00AF02E4">
      <w:pPr>
        <w:rPr>
          <w:rFonts w:ascii="Arial" w:eastAsia="SimSun" w:hAnsi="Arial" w:cs="Arial"/>
          <w:b/>
          <w:lang w:eastAsia="zh-CN"/>
        </w:rPr>
      </w:pPr>
    </w:p>
    <w:p w:rsidR="00AF02E4" w:rsidRPr="007403D2"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N12. Inona no ataon’ny tokantrano, mazana, mba hiarovana ny “fitahirizana ny vokatra? </w:t>
      </w:r>
      <w:r w:rsidRPr="007403D2">
        <w:rPr>
          <w:rFonts w:ascii="Arial" w:eastAsia="Calibri" w:hAnsi="Arial" w:cs="Arial"/>
          <w:sz w:val="18"/>
          <w:szCs w:val="18"/>
          <w:lang w:val="pt-PT"/>
        </w:rPr>
        <w:t>Valiny:____________________</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0= Tsy manana fitahirizana ny vokatra</w:t>
      </w:r>
      <w:r w:rsidRPr="007403D2">
        <w:rPr>
          <w:rFonts w:ascii="Arial" w:eastAsia="SimSun" w:hAnsi="Arial" w:cs="Arial"/>
          <w:sz w:val="18"/>
          <w:szCs w:val="18"/>
          <w:lang w:val="pt-PT" w:eastAsia="zh-CN"/>
        </w:rPr>
        <w:t>&gt;&gt;n14</w:t>
      </w:r>
    </w:p>
    <w:p w:rsidR="00AF02E4" w:rsidRPr="007403D2" w:rsidRDefault="00AF02E4" w:rsidP="00AF02E4">
      <w:pPr>
        <w:tabs>
          <w:tab w:val="left" w:pos="870"/>
        </w:tabs>
        <w:autoSpaceDE w:val="0"/>
        <w:autoSpaceDN w:val="0"/>
        <w:adjustRightInd w:val="0"/>
        <w:rPr>
          <w:rFonts w:ascii="Arial" w:eastAsia="Calibri" w:hAnsi="Arial" w:cs="Arial"/>
          <w:color w:val="FF0000"/>
          <w:sz w:val="18"/>
          <w:szCs w:val="18"/>
          <w:lang w:val="pt-PT"/>
        </w:rPr>
      </w:pPr>
      <w:r w:rsidRPr="007403D2">
        <w:rPr>
          <w:rFonts w:ascii="Arial" w:eastAsia="Calibri" w:hAnsi="Arial" w:cs="Arial"/>
          <w:sz w:val="18"/>
          <w:szCs w:val="18"/>
          <w:lang w:val="pt-PT"/>
        </w:rPr>
        <w:t>1=Tsy misy atao hiarovana azy</w:t>
      </w:r>
    </w:p>
    <w:p w:rsidR="00AF02E4" w:rsidRPr="00D266CF" w:rsidRDefault="00AF02E4" w:rsidP="00AF02E4">
      <w:pPr>
        <w:autoSpaceDE w:val="0"/>
        <w:autoSpaceDN w:val="0"/>
        <w:adjustRightInd w:val="0"/>
        <w:rPr>
          <w:rFonts w:ascii="Arial" w:eastAsia="Calibri" w:hAnsi="Arial" w:cs="Arial"/>
          <w:sz w:val="18"/>
          <w:szCs w:val="18"/>
          <w:lang w:val="pt-PT"/>
        </w:rPr>
      </w:pPr>
      <w:r w:rsidRPr="00D266CF">
        <w:rPr>
          <w:rFonts w:ascii="Arial" w:eastAsia="Calibri" w:hAnsi="Arial" w:cs="Arial"/>
          <w:sz w:val="18"/>
          <w:szCs w:val="18"/>
          <w:lang w:val="pt-PT"/>
        </w:rPr>
        <w:t>2=fitotoana ho vovoka (pulverisation)</w:t>
      </w:r>
    </w:p>
    <w:p w:rsidR="00AF02E4" w:rsidRPr="00D266CF" w:rsidRDefault="00AF02E4" w:rsidP="00AF02E4">
      <w:pPr>
        <w:autoSpaceDE w:val="0"/>
        <w:autoSpaceDN w:val="0"/>
        <w:adjustRightInd w:val="0"/>
        <w:rPr>
          <w:rFonts w:ascii="Arial" w:eastAsia="Calibri" w:hAnsi="Arial" w:cs="Arial"/>
          <w:sz w:val="18"/>
          <w:szCs w:val="18"/>
          <w:lang w:val="pt-PT"/>
        </w:rPr>
      </w:pPr>
      <w:r w:rsidRPr="00D266CF">
        <w:rPr>
          <w:rFonts w:ascii="Arial" w:eastAsia="Calibri" w:hAnsi="Arial" w:cs="Arial"/>
          <w:sz w:val="18"/>
          <w:szCs w:val="18"/>
          <w:lang w:val="pt-PT"/>
        </w:rPr>
        <w:t>3=fanetrohana (enfumage)</w:t>
      </w:r>
    </w:p>
    <w:p w:rsidR="00AF02E4" w:rsidRPr="00A1421B" w:rsidRDefault="00AF02E4" w:rsidP="00AF02E4">
      <w:pPr>
        <w:autoSpaceDE w:val="0"/>
        <w:autoSpaceDN w:val="0"/>
        <w:adjustRightInd w:val="0"/>
        <w:rPr>
          <w:rFonts w:ascii="Arial" w:eastAsia="Calibri" w:hAnsi="Arial" w:cs="Arial"/>
          <w:sz w:val="18"/>
          <w:szCs w:val="18"/>
          <w:lang w:val="pt-PT"/>
        </w:rPr>
      </w:pPr>
      <w:r w:rsidRPr="00A1421B">
        <w:rPr>
          <w:rFonts w:ascii="Arial" w:eastAsia="Calibri" w:hAnsi="Arial" w:cs="Arial"/>
          <w:sz w:val="18"/>
          <w:szCs w:val="18"/>
          <w:lang w:val="pt-PT"/>
        </w:rPr>
        <w:t>4=manakarama mpiambina (garde paye)       5=hafa (farito)</w:t>
      </w:r>
    </w:p>
    <w:p w:rsidR="00AF02E4" w:rsidRPr="00A1421B" w:rsidRDefault="00AF02E4" w:rsidP="00AF02E4">
      <w:pPr>
        <w:autoSpaceDE w:val="0"/>
        <w:autoSpaceDN w:val="0"/>
        <w:adjustRightInd w:val="0"/>
        <w:rPr>
          <w:rFonts w:ascii="Arial" w:eastAsia="SimSun" w:hAnsi="Arial" w:cs="Arial"/>
          <w:b/>
          <w:sz w:val="18"/>
          <w:szCs w:val="18"/>
          <w:lang w:val="pt-PT" w:eastAsia="zh-CN"/>
        </w:rPr>
      </w:pPr>
    </w:p>
    <w:p w:rsidR="00AF02E4" w:rsidRPr="00A1421B" w:rsidRDefault="00AF02E4" w:rsidP="00AF02E4">
      <w:pPr>
        <w:autoSpaceDE w:val="0"/>
        <w:autoSpaceDN w:val="0"/>
        <w:adjustRightInd w:val="0"/>
        <w:rPr>
          <w:rFonts w:ascii="Arial" w:eastAsia="Calibri" w:hAnsi="Arial" w:cs="Arial"/>
          <w:sz w:val="18"/>
          <w:szCs w:val="18"/>
          <w:lang w:val="pt-PT"/>
        </w:rPr>
      </w:pPr>
      <w:r w:rsidRPr="00A1421B">
        <w:rPr>
          <w:rFonts w:ascii="Arial" w:eastAsia="Calibri" w:hAnsi="Arial" w:cs="Arial"/>
          <w:sz w:val="18"/>
          <w:szCs w:val="18"/>
          <w:lang w:val="pt-PT"/>
        </w:rPr>
        <w:t>N13.Mazana, inona no tena anton’ny fitahirizana?Valiny:____________________</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1= Sakafo natokana ho an’ny tokantrano</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2 = Amidy amin’ny vidiny ambony kokoa</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3= Natokana hafafy</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4=Atao takalo zavatra (paiements en nature)</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5= Miandry ny fahatongavan’ny mpividy</w:t>
      </w:r>
    </w:p>
    <w:p w:rsidR="00AF02E4" w:rsidRPr="007403D2" w:rsidRDefault="00AF02E4" w:rsidP="00AF02E4">
      <w:pPr>
        <w:rPr>
          <w:rFonts w:ascii="Arial" w:eastAsia="SimSun" w:hAnsi="Arial" w:cs="Arial"/>
          <w:b/>
          <w:sz w:val="18"/>
          <w:szCs w:val="18"/>
          <w:lang w:val="pt-PT" w:eastAsia="zh-CN"/>
        </w:rPr>
      </w:pPr>
      <w:r w:rsidRPr="007403D2">
        <w:rPr>
          <w:rFonts w:ascii="Arial" w:eastAsia="Calibri" w:hAnsi="Arial" w:cs="Arial"/>
          <w:sz w:val="18"/>
          <w:szCs w:val="18"/>
          <w:lang w:val="pt-PT"/>
        </w:rPr>
        <w:t>6=Hafa (Farito)</w:t>
      </w:r>
    </w:p>
    <w:p w:rsidR="00AF02E4" w:rsidRPr="007403D2" w:rsidRDefault="00AF02E4" w:rsidP="00AF02E4">
      <w:pPr>
        <w:rPr>
          <w:rFonts w:ascii="Arial" w:eastAsia="SimSun" w:hAnsi="Arial" w:cs="Arial"/>
          <w:b/>
          <w:sz w:val="18"/>
          <w:szCs w:val="18"/>
          <w:highlight w:val="yellow"/>
          <w:lang w:val="pt-PT" w:eastAsia="zh-CN"/>
        </w:rPr>
      </w:pPr>
    </w:p>
    <w:p w:rsidR="00AF02E4" w:rsidRPr="00D266CF" w:rsidRDefault="00AF02E4" w:rsidP="00AF02E4">
      <w:pPr>
        <w:autoSpaceDE w:val="0"/>
        <w:autoSpaceDN w:val="0"/>
        <w:adjustRightInd w:val="0"/>
        <w:rPr>
          <w:rFonts w:ascii="Arial" w:eastAsia="Calibri" w:hAnsi="Arial" w:cs="Arial"/>
          <w:sz w:val="18"/>
          <w:szCs w:val="18"/>
          <w:lang w:val="pt-PT"/>
        </w:rPr>
      </w:pPr>
      <w:r w:rsidRPr="00A1421B">
        <w:rPr>
          <w:rFonts w:ascii="Arial" w:eastAsia="Calibri" w:hAnsi="Arial" w:cs="Arial"/>
          <w:sz w:val="18"/>
          <w:szCs w:val="18"/>
          <w:lang w:val="pt-PT"/>
        </w:rPr>
        <w:t>N14. Nividy « </w:t>
      </w:r>
      <w:bookmarkStart w:id="269" w:name="OLE_LINK20"/>
      <w:bookmarkStart w:id="270" w:name="OLE_LINK21"/>
      <w:r w:rsidRPr="00A1421B">
        <w:rPr>
          <w:rFonts w:ascii="Arial" w:eastAsia="Calibri" w:hAnsi="Arial" w:cs="Arial"/>
          <w:sz w:val="18"/>
          <w:szCs w:val="18"/>
          <w:lang w:val="pt-PT"/>
        </w:rPr>
        <w:t xml:space="preserve">zavatra famokarana (fertilisants)» </w:t>
      </w:r>
      <w:bookmarkEnd w:id="269"/>
      <w:bookmarkEnd w:id="270"/>
      <w:r w:rsidRPr="00A1421B">
        <w:rPr>
          <w:rFonts w:ascii="Arial" w:eastAsia="Calibri" w:hAnsi="Arial" w:cs="Arial"/>
          <w:sz w:val="18"/>
          <w:szCs w:val="18"/>
          <w:lang w:val="pt-PT"/>
        </w:rPr>
        <w:t xml:space="preserve">ve ny tokantrano nampiasaina t@voly  famboly? </w:t>
      </w:r>
      <w:r w:rsidRPr="00D266CF">
        <w:rPr>
          <w:rFonts w:ascii="Arial" w:eastAsia="Calibri" w:hAnsi="Arial" w:cs="Arial"/>
          <w:sz w:val="18"/>
          <w:szCs w:val="18"/>
          <w:lang w:val="pt-PT"/>
        </w:rPr>
        <w:t>Valiny:____________________</w:t>
      </w:r>
    </w:p>
    <w:p w:rsidR="00AF02E4" w:rsidRPr="00D266CF" w:rsidRDefault="00AF02E4" w:rsidP="00AF02E4">
      <w:pPr>
        <w:rPr>
          <w:rFonts w:ascii="Arial" w:eastAsia="SimSun" w:hAnsi="Arial" w:cs="Arial"/>
          <w:sz w:val="18"/>
          <w:szCs w:val="18"/>
          <w:lang w:val="pt-PT"/>
        </w:rPr>
      </w:pPr>
      <w:r w:rsidRPr="00D266CF">
        <w:rPr>
          <w:rFonts w:ascii="Arial" w:eastAsia="SimSun" w:hAnsi="Arial" w:cs="Arial"/>
          <w:sz w:val="18"/>
          <w:szCs w:val="18"/>
          <w:lang w:val="pt-PT"/>
        </w:rPr>
        <w:t>1=Eny</w:t>
      </w:r>
    </w:p>
    <w:p w:rsidR="00AF02E4" w:rsidRPr="00D266CF" w:rsidRDefault="00AF02E4" w:rsidP="00AF02E4">
      <w:pPr>
        <w:autoSpaceDE w:val="0"/>
        <w:autoSpaceDN w:val="0"/>
        <w:adjustRightInd w:val="0"/>
        <w:rPr>
          <w:rFonts w:ascii="Arial" w:eastAsia="Calibri" w:hAnsi="Arial" w:cs="Arial"/>
          <w:sz w:val="18"/>
          <w:szCs w:val="18"/>
          <w:lang w:val="pt-PT"/>
        </w:rPr>
      </w:pPr>
      <w:r w:rsidRPr="00D266CF">
        <w:rPr>
          <w:rFonts w:ascii="Arial" w:eastAsia="SimSun" w:hAnsi="Arial" w:cs="Arial"/>
          <w:sz w:val="18"/>
          <w:szCs w:val="18"/>
          <w:lang w:val="pt-PT" w:eastAsia="zh-CN"/>
        </w:rPr>
        <w:t>2=Tsia&gt;&gt;N16</w:t>
      </w:r>
    </w:p>
    <w:p w:rsidR="00AF02E4" w:rsidRPr="00D266CF" w:rsidRDefault="00AF02E4" w:rsidP="00AF02E4">
      <w:pPr>
        <w:rPr>
          <w:rFonts w:ascii="Arial" w:eastAsia="Calibri" w:hAnsi="Arial" w:cs="Arial"/>
          <w:sz w:val="18"/>
          <w:szCs w:val="18"/>
          <w:lang w:val="pt-PT"/>
        </w:rPr>
      </w:pPr>
    </w:p>
    <w:p w:rsidR="00AF02E4" w:rsidRPr="007403D2"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 xml:space="preserve">N15. Ahoana ny fomba nividianana na nahazoan’ny tokantrano ny « zavatra famokarana (fertilisants)»? </w:t>
      </w:r>
      <w:r w:rsidRPr="007403D2">
        <w:rPr>
          <w:rFonts w:ascii="Arial" w:eastAsia="Calibri" w:hAnsi="Arial" w:cs="Arial"/>
          <w:b/>
          <w:sz w:val="18"/>
          <w:szCs w:val="18"/>
          <w:lang w:val="pt-PT"/>
        </w:rPr>
        <w:t>VAKIO DAHOLO NY METY HO VALINY</w:t>
      </w:r>
      <w:r w:rsidRPr="007403D2">
        <w:rPr>
          <w:rFonts w:ascii="Arial" w:eastAsia="Calibri" w:hAnsi="Arial" w:cs="Arial"/>
          <w:sz w:val="18"/>
          <w:szCs w:val="18"/>
          <w:lang w:val="pt-PT"/>
        </w:rPr>
        <w:t>. Valiny:___</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1=NALOA DAHOLO TAMIN’NY VOLAN’NY TOKANTRANO</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2=NATAO TROSA/NINDRAMINA</w:t>
      </w:r>
    </w:p>
    <w:p w:rsidR="00AF02E4" w:rsidRPr="007403D2" w:rsidRDefault="00AF02E4" w:rsidP="00AF02E4">
      <w:pPr>
        <w:autoSpaceDE w:val="0"/>
        <w:autoSpaceDN w:val="0"/>
        <w:adjustRightInd w:val="0"/>
        <w:rPr>
          <w:rFonts w:ascii="Arial" w:eastAsia="Calibri" w:hAnsi="Arial" w:cs="Arial"/>
          <w:sz w:val="18"/>
          <w:szCs w:val="18"/>
          <w:lang w:val="pt-PT"/>
        </w:rPr>
      </w:pPr>
      <w:r w:rsidRPr="007403D2">
        <w:rPr>
          <w:rFonts w:ascii="Arial" w:eastAsia="Calibri" w:hAnsi="Arial" w:cs="Arial"/>
          <w:sz w:val="18"/>
          <w:szCs w:val="18"/>
          <w:lang w:val="pt-PT"/>
        </w:rPr>
        <w:t>3= NY AMPAHANY TAMIN’NY VOLAN’NY TOKANTRANO, NY AMPAHANY NINDRAMINA/NATAO TROSA</w:t>
      </w:r>
    </w:p>
    <w:p w:rsidR="00AF02E4" w:rsidRPr="007403D2" w:rsidRDefault="00AF02E4" w:rsidP="00AF02E4">
      <w:pPr>
        <w:rPr>
          <w:rFonts w:ascii="Arial" w:eastAsia="SimSun" w:hAnsi="Arial" w:cs="Arial"/>
          <w:b/>
          <w:highlight w:val="yellow"/>
          <w:lang w:val="pt-PT" w:eastAsia="zh-CN"/>
        </w:rPr>
      </w:pPr>
    </w:p>
    <w:p w:rsidR="00AF02E4" w:rsidRPr="00B36739" w:rsidRDefault="00AF02E4" w:rsidP="00AF02E4">
      <w:pPr>
        <w:rPr>
          <w:rFonts w:ascii="Arial" w:eastAsia="Calibri" w:hAnsi="Arial" w:cs="Arial"/>
          <w:b/>
          <w:sz w:val="18"/>
          <w:szCs w:val="18"/>
        </w:rPr>
      </w:pPr>
      <w:r w:rsidRPr="00B36739">
        <w:rPr>
          <w:rFonts w:ascii="Arial" w:eastAsia="Calibri" w:hAnsi="Arial" w:cs="Arial"/>
          <w:b/>
          <w:sz w:val="18"/>
          <w:szCs w:val="18"/>
        </w:rPr>
        <w:t>BIBY FIOMPY (ÉLEVAGE D’ANIMAUX)  – Bétail</w:t>
      </w:r>
    </w:p>
    <w:p w:rsidR="00AF02E4" w:rsidRPr="00B36739" w:rsidRDefault="00AF02E4" w:rsidP="00AF02E4">
      <w:pPr>
        <w:rPr>
          <w:rFonts w:ascii="Arial" w:eastAsia="Calibri" w:hAnsi="Arial" w:cs="Arial"/>
          <w:b/>
          <w:sz w:val="18"/>
          <w:szCs w:val="18"/>
        </w:rPr>
      </w:pPr>
    </w:p>
    <w:tbl>
      <w:tblPr>
        <w:tblStyle w:val="TableGrid3"/>
        <w:tblW w:w="5259" w:type="pct"/>
        <w:tblLayout w:type="fixed"/>
        <w:tblLook w:val="04A0"/>
      </w:tblPr>
      <w:tblGrid>
        <w:gridCol w:w="3334"/>
        <w:gridCol w:w="919"/>
        <w:gridCol w:w="1225"/>
        <w:gridCol w:w="1075"/>
        <w:gridCol w:w="760"/>
        <w:gridCol w:w="918"/>
        <w:gridCol w:w="763"/>
        <w:gridCol w:w="613"/>
        <w:gridCol w:w="1071"/>
        <w:gridCol w:w="763"/>
        <w:gridCol w:w="1379"/>
        <w:gridCol w:w="1221"/>
        <w:gridCol w:w="918"/>
      </w:tblGrid>
      <w:tr w:rsidR="00AF02E4" w:rsidRPr="00B36739" w:rsidTr="00AF02E4">
        <w:trPr>
          <w:trHeight w:val="242"/>
        </w:trPr>
        <w:tc>
          <w:tcPr>
            <w:tcW w:w="1114" w:type="pct"/>
            <w:noWrap/>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CODE BIBY</w:t>
            </w:r>
          </w:p>
        </w:tc>
        <w:tc>
          <w:tcPr>
            <w:tcW w:w="307" w:type="pct"/>
            <w:noWrap/>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571</w:t>
            </w:r>
          </w:p>
        </w:tc>
        <w:tc>
          <w:tcPr>
            <w:tcW w:w="409" w:type="pct"/>
            <w:noWrap/>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572</w:t>
            </w:r>
          </w:p>
        </w:tc>
        <w:tc>
          <w:tcPr>
            <w:tcW w:w="359"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573</w:t>
            </w:r>
          </w:p>
        </w:tc>
        <w:tc>
          <w:tcPr>
            <w:tcW w:w="254" w:type="pct"/>
            <w:noWrap/>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574</w:t>
            </w:r>
          </w:p>
        </w:tc>
        <w:tc>
          <w:tcPr>
            <w:tcW w:w="307" w:type="pct"/>
            <w:noWrap/>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575</w:t>
            </w:r>
          </w:p>
        </w:tc>
        <w:tc>
          <w:tcPr>
            <w:tcW w:w="255" w:type="pct"/>
            <w:noWrap/>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576</w:t>
            </w:r>
          </w:p>
        </w:tc>
        <w:tc>
          <w:tcPr>
            <w:tcW w:w="205" w:type="pct"/>
            <w:noWrap/>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577</w:t>
            </w:r>
          </w:p>
        </w:tc>
        <w:tc>
          <w:tcPr>
            <w:tcW w:w="358" w:type="pct"/>
            <w:noWrap/>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578</w:t>
            </w:r>
          </w:p>
        </w:tc>
        <w:tc>
          <w:tcPr>
            <w:tcW w:w="255"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579</w:t>
            </w:r>
          </w:p>
        </w:tc>
        <w:tc>
          <w:tcPr>
            <w:tcW w:w="461"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580</w:t>
            </w:r>
          </w:p>
        </w:tc>
        <w:tc>
          <w:tcPr>
            <w:tcW w:w="408"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581</w:t>
            </w:r>
          </w:p>
        </w:tc>
        <w:tc>
          <w:tcPr>
            <w:tcW w:w="307"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582</w:t>
            </w:r>
          </w:p>
        </w:tc>
      </w:tr>
      <w:tr w:rsidR="00AF02E4" w:rsidRPr="00B36739" w:rsidTr="00AF02E4">
        <w:trPr>
          <w:trHeight w:val="242"/>
        </w:trPr>
        <w:tc>
          <w:tcPr>
            <w:tcW w:w="1114" w:type="pct"/>
            <w:noWrap/>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Times New Roman" w:hAnsi="Arial" w:cs="Arial"/>
                <w:sz w:val="18"/>
                <w:szCs w:val="18"/>
                <w:lang w:val="fr-FR"/>
              </w:rPr>
              <w:t>Anaran’ny biby fiompy</w:t>
            </w:r>
          </w:p>
        </w:tc>
        <w:tc>
          <w:tcPr>
            <w:tcW w:w="307" w:type="pct"/>
            <w:noWrap/>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SimSun" w:hAnsi="Arial" w:cs="Arial"/>
                <w:sz w:val="18"/>
                <w:szCs w:val="18"/>
                <w:lang w:val="fr-FR" w:eastAsia="zh-CN"/>
              </w:rPr>
              <w:t>Omby mpiasa</w:t>
            </w:r>
          </w:p>
        </w:tc>
        <w:tc>
          <w:tcPr>
            <w:tcW w:w="409" w:type="pct"/>
            <w:noWrap/>
          </w:tcPr>
          <w:p w:rsidR="00AF02E4" w:rsidRPr="00B36739" w:rsidRDefault="00AF02E4" w:rsidP="00AF02E4">
            <w:pPr>
              <w:ind w:firstLine="900"/>
              <w:jc w:val="center"/>
              <w:rPr>
                <w:rFonts w:ascii="Arial" w:eastAsia="Times New Roman" w:hAnsi="Arial" w:cs="Arial"/>
                <w:lang w:val="fr-FR"/>
              </w:rPr>
            </w:pPr>
            <w:r w:rsidRPr="00B36739">
              <w:rPr>
                <w:rFonts w:ascii="Arial" w:eastAsia="SimSun" w:hAnsi="Arial" w:cs="Arial"/>
                <w:sz w:val="18"/>
                <w:szCs w:val="18"/>
                <w:lang w:val="fr-FR" w:eastAsia="zh-CN"/>
              </w:rPr>
              <w:t>Ombilahy/autres zebus</w:t>
            </w:r>
          </w:p>
        </w:tc>
        <w:tc>
          <w:tcPr>
            <w:tcW w:w="359"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Omby vavy be ronono</w:t>
            </w:r>
          </w:p>
        </w:tc>
        <w:tc>
          <w:tcPr>
            <w:tcW w:w="254" w:type="pct"/>
            <w:noWrap/>
          </w:tcPr>
          <w:p w:rsidR="00AF02E4" w:rsidRPr="00B36739" w:rsidRDefault="00AF02E4" w:rsidP="00AF02E4">
            <w:pPr>
              <w:ind w:firstLine="900"/>
              <w:jc w:val="center"/>
              <w:rPr>
                <w:rFonts w:ascii="Arial" w:eastAsia="Times New Roman" w:hAnsi="Arial" w:cs="Arial"/>
                <w:lang w:val="fr-FR"/>
              </w:rPr>
            </w:pPr>
            <w:r w:rsidRPr="00B36739">
              <w:rPr>
                <w:rFonts w:ascii="Arial" w:eastAsia="SimSun" w:hAnsi="Arial" w:cs="Arial"/>
                <w:sz w:val="18"/>
                <w:szCs w:val="18"/>
                <w:lang w:val="fr-FR" w:eastAsia="zh-CN"/>
              </w:rPr>
              <w:t>Kisoa</w:t>
            </w:r>
          </w:p>
        </w:tc>
        <w:tc>
          <w:tcPr>
            <w:tcW w:w="307" w:type="pct"/>
            <w:noWrap/>
          </w:tcPr>
          <w:p w:rsidR="00AF02E4" w:rsidRPr="00B36739" w:rsidRDefault="00AF02E4" w:rsidP="00AF02E4">
            <w:pPr>
              <w:ind w:firstLine="900"/>
              <w:jc w:val="center"/>
              <w:rPr>
                <w:rFonts w:ascii="Arial" w:eastAsia="Times New Roman" w:hAnsi="Arial" w:cs="Arial"/>
                <w:lang w:val="fr-FR"/>
              </w:rPr>
            </w:pPr>
            <w:r w:rsidRPr="00B36739">
              <w:rPr>
                <w:rFonts w:ascii="Arial" w:eastAsia="SimSun" w:hAnsi="Arial" w:cs="Arial"/>
                <w:sz w:val="18"/>
                <w:szCs w:val="18"/>
                <w:lang w:val="fr-FR" w:eastAsia="zh-CN"/>
              </w:rPr>
              <w:t>Akohovavy</w:t>
            </w:r>
          </w:p>
        </w:tc>
        <w:tc>
          <w:tcPr>
            <w:tcW w:w="255" w:type="pct"/>
            <w:noWrap/>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SimSun" w:hAnsi="Arial" w:cs="Arial"/>
                <w:sz w:val="18"/>
                <w:szCs w:val="18"/>
                <w:lang w:val="fr-FR" w:eastAsia="zh-CN"/>
              </w:rPr>
              <w:t>Vorombe</w:t>
            </w:r>
          </w:p>
        </w:tc>
        <w:tc>
          <w:tcPr>
            <w:tcW w:w="205" w:type="pct"/>
            <w:noWrap/>
          </w:tcPr>
          <w:p w:rsidR="00AF02E4" w:rsidRPr="00B36739" w:rsidRDefault="00AF02E4" w:rsidP="00AF02E4">
            <w:pPr>
              <w:ind w:firstLine="900"/>
              <w:jc w:val="center"/>
              <w:rPr>
                <w:rFonts w:ascii="Arial" w:eastAsia="Times New Roman" w:hAnsi="Arial" w:cs="Arial"/>
                <w:sz w:val="18"/>
                <w:szCs w:val="18"/>
                <w:lang w:val="fr-FR"/>
              </w:rPr>
            </w:pPr>
            <w:r w:rsidRPr="00B36739">
              <w:rPr>
                <w:rFonts w:ascii="Arial" w:eastAsia="SimSun" w:hAnsi="Arial" w:cs="Arial"/>
                <w:sz w:val="18"/>
                <w:szCs w:val="18"/>
                <w:lang w:val="fr-FR" w:eastAsia="zh-CN"/>
              </w:rPr>
              <w:t>Ondry</w:t>
            </w:r>
          </w:p>
        </w:tc>
        <w:tc>
          <w:tcPr>
            <w:tcW w:w="358" w:type="pct"/>
            <w:noWrap/>
          </w:tcPr>
          <w:p w:rsidR="00AF02E4" w:rsidRPr="00B36739" w:rsidRDefault="00AF02E4" w:rsidP="00AF02E4">
            <w:pPr>
              <w:ind w:firstLine="900"/>
              <w:jc w:val="center"/>
              <w:rPr>
                <w:rFonts w:ascii="Arial" w:eastAsia="Times New Roman" w:hAnsi="Arial" w:cs="Arial"/>
                <w:lang w:val="fr-FR"/>
              </w:rPr>
            </w:pPr>
            <w:r w:rsidRPr="00B36739">
              <w:rPr>
                <w:rFonts w:ascii="Arial" w:eastAsia="SimSun" w:hAnsi="Arial" w:cs="Arial"/>
                <w:sz w:val="18"/>
                <w:szCs w:val="18"/>
                <w:lang w:val="fr-FR" w:eastAsia="zh-CN"/>
              </w:rPr>
              <w:t>Osivavy</w:t>
            </w:r>
          </w:p>
        </w:tc>
        <w:tc>
          <w:tcPr>
            <w:tcW w:w="255"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Bitro</w:t>
            </w:r>
          </w:p>
        </w:tc>
        <w:tc>
          <w:tcPr>
            <w:tcW w:w="461"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Vorontsiloza vavy/Ganagana</w:t>
            </w:r>
          </w:p>
        </w:tc>
        <w:tc>
          <w:tcPr>
            <w:tcW w:w="408"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Fiompina tantely</w:t>
            </w:r>
          </w:p>
        </w:tc>
        <w:tc>
          <w:tcPr>
            <w:tcW w:w="307" w:type="pct"/>
          </w:tcPr>
          <w:p w:rsidR="00AF02E4" w:rsidRPr="00B36739" w:rsidRDefault="00AF02E4" w:rsidP="00AF02E4">
            <w:pPr>
              <w:ind w:firstLine="900"/>
              <w:jc w:val="center"/>
              <w:rPr>
                <w:rFonts w:ascii="Arial" w:eastAsia="SimSun" w:hAnsi="Arial" w:cs="Arial"/>
                <w:sz w:val="18"/>
                <w:szCs w:val="18"/>
                <w:lang w:val="fr-FR" w:eastAsia="zh-CN"/>
              </w:rPr>
            </w:pPr>
            <w:r w:rsidRPr="00B36739">
              <w:rPr>
                <w:rFonts w:ascii="Arial" w:eastAsia="SimSun" w:hAnsi="Arial" w:cs="Arial"/>
                <w:sz w:val="18"/>
                <w:szCs w:val="18"/>
                <w:lang w:val="fr-FR" w:eastAsia="zh-CN"/>
              </w:rPr>
              <w:t>Hafa</w:t>
            </w:r>
          </w:p>
        </w:tc>
      </w:tr>
      <w:tr w:rsidR="00AF02E4" w:rsidRPr="009E7F2F" w:rsidTr="00AF02E4">
        <w:trPr>
          <w:trHeight w:val="260"/>
        </w:trPr>
        <w:tc>
          <w:tcPr>
            <w:tcW w:w="1114" w:type="pct"/>
            <w:noWrap/>
          </w:tcPr>
          <w:p w:rsidR="00AF02E4" w:rsidRPr="009E7F2F" w:rsidRDefault="00AF02E4" w:rsidP="00AF02E4">
            <w:pPr>
              <w:ind w:firstLine="900"/>
              <w:rPr>
                <w:rFonts w:ascii="Arial" w:eastAsia="Times New Roman" w:hAnsi="Arial" w:cs="Arial"/>
                <w:sz w:val="18"/>
                <w:szCs w:val="18"/>
              </w:rPr>
            </w:pPr>
            <w:r w:rsidRPr="009E7F2F">
              <w:rPr>
                <w:rFonts w:ascii="Arial" w:eastAsia="SimSun" w:hAnsi="Arial" w:cs="Arial"/>
                <w:sz w:val="18"/>
                <w:szCs w:val="18"/>
                <w:lang w:eastAsia="zh-CN"/>
              </w:rPr>
              <w:t>N16. Firy ny isan’ny biby fiompy ananan’ny tokantrano?</w:t>
            </w:r>
          </w:p>
        </w:tc>
        <w:tc>
          <w:tcPr>
            <w:tcW w:w="307" w:type="pct"/>
            <w:noWrap/>
          </w:tcPr>
          <w:p w:rsidR="00AF02E4" w:rsidRPr="009E7F2F" w:rsidRDefault="00AF02E4" w:rsidP="00AF02E4">
            <w:pPr>
              <w:ind w:firstLine="900"/>
              <w:rPr>
                <w:rFonts w:ascii="Arial" w:eastAsia="Times New Roman" w:hAnsi="Arial" w:cs="Arial"/>
                <w:sz w:val="18"/>
                <w:szCs w:val="18"/>
              </w:rPr>
            </w:pPr>
          </w:p>
        </w:tc>
        <w:tc>
          <w:tcPr>
            <w:tcW w:w="409" w:type="pct"/>
            <w:noWrap/>
          </w:tcPr>
          <w:p w:rsidR="00AF02E4" w:rsidRPr="009E7F2F" w:rsidRDefault="00AF02E4" w:rsidP="00AF02E4">
            <w:pPr>
              <w:ind w:firstLine="1000"/>
              <w:rPr>
                <w:rFonts w:ascii="Arial" w:eastAsia="Times New Roman" w:hAnsi="Arial" w:cs="Arial"/>
              </w:rPr>
            </w:pPr>
          </w:p>
        </w:tc>
        <w:tc>
          <w:tcPr>
            <w:tcW w:w="359" w:type="pct"/>
          </w:tcPr>
          <w:p w:rsidR="00AF02E4" w:rsidRPr="009E7F2F" w:rsidRDefault="00AF02E4" w:rsidP="00AF02E4">
            <w:pPr>
              <w:ind w:firstLine="1000"/>
              <w:rPr>
                <w:rFonts w:ascii="Arial" w:eastAsia="Times New Roman" w:hAnsi="Arial" w:cs="Arial"/>
              </w:rPr>
            </w:pPr>
          </w:p>
        </w:tc>
        <w:tc>
          <w:tcPr>
            <w:tcW w:w="254" w:type="pct"/>
            <w:noWrap/>
          </w:tcPr>
          <w:p w:rsidR="00AF02E4" w:rsidRPr="009E7F2F" w:rsidRDefault="00AF02E4" w:rsidP="00AF02E4">
            <w:pPr>
              <w:ind w:firstLine="1000"/>
              <w:rPr>
                <w:rFonts w:ascii="Arial" w:eastAsia="Times New Roman" w:hAnsi="Arial" w:cs="Arial"/>
              </w:rPr>
            </w:pPr>
          </w:p>
        </w:tc>
        <w:tc>
          <w:tcPr>
            <w:tcW w:w="307" w:type="pct"/>
            <w:noWrap/>
          </w:tcPr>
          <w:p w:rsidR="00AF02E4" w:rsidRPr="009E7F2F" w:rsidRDefault="00AF02E4" w:rsidP="00AF02E4">
            <w:pPr>
              <w:ind w:firstLine="1000"/>
              <w:rPr>
                <w:rFonts w:ascii="Arial" w:eastAsia="Times New Roman" w:hAnsi="Arial" w:cs="Arial"/>
              </w:rPr>
            </w:pPr>
          </w:p>
        </w:tc>
        <w:tc>
          <w:tcPr>
            <w:tcW w:w="255" w:type="pct"/>
            <w:noWrap/>
          </w:tcPr>
          <w:p w:rsidR="00AF02E4" w:rsidRPr="009E7F2F" w:rsidRDefault="00AF02E4" w:rsidP="00AF02E4">
            <w:pPr>
              <w:ind w:firstLine="900"/>
              <w:jc w:val="center"/>
              <w:rPr>
                <w:rFonts w:ascii="Arial" w:eastAsia="Times New Roman" w:hAnsi="Arial" w:cs="Arial"/>
                <w:sz w:val="18"/>
                <w:szCs w:val="18"/>
              </w:rPr>
            </w:pPr>
          </w:p>
        </w:tc>
        <w:tc>
          <w:tcPr>
            <w:tcW w:w="205" w:type="pct"/>
            <w:noWrap/>
          </w:tcPr>
          <w:p w:rsidR="00AF02E4" w:rsidRPr="009E7F2F" w:rsidRDefault="00AF02E4" w:rsidP="00AF02E4">
            <w:pPr>
              <w:ind w:firstLine="900"/>
              <w:rPr>
                <w:rFonts w:ascii="Arial" w:eastAsia="Times New Roman" w:hAnsi="Arial" w:cs="Arial"/>
                <w:sz w:val="18"/>
                <w:szCs w:val="18"/>
              </w:rPr>
            </w:pPr>
          </w:p>
        </w:tc>
        <w:tc>
          <w:tcPr>
            <w:tcW w:w="358" w:type="pct"/>
            <w:noWrap/>
          </w:tcPr>
          <w:p w:rsidR="00AF02E4" w:rsidRPr="009E7F2F" w:rsidRDefault="00AF02E4" w:rsidP="00AF02E4">
            <w:pPr>
              <w:ind w:firstLine="1000"/>
              <w:rPr>
                <w:rFonts w:ascii="Arial" w:eastAsia="Times New Roman" w:hAnsi="Arial" w:cs="Arial"/>
              </w:rPr>
            </w:pPr>
          </w:p>
        </w:tc>
        <w:tc>
          <w:tcPr>
            <w:tcW w:w="255" w:type="pct"/>
          </w:tcPr>
          <w:p w:rsidR="00AF02E4" w:rsidRPr="009E7F2F" w:rsidRDefault="00AF02E4" w:rsidP="00AF02E4">
            <w:pPr>
              <w:ind w:firstLine="1000"/>
              <w:rPr>
                <w:rFonts w:ascii="Arial" w:eastAsia="Times New Roman" w:hAnsi="Arial" w:cs="Arial"/>
              </w:rPr>
            </w:pPr>
          </w:p>
        </w:tc>
        <w:tc>
          <w:tcPr>
            <w:tcW w:w="461" w:type="pct"/>
          </w:tcPr>
          <w:p w:rsidR="00AF02E4" w:rsidRPr="009E7F2F" w:rsidRDefault="00AF02E4" w:rsidP="00AF02E4">
            <w:pPr>
              <w:ind w:firstLine="1000"/>
              <w:rPr>
                <w:rFonts w:ascii="Arial" w:eastAsia="Times New Roman" w:hAnsi="Arial" w:cs="Arial"/>
              </w:rPr>
            </w:pPr>
          </w:p>
        </w:tc>
        <w:tc>
          <w:tcPr>
            <w:tcW w:w="408" w:type="pct"/>
          </w:tcPr>
          <w:p w:rsidR="00AF02E4" w:rsidRPr="009E7F2F" w:rsidRDefault="00AF02E4" w:rsidP="00AF02E4">
            <w:pPr>
              <w:ind w:firstLine="1000"/>
              <w:rPr>
                <w:rFonts w:ascii="Arial" w:eastAsia="Times New Roman" w:hAnsi="Arial" w:cs="Arial"/>
              </w:rPr>
            </w:pPr>
          </w:p>
        </w:tc>
        <w:tc>
          <w:tcPr>
            <w:tcW w:w="307" w:type="pct"/>
          </w:tcPr>
          <w:p w:rsidR="00AF02E4" w:rsidRPr="009E7F2F" w:rsidRDefault="00AF02E4" w:rsidP="00AF02E4">
            <w:pPr>
              <w:ind w:firstLine="1000"/>
              <w:rPr>
                <w:rFonts w:ascii="Arial" w:eastAsia="Times New Roman" w:hAnsi="Arial" w:cs="Arial"/>
              </w:rPr>
            </w:pPr>
          </w:p>
        </w:tc>
      </w:tr>
    </w:tbl>
    <w:p w:rsidR="00AF02E4" w:rsidRPr="009E7F2F" w:rsidRDefault="00AF02E4" w:rsidP="00AF02E4">
      <w:pPr>
        <w:rPr>
          <w:rFonts w:ascii="Arial" w:eastAsia="SimSun" w:hAnsi="Arial" w:cs="Arial"/>
          <w:b/>
          <w:sz w:val="18"/>
          <w:szCs w:val="18"/>
          <w:lang w:val="en-US" w:eastAsia="zh-CN"/>
        </w:rPr>
      </w:pPr>
    </w:p>
    <w:p w:rsidR="00AF02E4" w:rsidRPr="009E7F2F" w:rsidRDefault="00AF02E4" w:rsidP="00AF02E4">
      <w:pPr>
        <w:rPr>
          <w:rFonts w:ascii="Arial" w:eastAsia="SimSun" w:hAnsi="Arial" w:cs="Arial"/>
          <w:b/>
          <w:sz w:val="18"/>
          <w:szCs w:val="18"/>
          <w:lang w:val="en-US" w:eastAsia="zh-CN"/>
        </w:rPr>
      </w:pPr>
      <w:r w:rsidRPr="009E7F2F">
        <w:rPr>
          <w:rFonts w:ascii="Arial" w:eastAsia="SimSun" w:hAnsi="Arial" w:cs="Arial"/>
          <w:b/>
          <w:sz w:val="18"/>
          <w:szCs w:val="18"/>
          <w:lang w:val="en-US" w:eastAsia="zh-CN"/>
        </w:rPr>
        <w:t xml:space="preserve">RAHA TOA KA « VALIN’NY FANONTANIANAN16 DIAZÉRAO », MANDEHANA ANY </w:t>
      </w:r>
      <w:proofErr w:type="gramStart"/>
      <w:r w:rsidRPr="009E7F2F">
        <w:rPr>
          <w:rFonts w:ascii="Arial" w:eastAsia="SimSun" w:hAnsi="Arial" w:cs="Arial"/>
          <w:b/>
          <w:sz w:val="18"/>
          <w:szCs w:val="18"/>
          <w:lang w:val="en-US" w:eastAsia="zh-CN"/>
        </w:rPr>
        <w:t>@  N18</w:t>
      </w:r>
      <w:proofErr w:type="gramEnd"/>
      <w:r w:rsidRPr="009E7F2F">
        <w:rPr>
          <w:rFonts w:ascii="Arial" w:eastAsia="SimSun" w:hAnsi="Arial" w:cs="Arial"/>
          <w:b/>
          <w:sz w:val="18"/>
          <w:szCs w:val="18"/>
          <w:lang w:val="en-US" w:eastAsia="zh-CN"/>
        </w:rPr>
        <w:t>, RAHA TSY IZANYTOHIZO @ FANONTANIANAN17.</w:t>
      </w:r>
    </w:p>
    <w:p w:rsidR="00AF02E4" w:rsidRPr="009E7F2F" w:rsidRDefault="00AF02E4" w:rsidP="00AF02E4">
      <w:pPr>
        <w:rPr>
          <w:rFonts w:ascii="Arial" w:eastAsia="SimSun" w:hAnsi="Arial" w:cs="Arial"/>
          <w:b/>
          <w:sz w:val="18"/>
          <w:szCs w:val="18"/>
          <w:highlight w:val="yellow"/>
          <w:lang w:val="en-US" w:eastAsia="zh-CN"/>
        </w:rPr>
      </w:pPr>
    </w:p>
    <w:p w:rsidR="00AF02E4" w:rsidRPr="00D266CF" w:rsidRDefault="00AF02E4" w:rsidP="00AF02E4">
      <w:pPr>
        <w:rPr>
          <w:rFonts w:ascii="Arial" w:eastAsia="Calibri" w:hAnsi="Arial" w:cs="Arial"/>
          <w:sz w:val="18"/>
          <w:szCs w:val="18"/>
        </w:rPr>
      </w:pPr>
      <w:r w:rsidRPr="00D266CF">
        <w:rPr>
          <w:rFonts w:ascii="Arial" w:eastAsia="Calibri" w:hAnsi="Arial" w:cs="Arial"/>
          <w:sz w:val="18"/>
          <w:szCs w:val="18"/>
        </w:rPr>
        <w:t>N17. Rehefa marary ireo biby fiompy, nisy fotoana ve ianareo nangataka ny fanampian’ny « Dokoteram-biby »</w:t>
      </w:r>
      <w:proofErr w:type="gramStart"/>
      <w:r w:rsidRPr="00D266CF">
        <w:rPr>
          <w:rFonts w:ascii="Arial" w:eastAsia="Calibri" w:hAnsi="Arial" w:cs="Arial"/>
          <w:sz w:val="18"/>
          <w:szCs w:val="18"/>
        </w:rPr>
        <w:t>?Valiny</w:t>
      </w:r>
      <w:proofErr w:type="gramEnd"/>
      <w:r w:rsidRPr="00D266CF">
        <w:rPr>
          <w:rFonts w:ascii="Arial" w:eastAsia="Calibri" w:hAnsi="Arial" w:cs="Arial"/>
          <w:sz w:val="18"/>
          <w:szCs w:val="18"/>
        </w:rPr>
        <w:t>:____________________</w:t>
      </w:r>
    </w:p>
    <w:p w:rsidR="00AF02E4" w:rsidRPr="00B36739" w:rsidRDefault="00AF02E4" w:rsidP="00AF02E4">
      <w:pPr>
        <w:rPr>
          <w:rFonts w:ascii="Arial" w:eastAsia="Calibri" w:hAnsi="Arial" w:cs="Arial"/>
          <w:bCs/>
          <w:sz w:val="18"/>
          <w:szCs w:val="18"/>
          <w:lang w:val="en-US"/>
        </w:rPr>
      </w:pPr>
      <w:r w:rsidRPr="00B36739">
        <w:rPr>
          <w:rFonts w:ascii="Arial" w:eastAsia="Calibri" w:hAnsi="Arial" w:cs="Arial"/>
          <w:bCs/>
          <w:sz w:val="18"/>
          <w:szCs w:val="18"/>
          <w:lang w:val="en-US"/>
        </w:rPr>
        <w:t>1= Tsy misy mihitsy</w:t>
      </w:r>
    </w:p>
    <w:p w:rsidR="00AF02E4" w:rsidRPr="00B36739" w:rsidRDefault="00AF02E4" w:rsidP="00AF02E4">
      <w:pPr>
        <w:rPr>
          <w:rFonts w:ascii="Arial" w:eastAsia="Calibri" w:hAnsi="Arial" w:cs="Arial"/>
          <w:bCs/>
          <w:sz w:val="18"/>
          <w:szCs w:val="18"/>
          <w:lang w:val="en-US"/>
        </w:rPr>
      </w:pPr>
      <w:r w:rsidRPr="00B36739">
        <w:rPr>
          <w:rFonts w:ascii="Arial" w:eastAsia="Calibri" w:hAnsi="Arial" w:cs="Arial"/>
          <w:bCs/>
          <w:sz w:val="18"/>
          <w:szCs w:val="18"/>
          <w:lang w:val="en-US"/>
        </w:rPr>
        <w:t>2=misy fa ankavitsiana</w:t>
      </w:r>
    </w:p>
    <w:p w:rsidR="00AF02E4" w:rsidRPr="007403D2" w:rsidRDefault="00AF02E4" w:rsidP="00AF02E4">
      <w:pPr>
        <w:rPr>
          <w:rFonts w:ascii="Arial" w:eastAsia="Calibri" w:hAnsi="Arial" w:cs="Arial"/>
          <w:bCs/>
          <w:sz w:val="18"/>
          <w:szCs w:val="18"/>
          <w:lang w:val="pt-PT"/>
        </w:rPr>
      </w:pPr>
      <w:r w:rsidRPr="007403D2">
        <w:rPr>
          <w:rFonts w:ascii="Arial" w:eastAsia="Calibri" w:hAnsi="Arial" w:cs="Arial"/>
          <w:bCs/>
          <w:sz w:val="18"/>
          <w:szCs w:val="18"/>
          <w:lang w:val="pt-PT"/>
        </w:rPr>
        <w:t>3= matetika</w:t>
      </w:r>
    </w:p>
    <w:p w:rsidR="00AF02E4" w:rsidRPr="007403D2" w:rsidRDefault="00AF02E4" w:rsidP="00AF02E4">
      <w:pPr>
        <w:rPr>
          <w:rFonts w:ascii="Arial" w:eastAsia="Calibri" w:hAnsi="Arial" w:cs="Arial"/>
          <w:bCs/>
          <w:sz w:val="18"/>
          <w:szCs w:val="18"/>
          <w:lang w:val="pt-PT"/>
        </w:rPr>
      </w:pPr>
      <w:r w:rsidRPr="007403D2">
        <w:rPr>
          <w:rFonts w:ascii="Arial" w:eastAsia="Calibri" w:hAnsi="Arial" w:cs="Arial"/>
          <w:bCs/>
          <w:sz w:val="18"/>
          <w:szCs w:val="18"/>
          <w:lang w:val="pt-PT"/>
        </w:rPr>
        <w:t>4=Isan’andro</w:t>
      </w:r>
    </w:p>
    <w:p w:rsidR="00AF02E4" w:rsidRPr="007403D2" w:rsidRDefault="00AF02E4" w:rsidP="00AF02E4">
      <w:pPr>
        <w:rPr>
          <w:rFonts w:ascii="Arial" w:eastAsia="Calibri" w:hAnsi="Arial" w:cs="Arial"/>
          <w:sz w:val="18"/>
          <w:szCs w:val="18"/>
          <w:lang w:val="pt-PT"/>
        </w:rPr>
      </w:pPr>
    </w:p>
    <w:p w:rsidR="00AF02E4" w:rsidRPr="007403D2" w:rsidRDefault="00AF02E4" w:rsidP="00AF02E4">
      <w:pPr>
        <w:rPr>
          <w:rFonts w:ascii="Arial" w:eastAsia="Calibri" w:hAnsi="Arial" w:cs="Arial"/>
          <w:b/>
          <w:bCs/>
          <w:sz w:val="18"/>
          <w:szCs w:val="18"/>
          <w:lang w:val="pt-PT"/>
        </w:rPr>
      </w:pPr>
      <w:r w:rsidRPr="007403D2">
        <w:rPr>
          <w:rFonts w:ascii="Arial" w:eastAsia="Calibri" w:hAnsi="Arial" w:cs="Arial"/>
          <w:b/>
          <w:bCs/>
          <w:sz w:val="18"/>
          <w:szCs w:val="18"/>
          <w:lang w:val="pt-PT"/>
        </w:rPr>
        <w:t>FANANANA MOMBA NY VOLY</w:t>
      </w:r>
    </w:p>
    <w:tbl>
      <w:tblPr>
        <w:tblStyle w:val="TableGrid3"/>
        <w:tblpPr w:leftFromText="180" w:rightFromText="180" w:vertAnchor="text" w:horzAnchor="margin" w:tblpY="135"/>
        <w:tblW w:w="0" w:type="auto"/>
        <w:tblLook w:val="04A0"/>
      </w:tblPr>
      <w:tblGrid>
        <w:gridCol w:w="468"/>
        <w:gridCol w:w="4176"/>
        <w:gridCol w:w="864"/>
        <w:gridCol w:w="540"/>
        <w:gridCol w:w="3870"/>
        <w:gridCol w:w="1890"/>
      </w:tblGrid>
      <w:tr w:rsidR="00AF02E4" w:rsidRPr="00B36739" w:rsidTr="00AF02E4">
        <w:trPr>
          <w:trHeight w:val="70"/>
        </w:trPr>
        <w:tc>
          <w:tcPr>
            <w:tcW w:w="468" w:type="dxa"/>
          </w:tcPr>
          <w:p w:rsidR="00AF02E4" w:rsidRPr="007403D2" w:rsidRDefault="00AF02E4" w:rsidP="00AF02E4">
            <w:pPr>
              <w:ind w:firstLine="900"/>
              <w:rPr>
                <w:rFonts w:ascii="Arial" w:eastAsia="SimSun" w:hAnsi="Arial" w:cs="Arial"/>
                <w:iCs/>
                <w:sz w:val="18"/>
                <w:szCs w:val="18"/>
                <w:lang w:val="pt-PT" w:eastAsia="zh-CN"/>
              </w:rPr>
            </w:pPr>
          </w:p>
        </w:tc>
        <w:tc>
          <w:tcPr>
            <w:tcW w:w="4176" w:type="dxa"/>
          </w:tcPr>
          <w:p w:rsidR="00AF02E4" w:rsidRPr="007403D2" w:rsidRDefault="00AF02E4" w:rsidP="00AF02E4">
            <w:pPr>
              <w:ind w:firstLine="900"/>
              <w:rPr>
                <w:rFonts w:ascii="Arial" w:eastAsia="SimSun" w:hAnsi="Arial" w:cs="Arial"/>
                <w:sz w:val="18"/>
                <w:szCs w:val="18"/>
                <w:lang w:val="pt-PT" w:eastAsia="zh-CN"/>
              </w:rPr>
            </w:pPr>
            <w:r w:rsidRPr="007403D2">
              <w:rPr>
                <w:rFonts w:ascii="Arial" w:eastAsia="SimSun" w:hAnsi="Arial" w:cs="Arial"/>
                <w:sz w:val="18"/>
                <w:szCs w:val="18"/>
                <w:lang w:val="pt-PT" w:eastAsia="zh-CN"/>
              </w:rPr>
              <w:t>N18. Ny tokantrano ve manana ny iray na maro amin’ireto [entam-barotra] ireto?</w:t>
            </w:r>
          </w:p>
        </w:tc>
        <w:tc>
          <w:tcPr>
            <w:tcW w:w="864" w:type="dxa"/>
            <w:shd w:val="clear" w:color="auto" w:fill="auto"/>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1=ENY</w:t>
            </w:r>
          </w:p>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sz w:val="18"/>
                <w:szCs w:val="18"/>
                <w:lang w:val="fr-FR" w:eastAsia="zh-CN"/>
              </w:rPr>
              <w:t>2=TSIA</w:t>
            </w:r>
          </w:p>
        </w:tc>
        <w:tc>
          <w:tcPr>
            <w:tcW w:w="540" w:type="dxa"/>
          </w:tcPr>
          <w:p w:rsidR="00AF02E4" w:rsidRPr="00B36739" w:rsidRDefault="00AF02E4" w:rsidP="00AF02E4">
            <w:pPr>
              <w:ind w:firstLine="900"/>
              <w:rPr>
                <w:rFonts w:ascii="Arial" w:eastAsia="SimSun" w:hAnsi="Arial" w:cs="Arial"/>
                <w:iCs/>
                <w:sz w:val="18"/>
                <w:szCs w:val="18"/>
                <w:lang w:val="fr-FR" w:eastAsia="zh-CN"/>
              </w:rPr>
            </w:pPr>
          </w:p>
        </w:tc>
        <w:tc>
          <w:tcPr>
            <w:tcW w:w="3870" w:type="dxa"/>
          </w:tcPr>
          <w:p w:rsidR="00AF02E4" w:rsidRPr="00B36739" w:rsidRDefault="00AF02E4" w:rsidP="00AF02E4">
            <w:pPr>
              <w:ind w:firstLine="900"/>
              <w:rPr>
                <w:rFonts w:ascii="Arial" w:eastAsia="SimSun" w:hAnsi="Arial" w:cs="Arial"/>
                <w:iCs/>
                <w:sz w:val="18"/>
                <w:szCs w:val="18"/>
                <w:lang w:val="fr-FR" w:eastAsia="zh-CN"/>
              </w:rPr>
            </w:pPr>
          </w:p>
        </w:tc>
        <w:tc>
          <w:tcPr>
            <w:tcW w:w="189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1 = ENY</w:t>
            </w:r>
          </w:p>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sz w:val="18"/>
                <w:szCs w:val="18"/>
                <w:lang w:val="fr-FR" w:eastAsia="zh-CN"/>
              </w:rPr>
              <w:t>2=TSIA</w:t>
            </w:r>
          </w:p>
        </w:tc>
      </w:tr>
      <w:tr w:rsidR="00AF02E4" w:rsidRPr="00B36739" w:rsidTr="00AF02E4">
        <w:trPr>
          <w:trHeight w:val="70"/>
        </w:trPr>
        <w:tc>
          <w:tcPr>
            <w:tcW w:w="468"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A</w:t>
            </w:r>
          </w:p>
        </w:tc>
        <w:tc>
          <w:tcPr>
            <w:tcW w:w="417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Antsibe</w:t>
            </w:r>
          </w:p>
        </w:tc>
        <w:tc>
          <w:tcPr>
            <w:tcW w:w="864" w:type="dxa"/>
            <w:shd w:val="clear" w:color="auto" w:fill="auto"/>
          </w:tcPr>
          <w:p w:rsidR="00AF02E4" w:rsidRPr="00B36739" w:rsidRDefault="00AF02E4" w:rsidP="00AF02E4">
            <w:pPr>
              <w:ind w:firstLine="900"/>
              <w:rPr>
                <w:rFonts w:ascii="Arial" w:eastAsia="SimSun" w:hAnsi="Arial" w:cs="Arial"/>
                <w:iCs/>
                <w:sz w:val="18"/>
                <w:szCs w:val="18"/>
                <w:lang w:val="fr-FR" w:eastAsia="zh-CN"/>
              </w:rPr>
            </w:pPr>
          </w:p>
        </w:tc>
        <w:tc>
          <w:tcPr>
            <w:tcW w:w="540"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G</w:t>
            </w:r>
          </w:p>
        </w:tc>
        <w:tc>
          <w:tcPr>
            <w:tcW w:w="387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Siny fanondrahana</w:t>
            </w:r>
          </w:p>
        </w:tc>
        <w:tc>
          <w:tcPr>
            <w:tcW w:w="1890" w:type="dxa"/>
          </w:tcPr>
          <w:p w:rsidR="00AF02E4" w:rsidRPr="00B36739" w:rsidRDefault="00AF02E4" w:rsidP="00AF02E4">
            <w:pPr>
              <w:ind w:firstLine="900"/>
              <w:rPr>
                <w:rFonts w:ascii="Arial" w:eastAsia="SimSun" w:hAnsi="Arial" w:cs="Arial"/>
                <w:iCs/>
                <w:sz w:val="18"/>
                <w:szCs w:val="18"/>
                <w:lang w:val="fr-FR" w:eastAsia="zh-CN"/>
              </w:rPr>
            </w:pPr>
          </w:p>
        </w:tc>
      </w:tr>
      <w:tr w:rsidR="00AF02E4" w:rsidRPr="009E7F2F" w:rsidTr="00AF02E4">
        <w:tc>
          <w:tcPr>
            <w:tcW w:w="468"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B</w:t>
            </w:r>
          </w:p>
        </w:tc>
        <w:tc>
          <w:tcPr>
            <w:tcW w:w="417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Angady mifori-dela/fihaly</w:t>
            </w:r>
          </w:p>
        </w:tc>
        <w:tc>
          <w:tcPr>
            <w:tcW w:w="864" w:type="dxa"/>
            <w:shd w:val="clear" w:color="auto" w:fill="auto"/>
          </w:tcPr>
          <w:p w:rsidR="00AF02E4" w:rsidRPr="00B36739" w:rsidRDefault="00AF02E4" w:rsidP="00AF02E4">
            <w:pPr>
              <w:ind w:firstLine="900"/>
              <w:rPr>
                <w:rFonts w:ascii="Arial" w:eastAsia="SimSun" w:hAnsi="Arial" w:cs="Arial"/>
                <w:iCs/>
                <w:sz w:val="18"/>
                <w:szCs w:val="18"/>
                <w:lang w:val="fr-FR" w:eastAsia="zh-CN"/>
              </w:rPr>
            </w:pPr>
          </w:p>
        </w:tc>
        <w:tc>
          <w:tcPr>
            <w:tcW w:w="540"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 xml:space="preserve">H </w:t>
            </w:r>
          </w:p>
        </w:tc>
        <w:tc>
          <w:tcPr>
            <w:tcW w:w="3870" w:type="dxa"/>
          </w:tcPr>
          <w:p w:rsidR="00AF02E4" w:rsidRPr="007403D2" w:rsidRDefault="00AF02E4" w:rsidP="00AF02E4">
            <w:pPr>
              <w:ind w:firstLine="900"/>
              <w:rPr>
                <w:rFonts w:ascii="Arial" w:eastAsia="SimSun" w:hAnsi="Arial" w:cs="Arial"/>
                <w:sz w:val="18"/>
                <w:szCs w:val="18"/>
                <w:lang w:val="pt-PT" w:eastAsia="zh-CN"/>
              </w:rPr>
            </w:pPr>
            <w:r w:rsidRPr="007403D2">
              <w:rPr>
                <w:rFonts w:ascii="Arial" w:eastAsia="SimSun" w:hAnsi="Arial" w:cs="Arial"/>
                <w:sz w:val="18"/>
                <w:szCs w:val="18"/>
                <w:lang w:val="pt-PT" w:eastAsia="zh-CN"/>
              </w:rPr>
              <w:t>Milina finjinjanana milina mpively vary</w:t>
            </w:r>
          </w:p>
        </w:tc>
        <w:tc>
          <w:tcPr>
            <w:tcW w:w="1890" w:type="dxa"/>
          </w:tcPr>
          <w:p w:rsidR="00AF02E4" w:rsidRPr="007403D2" w:rsidRDefault="00AF02E4" w:rsidP="00AF02E4">
            <w:pPr>
              <w:ind w:firstLine="900"/>
              <w:rPr>
                <w:rFonts w:ascii="Arial" w:eastAsia="SimSun" w:hAnsi="Arial" w:cs="Arial"/>
                <w:iCs/>
                <w:sz w:val="18"/>
                <w:szCs w:val="18"/>
                <w:lang w:val="pt-PT" w:eastAsia="zh-CN"/>
              </w:rPr>
            </w:pPr>
          </w:p>
        </w:tc>
      </w:tr>
      <w:tr w:rsidR="00AF02E4" w:rsidRPr="00B36739" w:rsidTr="00AF02E4">
        <w:tc>
          <w:tcPr>
            <w:tcW w:w="468"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C</w:t>
            </w:r>
          </w:p>
        </w:tc>
        <w:tc>
          <w:tcPr>
            <w:tcW w:w="417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Fitaovana fampifantsitsiram-bovon-drano</w:t>
            </w:r>
          </w:p>
        </w:tc>
        <w:tc>
          <w:tcPr>
            <w:tcW w:w="864" w:type="dxa"/>
            <w:shd w:val="clear" w:color="auto" w:fill="auto"/>
          </w:tcPr>
          <w:p w:rsidR="00AF02E4" w:rsidRPr="00B36739" w:rsidRDefault="00AF02E4" w:rsidP="00AF02E4">
            <w:pPr>
              <w:ind w:firstLine="900"/>
              <w:rPr>
                <w:rFonts w:ascii="Arial" w:eastAsia="SimSun" w:hAnsi="Arial" w:cs="Arial"/>
                <w:iCs/>
                <w:sz w:val="18"/>
                <w:szCs w:val="18"/>
                <w:lang w:val="fr-FR" w:eastAsia="zh-CN"/>
              </w:rPr>
            </w:pPr>
          </w:p>
        </w:tc>
        <w:tc>
          <w:tcPr>
            <w:tcW w:w="540"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I</w:t>
            </w:r>
          </w:p>
        </w:tc>
        <w:tc>
          <w:tcPr>
            <w:tcW w:w="387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Déparcheuse</w:t>
            </w:r>
          </w:p>
        </w:tc>
        <w:tc>
          <w:tcPr>
            <w:tcW w:w="1890" w:type="dxa"/>
          </w:tcPr>
          <w:p w:rsidR="00AF02E4" w:rsidRPr="00B36739" w:rsidRDefault="00AF02E4" w:rsidP="00AF02E4">
            <w:pPr>
              <w:ind w:firstLine="900"/>
              <w:rPr>
                <w:rFonts w:ascii="Arial" w:eastAsia="SimSun" w:hAnsi="Arial" w:cs="Arial"/>
                <w:iCs/>
                <w:sz w:val="18"/>
                <w:szCs w:val="18"/>
                <w:lang w:val="fr-FR" w:eastAsia="zh-CN"/>
              </w:rPr>
            </w:pPr>
          </w:p>
        </w:tc>
      </w:tr>
      <w:tr w:rsidR="00AF02E4" w:rsidRPr="00B36739" w:rsidTr="00AF02E4">
        <w:tc>
          <w:tcPr>
            <w:tcW w:w="468"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D</w:t>
            </w:r>
          </w:p>
        </w:tc>
        <w:tc>
          <w:tcPr>
            <w:tcW w:w="4176" w:type="dxa"/>
          </w:tcPr>
          <w:p w:rsidR="00AF02E4" w:rsidRPr="007403D2" w:rsidRDefault="00AF02E4" w:rsidP="00AF02E4">
            <w:pPr>
              <w:ind w:firstLine="900"/>
              <w:rPr>
                <w:rFonts w:ascii="Arial" w:eastAsia="SimSun" w:hAnsi="Arial" w:cs="Arial"/>
                <w:sz w:val="18"/>
                <w:szCs w:val="18"/>
                <w:lang w:val="pt-PT" w:eastAsia="zh-CN"/>
              </w:rPr>
            </w:pPr>
            <w:r w:rsidRPr="007403D2">
              <w:rPr>
                <w:rFonts w:ascii="Arial" w:eastAsia="SimSun" w:hAnsi="Arial" w:cs="Arial"/>
                <w:sz w:val="18"/>
                <w:szCs w:val="18"/>
                <w:lang w:val="pt-PT" w:eastAsia="zh-CN"/>
              </w:rPr>
              <w:t>Angadin’omby na fiara fitrandrahan-tany</w:t>
            </w:r>
          </w:p>
        </w:tc>
        <w:tc>
          <w:tcPr>
            <w:tcW w:w="864" w:type="dxa"/>
            <w:shd w:val="clear" w:color="auto" w:fill="auto"/>
          </w:tcPr>
          <w:p w:rsidR="00AF02E4" w:rsidRPr="007403D2" w:rsidRDefault="00AF02E4" w:rsidP="00AF02E4">
            <w:pPr>
              <w:ind w:firstLine="900"/>
              <w:rPr>
                <w:rFonts w:ascii="Arial" w:eastAsia="SimSun" w:hAnsi="Arial" w:cs="Arial"/>
                <w:iCs/>
                <w:sz w:val="18"/>
                <w:szCs w:val="18"/>
                <w:lang w:val="pt-PT" w:eastAsia="zh-CN"/>
              </w:rPr>
            </w:pPr>
          </w:p>
        </w:tc>
        <w:tc>
          <w:tcPr>
            <w:tcW w:w="540"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J</w:t>
            </w:r>
          </w:p>
        </w:tc>
        <w:tc>
          <w:tcPr>
            <w:tcW w:w="387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Fikotrehana atody</w:t>
            </w:r>
          </w:p>
        </w:tc>
        <w:tc>
          <w:tcPr>
            <w:tcW w:w="1890" w:type="dxa"/>
          </w:tcPr>
          <w:p w:rsidR="00AF02E4" w:rsidRPr="00B36739" w:rsidRDefault="00AF02E4" w:rsidP="00AF02E4">
            <w:pPr>
              <w:ind w:firstLine="900"/>
              <w:rPr>
                <w:rFonts w:ascii="Arial" w:eastAsia="SimSun" w:hAnsi="Arial" w:cs="Arial"/>
                <w:iCs/>
                <w:sz w:val="18"/>
                <w:szCs w:val="18"/>
                <w:lang w:val="fr-FR" w:eastAsia="zh-CN"/>
              </w:rPr>
            </w:pPr>
          </w:p>
        </w:tc>
      </w:tr>
      <w:tr w:rsidR="00AF02E4" w:rsidRPr="00B36739" w:rsidTr="00AF02E4">
        <w:tc>
          <w:tcPr>
            <w:tcW w:w="468"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E</w:t>
            </w:r>
          </w:p>
        </w:tc>
        <w:tc>
          <w:tcPr>
            <w:tcW w:w="417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Biroety</w:t>
            </w:r>
          </w:p>
        </w:tc>
        <w:tc>
          <w:tcPr>
            <w:tcW w:w="864" w:type="dxa"/>
            <w:shd w:val="clear" w:color="auto" w:fill="auto"/>
          </w:tcPr>
          <w:p w:rsidR="00AF02E4" w:rsidRPr="00B36739" w:rsidRDefault="00AF02E4" w:rsidP="00AF02E4">
            <w:pPr>
              <w:ind w:firstLine="900"/>
              <w:rPr>
                <w:rFonts w:ascii="Arial" w:eastAsia="SimSun" w:hAnsi="Arial" w:cs="Arial"/>
                <w:iCs/>
                <w:sz w:val="18"/>
                <w:szCs w:val="18"/>
                <w:lang w:val="fr-FR" w:eastAsia="zh-CN"/>
              </w:rPr>
            </w:pPr>
          </w:p>
        </w:tc>
        <w:tc>
          <w:tcPr>
            <w:tcW w:w="540"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K</w:t>
            </w:r>
          </w:p>
        </w:tc>
        <w:tc>
          <w:tcPr>
            <w:tcW w:w="387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Fihogon-tany</w:t>
            </w:r>
          </w:p>
        </w:tc>
        <w:tc>
          <w:tcPr>
            <w:tcW w:w="1890" w:type="dxa"/>
          </w:tcPr>
          <w:p w:rsidR="00AF02E4" w:rsidRPr="00B36739" w:rsidRDefault="00AF02E4" w:rsidP="00AF02E4">
            <w:pPr>
              <w:ind w:firstLine="900"/>
              <w:rPr>
                <w:rFonts w:ascii="Arial" w:eastAsia="SimSun" w:hAnsi="Arial" w:cs="Arial"/>
                <w:iCs/>
                <w:sz w:val="18"/>
                <w:szCs w:val="18"/>
                <w:lang w:val="fr-FR" w:eastAsia="zh-CN"/>
              </w:rPr>
            </w:pPr>
          </w:p>
        </w:tc>
      </w:tr>
      <w:tr w:rsidR="00AF02E4" w:rsidRPr="00B36739" w:rsidTr="00AF02E4">
        <w:tc>
          <w:tcPr>
            <w:tcW w:w="468"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F</w:t>
            </w:r>
          </w:p>
        </w:tc>
        <w:tc>
          <w:tcPr>
            <w:tcW w:w="4176"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Fitarihana fiara</w:t>
            </w:r>
          </w:p>
        </w:tc>
        <w:tc>
          <w:tcPr>
            <w:tcW w:w="864" w:type="dxa"/>
            <w:shd w:val="clear" w:color="auto" w:fill="auto"/>
          </w:tcPr>
          <w:p w:rsidR="00AF02E4" w:rsidRPr="00B36739" w:rsidRDefault="00AF02E4" w:rsidP="00AF02E4">
            <w:pPr>
              <w:ind w:firstLine="900"/>
              <w:rPr>
                <w:rFonts w:ascii="Arial" w:eastAsia="SimSun" w:hAnsi="Arial" w:cs="Arial"/>
                <w:iCs/>
                <w:sz w:val="18"/>
                <w:szCs w:val="18"/>
                <w:lang w:val="fr-FR" w:eastAsia="zh-CN"/>
              </w:rPr>
            </w:pPr>
          </w:p>
        </w:tc>
        <w:tc>
          <w:tcPr>
            <w:tcW w:w="540"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L</w:t>
            </w:r>
          </w:p>
        </w:tc>
        <w:tc>
          <w:tcPr>
            <w:tcW w:w="387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Fampisotroan-drano/milina mpizara</w:t>
            </w:r>
          </w:p>
        </w:tc>
        <w:tc>
          <w:tcPr>
            <w:tcW w:w="1890" w:type="dxa"/>
          </w:tcPr>
          <w:p w:rsidR="00AF02E4" w:rsidRPr="00B36739" w:rsidRDefault="00AF02E4" w:rsidP="00AF02E4">
            <w:pPr>
              <w:ind w:firstLine="900"/>
              <w:rPr>
                <w:rFonts w:ascii="Arial" w:eastAsia="SimSun" w:hAnsi="Arial" w:cs="Arial"/>
                <w:iCs/>
                <w:sz w:val="18"/>
                <w:szCs w:val="18"/>
                <w:lang w:val="fr-FR" w:eastAsia="zh-CN"/>
              </w:rPr>
            </w:pPr>
          </w:p>
        </w:tc>
      </w:tr>
    </w:tbl>
    <w:p w:rsidR="00AF02E4" w:rsidRPr="00B36739" w:rsidRDefault="00AF02E4" w:rsidP="00AF02E4">
      <w:pPr>
        <w:rPr>
          <w:rFonts w:ascii="Times New Roman" w:eastAsia="Calibri" w:hAnsi="Times New Roman" w:cs="Times New Roman"/>
          <w:b/>
          <w:bCs/>
        </w:rPr>
      </w:pPr>
    </w:p>
    <w:p w:rsidR="00AF02E4" w:rsidRPr="00B36739" w:rsidRDefault="00AF02E4" w:rsidP="00AF02E4">
      <w:pPr>
        <w:rPr>
          <w:rFonts w:ascii="Times New Roman" w:eastAsia="Calibri" w:hAnsi="Times New Roman" w:cs="Times New Roman"/>
          <w:b/>
          <w:bCs/>
        </w:rPr>
      </w:pPr>
    </w:p>
    <w:p w:rsidR="00AF02E4" w:rsidRPr="00B36739" w:rsidRDefault="00AF02E4" w:rsidP="00AF02E4">
      <w:pPr>
        <w:rPr>
          <w:rFonts w:ascii="Times New Roman" w:eastAsia="Calibri" w:hAnsi="Times New Roman" w:cs="Times New Roman"/>
          <w:b/>
          <w:bCs/>
        </w:rPr>
      </w:pPr>
    </w:p>
    <w:p w:rsidR="00AF02E4" w:rsidRPr="00B36739" w:rsidRDefault="00AF02E4" w:rsidP="00AF02E4">
      <w:pPr>
        <w:rPr>
          <w:rFonts w:ascii="Times New Roman" w:eastAsia="Calibri" w:hAnsi="Times New Roman" w:cs="Times New Roman"/>
          <w:b/>
          <w:bCs/>
        </w:rPr>
      </w:pPr>
    </w:p>
    <w:p w:rsidR="00AF02E4" w:rsidRPr="00B36739" w:rsidRDefault="00AF02E4" w:rsidP="00AF02E4">
      <w:pPr>
        <w:rPr>
          <w:rFonts w:ascii="Times New Roman" w:eastAsia="Calibri" w:hAnsi="Times New Roman" w:cs="Times New Roman"/>
          <w:b/>
          <w:bCs/>
        </w:rPr>
      </w:pPr>
    </w:p>
    <w:p w:rsidR="00AF02E4" w:rsidRPr="00B36739" w:rsidRDefault="00AF02E4" w:rsidP="00AF02E4">
      <w:pPr>
        <w:rPr>
          <w:rFonts w:ascii="Times New Roman" w:eastAsia="Calibri" w:hAnsi="Times New Roman" w:cs="Times New Roman"/>
          <w:b/>
          <w:bCs/>
        </w:rPr>
      </w:pPr>
    </w:p>
    <w:p w:rsidR="00AF02E4" w:rsidRPr="00B36739" w:rsidRDefault="00AF02E4" w:rsidP="00AF02E4">
      <w:pPr>
        <w:rPr>
          <w:rFonts w:ascii="Times New Roman" w:eastAsia="Calibri" w:hAnsi="Times New Roman" w:cs="Times New Roman"/>
          <w:b/>
          <w:bCs/>
        </w:rPr>
      </w:pPr>
    </w:p>
    <w:p w:rsidR="00AF02E4" w:rsidRPr="00B36739" w:rsidRDefault="00AF02E4" w:rsidP="00AF02E4">
      <w:pPr>
        <w:autoSpaceDE w:val="0"/>
        <w:autoSpaceDN w:val="0"/>
        <w:adjustRightInd w:val="0"/>
        <w:rPr>
          <w:rFonts w:ascii="Arial" w:eastAsia="Calibri" w:hAnsi="Arial" w:cs="Arial"/>
          <w:sz w:val="18"/>
          <w:szCs w:val="18"/>
          <w:lang w:val="en-US"/>
        </w:rPr>
      </w:pPr>
      <w:r w:rsidRPr="00A1421B">
        <w:rPr>
          <w:rFonts w:ascii="Arial" w:eastAsia="Calibri" w:hAnsi="Arial" w:cs="Arial"/>
          <w:sz w:val="18"/>
          <w:szCs w:val="18"/>
          <w:lang w:val="pt-PT"/>
        </w:rPr>
        <w:t xml:space="preserve">N19. Ny tokantrano ve manana «fanekem-piantohana mombany fambolena (assurance agricole »)? </w:t>
      </w:r>
      <w:r w:rsidRPr="00B36739">
        <w:rPr>
          <w:rFonts w:ascii="Arial" w:eastAsia="Calibri" w:hAnsi="Arial" w:cs="Arial"/>
          <w:sz w:val="18"/>
          <w:szCs w:val="18"/>
          <w:lang w:val="en-US"/>
        </w:rPr>
        <w:t>Valiny</w:t>
      </w:r>
      <w:proofErr w:type="gramStart"/>
      <w:r w:rsidRPr="00B36739">
        <w:rPr>
          <w:rFonts w:ascii="Arial" w:eastAsia="Calibri" w:hAnsi="Arial" w:cs="Arial"/>
          <w:sz w:val="18"/>
          <w:szCs w:val="18"/>
          <w:lang w:val="en-US"/>
        </w:rPr>
        <w:t>:_</w:t>
      </w:r>
      <w:proofErr w:type="gramEnd"/>
      <w:r w:rsidRPr="00B36739">
        <w:rPr>
          <w:rFonts w:ascii="Arial" w:eastAsia="Calibri" w:hAnsi="Arial" w:cs="Arial"/>
          <w:sz w:val="18"/>
          <w:szCs w:val="18"/>
          <w:lang w:val="en-US"/>
        </w:rPr>
        <w:t>___________________</w:t>
      </w:r>
    </w:p>
    <w:p w:rsidR="00AF02E4" w:rsidRPr="00B36739" w:rsidRDefault="00AF02E4" w:rsidP="00AF02E4">
      <w:pPr>
        <w:rPr>
          <w:rFonts w:ascii="Arial" w:eastAsia="SimSun" w:hAnsi="Arial" w:cs="Arial"/>
          <w:sz w:val="18"/>
          <w:szCs w:val="18"/>
          <w:lang w:val="en-US"/>
        </w:rPr>
      </w:pPr>
      <w:r w:rsidRPr="00B36739">
        <w:rPr>
          <w:rFonts w:ascii="Arial" w:eastAsia="SimSun" w:hAnsi="Arial" w:cs="Arial"/>
          <w:sz w:val="18"/>
          <w:szCs w:val="18"/>
          <w:lang w:val="en-US"/>
        </w:rPr>
        <w:t>1 = Eny</w:t>
      </w:r>
    </w:p>
    <w:p w:rsidR="00AF02E4" w:rsidRPr="00B36739" w:rsidRDefault="00AF02E4" w:rsidP="00AF02E4">
      <w:pPr>
        <w:autoSpaceDE w:val="0"/>
        <w:autoSpaceDN w:val="0"/>
        <w:adjustRightInd w:val="0"/>
        <w:rPr>
          <w:rFonts w:ascii="Arial" w:eastAsia="Calibri" w:hAnsi="Arial" w:cs="Arial"/>
          <w:sz w:val="18"/>
          <w:szCs w:val="18"/>
        </w:rPr>
      </w:pPr>
      <w:r w:rsidRPr="00B36739">
        <w:rPr>
          <w:rFonts w:ascii="Arial" w:eastAsia="SimSun" w:hAnsi="Arial" w:cs="Arial"/>
          <w:sz w:val="18"/>
          <w:szCs w:val="18"/>
          <w:lang w:eastAsia="zh-CN"/>
        </w:rPr>
        <w:t>2=Tsia</w:t>
      </w:r>
    </w:p>
    <w:p w:rsidR="00AF02E4" w:rsidRPr="00B36739" w:rsidRDefault="00AF02E4" w:rsidP="00AF02E4">
      <w:pPr>
        <w:rPr>
          <w:rFonts w:ascii="Times New Roman" w:eastAsia="Calibri" w:hAnsi="Times New Roman" w:cs="Times New Roman"/>
          <w:b/>
          <w:bCs/>
          <w:highlight w:val="yellow"/>
        </w:rPr>
      </w:pPr>
    </w:p>
    <w:p w:rsidR="00AF02E4" w:rsidRPr="00B36739" w:rsidRDefault="00AF02E4" w:rsidP="00AF02E4">
      <w:pPr>
        <w:rPr>
          <w:rFonts w:ascii="Arial" w:eastAsia="Calibri" w:hAnsi="Arial" w:cs="Arial"/>
          <w:b/>
          <w:bCs/>
          <w:sz w:val="18"/>
          <w:szCs w:val="18"/>
        </w:rPr>
      </w:pPr>
      <w:r w:rsidRPr="00B36739">
        <w:rPr>
          <w:rFonts w:ascii="Arial" w:eastAsia="Calibri" w:hAnsi="Arial" w:cs="Arial"/>
          <w:b/>
          <w:bCs/>
          <w:sz w:val="18"/>
          <w:szCs w:val="18"/>
        </w:rPr>
        <w:t>LOHARANOM-BAOVAO MOMBAN’NY FAMBOLENA</w:t>
      </w:r>
    </w:p>
    <w:tbl>
      <w:tblPr>
        <w:tblStyle w:val="TableGrid3"/>
        <w:tblW w:w="13750" w:type="dxa"/>
        <w:tblLayout w:type="fixed"/>
        <w:tblLook w:val="04A0"/>
      </w:tblPr>
      <w:tblGrid>
        <w:gridCol w:w="489"/>
        <w:gridCol w:w="4517"/>
        <w:gridCol w:w="8744"/>
      </w:tblGrid>
      <w:tr w:rsidR="00AF02E4" w:rsidRPr="00B36739" w:rsidTr="00AF02E4">
        <w:trPr>
          <w:trHeight w:val="1116"/>
        </w:trPr>
        <w:tc>
          <w:tcPr>
            <w:tcW w:w="489" w:type="dxa"/>
          </w:tcPr>
          <w:p w:rsidR="00AF02E4" w:rsidRPr="00B36739" w:rsidRDefault="00AF02E4" w:rsidP="00AF02E4">
            <w:pPr>
              <w:ind w:firstLine="900"/>
              <w:rPr>
                <w:rFonts w:ascii="Arial" w:eastAsia="SimSun" w:hAnsi="Arial" w:cs="Arial"/>
                <w:sz w:val="18"/>
                <w:szCs w:val="18"/>
                <w:lang w:val="fr-FR" w:eastAsia="zh-CN"/>
              </w:rPr>
            </w:pPr>
          </w:p>
        </w:tc>
        <w:tc>
          <w:tcPr>
            <w:tcW w:w="4517"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N20. Inonano tena loharanom-baovao momba ny[……..]nandritran’ny taona lasa iny?</w:t>
            </w:r>
          </w:p>
          <w:p w:rsidR="00AF02E4" w:rsidRPr="00A1421B" w:rsidRDefault="00AF02E4" w:rsidP="00AF02E4">
            <w:pPr>
              <w:ind w:firstLine="900"/>
              <w:rPr>
                <w:rFonts w:ascii="Arial" w:hAnsi="Arial" w:cs="Arial"/>
                <w:sz w:val="18"/>
                <w:szCs w:val="18"/>
                <w:lang w:val="pt-PT"/>
              </w:rPr>
            </w:pPr>
          </w:p>
          <w:p w:rsidR="00AF02E4" w:rsidRPr="00A1421B" w:rsidRDefault="00AF02E4" w:rsidP="00AF02E4">
            <w:pPr>
              <w:ind w:firstLine="900"/>
              <w:rPr>
                <w:rFonts w:ascii="Arial" w:eastAsia="SimSun" w:hAnsi="Arial" w:cs="Arial"/>
                <w:sz w:val="18"/>
                <w:szCs w:val="18"/>
                <w:lang w:val="pt-PT" w:eastAsia="zh-CN"/>
              </w:rPr>
            </w:pPr>
          </w:p>
        </w:tc>
        <w:tc>
          <w:tcPr>
            <w:tcW w:w="8744" w:type="dxa"/>
          </w:tcPr>
          <w:p w:rsidR="00AF02E4" w:rsidRPr="007403D2" w:rsidRDefault="00AF02E4" w:rsidP="00AF02E4">
            <w:pPr>
              <w:ind w:firstLine="974"/>
              <w:rPr>
                <w:rFonts w:ascii="Arial" w:hAnsi="Arial" w:cs="Arial"/>
                <w:b/>
                <w:i/>
                <w:sz w:val="18"/>
                <w:szCs w:val="18"/>
                <w:lang w:val="pt-PT"/>
              </w:rPr>
            </w:pPr>
            <w:r w:rsidRPr="007403D2">
              <w:rPr>
                <w:rFonts w:ascii="Arial" w:hAnsi="Arial" w:cs="Arial"/>
                <w:b/>
                <w:i/>
                <w:sz w:val="18"/>
                <w:szCs w:val="18"/>
                <w:lang w:val="pt-PT"/>
              </w:rPr>
              <w:t>VAKIO DAHOLO NY ETO AMBANY</w:t>
            </w:r>
          </w:p>
          <w:p w:rsidR="00AF02E4" w:rsidRPr="007403D2" w:rsidRDefault="00AF02E4" w:rsidP="00AF02E4">
            <w:pPr>
              <w:autoSpaceDE w:val="0"/>
              <w:autoSpaceDN w:val="0"/>
              <w:adjustRightInd w:val="0"/>
              <w:ind w:firstLine="900"/>
              <w:rPr>
                <w:rFonts w:ascii="Arial" w:hAnsi="Arial" w:cs="Arial"/>
                <w:color w:val="FF0000"/>
                <w:sz w:val="18"/>
                <w:szCs w:val="18"/>
                <w:lang w:val="pt-PT"/>
              </w:rPr>
            </w:pPr>
            <w:r w:rsidRPr="007403D2">
              <w:rPr>
                <w:rFonts w:ascii="Arial" w:hAnsi="Arial" w:cs="Arial"/>
                <w:sz w:val="18"/>
                <w:szCs w:val="18"/>
                <w:lang w:val="pt-PT"/>
              </w:rPr>
              <w:t>0= Tsy misy                      4=Fivondronan’nympamboly eto @ vohitra</w:t>
            </w:r>
          </w:p>
          <w:p w:rsidR="00AF02E4" w:rsidRPr="007403D2" w:rsidRDefault="00AF02E4" w:rsidP="00AF02E4">
            <w:pPr>
              <w:autoSpaceDE w:val="0"/>
              <w:autoSpaceDN w:val="0"/>
              <w:adjustRightInd w:val="0"/>
              <w:ind w:firstLine="900"/>
              <w:rPr>
                <w:rFonts w:ascii="Arial" w:hAnsi="Arial" w:cs="Arial"/>
                <w:sz w:val="18"/>
                <w:szCs w:val="18"/>
                <w:lang w:val="pt-PT"/>
              </w:rPr>
            </w:pPr>
            <w:r w:rsidRPr="007403D2">
              <w:rPr>
                <w:rFonts w:ascii="Arial" w:hAnsi="Arial" w:cs="Arial"/>
                <w:sz w:val="18"/>
                <w:szCs w:val="18"/>
                <w:lang w:val="pt-PT"/>
              </w:rPr>
              <w:t>1= Sampana mpanampy momba fambolena ny governemanta    5= Tantsaha hafa</w:t>
            </w:r>
          </w:p>
          <w:p w:rsidR="00AF02E4" w:rsidRPr="00B36739" w:rsidRDefault="00AF02E4" w:rsidP="00AF02E4">
            <w:pPr>
              <w:autoSpaceDE w:val="0"/>
              <w:autoSpaceDN w:val="0"/>
              <w:adjustRightInd w:val="0"/>
              <w:ind w:firstLine="900"/>
              <w:rPr>
                <w:rFonts w:ascii="Arial" w:hAnsi="Arial" w:cs="Arial"/>
                <w:sz w:val="18"/>
                <w:szCs w:val="18"/>
              </w:rPr>
            </w:pPr>
            <w:r w:rsidRPr="00B36739">
              <w:rPr>
                <w:rFonts w:ascii="Arial" w:hAnsi="Arial" w:cs="Arial"/>
                <w:sz w:val="18"/>
                <w:szCs w:val="18"/>
              </w:rPr>
              <w:t>2= ONG                                                                        6= Radio/TV/gazety/gazety-boky</w:t>
            </w:r>
          </w:p>
          <w:p w:rsidR="00AF02E4" w:rsidRPr="007403D2" w:rsidRDefault="00AF02E4" w:rsidP="00AF02E4">
            <w:pPr>
              <w:autoSpaceDE w:val="0"/>
              <w:autoSpaceDN w:val="0"/>
              <w:adjustRightInd w:val="0"/>
              <w:ind w:firstLine="900"/>
              <w:rPr>
                <w:rFonts w:ascii="Arial" w:hAnsi="Arial" w:cs="Arial"/>
                <w:sz w:val="18"/>
                <w:szCs w:val="18"/>
                <w:lang w:val="pt-PT"/>
              </w:rPr>
            </w:pPr>
            <w:r w:rsidRPr="007403D2">
              <w:rPr>
                <w:rFonts w:ascii="Arial" w:hAnsi="Arial" w:cs="Arial"/>
                <w:sz w:val="18"/>
                <w:szCs w:val="18"/>
                <w:lang w:val="pt-PT"/>
              </w:rPr>
              <w:t>3= Mpivarotra ambongadiny/mpamorona        7= fandaharana manabe/fampianarana</w:t>
            </w:r>
          </w:p>
          <w:p w:rsidR="00AF02E4" w:rsidRPr="00B36739" w:rsidRDefault="00AF02E4" w:rsidP="00AF02E4">
            <w:pPr>
              <w:autoSpaceDE w:val="0"/>
              <w:autoSpaceDN w:val="0"/>
              <w:adjustRightInd w:val="0"/>
              <w:ind w:firstLine="900"/>
              <w:rPr>
                <w:rFonts w:ascii="Arial" w:hAnsi="Arial" w:cs="Arial"/>
                <w:sz w:val="18"/>
                <w:szCs w:val="18"/>
              </w:rPr>
            </w:pPr>
            <w:r w:rsidRPr="00B36739">
              <w:rPr>
                <w:rFonts w:ascii="Arial" w:hAnsi="Arial" w:cs="Arial"/>
                <w:sz w:val="18"/>
                <w:szCs w:val="18"/>
              </w:rPr>
              <w:t>8= hafa (farito)………</w:t>
            </w:r>
          </w:p>
        </w:tc>
      </w:tr>
      <w:tr w:rsidR="00AF02E4" w:rsidRPr="00B36739" w:rsidTr="00AF02E4">
        <w:trPr>
          <w:trHeight w:val="190"/>
        </w:trPr>
        <w:tc>
          <w:tcPr>
            <w:tcW w:w="489"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A</w:t>
            </w:r>
          </w:p>
        </w:tc>
        <w:tc>
          <w:tcPr>
            <w:tcW w:w="451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hAnsi="Arial" w:cs="Arial"/>
                <w:sz w:val="18"/>
                <w:szCs w:val="18"/>
                <w:lang w:val="fr-FR"/>
              </w:rPr>
              <w:t>Fanatsarana ny « variété des semis »</w:t>
            </w:r>
          </w:p>
        </w:tc>
        <w:tc>
          <w:tcPr>
            <w:tcW w:w="8744" w:type="dxa"/>
          </w:tcPr>
          <w:p w:rsidR="00AF02E4" w:rsidRPr="00B36739" w:rsidRDefault="00AF02E4" w:rsidP="00AF02E4">
            <w:pPr>
              <w:ind w:firstLine="900"/>
              <w:rPr>
                <w:rFonts w:ascii="Arial" w:hAnsi="Arial" w:cs="Arial"/>
                <w:sz w:val="18"/>
                <w:szCs w:val="18"/>
                <w:lang w:val="fr-FR"/>
              </w:rPr>
            </w:pPr>
          </w:p>
        </w:tc>
      </w:tr>
      <w:tr w:rsidR="00AF02E4" w:rsidRPr="009E7F2F" w:rsidTr="00AF02E4">
        <w:trPr>
          <w:trHeight w:val="177"/>
        </w:trPr>
        <w:tc>
          <w:tcPr>
            <w:tcW w:w="489"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B</w:t>
            </w:r>
          </w:p>
        </w:tc>
        <w:tc>
          <w:tcPr>
            <w:tcW w:w="4517" w:type="dxa"/>
          </w:tcPr>
          <w:p w:rsidR="00AF02E4" w:rsidRPr="009E7F2F" w:rsidRDefault="00AF02E4" w:rsidP="00AF02E4">
            <w:pPr>
              <w:ind w:firstLine="900"/>
              <w:rPr>
                <w:rFonts w:ascii="Arial" w:eastAsia="SimSun" w:hAnsi="Arial" w:cs="Arial"/>
                <w:sz w:val="18"/>
                <w:szCs w:val="18"/>
                <w:lang w:eastAsia="zh-CN"/>
              </w:rPr>
            </w:pPr>
            <w:r w:rsidRPr="009E7F2F">
              <w:rPr>
                <w:rFonts w:ascii="Arial" w:hAnsi="Arial" w:cs="Arial"/>
                <w:sz w:val="18"/>
                <w:szCs w:val="18"/>
              </w:rPr>
              <w:t>Fampiasana ny « zezika mampamokatra/ody pesta »</w:t>
            </w:r>
          </w:p>
        </w:tc>
        <w:tc>
          <w:tcPr>
            <w:tcW w:w="8744" w:type="dxa"/>
          </w:tcPr>
          <w:p w:rsidR="00AF02E4" w:rsidRPr="009E7F2F" w:rsidRDefault="00AF02E4" w:rsidP="00AF02E4">
            <w:pPr>
              <w:ind w:firstLine="900"/>
              <w:rPr>
                <w:rFonts w:ascii="Arial" w:hAnsi="Arial" w:cs="Arial"/>
                <w:sz w:val="18"/>
                <w:szCs w:val="18"/>
              </w:rPr>
            </w:pPr>
          </w:p>
        </w:tc>
      </w:tr>
      <w:tr w:rsidR="00AF02E4" w:rsidRPr="00B36739" w:rsidTr="00AF02E4">
        <w:trPr>
          <w:trHeight w:val="177"/>
        </w:trPr>
        <w:tc>
          <w:tcPr>
            <w:tcW w:w="489"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C</w:t>
            </w:r>
          </w:p>
        </w:tc>
        <w:tc>
          <w:tcPr>
            <w:tcW w:w="4517"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 xml:space="preserve">Vidin’ny vokatra </w:t>
            </w:r>
          </w:p>
        </w:tc>
        <w:tc>
          <w:tcPr>
            <w:tcW w:w="8744"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190"/>
        </w:trPr>
        <w:tc>
          <w:tcPr>
            <w:tcW w:w="489"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D</w:t>
            </w:r>
          </w:p>
        </w:tc>
        <w:tc>
          <w:tcPr>
            <w:tcW w:w="451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hAnsi="Arial" w:cs="Arial"/>
                <w:sz w:val="18"/>
                <w:szCs w:val="18"/>
                <w:lang w:val="fr-FR"/>
              </w:rPr>
              <w:t>Paikady/Famarotana ny vokatra</w:t>
            </w:r>
          </w:p>
        </w:tc>
        <w:tc>
          <w:tcPr>
            <w:tcW w:w="8744"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177"/>
        </w:trPr>
        <w:tc>
          <w:tcPr>
            <w:tcW w:w="489"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E</w:t>
            </w:r>
          </w:p>
        </w:tc>
        <w:tc>
          <w:tcPr>
            <w:tcW w:w="451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hAnsi="Arial" w:cs="Arial"/>
                <w:sz w:val="18"/>
                <w:szCs w:val="18"/>
                <w:lang w:val="fr-FR"/>
              </w:rPr>
              <w:t>Aretina biby/vaksiny</w:t>
            </w:r>
          </w:p>
        </w:tc>
        <w:tc>
          <w:tcPr>
            <w:tcW w:w="8744"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04"/>
        </w:trPr>
        <w:tc>
          <w:tcPr>
            <w:tcW w:w="489" w:type="dxa"/>
          </w:tcPr>
          <w:p w:rsidR="00AF02E4" w:rsidRPr="00B36739" w:rsidRDefault="00AF02E4" w:rsidP="00AF02E4">
            <w:pPr>
              <w:ind w:firstLine="900"/>
              <w:rPr>
                <w:rFonts w:ascii="Arial" w:eastAsia="SimSun" w:hAnsi="Arial" w:cs="Arial"/>
                <w:iCs/>
                <w:sz w:val="18"/>
                <w:szCs w:val="18"/>
                <w:lang w:val="fr-FR" w:eastAsia="zh-CN"/>
              </w:rPr>
            </w:pPr>
            <w:r w:rsidRPr="00B36739">
              <w:rPr>
                <w:rFonts w:ascii="Arial" w:eastAsia="SimSun" w:hAnsi="Arial" w:cs="Arial"/>
                <w:iCs/>
                <w:sz w:val="18"/>
                <w:szCs w:val="18"/>
                <w:lang w:val="fr-FR" w:eastAsia="zh-CN"/>
              </w:rPr>
              <w:t>F</w:t>
            </w:r>
          </w:p>
        </w:tc>
        <w:tc>
          <w:tcPr>
            <w:tcW w:w="4517"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hAnsi="Arial" w:cs="Arial"/>
                <w:sz w:val="18"/>
                <w:szCs w:val="18"/>
                <w:lang w:val="fr-FR"/>
              </w:rPr>
              <w:t>Toetran’ny andro&amp;rotsakorana</w:t>
            </w:r>
          </w:p>
        </w:tc>
        <w:tc>
          <w:tcPr>
            <w:tcW w:w="8744" w:type="dxa"/>
          </w:tcPr>
          <w:p w:rsidR="00AF02E4" w:rsidRPr="00B36739" w:rsidRDefault="004B20AC" w:rsidP="00AF02E4">
            <w:pPr>
              <w:ind w:firstLine="1000"/>
              <w:rPr>
                <w:rFonts w:ascii="Arial" w:hAnsi="Arial" w:cs="Arial"/>
                <w:sz w:val="18"/>
                <w:szCs w:val="18"/>
                <w:lang w:val="fr-FR"/>
              </w:rPr>
            </w:pPr>
            <w:r w:rsidRPr="004B20AC">
              <w:rPr>
                <w:rFonts w:ascii="Times New Roman" w:eastAsia="SimSun" w:hAnsi="Times New Roman" w:cs="Times New Roman"/>
                <w:noProof/>
                <w:szCs w:val="24"/>
              </w:rPr>
              <w:pict>
                <v:shape id="_x0000_s1080" type="#_x0000_t202" style="position:absolute;left:0;text-align:left;margin-left:11.45pt;margin-top:9.7pt;width:414.75pt;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" filled="f" stroked="f">
                  <v:textbox inset="2.16pt,1.8pt,0,0">
                    <w:txbxContent>
                      <w:p w:rsidR="00B60711" w:rsidRPr="009E7F2F" w:rsidRDefault="00B60711" w:rsidP="00AF02E4">
                        <w:pPr>
                          <w:pStyle w:val="NormalWeb"/>
                          <w:spacing w:before="0" w:beforeAutospacing="0" w:after="0" w:afterAutospacing="0"/>
                          <w:ind w:firstLine="866"/>
                          <w:rPr>
                            <w:lang w:val="en-US"/>
                          </w:rPr>
                        </w:pPr>
                        <w:bookmarkStart w:id="271" w:name="OLE_LINK9"/>
                        <w:bookmarkStart w:id="272" w:name="OLE_LINK10"/>
                        <w:bookmarkStart w:id="273" w:name="_Hlk372020393"/>
                        <w:r>
                          <w:rPr>
                            <w:rFonts w:ascii="Arial" w:hAnsi="Arial" w:cs="Arial"/>
                            <w:b/>
                            <w:bCs/>
                            <w:color w:val="000000"/>
                            <w:sz w:val="16"/>
                            <w:szCs w:val="16"/>
                            <w:lang w:val="en-US"/>
                          </w:rPr>
                          <w:t xml:space="preserve">RY </w:t>
                        </w:r>
                        <w:proofErr w:type="gramStart"/>
                        <w:r w:rsidRPr="006356FC">
                          <w:rPr>
                            <w:rFonts w:ascii="Arial" w:hAnsi="Arial" w:cs="Arial"/>
                            <w:b/>
                            <w:bCs/>
                            <w:color w:val="000000"/>
                            <w:sz w:val="16"/>
                            <w:szCs w:val="16"/>
                            <w:lang w:val="en-US"/>
                          </w:rPr>
                          <w:t xml:space="preserve">MPANADIHADY </w:t>
                        </w:r>
                        <w:r>
                          <w:rPr>
                            <w:rFonts w:ascii="Arial" w:hAnsi="Arial" w:cs="Arial"/>
                            <w:color w:val="000000"/>
                            <w:sz w:val="16"/>
                            <w:szCs w:val="16"/>
                            <w:lang w:val="en-US"/>
                          </w:rPr>
                          <w:t>:RAISO</w:t>
                        </w:r>
                        <w:proofErr w:type="gramEnd"/>
                        <w:r>
                          <w:rPr>
                            <w:rFonts w:ascii="Arial" w:hAnsi="Arial" w:cs="Arial"/>
                            <w:color w:val="000000"/>
                            <w:sz w:val="16"/>
                            <w:szCs w:val="16"/>
                            <w:lang w:val="en-US"/>
                          </w:rPr>
                          <w:t xml:space="preserve"> NY LAHARAN’NY MPAMALY FOTOTRA HO AN’NY </w:t>
                        </w:r>
                        <w:r w:rsidRPr="006356FC">
                          <w:rPr>
                            <w:rFonts w:ascii="Arial" w:hAnsi="Arial" w:cs="Arial"/>
                            <w:color w:val="000000"/>
                            <w:sz w:val="16"/>
                            <w:szCs w:val="16"/>
                            <w:u w:val="single"/>
                            <w:lang w:val="en-US"/>
                          </w:rPr>
                          <w:t xml:space="preserve">MODULE N </w:t>
                        </w:r>
                        <w:r w:rsidRPr="006356FC">
                          <w:rPr>
                            <w:rFonts w:ascii="Arial" w:hAnsi="Arial" w:cs="Arial"/>
                            <w:color w:val="000000"/>
                            <w:sz w:val="16"/>
                            <w:szCs w:val="16"/>
                            <w:lang w:val="en-US"/>
                          </w:rPr>
                          <w:t>: _______</w:t>
                        </w:r>
                        <w:bookmarkEnd w:id="271"/>
                        <w:bookmarkEnd w:id="272"/>
                        <w:bookmarkEnd w:id="273"/>
                      </w:p>
                    </w:txbxContent>
                  </v:textbox>
                </v:shape>
              </w:pict>
            </w:r>
          </w:p>
        </w:tc>
      </w:tr>
    </w:tbl>
    <w:p w:rsidR="00AF02E4" w:rsidRPr="00B36739" w:rsidRDefault="00AF02E4" w:rsidP="00AF02E4">
      <w:pPr>
        <w:autoSpaceDE w:val="0"/>
        <w:autoSpaceDN w:val="0"/>
        <w:adjustRightInd w:val="0"/>
        <w:rPr>
          <w:rFonts w:ascii="Arial" w:eastAsia="Calibri" w:hAnsi="Arial" w:cs="Arial"/>
          <w:b/>
          <w:bCs/>
          <w:sz w:val="22"/>
          <w:szCs w:val="22"/>
        </w:rPr>
      </w:pPr>
    </w:p>
    <w:p w:rsidR="00AF02E4" w:rsidRPr="007403D2" w:rsidRDefault="00AF02E4" w:rsidP="00AF02E4">
      <w:pPr>
        <w:autoSpaceDE w:val="0"/>
        <w:autoSpaceDN w:val="0"/>
        <w:adjustRightInd w:val="0"/>
        <w:rPr>
          <w:rFonts w:ascii="Arial" w:eastAsia="Calibri" w:hAnsi="Arial" w:cs="Arial"/>
          <w:b/>
          <w:i/>
          <w:sz w:val="22"/>
          <w:szCs w:val="22"/>
          <w:lang w:val="pt-PT"/>
        </w:rPr>
      </w:pPr>
      <w:r w:rsidRPr="007403D2">
        <w:rPr>
          <w:rFonts w:ascii="Arial" w:eastAsia="Calibri" w:hAnsi="Arial" w:cs="Arial"/>
          <w:b/>
          <w:bCs/>
          <w:sz w:val="22"/>
          <w:szCs w:val="22"/>
          <w:lang w:val="pt-PT"/>
        </w:rPr>
        <w:t>MODULE</w:t>
      </w:r>
      <w:r w:rsidRPr="007403D2">
        <w:rPr>
          <w:rFonts w:ascii="Arial" w:eastAsia="SimSun" w:hAnsi="Arial" w:cs="Arial"/>
          <w:b/>
          <w:bCs/>
          <w:sz w:val="22"/>
          <w:szCs w:val="22"/>
          <w:lang w:val="pt-PT" w:eastAsia="zh-CN"/>
        </w:rPr>
        <w:t xml:space="preserve">O: </w:t>
      </w:r>
      <w:r w:rsidRPr="007403D2">
        <w:rPr>
          <w:rFonts w:ascii="Arial" w:eastAsia="Calibri" w:hAnsi="Arial" w:cs="Arial"/>
          <w:b/>
          <w:sz w:val="22"/>
          <w:szCs w:val="22"/>
          <w:lang w:val="pt-PT"/>
        </w:rPr>
        <w:t>DONAM-PIAINANA NIANJADY &amp; PAIKA NENTINA NANARENANA NY FIAINANA</w:t>
      </w:r>
    </w:p>
    <w:tbl>
      <w:tblPr>
        <w:tblStyle w:val="TableGrid3"/>
        <w:tblW w:w="15300" w:type="dxa"/>
        <w:tblInd w:w="-972" w:type="dxa"/>
        <w:tblLayout w:type="fixed"/>
        <w:tblLook w:val="04A0"/>
      </w:tblPr>
      <w:tblGrid>
        <w:gridCol w:w="540"/>
        <w:gridCol w:w="4410"/>
        <w:gridCol w:w="1080"/>
        <w:gridCol w:w="1170"/>
        <w:gridCol w:w="810"/>
        <w:gridCol w:w="630"/>
        <w:gridCol w:w="1087"/>
        <w:gridCol w:w="983"/>
        <w:gridCol w:w="1170"/>
        <w:gridCol w:w="630"/>
        <w:gridCol w:w="630"/>
        <w:gridCol w:w="761"/>
        <w:gridCol w:w="1399"/>
      </w:tblGrid>
      <w:tr w:rsidR="00AF02E4" w:rsidRPr="00B36739" w:rsidTr="00AF02E4">
        <w:tc>
          <w:tcPr>
            <w:tcW w:w="540" w:type="dxa"/>
            <w:vMerge w:val="restart"/>
          </w:tcPr>
          <w:p w:rsidR="00AF02E4" w:rsidRPr="007403D2" w:rsidRDefault="00AF02E4" w:rsidP="00AF02E4">
            <w:pPr>
              <w:ind w:firstLine="866"/>
              <w:rPr>
                <w:rFonts w:ascii="Arial" w:eastAsia="Times New Roman" w:hAnsi="Arial" w:cs="Arial"/>
                <w:b/>
                <w:bCs/>
                <w:sz w:val="16"/>
                <w:szCs w:val="16"/>
                <w:lang w:val="pt-PT"/>
              </w:rPr>
            </w:pPr>
          </w:p>
          <w:p w:rsidR="00AF02E4" w:rsidRPr="00B36739" w:rsidRDefault="00AF02E4" w:rsidP="00AF02E4">
            <w:pPr>
              <w:ind w:firstLine="866"/>
              <w:rPr>
                <w:rFonts w:ascii="Arial" w:eastAsia="Times New Roman" w:hAnsi="Arial" w:cs="Arial"/>
                <w:b/>
                <w:bCs/>
                <w:sz w:val="16"/>
                <w:szCs w:val="16"/>
                <w:lang w:val="fr-FR"/>
              </w:rPr>
            </w:pPr>
            <w:r w:rsidRPr="00B36739">
              <w:rPr>
                <w:rFonts w:ascii="Arial" w:eastAsia="Times New Roman" w:hAnsi="Arial" w:cs="Arial"/>
                <w:b/>
                <w:bCs/>
                <w:sz w:val="16"/>
                <w:szCs w:val="16"/>
                <w:lang w:val="fr-FR"/>
              </w:rPr>
              <w:t>C</w:t>
            </w:r>
          </w:p>
          <w:p w:rsidR="00AF02E4" w:rsidRPr="00B36739" w:rsidRDefault="00AF02E4" w:rsidP="00AF02E4">
            <w:pPr>
              <w:ind w:firstLine="866"/>
              <w:rPr>
                <w:rFonts w:ascii="Arial" w:eastAsia="Times New Roman" w:hAnsi="Arial" w:cs="Arial"/>
                <w:b/>
                <w:bCs/>
                <w:sz w:val="16"/>
                <w:szCs w:val="16"/>
                <w:lang w:val="fr-FR"/>
              </w:rPr>
            </w:pPr>
            <w:r w:rsidRPr="00B36739">
              <w:rPr>
                <w:rFonts w:ascii="Arial" w:eastAsia="Times New Roman" w:hAnsi="Arial" w:cs="Arial"/>
                <w:b/>
                <w:bCs/>
                <w:sz w:val="16"/>
                <w:szCs w:val="16"/>
                <w:lang w:val="fr-FR"/>
              </w:rPr>
              <w:t>O</w:t>
            </w:r>
          </w:p>
          <w:p w:rsidR="00AF02E4" w:rsidRPr="00B36739" w:rsidRDefault="00AF02E4" w:rsidP="00AF02E4">
            <w:pPr>
              <w:ind w:firstLine="866"/>
              <w:rPr>
                <w:rFonts w:ascii="Arial" w:eastAsia="Times New Roman" w:hAnsi="Arial" w:cs="Arial"/>
                <w:b/>
                <w:bCs/>
                <w:sz w:val="16"/>
                <w:szCs w:val="16"/>
                <w:lang w:val="fr-FR"/>
              </w:rPr>
            </w:pPr>
            <w:r w:rsidRPr="00B36739">
              <w:rPr>
                <w:rFonts w:ascii="Arial" w:eastAsia="Times New Roman" w:hAnsi="Arial" w:cs="Arial"/>
                <w:b/>
                <w:bCs/>
                <w:sz w:val="16"/>
                <w:szCs w:val="16"/>
                <w:lang w:val="fr-FR"/>
              </w:rPr>
              <w:t>D</w:t>
            </w:r>
          </w:p>
          <w:p w:rsidR="00AF02E4" w:rsidRPr="00B36739" w:rsidRDefault="00AF02E4" w:rsidP="00AF02E4">
            <w:pPr>
              <w:ind w:firstLine="866"/>
              <w:rPr>
                <w:rFonts w:ascii="Arial" w:eastAsia="Times New Roman" w:hAnsi="Arial" w:cs="Arial"/>
                <w:b/>
                <w:bCs/>
                <w:sz w:val="16"/>
                <w:szCs w:val="16"/>
                <w:lang w:val="fr-FR"/>
              </w:rPr>
            </w:pPr>
            <w:r w:rsidRPr="00B36739">
              <w:rPr>
                <w:rFonts w:ascii="Arial" w:eastAsia="Times New Roman" w:hAnsi="Arial" w:cs="Arial"/>
                <w:b/>
                <w:bCs/>
                <w:sz w:val="16"/>
                <w:szCs w:val="16"/>
                <w:lang w:val="fr-FR"/>
              </w:rPr>
              <w:t xml:space="preserve">E </w:t>
            </w:r>
          </w:p>
        </w:tc>
        <w:tc>
          <w:tcPr>
            <w:tcW w:w="4410" w:type="dxa"/>
            <w:vMerge w:val="restart"/>
          </w:tcPr>
          <w:p w:rsidR="00AF02E4" w:rsidRPr="00B36739" w:rsidRDefault="00AF02E4" w:rsidP="00AF02E4">
            <w:pPr>
              <w:ind w:firstLine="866"/>
              <w:rPr>
                <w:rFonts w:ascii="Arial" w:eastAsia="Times New Roman" w:hAnsi="Arial" w:cs="Arial"/>
                <w:b/>
                <w:bCs/>
                <w:sz w:val="16"/>
                <w:szCs w:val="16"/>
                <w:lang w:val="fr-FR"/>
              </w:rPr>
            </w:pPr>
          </w:p>
          <w:p w:rsidR="00AF02E4" w:rsidRPr="00B36739" w:rsidRDefault="00AF02E4" w:rsidP="00AF02E4">
            <w:pPr>
              <w:ind w:firstLine="866"/>
              <w:rPr>
                <w:rFonts w:ascii="Arial" w:eastAsia="Times New Roman" w:hAnsi="Arial" w:cs="Arial"/>
                <w:b/>
                <w:bCs/>
                <w:sz w:val="16"/>
                <w:szCs w:val="16"/>
                <w:lang w:val="fr-FR"/>
              </w:rPr>
            </w:pPr>
            <w:r w:rsidRPr="00B36739">
              <w:rPr>
                <w:rFonts w:ascii="Arial" w:eastAsia="Times New Roman" w:hAnsi="Arial" w:cs="Arial"/>
                <w:b/>
                <w:bCs/>
                <w:sz w:val="16"/>
                <w:szCs w:val="16"/>
                <w:lang w:val="fr-FR"/>
              </w:rPr>
              <w:t>DONA</w:t>
            </w:r>
          </w:p>
        </w:tc>
        <w:tc>
          <w:tcPr>
            <w:tcW w:w="1080" w:type="dxa"/>
          </w:tcPr>
          <w:p w:rsidR="00AF02E4" w:rsidRPr="00B36739" w:rsidRDefault="00AF02E4" w:rsidP="00AF02E4">
            <w:pPr>
              <w:ind w:firstLine="800"/>
              <w:rPr>
                <w:rFonts w:ascii="Arial" w:hAnsi="Arial" w:cs="Arial"/>
                <w:i/>
                <w:color w:val="FF0000"/>
                <w:sz w:val="16"/>
                <w:szCs w:val="16"/>
                <w:lang w:val="fr-FR"/>
              </w:rPr>
            </w:pPr>
            <w:r w:rsidRPr="00B36739">
              <w:rPr>
                <w:rFonts w:ascii="Arial" w:eastAsia="Times New Roman" w:hAnsi="Arial" w:cs="Arial"/>
                <w:sz w:val="16"/>
                <w:szCs w:val="16"/>
                <w:lang w:val="fr-FR"/>
              </w:rPr>
              <w:t>O1.1</w:t>
            </w:r>
          </w:p>
        </w:tc>
        <w:tc>
          <w:tcPr>
            <w:tcW w:w="1170" w:type="dxa"/>
          </w:tcPr>
          <w:p w:rsidR="00AF02E4" w:rsidRPr="00B36739" w:rsidRDefault="00AF02E4" w:rsidP="00AF02E4">
            <w:pPr>
              <w:ind w:firstLine="800"/>
              <w:rPr>
                <w:rFonts w:ascii="Arial" w:hAnsi="Arial" w:cs="Arial"/>
                <w:i/>
                <w:color w:val="FF0000"/>
                <w:sz w:val="16"/>
                <w:szCs w:val="16"/>
                <w:lang w:val="fr-FR"/>
              </w:rPr>
            </w:pPr>
            <w:r w:rsidRPr="00B36739">
              <w:rPr>
                <w:rFonts w:ascii="Arial" w:eastAsia="Times New Roman" w:hAnsi="Arial" w:cs="Arial"/>
                <w:sz w:val="16"/>
                <w:szCs w:val="16"/>
                <w:lang w:val="fr-FR"/>
              </w:rPr>
              <w:t xml:space="preserve">O1.2 </w:t>
            </w:r>
          </w:p>
        </w:tc>
        <w:tc>
          <w:tcPr>
            <w:tcW w:w="4680" w:type="dxa"/>
            <w:gridSpan w:val="5"/>
          </w:tcPr>
          <w:p w:rsidR="00AF02E4" w:rsidRPr="00B36739" w:rsidRDefault="00AF02E4" w:rsidP="00AF02E4">
            <w:pPr>
              <w:ind w:firstLine="800"/>
              <w:rPr>
                <w:rFonts w:ascii="Arial" w:hAnsi="Arial" w:cs="Arial"/>
                <w:i/>
                <w:color w:val="FF0000"/>
                <w:sz w:val="16"/>
                <w:szCs w:val="16"/>
                <w:lang w:val="fr-FR"/>
              </w:rPr>
            </w:pPr>
            <w:r w:rsidRPr="00B36739">
              <w:rPr>
                <w:rFonts w:ascii="Arial" w:eastAsia="Times New Roman" w:hAnsi="Arial" w:cs="Arial"/>
                <w:sz w:val="16"/>
                <w:szCs w:val="16"/>
                <w:lang w:val="fr-FR"/>
              </w:rPr>
              <w:t>O1.3</w:t>
            </w:r>
          </w:p>
        </w:tc>
        <w:tc>
          <w:tcPr>
            <w:tcW w:w="2021" w:type="dxa"/>
            <w:gridSpan w:val="3"/>
          </w:tcPr>
          <w:p w:rsidR="00AF02E4" w:rsidRPr="00B36739" w:rsidRDefault="00AF02E4" w:rsidP="00AF02E4">
            <w:pPr>
              <w:ind w:firstLine="800"/>
              <w:rPr>
                <w:rFonts w:ascii="Arial" w:hAnsi="Arial" w:cs="Arial"/>
                <w:i/>
                <w:color w:val="FF0000"/>
                <w:sz w:val="16"/>
                <w:szCs w:val="16"/>
                <w:lang w:val="fr-FR"/>
              </w:rPr>
            </w:pPr>
            <w:r w:rsidRPr="00B36739">
              <w:rPr>
                <w:rFonts w:ascii="Arial" w:eastAsia="Times New Roman" w:hAnsi="Arial" w:cs="Arial"/>
                <w:sz w:val="16"/>
                <w:szCs w:val="16"/>
                <w:lang w:val="fr-FR"/>
              </w:rPr>
              <w:t>O1.4</w:t>
            </w:r>
          </w:p>
        </w:tc>
        <w:tc>
          <w:tcPr>
            <w:tcW w:w="1399" w:type="dxa"/>
          </w:tcPr>
          <w:p w:rsidR="00AF02E4" w:rsidRPr="00B36739" w:rsidRDefault="00AF02E4" w:rsidP="00AF02E4">
            <w:pPr>
              <w:ind w:firstLine="800"/>
              <w:rPr>
                <w:rFonts w:ascii="Arial" w:hAnsi="Arial" w:cs="Arial"/>
                <w:i/>
                <w:color w:val="FF0000"/>
                <w:sz w:val="16"/>
                <w:szCs w:val="16"/>
                <w:lang w:val="fr-FR"/>
              </w:rPr>
            </w:pPr>
          </w:p>
        </w:tc>
      </w:tr>
      <w:tr w:rsidR="00AF02E4" w:rsidRPr="00B36739" w:rsidTr="00AF02E4">
        <w:trPr>
          <w:trHeight w:val="2753"/>
        </w:trPr>
        <w:tc>
          <w:tcPr>
            <w:tcW w:w="540" w:type="dxa"/>
            <w:vMerge/>
          </w:tcPr>
          <w:p w:rsidR="00AF02E4" w:rsidRPr="00B36739" w:rsidRDefault="00AF02E4" w:rsidP="00AF02E4">
            <w:pPr>
              <w:ind w:firstLine="800"/>
              <w:rPr>
                <w:rFonts w:ascii="Arial" w:hAnsi="Arial" w:cs="Arial"/>
                <w:i/>
                <w:color w:val="FF0000"/>
                <w:sz w:val="16"/>
                <w:szCs w:val="16"/>
                <w:lang w:val="fr-FR"/>
              </w:rPr>
            </w:pPr>
          </w:p>
        </w:tc>
        <w:tc>
          <w:tcPr>
            <w:tcW w:w="4410" w:type="dxa"/>
            <w:vMerge/>
          </w:tcPr>
          <w:p w:rsidR="00AF02E4" w:rsidRPr="00B36739" w:rsidRDefault="00AF02E4" w:rsidP="00AF02E4">
            <w:pPr>
              <w:ind w:firstLine="800"/>
              <w:rPr>
                <w:rFonts w:ascii="Arial" w:hAnsi="Arial" w:cs="Arial"/>
                <w:i/>
                <w:color w:val="FF0000"/>
                <w:sz w:val="16"/>
                <w:szCs w:val="16"/>
                <w:lang w:val="fr-FR"/>
              </w:rPr>
            </w:pPr>
          </w:p>
        </w:tc>
        <w:tc>
          <w:tcPr>
            <w:tcW w:w="1080" w:type="dxa"/>
          </w:tcPr>
          <w:p w:rsidR="00AF02E4" w:rsidRPr="00A1421B" w:rsidRDefault="00AF02E4" w:rsidP="00AF02E4">
            <w:pPr>
              <w:ind w:firstLine="800"/>
              <w:rPr>
                <w:rFonts w:ascii="Arial" w:eastAsia="Times New Roman" w:hAnsi="Arial" w:cs="Arial"/>
                <w:sz w:val="16"/>
                <w:szCs w:val="16"/>
                <w:lang w:val="pt-PT"/>
              </w:rPr>
            </w:pPr>
            <w:r w:rsidRPr="00A1421B">
              <w:rPr>
                <w:rFonts w:ascii="Arial" w:eastAsia="Times New Roman" w:hAnsi="Arial" w:cs="Arial"/>
                <w:sz w:val="16"/>
                <w:szCs w:val="16"/>
                <w:lang w:val="pt-PT"/>
              </w:rPr>
              <w:t>Tao anatin’ny 12 volana farany teo, mety nisy fiantraika ratsy teo amin’ny tokantrano ve ireto[DONA]manaraka ireto?</w:t>
            </w:r>
          </w:p>
          <w:p w:rsidR="00AF02E4" w:rsidRPr="00A1421B" w:rsidRDefault="00AF02E4" w:rsidP="00AF02E4">
            <w:pPr>
              <w:ind w:firstLine="800"/>
              <w:rPr>
                <w:rFonts w:ascii="Arial" w:eastAsia="Times New Roman" w:hAnsi="Arial" w:cs="Arial"/>
                <w:sz w:val="16"/>
                <w:szCs w:val="16"/>
                <w:lang w:val="pt-PT"/>
              </w:rPr>
            </w:pPr>
          </w:p>
          <w:p w:rsidR="00AF02E4" w:rsidRPr="00B36739" w:rsidRDefault="00AF02E4" w:rsidP="00AF02E4">
            <w:pPr>
              <w:autoSpaceDE w:val="0"/>
              <w:autoSpaceDN w:val="0"/>
              <w:adjustRightInd w:val="0"/>
              <w:ind w:firstLine="700"/>
              <w:rPr>
                <w:rFonts w:ascii="Arial" w:eastAsia="SimSun" w:hAnsi="Arial" w:cs="Arial"/>
                <w:sz w:val="14"/>
                <w:szCs w:val="14"/>
                <w:lang w:val="fr-FR" w:eastAsia="zh-CN"/>
              </w:rPr>
            </w:pPr>
            <w:r w:rsidRPr="00B36739">
              <w:rPr>
                <w:rFonts w:ascii="Arial" w:eastAsia="SimSun" w:hAnsi="Arial" w:cs="Arial"/>
                <w:sz w:val="14"/>
                <w:szCs w:val="14"/>
                <w:lang w:val="fr-FR" w:eastAsia="zh-CN"/>
              </w:rPr>
              <w:t>1 = Eny</w:t>
            </w:r>
          </w:p>
          <w:p w:rsidR="00AF02E4" w:rsidRPr="00B36739" w:rsidRDefault="00AF02E4" w:rsidP="00AF02E4">
            <w:pPr>
              <w:ind w:firstLine="700"/>
              <w:rPr>
                <w:rFonts w:ascii="Arial" w:hAnsi="Arial" w:cs="Arial"/>
                <w:i/>
                <w:color w:val="FF0000"/>
                <w:sz w:val="16"/>
                <w:szCs w:val="16"/>
                <w:lang w:val="fr-FR"/>
              </w:rPr>
            </w:pPr>
            <w:r w:rsidRPr="00B36739">
              <w:rPr>
                <w:rFonts w:ascii="Arial" w:eastAsia="SimSun" w:hAnsi="Arial" w:cs="Arial"/>
                <w:sz w:val="14"/>
                <w:szCs w:val="14"/>
                <w:lang w:val="fr-FR" w:eastAsia="zh-CN"/>
              </w:rPr>
              <w:t>2 = Tsia</w:t>
            </w:r>
            <w:r w:rsidRPr="00B36739">
              <w:rPr>
                <w:rFonts w:ascii="Arial" w:eastAsia="SimSun" w:hAnsi="Arial" w:cs="Arial"/>
                <w:b/>
                <w:sz w:val="14"/>
                <w:szCs w:val="14"/>
                <w:lang w:val="fr-FR" w:eastAsia="zh-CN"/>
              </w:rPr>
              <w:t>&gt;&gt;DONA MANARAKA</w:t>
            </w:r>
          </w:p>
        </w:tc>
        <w:tc>
          <w:tcPr>
            <w:tcW w:w="1170" w:type="dxa"/>
          </w:tcPr>
          <w:p w:rsidR="00AF02E4" w:rsidRPr="007403D2" w:rsidRDefault="00AF02E4" w:rsidP="00AF02E4">
            <w:pPr>
              <w:ind w:firstLine="800"/>
              <w:rPr>
                <w:rFonts w:ascii="Arial" w:eastAsia="Times New Roman" w:hAnsi="Arial" w:cs="Arial"/>
                <w:sz w:val="16"/>
                <w:szCs w:val="16"/>
                <w:lang w:val="pt-PT"/>
              </w:rPr>
            </w:pPr>
            <w:r w:rsidRPr="007403D2">
              <w:rPr>
                <w:rFonts w:ascii="Arial" w:eastAsia="Times New Roman" w:hAnsi="Arial" w:cs="Arial"/>
                <w:sz w:val="16"/>
                <w:szCs w:val="16"/>
                <w:lang w:val="pt-PT"/>
              </w:rPr>
              <w:t>Alaharo ireo dona telo tena navesatra (lehibe) izay tena niseho teo aminareo</w:t>
            </w:r>
          </w:p>
          <w:p w:rsidR="00AF02E4" w:rsidRPr="007403D2" w:rsidRDefault="00AF02E4" w:rsidP="00AF02E4">
            <w:pPr>
              <w:ind w:firstLine="800"/>
              <w:rPr>
                <w:rFonts w:ascii="Arial" w:eastAsia="Times New Roman" w:hAnsi="Arial" w:cs="Arial"/>
                <w:bCs/>
                <w:sz w:val="16"/>
                <w:szCs w:val="16"/>
                <w:lang w:val="pt-PT"/>
              </w:rPr>
            </w:pPr>
            <w:r w:rsidRPr="007403D2">
              <w:rPr>
                <w:rFonts w:ascii="Arial" w:eastAsia="Times New Roman" w:hAnsi="Arial" w:cs="Arial"/>
                <w:sz w:val="16"/>
                <w:szCs w:val="16"/>
                <w:lang w:val="pt-PT"/>
              </w:rPr>
              <w:t>1 = tena lehibe</w:t>
            </w:r>
          </w:p>
          <w:p w:rsidR="00AF02E4" w:rsidRPr="007403D2" w:rsidRDefault="00AF02E4" w:rsidP="00AF02E4">
            <w:pPr>
              <w:ind w:firstLine="800"/>
              <w:rPr>
                <w:rFonts w:ascii="Arial" w:eastAsia="Times New Roman" w:hAnsi="Arial" w:cs="Arial"/>
                <w:bCs/>
                <w:sz w:val="16"/>
                <w:szCs w:val="16"/>
                <w:lang w:val="pt-PT"/>
              </w:rPr>
            </w:pPr>
            <w:r w:rsidRPr="007403D2">
              <w:rPr>
                <w:rFonts w:ascii="Arial" w:eastAsia="Times New Roman" w:hAnsi="Arial" w:cs="Arial"/>
                <w:bCs/>
                <w:sz w:val="16"/>
                <w:szCs w:val="16"/>
                <w:lang w:val="pt-PT"/>
              </w:rPr>
              <w:t>2 = Dona tena lehibe faharoa</w:t>
            </w:r>
          </w:p>
          <w:p w:rsidR="00AF02E4" w:rsidRPr="00B36739" w:rsidRDefault="00AF02E4" w:rsidP="00AF02E4">
            <w:pPr>
              <w:ind w:firstLine="800"/>
              <w:rPr>
                <w:rFonts w:ascii="Arial" w:hAnsi="Arial" w:cs="Arial"/>
                <w:i/>
                <w:color w:val="FF0000"/>
                <w:sz w:val="16"/>
                <w:szCs w:val="16"/>
              </w:rPr>
            </w:pPr>
            <w:r w:rsidRPr="00B36739">
              <w:rPr>
                <w:rFonts w:ascii="Arial" w:eastAsia="Times New Roman" w:hAnsi="Arial" w:cs="Arial"/>
                <w:bCs/>
                <w:sz w:val="16"/>
                <w:szCs w:val="16"/>
              </w:rPr>
              <w:t>3 = Dona tena lehibe fahatelo</w:t>
            </w:r>
          </w:p>
        </w:tc>
        <w:tc>
          <w:tcPr>
            <w:tcW w:w="4680" w:type="dxa"/>
            <w:gridSpan w:val="5"/>
          </w:tcPr>
          <w:p w:rsidR="00AF02E4" w:rsidRPr="007403D2" w:rsidRDefault="00AF02E4" w:rsidP="00AF02E4">
            <w:pPr>
              <w:autoSpaceDE w:val="0"/>
              <w:autoSpaceDN w:val="0"/>
              <w:adjustRightInd w:val="0"/>
              <w:ind w:firstLine="866"/>
              <w:rPr>
                <w:rFonts w:ascii="Arial" w:eastAsia="Times New Roman" w:hAnsi="Arial" w:cs="Arial"/>
                <w:b/>
                <w:sz w:val="16"/>
                <w:szCs w:val="16"/>
                <w:lang w:val="pt-PT"/>
              </w:rPr>
            </w:pPr>
            <w:r w:rsidRPr="007403D2">
              <w:rPr>
                <w:rFonts w:ascii="Arial" w:hAnsi="Arial" w:cs="Arial"/>
                <w:b/>
                <w:bCs/>
                <w:color w:val="000000"/>
                <w:sz w:val="16"/>
                <w:szCs w:val="16"/>
                <w:lang w:val="pt-PT"/>
              </w:rPr>
              <w:t>NY FANONTANIANA</w:t>
            </w:r>
            <w:r w:rsidRPr="007403D2">
              <w:rPr>
                <w:rFonts w:ascii="Arial" w:eastAsia="Times New Roman" w:hAnsi="Arial" w:cs="Arial"/>
                <w:b/>
                <w:sz w:val="16"/>
                <w:szCs w:val="16"/>
                <w:lang w:val="pt-PT"/>
              </w:rPr>
              <w:t>O1.3 SY O1.4 DIA MIKASIKA IREO DONA TELO TENA LEHIBE IRERY IHANYTOY NY VOASORATRA AO @</w:t>
            </w:r>
            <w:r w:rsidRPr="007403D2">
              <w:rPr>
                <w:rFonts w:ascii="Arial" w:hAnsi="Arial" w:cs="Arial"/>
                <w:b/>
                <w:bCs/>
                <w:color w:val="000000"/>
                <w:sz w:val="16"/>
                <w:szCs w:val="16"/>
                <w:lang w:val="pt-PT"/>
              </w:rPr>
              <w:t>O1.2.  AVELAO BANGA NY ANDALANA HAFA REHETRA</w:t>
            </w:r>
          </w:p>
          <w:p w:rsidR="00AF02E4" w:rsidRPr="007403D2" w:rsidRDefault="00AF02E4" w:rsidP="00AF02E4">
            <w:pPr>
              <w:ind w:firstLine="800"/>
              <w:rPr>
                <w:rFonts w:ascii="Arial" w:eastAsia="Times New Roman" w:hAnsi="Arial" w:cs="Arial"/>
                <w:sz w:val="16"/>
                <w:szCs w:val="16"/>
                <w:lang w:val="pt-PT"/>
              </w:rPr>
            </w:pPr>
          </w:p>
          <w:p w:rsidR="00AF02E4" w:rsidRPr="007403D2" w:rsidRDefault="00AF02E4" w:rsidP="00AF02E4">
            <w:pPr>
              <w:ind w:firstLine="800"/>
              <w:rPr>
                <w:rFonts w:ascii="Arial" w:eastAsia="Times New Roman" w:hAnsi="Arial" w:cs="Arial"/>
                <w:sz w:val="16"/>
                <w:szCs w:val="16"/>
                <w:lang w:val="pt-PT"/>
              </w:rPr>
            </w:pPr>
            <w:r w:rsidRPr="007403D2">
              <w:rPr>
                <w:rFonts w:ascii="Arial" w:eastAsia="Times New Roman" w:hAnsi="Arial" w:cs="Arial"/>
                <w:sz w:val="16"/>
                <w:szCs w:val="16"/>
                <w:lang w:val="pt-PT"/>
              </w:rPr>
              <w:t>Noho ny vokatr’io [DONA] io, ny […………..] dia…</w:t>
            </w:r>
            <w:r w:rsidRPr="007403D2">
              <w:rPr>
                <w:rFonts w:ascii="Arial" w:eastAsia="Times New Roman" w:hAnsi="Arial" w:cs="Arial"/>
                <w:sz w:val="16"/>
                <w:szCs w:val="16"/>
                <w:lang w:val="pt-PT"/>
              </w:rPr>
              <w:br/>
            </w:r>
            <w:r w:rsidRPr="007403D2">
              <w:rPr>
                <w:rFonts w:ascii="Arial" w:eastAsia="Times New Roman" w:hAnsi="Arial" w:cs="Arial"/>
                <w:sz w:val="16"/>
                <w:szCs w:val="16"/>
                <w:lang w:val="pt-PT"/>
              </w:rPr>
              <w:br/>
              <w:t>VAKIO DAHOLO NY VALINY HO AN’NY TSANGANA</w:t>
            </w:r>
          </w:p>
          <w:p w:rsidR="00AF02E4" w:rsidRPr="007403D2" w:rsidRDefault="00AF02E4" w:rsidP="00AF02E4">
            <w:pPr>
              <w:ind w:firstLine="800"/>
              <w:rPr>
                <w:rFonts w:ascii="Arial" w:eastAsia="Times New Roman" w:hAnsi="Arial" w:cs="Arial"/>
                <w:sz w:val="16"/>
                <w:szCs w:val="16"/>
                <w:lang w:val="pt-PT"/>
              </w:rPr>
            </w:pPr>
          </w:p>
          <w:p w:rsidR="00AF02E4" w:rsidRPr="00B36739" w:rsidRDefault="00AF02E4" w:rsidP="00AF02E4">
            <w:pPr>
              <w:autoSpaceDE w:val="0"/>
              <w:autoSpaceDN w:val="0"/>
              <w:adjustRightInd w:val="0"/>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1 = Niakatra</w:t>
            </w:r>
          </w:p>
          <w:p w:rsidR="00AF02E4" w:rsidRPr="00B36739" w:rsidRDefault="00AF02E4" w:rsidP="00AF02E4">
            <w:pPr>
              <w:ind w:firstLine="800"/>
              <w:rPr>
                <w:rFonts w:ascii="Arial" w:eastAsia="SimSun" w:hAnsi="Arial" w:cs="Arial"/>
                <w:sz w:val="16"/>
                <w:szCs w:val="16"/>
                <w:lang w:val="fr-FR" w:eastAsia="zh-CN"/>
              </w:rPr>
            </w:pPr>
            <w:r w:rsidRPr="00B36739">
              <w:rPr>
                <w:rFonts w:ascii="Arial" w:eastAsia="SimSun" w:hAnsi="Arial" w:cs="Arial"/>
                <w:sz w:val="16"/>
                <w:szCs w:val="16"/>
                <w:lang w:val="fr-FR" w:eastAsia="zh-CN"/>
              </w:rPr>
              <w:t>2 = Nidina</w:t>
            </w:r>
          </w:p>
          <w:p w:rsidR="00AF02E4" w:rsidRPr="00B36739" w:rsidRDefault="00AF02E4" w:rsidP="00AF02E4">
            <w:pPr>
              <w:ind w:firstLine="800"/>
              <w:rPr>
                <w:rFonts w:ascii="Arial" w:hAnsi="Arial" w:cs="Arial"/>
                <w:i/>
                <w:color w:val="FF0000"/>
                <w:sz w:val="16"/>
                <w:szCs w:val="16"/>
                <w:lang w:val="fr-FR"/>
              </w:rPr>
            </w:pPr>
            <w:r w:rsidRPr="00B36739">
              <w:rPr>
                <w:rFonts w:ascii="Arial" w:eastAsia="SimSun" w:hAnsi="Arial" w:cs="Arial"/>
                <w:sz w:val="16"/>
                <w:szCs w:val="16"/>
                <w:lang w:val="fr-FR" w:eastAsia="zh-CN"/>
              </w:rPr>
              <w:t>3 = Tsy niova</w:t>
            </w:r>
          </w:p>
        </w:tc>
        <w:tc>
          <w:tcPr>
            <w:tcW w:w="2021" w:type="dxa"/>
            <w:gridSpan w:val="3"/>
          </w:tcPr>
          <w:p w:rsidR="00AF02E4" w:rsidRPr="00B36739" w:rsidRDefault="00AF02E4" w:rsidP="00AF02E4">
            <w:pPr>
              <w:ind w:firstLine="800"/>
              <w:rPr>
                <w:rFonts w:ascii="Arial" w:hAnsi="Arial" w:cs="Arial"/>
                <w:i/>
                <w:color w:val="FF0000"/>
                <w:sz w:val="16"/>
                <w:szCs w:val="16"/>
                <w:lang w:val="fr-FR"/>
              </w:rPr>
            </w:pPr>
            <w:r w:rsidRPr="007403D2">
              <w:rPr>
                <w:rFonts w:ascii="Arial" w:eastAsia="Times New Roman" w:hAnsi="Arial" w:cs="Arial"/>
                <w:sz w:val="16"/>
                <w:szCs w:val="16"/>
                <w:lang w:val="pt-PT"/>
              </w:rPr>
              <w:t>Inona no nataon’ny tokantrano mba entina miatrika an’io [DONA] mba hiverenana @ fomba fiainana teo aloha ?</w:t>
            </w:r>
            <w:r w:rsidRPr="007403D2">
              <w:rPr>
                <w:rFonts w:ascii="Arial" w:eastAsia="Times New Roman" w:hAnsi="Arial" w:cs="Arial"/>
                <w:sz w:val="16"/>
                <w:szCs w:val="16"/>
                <w:lang w:val="pt-PT"/>
              </w:rPr>
              <w:br/>
            </w:r>
            <w:r w:rsidRPr="007403D2">
              <w:rPr>
                <w:rFonts w:ascii="Arial" w:eastAsia="Times New Roman" w:hAnsi="Arial" w:cs="Arial"/>
                <w:sz w:val="14"/>
                <w:szCs w:val="14"/>
                <w:lang w:val="pt-PT"/>
              </w:rPr>
              <w:t xml:space="preserve">HO AN’NY DONA TSIRAIRAY. MANOMEZA VALIN-TENY 3 IZAY HALAHATRA ARAKA NY HALEBEANY. RAHA NISY DONA ANANKIRAY NISEHO NIHOATRA NY IRAY TAO ANATIN’NY 12 VOLANA, ANONTANIO ILAY TRANGA NISEHO FARANY. </w:t>
            </w:r>
            <w:r w:rsidRPr="00B36739">
              <w:rPr>
                <w:rFonts w:ascii="Arial" w:eastAsia="Times New Roman" w:hAnsi="Arial" w:cs="Arial"/>
                <w:sz w:val="14"/>
                <w:szCs w:val="14"/>
                <w:lang w:val="fr-FR"/>
              </w:rPr>
              <w:t>AMPIASAO NY LAHARAM-¨PAMANTARANA ETSY ANKAVANANA</w:t>
            </w:r>
          </w:p>
        </w:tc>
        <w:tc>
          <w:tcPr>
            <w:tcW w:w="1399" w:type="dxa"/>
            <w:vMerge w:val="restart"/>
          </w:tcPr>
          <w:p w:rsidR="00AF02E4" w:rsidRPr="009E7F2F" w:rsidRDefault="00AF02E4" w:rsidP="00AF02E4">
            <w:pPr>
              <w:autoSpaceDE w:val="0"/>
              <w:autoSpaceDN w:val="0"/>
              <w:adjustRightInd w:val="0"/>
              <w:ind w:firstLine="600"/>
              <w:rPr>
                <w:rFonts w:ascii="Arial" w:hAnsi="Arial" w:cs="Arial"/>
                <w:sz w:val="12"/>
                <w:szCs w:val="12"/>
              </w:rPr>
            </w:pPr>
            <w:r w:rsidRPr="009E7F2F">
              <w:rPr>
                <w:rFonts w:ascii="Arial" w:hAnsi="Arial" w:cs="Arial"/>
                <w:sz w:val="12"/>
                <w:szCs w:val="12"/>
              </w:rPr>
              <w:t>1 = Nanantena ny tahiry tsinjolavitra izay nataonao</w:t>
            </w:r>
          </w:p>
          <w:p w:rsidR="00AF02E4" w:rsidRPr="00B36739" w:rsidRDefault="00AF02E4" w:rsidP="00AF02E4">
            <w:pPr>
              <w:autoSpaceDE w:val="0"/>
              <w:autoSpaceDN w:val="0"/>
              <w:adjustRightInd w:val="0"/>
              <w:ind w:firstLine="600"/>
              <w:rPr>
                <w:rFonts w:ascii="Arial" w:hAnsi="Arial" w:cs="Arial"/>
                <w:sz w:val="12"/>
                <w:szCs w:val="12"/>
              </w:rPr>
            </w:pPr>
            <w:r w:rsidRPr="00B36739">
              <w:rPr>
                <w:rFonts w:ascii="Arial" w:hAnsi="Arial" w:cs="Arial"/>
                <w:sz w:val="12"/>
                <w:szCs w:val="12"/>
              </w:rPr>
              <w:t>2 = Nahazo fanampiana avy @ ray aman-dreny/namana</w:t>
            </w:r>
          </w:p>
          <w:p w:rsidR="00AF02E4" w:rsidRPr="00B36739" w:rsidRDefault="00AF02E4" w:rsidP="00AF02E4">
            <w:pPr>
              <w:autoSpaceDE w:val="0"/>
              <w:autoSpaceDN w:val="0"/>
              <w:adjustRightInd w:val="0"/>
              <w:ind w:firstLine="600"/>
              <w:rPr>
                <w:rFonts w:ascii="Arial" w:hAnsi="Arial" w:cs="Arial"/>
                <w:sz w:val="12"/>
                <w:szCs w:val="12"/>
              </w:rPr>
            </w:pPr>
            <w:r w:rsidRPr="00B36739">
              <w:rPr>
                <w:rFonts w:ascii="Arial" w:hAnsi="Arial" w:cs="Arial"/>
                <w:sz w:val="12"/>
                <w:szCs w:val="12"/>
              </w:rPr>
              <w:t>3 = Nahazo fanampiana  avy @ governemanta</w:t>
            </w:r>
          </w:p>
          <w:p w:rsidR="00AF02E4" w:rsidRPr="00B36739" w:rsidRDefault="00AF02E4" w:rsidP="00AF02E4">
            <w:pPr>
              <w:autoSpaceDE w:val="0"/>
              <w:autoSpaceDN w:val="0"/>
              <w:adjustRightInd w:val="0"/>
              <w:ind w:firstLine="600"/>
              <w:rPr>
                <w:rFonts w:ascii="Arial" w:hAnsi="Arial" w:cs="Arial"/>
                <w:sz w:val="12"/>
                <w:szCs w:val="12"/>
              </w:rPr>
            </w:pPr>
            <w:r w:rsidRPr="00B36739">
              <w:rPr>
                <w:rFonts w:ascii="Arial" w:hAnsi="Arial" w:cs="Arial"/>
                <w:sz w:val="12"/>
                <w:szCs w:val="12"/>
              </w:rPr>
              <w:t>4 = Nahazo fanampiana  avy @ ONG/fiangonana</w:t>
            </w:r>
          </w:p>
          <w:p w:rsidR="00AF02E4" w:rsidRPr="00B36739" w:rsidRDefault="00AF02E4" w:rsidP="00AF02E4">
            <w:pPr>
              <w:autoSpaceDE w:val="0"/>
              <w:autoSpaceDN w:val="0"/>
              <w:adjustRightInd w:val="0"/>
              <w:ind w:firstLine="600"/>
              <w:rPr>
                <w:rFonts w:ascii="Arial" w:hAnsi="Arial" w:cs="Arial"/>
                <w:sz w:val="12"/>
                <w:szCs w:val="12"/>
              </w:rPr>
            </w:pPr>
            <w:r w:rsidRPr="00B36739">
              <w:rPr>
                <w:rFonts w:ascii="Arial" w:hAnsi="Arial" w:cs="Arial"/>
                <w:sz w:val="12"/>
                <w:szCs w:val="12"/>
              </w:rPr>
              <w:t xml:space="preserve">5 = Nanova ny fombafihinanana sakafo (ninana sakafo tsy dia ankafizina </w:t>
            </w:r>
            <w:proofErr w:type="gramStart"/>
            <w:r w:rsidRPr="00B36739">
              <w:rPr>
                <w:rFonts w:ascii="Arial" w:hAnsi="Arial" w:cs="Arial"/>
                <w:sz w:val="12"/>
                <w:szCs w:val="12"/>
              </w:rPr>
              <w:t>loatra ;nampihena</w:t>
            </w:r>
            <w:proofErr w:type="gramEnd"/>
            <w:r w:rsidRPr="00B36739">
              <w:rPr>
                <w:rFonts w:ascii="Arial" w:hAnsi="Arial" w:cs="Arial"/>
                <w:sz w:val="12"/>
                <w:szCs w:val="12"/>
              </w:rPr>
              <w:t xml:space="preserve"> ny anjaran-tsakafo na ny isan’ny sakafo raisina isan’andro ; naolona mpikambana vitsivitsy ao an-tokantranotsy nisakafo nandritran’ny andro vitsivitsy, sns. </w:t>
            </w:r>
          </w:p>
          <w:p w:rsidR="00AF02E4" w:rsidRPr="007403D2" w:rsidRDefault="00AF02E4" w:rsidP="00AF02E4">
            <w:pPr>
              <w:autoSpaceDE w:val="0"/>
              <w:autoSpaceDN w:val="0"/>
              <w:adjustRightInd w:val="0"/>
              <w:ind w:firstLine="600"/>
              <w:rPr>
                <w:rFonts w:ascii="Arial" w:hAnsi="Arial" w:cs="Arial"/>
                <w:sz w:val="12"/>
                <w:szCs w:val="12"/>
                <w:lang w:val="pt-PT"/>
              </w:rPr>
            </w:pPr>
            <w:r w:rsidRPr="007403D2">
              <w:rPr>
                <w:rFonts w:ascii="Arial" w:hAnsi="Arial" w:cs="Arial"/>
                <w:sz w:val="12"/>
                <w:szCs w:val="12"/>
                <w:lang w:val="pt-PT"/>
              </w:rPr>
              <w:t>6 = Ny olona mandray karama ao an-tokantrano dia niasa bebe kokoa</w:t>
            </w:r>
          </w:p>
          <w:p w:rsidR="00AF02E4" w:rsidRPr="007403D2" w:rsidRDefault="00AF02E4" w:rsidP="00AF02E4">
            <w:pPr>
              <w:autoSpaceDE w:val="0"/>
              <w:autoSpaceDN w:val="0"/>
              <w:adjustRightInd w:val="0"/>
              <w:ind w:firstLine="600"/>
              <w:rPr>
                <w:rFonts w:ascii="Arial" w:hAnsi="Arial" w:cs="Arial"/>
                <w:sz w:val="12"/>
                <w:szCs w:val="12"/>
                <w:lang w:val="pt-PT"/>
              </w:rPr>
            </w:pPr>
            <w:r w:rsidRPr="007403D2">
              <w:rPr>
                <w:rFonts w:ascii="Arial" w:hAnsi="Arial" w:cs="Arial"/>
                <w:sz w:val="12"/>
                <w:szCs w:val="12"/>
                <w:lang w:val="pt-PT"/>
              </w:rPr>
              <w:t>7 = Ireo olon-dehibe ao an-tokantrano izay tsy niasa dia tsy maintsynahita asa</w:t>
            </w:r>
          </w:p>
          <w:p w:rsidR="00AF02E4" w:rsidRPr="007403D2" w:rsidRDefault="00AF02E4" w:rsidP="00AF02E4">
            <w:pPr>
              <w:autoSpaceDE w:val="0"/>
              <w:autoSpaceDN w:val="0"/>
              <w:adjustRightInd w:val="0"/>
              <w:ind w:firstLine="600"/>
              <w:rPr>
                <w:rFonts w:ascii="Arial" w:hAnsi="Arial" w:cs="Arial"/>
                <w:sz w:val="12"/>
                <w:szCs w:val="12"/>
                <w:lang w:val="pt-PT"/>
              </w:rPr>
            </w:pPr>
            <w:r w:rsidRPr="007403D2">
              <w:rPr>
                <w:rFonts w:ascii="Arial" w:hAnsi="Arial" w:cs="Arial"/>
                <w:sz w:val="12"/>
                <w:szCs w:val="12"/>
                <w:lang w:val="pt-PT"/>
              </w:rPr>
              <w:t>8 = Ny mpikambana ao an-tokantrano</w:t>
            </w:r>
          </w:p>
          <w:p w:rsidR="00AF02E4" w:rsidRPr="007403D2" w:rsidRDefault="00AF02E4" w:rsidP="00AF02E4">
            <w:pPr>
              <w:autoSpaceDE w:val="0"/>
              <w:autoSpaceDN w:val="0"/>
              <w:adjustRightInd w:val="0"/>
              <w:ind w:firstLine="600"/>
              <w:rPr>
                <w:rFonts w:ascii="Arial" w:hAnsi="Arial" w:cs="Arial"/>
                <w:sz w:val="12"/>
                <w:szCs w:val="12"/>
                <w:lang w:val="pt-PT"/>
              </w:rPr>
            </w:pPr>
            <w:r w:rsidRPr="007403D2">
              <w:rPr>
                <w:rFonts w:ascii="Arial" w:hAnsi="Arial" w:cs="Arial"/>
                <w:sz w:val="12"/>
                <w:szCs w:val="12"/>
                <w:lang w:val="pt-PT"/>
              </w:rPr>
              <w:t>9 = Nampihena ny fandaniana ara-pasalamana sy/na momba ny fanabeazana</w:t>
            </w:r>
          </w:p>
          <w:p w:rsidR="00AF02E4" w:rsidRPr="007403D2" w:rsidRDefault="00AF02E4" w:rsidP="00AF02E4">
            <w:pPr>
              <w:autoSpaceDE w:val="0"/>
              <w:autoSpaceDN w:val="0"/>
              <w:adjustRightInd w:val="0"/>
              <w:ind w:firstLine="600"/>
              <w:rPr>
                <w:rFonts w:ascii="Arial" w:hAnsi="Arial" w:cs="Arial"/>
                <w:sz w:val="12"/>
                <w:szCs w:val="12"/>
                <w:lang w:val="pt-PT"/>
              </w:rPr>
            </w:pPr>
            <w:r w:rsidRPr="007403D2">
              <w:rPr>
                <w:rFonts w:ascii="Arial" w:hAnsi="Arial" w:cs="Arial"/>
                <w:sz w:val="12"/>
                <w:szCs w:val="12"/>
                <w:lang w:val="pt-PT"/>
              </w:rPr>
              <w:t>10 = Nahazo vola t@ trosa</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11 = Nivarotra entana momba ny fambolena</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12 = Nivarotra ny fananan’ny tokantrano</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13 = Nivarotra tany/trano</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14 = Nivarotra ny tahiry ny volatra</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15 = Nivarotra biby fiompy/akoho amam-borona</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 xml:space="preserve">16 = Intensifié la pêche </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17 = Nandefa ny ankizy hipetraka any ivelany</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18 = Nampiantso ny hery ara-panahy (vavaka, sorona, naka hevitra t@ ny mpisikidy)</w:t>
            </w:r>
          </w:p>
          <w:p w:rsidR="00AF02E4" w:rsidRPr="007403D2" w:rsidRDefault="00AF02E4" w:rsidP="00AF02E4">
            <w:pPr>
              <w:autoSpaceDE w:val="0"/>
              <w:autoSpaceDN w:val="0"/>
              <w:adjustRightInd w:val="0"/>
              <w:ind w:firstLine="600"/>
              <w:rPr>
                <w:rFonts w:ascii="Arial" w:hAnsi="Arial" w:cs="Arial"/>
                <w:color w:val="000000"/>
                <w:sz w:val="12"/>
                <w:szCs w:val="12"/>
                <w:lang w:val="pt-PT"/>
              </w:rPr>
            </w:pPr>
            <w:r w:rsidRPr="007403D2">
              <w:rPr>
                <w:rFonts w:ascii="Arial" w:hAnsi="Arial" w:cs="Arial"/>
                <w:color w:val="000000"/>
                <w:sz w:val="12"/>
                <w:szCs w:val="12"/>
                <w:lang w:val="pt-PT"/>
              </w:rPr>
              <w:t>19 = Tsy nanao na inona na inona</w:t>
            </w:r>
          </w:p>
          <w:p w:rsidR="00AF02E4" w:rsidRPr="00B36739" w:rsidRDefault="00AF02E4" w:rsidP="00AF02E4">
            <w:pPr>
              <w:autoSpaceDE w:val="0"/>
              <w:autoSpaceDN w:val="0"/>
              <w:adjustRightInd w:val="0"/>
              <w:ind w:firstLine="600"/>
              <w:rPr>
                <w:rFonts w:ascii="Arial" w:hAnsi="Arial" w:cs="Arial"/>
                <w:i/>
                <w:color w:val="FF0000"/>
                <w:sz w:val="16"/>
                <w:szCs w:val="16"/>
              </w:rPr>
            </w:pPr>
            <w:r w:rsidRPr="00B36739">
              <w:rPr>
                <w:rFonts w:ascii="Arial" w:hAnsi="Arial" w:cs="Arial"/>
                <w:color w:val="000000"/>
                <w:sz w:val="12"/>
                <w:szCs w:val="12"/>
              </w:rPr>
              <w:t>20 = Hafa (farito)</w:t>
            </w:r>
          </w:p>
        </w:tc>
      </w:tr>
      <w:tr w:rsidR="00AF02E4" w:rsidRPr="00B36739" w:rsidTr="00AF02E4">
        <w:tc>
          <w:tcPr>
            <w:tcW w:w="540" w:type="dxa"/>
            <w:vMerge/>
          </w:tcPr>
          <w:p w:rsidR="00AF02E4" w:rsidRPr="00B36739" w:rsidRDefault="00AF02E4" w:rsidP="00AF02E4">
            <w:pPr>
              <w:ind w:firstLine="800"/>
              <w:rPr>
                <w:rFonts w:ascii="Arial" w:hAnsi="Arial" w:cs="Arial"/>
                <w:i/>
                <w:color w:val="FF0000"/>
                <w:sz w:val="16"/>
                <w:szCs w:val="16"/>
              </w:rPr>
            </w:pPr>
          </w:p>
        </w:tc>
        <w:tc>
          <w:tcPr>
            <w:tcW w:w="4410" w:type="dxa"/>
            <w:vMerge/>
          </w:tcPr>
          <w:p w:rsidR="00AF02E4" w:rsidRPr="00B36739" w:rsidRDefault="00AF02E4" w:rsidP="00AF02E4">
            <w:pPr>
              <w:ind w:firstLine="800"/>
              <w:rPr>
                <w:rFonts w:ascii="Arial" w:hAnsi="Arial" w:cs="Arial"/>
                <w:i/>
                <w:color w:val="FF0000"/>
                <w:sz w:val="16"/>
                <w:szCs w:val="16"/>
              </w:rPr>
            </w:pPr>
          </w:p>
        </w:tc>
        <w:tc>
          <w:tcPr>
            <w:tcW w:w="1080"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810" w:type="dxa"/>
          </w:tcPr>
          <w:p w:rsidR="00AF02E4" w:rsidRPr="00B36739" w:rsidRDefault="00AF02E4" w:rsidP="00AF02E4">
            <w:pPr>
              <w:ind w:firstLine="757"/>
              <w:rPr>
                <w:rFonts w:ascii="Arial" w:eastAsia="Times New Roman" w:hAnsi="Arial" w:cs="Arial"/>
                <w:b/>
                <w:bCs/>
                <w:sz w:val="14"/>
                <w:szCs w:val="14"/>
                <w:lang w:val="fr-FR"/>
              </w:rPr>
            </w:pPr>
            <w:r w:rsidRPr="00B36739">
              <w:rPr>
                <w:rFonts w:ascii="Arial" w:eastAsia="Times New Roman" w:hAnsi="Arial" w:cs="Arial"/>
                <w:b/>
                <w:bCs/>
                <w:sz w:val="14"/>
                <w:szCs w:val="14"/>
                <w:lang w:val="fr-FR"/>
              </w:rPr>
              <w:t>Vola raisina</w:t>
            </w:r>
          </w:p>
        </w:tc>
        <w:tc>
          <w:tcPr>
            <w:tcW w:w="630" w:type="dxa"/>
          </w:tcPr>
          <w:p w:rsidR="00AF02E4" w:rsidRPr="00B36739" w:rsidRDefault="00AF02E4" w:rsidP="00AF02E4">
            <w:pPr>
              <w:ind w:firstLine="757"/>
              <w:rPr>
                <w:rFonts w:ascii="Arial" w:eastAsia="Times New Roman" w:hAnsi="Arial" w:cs="Arial"/>
                <w:b/>
                <w:bCs/>
                <w:sz w:val="14"/>
                <w:szCs w:val="14"/>
                <w:lang w:val="fr-FR"/>
              </w:rPr>
            </w:pPr>
            <w:r w:rsidRPr="00B36739">
              <w:rPr>
                <w:rFonts w:ascii="Arial" w:eastAsia="Times New Roman" w:hAnsi="Arial" w:cs="Arial"/>
                <w:b/>
                <w:bCs/>
                <w:sz w:val="14"/>
                <w:szCs w:val="14"/>
                <w:lang w:val="fr-FR"/>
              </w:rPr>
              <w:t>Fananana</w:t>
            </w:r>
          </w:p>
        </w:tc>
        <w:tc>
          <w:tcPr>
            <w:tcW w:w="1087" w:type="dxa"/>
          </w:tcPr>
          <w:p w:rsidR="00AF02E4" w:rsidRPr="00B36739" w:rsidRDefault="00AF02E4" w:rsidP="00AF02E4">
            <w:pPr>
              <w:ind w:firstLine="757"/>
              <w:rPr>
                <w:rFonts w:ascii="Arial" w:eastAsia="Times New Roman" w:hAnsi="Arial" w:cs="Arial"/>
                <w:b/>
                <w:bCs/>
                <w:sz w:val="14"/>
                <w:szCs w:val="14"/>
                <w:lang w:val="fr-FR"/>
              </w:rPr>
            </w:pPr>
            <w:r w:rsidRPr="00B36739">
              <w:rPr>
                <w:rFonts w:ascii="Arial" w:eastAsia="Times New Roman" w:hAnsi="Arial" w:cs="Arial"/>
                <w:b/>
                <w:bCs/>
                <w:sz w:val="14"/>
                <w:szCs w:val="14"/>
                <w:lang w:val="fr-FR"/>
              </w:rPr>
              <w:t>Famokaranaara-tsakafo</w:t>
            </w:r>
          </w:p>
        </w:tc>
        <w:tc>
          <w:tcPr>
            <w:tcW w:w="983" w:type="dxa"/>
          </w:tcPr>
          <w:p w:rsidR="00AF02E4" w:rsidRPr="00B36739" w:rsidRDefault="00AF02E4" w:rsidP="00AF02E4">
            <w:pPr>
              <w:ind w:firstLine="757"/>
              <w:rPr>
                <w:rFonts w:ascii="Arial" w:eastAsia="Times New Roman" w:hAnsi="Arial" w:cs="Arial"/>
                <w:b/>
                <w:bCs/>
                <w:sz w:val="14"/>
                <w:szCs w:val="14"/>
                <w:lang w:val="fr-FR"/>
              </w:rPr>
            </w:pPr>
            <w:r w:rsidRPr="00B36739">
              <w:rPr>
                <w:rFonts w:ascii="Arial" w:eastAsia="Times New Roman" w:hAnsi="Arial" w:cs="Arial"/>
                <w:b/>
                <w:bCs/>
                <w:sz w:val="14"/>
                <w:szCs w:val="14"/>
                <w:lang w:val="fr-FR"/>
              </w:rPr>
              <w:t>Ny tahiry ara-tsakafo</w:t>
            </w:r>
          </w:p>
        </w:tc>
        <w:tc>
          <w:tcPr>
            <w:tcW w:w="1170" w:type="dxa"/>
          </w:tcPr>
          <w:p w:rsidR="00AF02E4" w:rsidRPr="00B36739" w:rsidRDefault="00AF02E4" w:rsidP="00AF02E4">
            <w:pPr>
              <w:ind w:firstLine="757"/>
              <w:rPr>
                <w:rFonts w:ascii="Arial" w:eastAsia="Times New Roman" w:hAnsi="Arial" w:cs="Arial"/>
                <w:b/>
                <w:bCs/>
                <w:sz w:val="14"/>
                <w:szCs w:val="14"/>
                <w:lang w:val="fr-FR"/>
              </w:rPr>
            </w:pPr>
            <w:r w:rsidRPr="00B36739">
              <w:rPr>
                <w:rFonts w:ascii="Arial" w:eastAsia="Times New Roman" w:hAnsi="Arial" w:cs="Arial"/>
                <w:b/>
                <w:bCs/>
                <w:sz w:val="14"/>
                <w:szCs w:val="14"/>
                <w:lang w:val="fr-FR"/>
              </w:rPr>
              <w:t>Ny fividianana entam-barotra</w:t>
            </w:r>
          </w:p>
        </w:tc>
        <w:tc>
          <w:tcPr>
            <w:tcW w:w="630" w:type="dxa"/>
            <w:vAlign w:val="center"/>
          </w:tcPr>
          <w:p w:rsidR="00AF02E4" w:rsidRPr="00B36739" w:rsidRDefault="00AF02E4" w:rsidP="00AF02E4">
            <w:pPr>
              <w:ind w:firstLine="757"/>
              <w:jc w:val="center"/>
              <w:rPr>
                <w:rFonts w:ascii="Arial" w:eastAsia="Times New Roman" w:hAnsi="Arial" w:cs="Arial"/>
                <w:b/>
                <w:bCs/>
                <w:sz w:val="14"/>
                <w:szCs w:val="14"/>
                <w:lang w:val="fr-FR"/>
              </w:rPr>
            </w:pPr>
            <w:r w:rsidRPr="00B36739">
              <w:rPr>
                <w:rFonts w:ascii="Arial" w:eastAsia="Times New Roman" w:hAnsi="Arial" w:cs="Arial"/>
                <w:b/>
                <w:bCs/>
                <w:sz w:val="14"/>
                <w:szCs w:val="14"/>
                <w:lang w:val="fr-FR"/>
              </w:rPr>
              <w:t>1er</w:t>
            </w:r>
          </w:p>
        </w:tc>
        <w:tc>
          <w:tcPr>
            <w:tcW w:w="630" w:type="dxa"/>
            <w:vAlign w:val="center"/>
          </w:tcPr>
          <w:p w:rsidR="00AF02E4" w:rsidRPr="00B36739" w:rsidRDefault="00AF02E4" w:rsidP="00AF02E4">
            <w:pPr>
              <w:ind w:firstLine="757"/>
              <w:jc w:val="center"/>
              <w:rPr>
                <w:rFonts w:ascii="Arial" w:eastAsia="Times New Roman" w:hAnsi="Arial" w:cs="Arial"/>
                <w:b/>
                <w:bCs/>
                <w:sz w:val="14"/>
                <w:szCs w:val="14"/>
                <w:lang w:val="fr-FR"/>
              </w:rPr>
            </w:pPr>
            <w:r w:rsidRPr="00B36739">
              <w:rPr>
                <w:rFonts w:ascii="Arial" w:eastAsia="Times New Roman" w:hAnsi="Arial" w:cs="Arial"/>
                <w:b/>
                <w:bCs/>
                <w:sz w:val="14"/>
                <w:szCs w:val="14"/>
                <w:lang w:val="fr-FR"/>
              </w:rPr>
              <w:t>2e</w:t>
            </w:r>
          </w:p>
        </w:tc>
        <w:tc>
          <w:tcPr>
            <w:tcW w:w="761" w:type="dxa"/>
            <w:vAlign w:val="center"/>
          </w:tcPr>
          <w:p w:rsidR="00AF02E4" w:rsidRPr="00B36739" w:rsidRDefault="00AF02E4" w:rsidP="00AF02E4">
            <w:pPr>
              <w:ind w:firstLine="757"/>
              <w:jc w:val="center"/>
              <w:rPr>
                <w:rFonts w:ascii="Arial" w:eastAsia="Times New Roman" w:hAnsi="Arial" w:cs="Arial"/>
                <w:b/>
                <w:bCs/>
                <w:sz w:val="14"/>
                <w:szCs w:val="14"/>
                <w:lang w:val="fr-FR"/>
              </w:rPr>
            </w:pPr>
            <w:r w:rsidRPr="00B36739">
              <w:rPr>
                <w:rFonts w:ascii="Arial" w:eastAsia="Times New Roman" w:hAnsi="Arial" w:cs="Arial"/>
                <w:b/>
                <w:bCs/>
                <w:sz w:val="14"/>
                <w:szCs w:val="14"/>
                <w:lang w:val="fr-FR"/>
              </w:rPr>
              <w:t>3e</w:t>
            </w: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101</w:t>
            </w:r>
          </w:p>
        </w:tc>
        <w:tc>
          <w:tcPr>
            <w:tcW w:w="4410" w:type="dxa"/>
          </w:tcPr>
          <w:p w:rsidR="00AF02E4" w:rsidRPr="007403D2" w:rsidRDefault="00AF02E4" w:rsidP="00AF02E4">
            <w:pPr>
              <w:ind w:firstLine="800"/>
              <w:rPr>
                <w:rFonts w:ascii="Arial" w:hAnsi="Arial" w:cs="Arial"/>
                <w:i/>
                <w:sz w:val="16"/>
                <w:szCs w:val="16"/>
                <w:lang w:val="pt-PT"/>
              </w:rPr>
            </w:pPr>
            <w:r w:rsidRPr="007403D2">
              <w:rPr>
                <w:rFonts w:ascii="Arial" w:eastAsia="Times New Roman" w:hAnsi="Arial" w:cs="Arial"/>
                <w:sz w:val="16"/>
                <w:szCs w:val="16"/>
                <w:lang w:val="pt-PT"/>
              </w:rPr>
              <w:t>Fahamainana/Orana tsy ara-dalàna</w:t>
            </w:r>
          </w:p>
        </w:tc>
        <w:tc>
          <w:tcPr>
            <w:tcW w:w="1080"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81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1087" w:type="dxa"/>
          </w:tcPr>
          <w:p w:rsidR="00AF02E4" w:rsidRPr="007403D2" w:rsidRDefault="00AF02E4" w:rsidP="00AF02E4">
            <w:pPr>
              <w:ind w:firstLine="800"/>
              <w:rPr>
                <w:rFonts w:ascii="Arial" w:hAnsi="Arial" w:cs="Arial"/>
                <w:i/>
                <w:color w:val="FF0000"/>
                <w:sz w:val="16"/>
                <w:szCs w:val="16"/>
                <w:lang w:val="pt-PT"/>
              </w:rPr>
            </w:pPr>
          </w:p>
        </w:tc>
        <w:tc>
          <w:tcPr>
            <w:tcW w:w="983"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761" w:type="dxa"/>
          </w:tcPr>
          <w:p w:rsidR="00AF02E4" w:rsidRPr="007403D2" w:rsidRDefault="00AF02E4" w:rsidP="00AF02E4">
            <w:pPr>
              <w:ind w:firstLine="800"/>
              <w:rPr>
                <w:rFonts w:ascii="Arial" w:hAnsi="Arial" w:cs="Arial"/>
                <w:i/>
                <w:color w:val="FF0000"/>
                <w:sz w:val="16"/>
                <w:szCs w:val="16"/>
                <w:lang w:val="pt-PT"/>
              </w:rPr>
            </w:pPr>
          </w:p>
        </w:tc>
        <w:tc>
          <w:tcPr>
            <w:tcW w:w="1399" w:type="dxa"/>
            <w:vMerge/>
          </w:tcPr>
          <w:p w:rsidR="00AF02E4" w:rsidRPr="007403D2" w:rsidRDefault="00AF02E4" w:rsidP="00AF02E4">
            <w:pPr>
              <w:ind w:firstLine="800"/>
              <w:rPr>
                <w:rFonts w:ascii="Arial" w:hAnsi="Arial" w:cs="Arial"/>
                <w:i/>
                <w:color w:val="FF0000"/>
                <w:sz w:val="16"/>
                <w:szCs w:val="16"/>
                <w:lang w:val="pt-PT"/>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102</w:t>
            </w:r>
          </w:p>
        </w:tc>
        <w:tc>
          <w:tcPr>
            <w:tcW w:w="4410" w:type="dxa"/>
          </w:tcPr>
          <w:p w:rsidR="00AF02E4" w:rsidRPr="00B36739" w:rsidRDefault="00AF02E4" w:rsidP="00AF02E4">
            <w:pPr>
              <w:ind w:firstLine="800"/>
              <w:rPr>
                <w:rFonts w:ascii="Arial" w:hAnsi="Arial" w:cs="Arial"/>
                <w:i/>
                <w:sz w:val="16"/>
                <w:szCs w:val="16"/>
                <w:lang w:val="fr-FR"/>
              </w:rPr>
            </w:pPr>
            <w:r w:rsidRPr="00B36739">
              <w:rPr>
                <w:rFonts w:ascii="Arial" w:eastAsia="Times New Roman" w:hAnsi="Arial" w:cs="Arial"/>
                <w:sz w:val="16"/>
                <w:szCs w:val="16"/>
                <w:lang w:val="fr-FR"/>
              </w:rPr>
              <w:t>Tondradrano/Fikororosin’ny tany</w:t>
            </w:r>
          </w:p>
        </w:tc>
        <w:tc>
          <w:tcPr>
            <w:tcW w:w="1080"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103</w:t>
            </w:r>
          </w:p>
        </w:tc>
        <w:tc>
          <w:tcPr>
            <w:tcW w:w="441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Horohoron-tany</w:t>
            </w:r>
          </w:p>
        </w:tc>
        <w:tc>
          <w:tcPr>
            <w:tcW w:w="1080"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104</w:t>
            </w:r>
          </w:p>
        </w:tc>
        <w:tc>
          <w:tcPr>
            <w:tcW w:w="4410" w:type="dxa"/>
            <w:vAlign w:val="center"/>
          </w:tcPr>
          <w:p w:rsidR="00AF02E4" w:rsidRPr="00B36739" w:rsidRDefault="00AF02E4" w:rsidP="00AF02E4">
            <w:pPr>
              <w:ind w:firstLine="800"/>
              <w:rPr>
                <w:rFonts w:ascii="Arial" w:eastAsia="Times New Roman" w:hAnsi="Arial" w:cs="Arial"/>
                <w:sz w:val="16"/>
                <w:szCs w:val="16"/>
              </w:rPr>
            </w:pPr>
            <w:r w:rsidRPr="00B36739">
              <w:rPr>
                <w:rFonts w:ascii="Arial" w:eastAsia="Times New Roman" w:hAnsi="Arial" w:cs="Arial"/>
                <w:sz w:val="16"/>
                <w:szCs w:val="16"/>
              </w:rPr>
              <w:t>Ny  haavolehibe tsy dia mahazatra ny biby holatrany aretin’ny voly</w:t>
            </w:r>
          </w:p>
        </w:tc>
        <w:tc>
          <w:tcPr>
            <w:tcW w:w="1080"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81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1087" w:type="dxa"/>
          </w:tcPr>
          <w:p w:rsidR="00AF02E4" w:rsidRPr="00B36739" w:rsidRDefault="00AF02E4" w:rsidP="00AF02E4">
            <w:pPr>
              <w:ind w:firstLine="800"/>
              <w:rPr>
                <w:rFonts w:ascii="Arial" w:hAnsi="Arial" w:cs="Arial"/>
                <w:i/>
                <w:color w:val="FF0000"/>
                <w:sz w:val="16"/>
                <w:szCs w:val="16"/>
              </w:rPr>
            </w:pPr>
          </w:p>
        </w:tc>
        <w:tc>
          <w:tcPr>
            <w:tcW w:w="983"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761" w:type="dxa"/>
          </w:tcPr>
          <w:p w:rsidR="00AF02E4" w:rsidRPr="00B36739" w:rsidRDefault="00AF02E4" w:rsidP="00AF02E4">
            <w:pPr>
              <w:ind w:firstLine="800"/>
              <w:rPr>
                <w:rFonts w:ascii="Arial" w:hAnsi="Arial" w:cs="Arial"/>
                <w:i/>
                <w:color w:val="FF0000"/>
                <w:sz w:val="16"/>
                <w:szCs w:val="16"/>
              </w:rPr>
            </w:pPr>
          </w:p>
        </w:tc>
        <w:tc>
          <w:tcPr>
            <w:tcW w:w="1399" w:type="dxa"/>
            <w:vMerge/>
          </w:tcPr>
          <w:p w:rsidR="00AF02E4" w:rsidRPr="00B36739" w:rsidRDefault="00AF02E4" w:rsidP="00AF02E4">
            <w:pPr>
              <w:ind w:firstLine="800"/>
              <w:rPr>
                <w:rFonts w:ascii="Arial" w:hAnsi="Arial" w:cs="Arial"/>
                <w:i/>
                <w:color w:val="FF0000"/>
                <w:sz w:val="16"/>
                <w:szCs w:val="16"/>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105</w:t>
            </w:r>
          </w:p>
        </w:tc>
        <w:tc>
          <w:tcPr>
            <w:tcW w:w="441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Ny haavo  lehibe tsy dia mahazatra ny fararihan’ny biby fiompy/akoho amam-borona</w:t>
            </w:r>
          </w:p>
        </w:tc>
        <w:tc>
          <w:tcPr>
            <w:tcW w:w="1080"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106</w:t>
            </w:r>
          </w:p>
        </w:tc>
        <w:tc>
          <w:tcPr>
            <w:tcW w:w="4410" w:type="dxa"/>
            <w:vAlign w:val="center"/>
          </w:tcPr>
          <w:p w:rsidR="00AF02E4" w:rsidRPr="007403D2" w:rsidRDefault="00AF02E4" w:rsidP="00AF02E4">
            <w:pPr>
              <w:ind w:firstLine="800"/>
              <w:rPr>
                <w:rFonts w:ascii="Arial" w:eastAsia="Times New Roman" w:hAnsi="Arial" w:cs="Arial"/>
                <w:sz w:val="16"/>
                <w:szCs w:val="16"/>
                <w:lang w:val="pt-PT"/>
              </w:rPr>
            </w:pPr>
            <w:r w:rsidRPr="007403D2">
              <w:rPr>
                <w:rFonts w:ascii="Arial" w:eastAsia="Times New Roman" w:hAnsi="Arial" w:cs="Arial"/>
                <w:sz w:val="16"/>
                <w:szCs w:val="16"/>
                <w:lang w:val="pt-PT"/>
              </w:rPr>
              <w:t>Ny vidin’yvokatra famboly izay tena ambany tsy dia mahazatra isan’andro</w:t>
            </w:r>
          </w:p>
        </w:tc>
        <w:tc>
          <w:tcPr>
            <w:tcW w:w="1080"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81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1087" w:type="dxa"/>
          </w:tcPr>
          <w:p w:rsidR="00AF02E4" w:rsidRPr="007403D2" w:rsidRDefault="00AF02E4" w:rsidP="00AF02E4">
            <w:pPr>
              <w:ind w:firstLine="800"/>
              <w:rPr>
                <w:rFonts w:ascii="Arial" w:hAnsi="Arial" w:cs="Arial"/>
                <w:i/>
                <w:color w:val="FF0000"/>
                <w:sz w:val="16"/>
                <w:szCs w:val="16"/>
                <w:lang w:val="pt-PT"/>
              </w:rPr>
            </w:pPr>
          </w:p>
        </w:tc>
        <w:tc>
          <w:tcPr>
            <w:tcW w:w="983"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761" w:type="dxa"/>
          </w:tcPr>
          <w:p w:rsidR="00AF02E4" w:rsidRPr="007403D2" w:rsidRDefault="00AF02E4" w:rsidP="00AF02E4">
            <w:pPr>
              <w:ind w:firstLine="800"/>
              <w:rPr>
                <w:rFonts w:ascii="Arial" w:hAnsi="Arial" w:cs="Arial"/>
                <w:i/>
                <w:color w:val="FF0000"/>
                <w:sz w:val="16"/>
                <w:szCs w:val="16"/>
                <w:lang w:val="pt-PT"/>
              </w:rPr>
            </w:pPr>
          </w:p>
        </w:tc>
        <w:tc>
          <w:tcPr>
            <w:tcW w:w="1399" w:type="dxa"/>
            <w:vMerge/>
          </w:tcPr>
          <w:p w:rsidR="00AF02E4" w:rsidRPr="007403D2" w:rsidRDefault="00AF02E4" w:rsidP="00AF02E4">
            <w:pPr>
              <w:ind w:firstLine="800"/>
              <w:rPr>
                <w:rFonts w:ascii="Arial" w:hAnsi="Arial" w:cs="Arial"/>
                <w:i/>
                <w:color w:val="FF0000"/>
                <w:sz w:val="16"/>
                <w:szCs w:val="16"/>
                <w:lang w:val="pt-PT"/>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107</w:t>
            </w:r>
          </w:p>
        </w:tc>
        <w:tc>
          <w:tcPr>
            <w:tcW w:w="4410" w:type="dxa"/>
            <w:vAlign w:val="center"/>
          </w:tcPr>
          <w:p w:rsidR="00AF02E4" w:rsidRPr="00B36739" w:rsidRDefault="00AF02E4" w:rsidP="00AF02E4">
            <w:pPr>
              <w:ind w:firstLine="800"/>
              <w:rPr>
                <w:rFonts w:ascii="Arial" w:eastAsia="Times New Roman" w:hAnsi="Arial" w:cs="Arial"/>
                <w:sz w:val="16"/>
                <w:szCs w:val="16"/>
              </w:rPr>
            </w:pPr>
            <w:r w:rsidRPr="00B36739">
              <w:rPr>
                <w:rFonts w:ascii="Arial" w:eastAsia="Times New Roman" w:hAnsi="Arial" w:cs="Arial"/>
                <w:sz w:val="16"/>
                <w:szCs w:val="16"/>
              </w:rPr>
              <w:t>Ny vidin’ny singa-miditra famboly ambony loatra izay tsy dia mahazatra</w:t>
            </w:r>
          </w:p>
        </w:tc>
        <w:tc>
          <w:tcPr>
            <w:tcW w:w="1080"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81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1087" w:type="dxa"/>
          </w:tcPr>
          <w:p w:rsidR="00AF02E4" w:rsidRPr="00B36739" w:rsidRDefault="00AF02E4" w:rsidP="00AF02E4">
            <w:pPr>
              <w:ind w:firstLine="800"/>
              <w:rPr>
                <w:rFonts w:ascii="Arial" w:hAnsi="Arial" w:cs="Arial"/>
                <w:i/>
                <w:color w:val="FF0000"/>
                <w:sz w:val="16"/>
                <w:szCs w:val="16"/>
              </w:rPr>
            </w:pPr>
          </w:p>
        </w:tc>
        <w:tc>
          <w:tcPr>
            <w:tcW w:w="983"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761" w:type="dxa"/>
          </w:tcPr>
          <w:p w:rsidR="00AF02E4" w:rsidRPr="00B36739" w:rsidRDefault="00AF02E4" w:rsidP="00AF02E4">
            <w:pPr>
              <w:ind w:firstLine="800"/>
              <w:rPr>
                <w:rFonts w:ascii="Arial" w:hAnsi="Arial" w:cs="Arial"/>
                <w:i/>
                <w:color w:val="FF0000"/>
                <w:sz w:val="16"/>
                <w:szCs w:val="16"/>
              </w:rPr>
            </w:pPr>
          </w:p>
        </w:tc>
        <w:tc>
          <w:tcPr>
            <w:tcW w:w="1399" w:type="dxa"/>
            <w:vMerge/>
          </w:tcPr>
          <w:p w:rsidR="00AF02E4" w:rsidRPr="00B36739" w:rsidRDefault="00AF02E4" w:rsidP="00AF02E4">
            <w:pPr>
              <w:ind w:firstLine="800"/>
              <w:rPr>
                <w:rFonts w:ascii="Arial" w:hAnsi="Arial" w:cs="Arial"/>
                <w:i/>
                <w:color w:val="FF0000"/>
                <w:sz w:val="16"/>
                <w:szCs w:val="16"/>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108</w:t>
            </w:r>
          </w:p>
        </w:tc>
        <w:tc>
          <w:tcPr>
            <w:tcW w:w="4410" w:type="dxa"/>
            <w:vAlign w:val="center"/>
          </w:tcPr>
          <w:p w:rsidR="00AF02E4" w:rsidRPr="009E7F2F" w:rsidRDefault="00AF02E4" w:rsidP="00AF02E4">
            <w:pPr>
              <w:ind w:firstLine="800"/>
              <w:rPr>
                <w:rFonts w:ascii="Arial" w:eastAsia="Times New Roman" w:hAnsi="Arial" w:cs="Arial"/>
                <w:sz w:val="16"/>
                <w:szCs w:val="16"/>
              </w:rPr>
            </w:pPr>
            <w:r w:rsidRPr="009E7F2F">
              <w:rPr>
                <w:rFonts w:ascii="Arial" w:eastAsia="Times New Roman" w:hAnsi="Arial" w:cs="Arial"/>
                <w:sz w:val="16"/>
                <w:szCs w:val="16"/>
              </w:rPr>
              <w:t>Ny vidin’ny entam-barotraara-tsakafo ambony loatra izay tsy dia mahazatra</w:t>
            </w:r>
          </w:p>
        </w:tc>
        <w:tc>
          <w:tcPr>
            <w:tcW w:w="1080" w:type="dxa"/>
          </w:tcPr>
          <w:p w:rsidR="00AF02E4" w:rsidRPr="009E7F2F" w:rsidRDefault="00AF02E4" w:rsidP="00AF02E4">
            <w:pPr>
              <w:ind w:firstLine="800"/>
              <w:rPr>
                <w:rFonts w:ascii="Arial" w:hAnsi="Arial" w:cs="Arial"/>
                <w:i/>
                <w:color w:val="FF0000"/>
                <w:sz w:val="16"/>
                <w:szCs w:val="16"/>
              </w:rPr>
            </w:pPr>
          </w:p>
        </w:tc>
        <w:tc>
          <w:tcPr>
            <w:tcW w:w="1170" w:type="dxa"/>
          </w:tcPr>
          <w:p w:rsidR="00AF02E4" w:rsidRPr="009E7F2F" w:rsidRDefault="00AF02E4" w:rsidP="00AF02E4">
            <w:pPr>
              <w:ind w:firstLine="800"/>
              <w:rPr>
                <w:rFonts w:ascii="Arial" w:hAnsi="Arial" w:cs="Arial"/>
                <w:i/>
                <w:color w:val="FF0000"/>
                <w:sz w:val="16"/>
                <w:szCs w:val="16"/>
              </w:rPr>
            </w:pPr>
          </w:p>
        </w:tc>
        <w:tc>
          <w:tcPr>
            <w:tcW w:w="810" w:type="dxa"/>
          </w:tcPr>
          <w:p w:rsidR="00AF02E4" w:rsidRPr="009E7F2F" w:rsidRDefault="00AF02E4" w:rsidP="00AF02E4">
            <w:pPr>
              <w:ind w:firstLine="800"/>
              <w:rPr>
                <w:rFonts w:ascii="Arial" w:hAnsi="Arial" w:cs="Arial"/>
                <w:i/>
                <w:color w:val="FF0000"/>
                <w:sz w:val="16"/>
                <w:szCs w:val="16"/>
              </w:rPr>
            </w:pPr>
          </w:p>
        </w:tc>
        <w:tc>
          <w:tcPr>
            <w:tcW w:w="630" w:type="dxa"/>
          </w:tcPr>
          <w:p w:rsidR="00AF02E4" w:rsidRPr="009E7F2F" w:rsidRDefault="00AF02E4" w:rsidP="00AF02E4">
            <w:pPr>
              <w:ind w:firstLine="800"/>
              <w:rPr>
                <w:rFonts w:ascii="Arial" w:hAnsi="Arial" w:cs="Arial"/>
                <w:i/>
                <w:color w:val="FF0000"/>
                <w:sz w:val="16"/>
                <w:szCs w:val="16"/>
              </w:rPr>
            </w:pPr>
          </w:p>
        </w:tc>
        <w:tc>
          <w:tcPr>
            <w:tcW w:w="1087" w:type="dxa"/>
          </w:tcPr>
          <w:p w:rsidR="00AF02E4" w:rsidRPr="009E7F2F" w:rsidRDefault="00AF02E4" w:rsidP="00AF02E4">
            <w:pPr>
              <w:ind w:firstLine="800"/>
              <w:rPr>
                <w:rFonts w:ascii="Arial" w:hAnsi="Arial" w:cs="Arial"/>
                <w:i/>
                <w:color w:val="FF0000"/>
                <w:sz w:val="16"/>
                <w:szCs w:val="16"/>
              </w:rPr>
            </w:pPr>
          </w:p>
        </w:tc>
        <w:tc>
          <w:tcPr>
            <w:tcW w:w="983" w:type="dxa"/>
          </w:tcPr>
          <w:p w:rsidR="00AF02E4" w:rsidRPr="009E7F2F" w:rsidRDefault="00AF02E4" w:rsidP="00AF02E4">
            <w:pPr>
              <w:ind w:firstLine="800"/>
              <w:rPr>
                <w:rFonts w:ascii="Arial" w:hAnsi="Arial" w:cs="Arial"/>
                <w:i/>
                <w:color w:val="FF0000"/>
                <w:sz w:val="16"/>
                <w:szCs w:val="16"/>
              </w:rPr>
            </w:pPr>
          </w:p>
        </w:tc>
        <w:tc>
          <w:tcPr>
            <w:tcW w:w="1170" w:type="dxa"/>
          </w:tcPr>
          <w:p w:rsidR="00AF02E4" w:rsidRPr="009E7F2F" w:rsidRDefault="00AF02E4" w:rsidP="00AF02E4">
            <w:pPr>
              <w:ind w:firstLine="800"/>
              <w:rPr>
                <w:rFonts w:ascii="Arial" w:hAnsi="Arial" w:cs="Arial"/>
                <w:i/>
                <w:color w:val="FF0000"/>
                <w:sz w:val="16"/>
                <w:szCs w:val="16"/>
              </w:rPr>
            </w:pPr>
          </w:p>
        </w:tc>
        <w:tc>
          <w:tcPr>
            <w:tcW w:w="630" w:type="dxa"/>
          </w:tcPr>
          <w:p w:rsidR="00AF02E4" w:rsidRPr="009E7F2F" w:rsidRDefault="00AF02E4" w:rsidP="00AF02E4">
            <w:pPr>
              <w:ind w:firstLine="800"/>
              <w:rPr>
                <w:rFonts w:ascii="Arial" w:hAnsi="Arial" w:cs="Arial"/>
                <w:i/>
                <w:color w:val="FF0000"/>
                <w:sz w:val="16"/>
                <w:szCs w:val="16"/>
              </w:rPr>
            </w:pPr>
          </w:p>
        </w:tc>
        <w:tc>
          <w:tcPr>
            <w:tcW w:w="630" w:type="dxa"/>
          </w:tcPr>
          <w:p w:rsidR="00AF02E4" w:rsidRPr="009E7F2F" w:rsidRDefault="00AF02E4" w:rsidP="00AF02E4">
            <w:pPr>
              <w:ind w:firstLine="800"/>
              <w:rPr>
                <w:rFonts w:ascii="Arial" w:hAnsi="Arial" w:cs="Arial"/>
                <w:i/>
                <w:color w:val="FF0000"/>
                <w:sz w:val="16"/>
                <w:szCs w:val="16"/>
              </w:rPr>
            </w:pPr>
          </w:p>
        </w:tc>
        <w:tc>
          <w:tcPr>
            <w:tcW w:w="761" w:type="dxa"/>
          </w:tcPr>
          <w:p w:rsidR="00AF02E4" w:rsidRPr="009E7F2F" w:rsidRDefault="00AF02E4" w:rsidP="00AF02E4">
            <w:pPr>
              <w:ind w:firstLine="800"/>
              <w:rPr>
                <w:rFonts w:ascii="Arial" w:hAnsi="Arial" w:cs="Arial"/>
                <w:i/>
                <w:color w:val="FF0000"/>
                <w:sz w:val="16"/>
                <w:szCs w:val="16"/>
              </w:rPr>
            </w:pPr>
          </w:p>
        </w:tc>
        <w:tc>
          <w:tcPr>
            <w:tcW w:w="1399" w:type="dxa"/>
            <w:vMerge/>
          </w:tcPr>
          <w:p w:rsidR="00AF02E4" w:rsidRPr="009E7F2F" w:rsidRDefault="00AF02E4" w:rsidP="00AF02E4">
            <w:pPr>
              <w:ind w:firstLine="800"/>
              <w:rPr>
                <w:rFonts w:ascii="Arial" w:hAnsi="Arial" w:cs="Arial"/>
                <w:i/>
                <w:color w:val="FF0000"/>
                <w:sz w:val="16"/>
                <w:szCs w:val="16"/>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109</w:t>
            </w:r>
          </w:p>
        </w:tc>
        <w:tc>
          <w:tcPr>
            <w:tcW w:w="4410" w:type="dxa"/>
            <w:vAlign w:val="center"/>
          </w:tcPr>
          <w:p w:rsidR="00AF02E4" w:rsidRPr="00B36739" w:rsidRDefault="00AF02E4" w:rsidP="00AF02E4">
            <w:pPr>
              <w:ind w:firstLine="800"/>
              <w:rPr>
                <w:rFonts w:ascii="Arial" w:eastAsia="Times New Roman" w:hAnsi="Arial" w:cs="Arial"/>
                <w:sz w:val="16"/>
                <w:szCs w:val="16"/>
              </w:rPr>
            </w:pPr>
            <w:r w:rsidRPr="00B36739">
              <w:rPr>
                <w:rFonts w:ascii="Arial" w:eastAsia="Times New Roman" w:hAnsi="Arial" w:cs="Arial"/>
                <w:sz w:val="16"/>
                <w:szCs w:val="16"/>
              </w:rPr>
              <w:t>Fahataperan’ny fanampiana/ fanomezana ara-dalanaavy any ivelan’ny tokantrano</w:t>
            </w:r>
          </w:p>
        </w:tc>
        <w:tc>
          <w:tcPr>
            <w:tcW w:w="1080"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81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1087" w:type="dxa"/>
          </w:tcPr>
          <w:p w:rsidR="00AF02E4" w:rsidRPr="00B36739" w:rsidRDefault="00AF02E4" w:rsidP="00AF02E4">
            <w:pPr>
              <w:ind w:firstLine="800"/>
              <w:rPr>
                <w:rFonts w:ascii="Arial" w:hAnsi="Arial" w:cs="Arial"/>
                <w:i/>
                <w:color w:val="FF0000"/>
                <w:sz w:val="16"/>
                <w:szCs w:val="16"/>
              </w:rPr>
            </w:pPr>
          </w:p>
        </w:tc>
        <w:tc>
          <w:tcPr>
            <w:tcW w:w="983"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761" w:type="dxa"/>
          </w:tcPr>
          <w:p w:rsidR="00AF02E4" w:rsidRPr="00B36739" w:rsidRDefault="00AF02E4" w:rsidP="00AF02E4">
            <w:pPr>
              <w:ind w:firstLine="800"/>
              <w:rPr>
                <w:rFonts w:ascii="Arial" w:hAnsi="Arial" w:cs="Arial"/>
                <w:i/>
                <w:color w:val="FF0000"/>
                <w:sz w:val="16"/>
                <w:szCs w:val="16"/>
              </w:rPr>
            </w:pPr>
          </w:p>
        </w:tc>
        <w:tc>
          <w:tcPr>
            <w:tcW w:w="1399" w:type="dxa"/>
            <w:vMerge/>
          </w:tcPr>
          <w:p w:rsidR="00AF02E4" w:rsidRPr="00B36739" w:rsidRDefault="00AF02E4" w:rsidP="00AF02E4">
            <w:pPr>
              <w:ind w:firstLine="800"/>
              <w:rPr>
                <w:rFonts w:ascii="Arial" w:hAnsi="Arial" w:cs="Arial"/>
                <w:i/>
                <w:color w:val="FF0000"/>
                <w:sz w:val="16"/>
                <w:szCs w:val="16"/>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110</w:t>
            </w:r>
          </w:p>
        </w:tc>
        <w:tc>
          <w:tcPr>
            <w:tcW w:w="441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Fihenan’ny tombotsoaavy @ asatsy mikasika ny fambolena ny  tokantrano (tsy misy hifandraisana @ aretina na loza tampoka)</w:t>
            </w:r>
          </w:p>
        </w:tc>
        <w:tc>
          <w:tcPr>
            <w:tcW w:w="1080"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111</w:t>
            </w:r>
          </w:p>
        </w:tc>
        <w:tc>
          <w:tcPr>
            <w:tcW w:w="441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 xml:space="preserve">Tsy fahombiazan’ny asa tsy mikasika ny fambolena ny </w:t>
            </w:r>
            <w:proofErr w:type="gramStart"/>
            <w:r w:rsidRPr="00B36739">
              <w:rPr>
                <w:rFonts w:ascii="Arial" w:eastAsia="Times New Roman" w:hAnsi="Arial" w:cs="Arial"/>
                <w:sz w:val="16"/>
                <w:szCs w:val="16"/>
                <w:lang w:val="fr-FR"/>
              </w:rPr>
              <w:t>tokantrano(</w:t>
            </w:r>
            <w:proofErr w:type="gramEnd"/>
            <w:r w:rsidRPr="00B36739">
              <w:rPr>
                <w:rFonts w:ascii="Arial" w:eastAsia="Times New Roman" w:hAnsi="Arial" w:cs="Arial"/>
                <w:sz w:val="16"/>
                <w:szCs w:val="16"/>
                <w:lang w:val="fr-FR"/>
              </w:rPr>
              <w:t>tsy misy hifandraisana @ aretina na loza tampoka)</w:t>
            </w:r>
          </w:p>
        </w:tc>
        <w:tc>
          <w:tcPr>
            <w:tcW w:w="1080"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112</w:t>
            </w:r>
          </w:p>
        </w:tc>
        <w:tc>
          <w:tcPr>
            <w:tcW w:w="441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 xml:space="preserve">Fihenan’ny tombotsoan’ny mpikambana mandray karama ankehitriny ao @ </w:t>
            </w:r>
            <w:proofErr w:type="gramStart"/>
            <w:r w:rsidRPr="00B36739">
              <w:rPr>
                <w:rFonts w:ascii="Arial" w:eastAsia="Times New Roman" w:hAnsi="Arial" w:cs="Arial"/>
                <w:sz w:val="16"/>
                <w:szCs w:val="16"/>
                <w:lang w:val="fr-FR"/>
              </w:rPr>
              <w:t>tokantrano(</w:t>
            </w:r>
            <w:proofErr w:type="gramEnd"/>
            <w:r w:rsidRPr="00B36739">
              <w:rPr>
                <w:rFonts w:ascii="Arial" w:eastAsia="Times New Roman" w:hAnsi="Arial" w:cs="Arial"/>
                <w:sz w:val="16"/>
                <w:szCs w:val="16"/>
                <w:lang w:val="fr-FR"/>
              </w:rPr>
              <w:t>tsy misy hifandraisana @ aretina na loza tampoka)</w:t>
            </w:r>
          </w:p>
        </w:tc>
        <w:tc>
          <w:tcPr>
            <w:tcW w:w="1080"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D266C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113</w:t>
            </w:r>
          </w:p>
        </w:tc>
        <w:tc>
          <w:tcPr>
            <w:tcW w:w="4410" w:type="dxa"/>
            <w:vAlign w:val="center"/>
          </w:tcPr>
          <w:p w:rsidR="00AF02E4" w:rsidRPr="00A1421B" w:rsidRDefault="00AF02E4" w:rsidP="00AF02E4">
            <w:pPr>
              <w:ind w:firstLine="800"/>
              <w:rPr>
                <w:rFonts w:ascii="Arial" w:eastAsia="Times New Roman" w:hAnsi="Arial" w:cs="Arial"/>
                <w:sz w:val="16"/>
                <w:szCs w:val="16"/>
                <w:lang w:val="pt-PT"/>
              </w:rPr>
            </w:pPr>
            <w:r w:rsidRPr="00A1421B">
              <w:rPr>
                <w:rFonts w:ascii="Arial" w:eastAsia="Times New Roman" w:hAnsi="Arial" w:cs="Arial"/>
                <w:sz w:val="16"/>
                <w:szCs w:val="16"/>
                <w:lang w:val="pt-PT"/>
              </w:rPr>
              <w:t>Fahaverezan’ny asan’ny olona mpikarama iray ao an-tokantrano(tsy misy hifandraisana @ aretina na loza tampoka)</w:t>
            </w:r>
          </w:p>
        </w:tc>
        <w:tc>
          <w:tcPr>
            <w:tcW w:w="1080" w:type="dxa"/>
          </w:tcPr>
          <w:p w:rsidR="00AF02E4" w:rsidRPr="00A1421B" w:rsidRDefault="00AF02E4" w:rsidP="00AF02E4">
            <w:pPr>
              <w:ind w:firstLine="800"/>
              <w:rPr>
                <w:rFonts w:ascii="Arial" w:hAnsi="Arial" w:cs="Arial"/>
                <w:i/>
                <w:color w:val="FF0000"/>
                <w:sz w:val="16"/>
                <w:szCs w:val="16"/>
                <w:lang w:val="pt-PT"/>
              </w:rPr>
            </w:pPr>
          </w:p>
        </w:tc>
        <w:tc>
          <w:tcPr>
            <w:tcW w:w="1170" w:type="dxa"/>
          </w:tcPr>
          <w:p w:rsidR="00AF02E4" w:rsidRPr="00A1421B" w:rsidRDefault="00AF02E4" w:rsidP="00AF02E4">
            <w:pPr>
              <w:ind w:firstLine="800"/>
              <w:rPr>
                <w:rFonts w:ascii="Arial" w:hAnsi="Arial" w:cs="Arial"/>
                <w:i/>
                <w:color w:val="FF0000"/>
                <w:sz w:val="16"/>
                <w:szCs w:val="16"/>
                <w:lang w:val="pt-PT"/>
              </w:rPr>
            </w:pPr>
          </w:p>
        </w:tc>
        <w:tc>
          <w:tcPr>
            <w:tcW w:w="810" w:type="dxa"/>
          </w:tcPr>
          <w:p w:rsidR="00AF02E4" w:rsidRPr="00A1421B" w:rsidRDefault="00AF02E4" w:rsidP="00AF02E4">
            <w:pPr>
              <w:ind w:firstLine="800"/>
              <w:rPr>
                <w:rFonts w:ascii="Arial" w:hAnsi="Arial" w:cs="Arial"/>
                <w:i/>
                <w:color w:val="FF0000"/>
                <w:sz w:val="16"/>
                <w:szCs w:val="16"/>
                <w:lang w:val="pt-PT"/>
              </w:rPr>
            </w:pPr>
          </w:p>
        </w:tc>
        <w:tc>
          <w:tcPr>
            <w:tcW w:w="630" w:type="dxa"/>
          </w:tcPr>
          <w:p w:rsidR="00AF02E4" w:rsidRPr="00A1421B" w:rsidRDefault="00AF02E4" w:rsidP="00AF02E4">
            <w:pPr>
              <w:ind w:firstLine="800"/>
              <w:rPr>
                <w:rFonts w:ascii="Arial" w:hAnsi="Arial" w:cs="Arial"/>
                <w:i/>
                <w:color w:val="FF0000"/>
                <w:sz w:val="16"/>
                <w:szCs w:val="16"/>
                <w:lang w:val="pt-PT"/>
              </w:rPr>
            </w:pPr>
          </w:p>
        </w:tc>
        <w:tc>
          <w:tcPr>
            <w:tcW w:w="1087" w:type="dxa"/>
          </w:tcPr>
          <w:p w:rsidR="00AF02E4" w:rsidRPr="00A1421B" w:rsidRDefault="00AF02E4" w:rsidP="00AF02E4">
            <w:pPr>
              <w:ind w:firstLine="800"/>
              <w:rPr>
                <w:rFonts w:ascii="Arial" w:hAnsi="Arial" w:cs="Arial"/>
                <w:i/>
                <w:color w:val="FF0000"/>
                <w:sz w:val="16"/>
                <w:szCs w:val="16"/>
                <w:lang w:val="pt-PT"/>
              </w:rPr>
            </w:pPr>
          </w:p>
        </w:tc>
        <w:tc>
          <w:tcPr>
            <w:tcW w:w="983" w:type="dxa"/>
          </w:tcPr>
          <w:p w:rsidR="00AF02E4" w:rsidRPr="00A1421B" w:rsidRDefault="00AF02E4" w:rsidP="00AF02E4">
            <w:pPr>
              <w:ind w:firstLine="800"/>
              <w:rPr>
                <w:rFonts w:ascii="Arial" w:hAnsi="Arial" w:cs="Arial"/>
                <w:i/>
                <w:color w:val="FF0000"/>
                <w:sz w:val="16"/>
                <w:szCs w:val="16"/>
                <w:lang w:val="pt-PT"/>
              </w:rPr>
            </w:pPr>
          </w:p>
        </w:tc>
        <w:tc>
          <w:tcPr>
            <w:tcW w:w="1170" w:type="dxa"/>
          </w:tcPr>
          <w:p w:rsidR="00AF02E4" w:rsidRPr="00A1421B" w:rsidRDefault="00AF02E4" w:rsidP="00AF02E4">
            <w:pPr>
              <w:ind w:firstLine="800"/>
              <w:rPr>
                <w:rFonts w:ascii="Arial" w:hAnsi="Arial" w:cs="Arial"/>
                <w:i/>
                <w:color w:val="FF0000"/>
                <w:sz w:val="16"/>
                <w:szCs w:val="16"/>
                <w:lang w:val="pt-PT"/>
              </w:rPr>
            </w:pPr>
          </w:p>
        </w:tc>
        <w:tc>
          <w:tcPr>
            <w:tcW w:w="630" w:type="dxa"/>
          </w:tcPr>
          <w:p w:rsidR="00AF02E4" w:rsidRPr="00A1421B" w:rsidRDefault="00AF02E4" w:rsidP="00AF02E4">
            <w:pPr>
              <w:ind w:firstLine="800"/>
              <w:rPr>
                <w:rFonts w:ascii="Arial" w:hAnsi="Arial" w:cs="Arial"/>
                <w:i/>
                <w:color w:val="FF0000"/>
                <w:sz w:val="16"/>
                <w:szCs w:val="16"/>
                <w:lang w:val="pt-PT"/>
              </w:rPr>
            </w:pPr>
          </w:p>
        </w:tc>
        <w:tc>
          <w:tcPr>
            <w:tcW w:w="630" w:type="dxa"/>
          </w:tcPr>
          <w:p w:rsidR="00AF02E4" w:rsidRPr="00A1421B" w:rsidRDefault="00AF02E4" w:rsidP="00AF02E4">
            <w:pPr>
              <w:ind w:firstLine="800"/>
              <w:rPr>
                <w:rFonts w:ascii="Arial" w:hAnsi="Arial" w:cs="Arial"/>
                <w:i/>
                <w:color w:val="FF0000"/>
                <w:sz w:val="16"/>
                <w:szCs w:val="16"/>
                <w:lang w:val="pt-PT"/>
              </w:rPr>
            </w:pPr>
          </w:p>
        </w:tc>
        <w:tc>
          <w:tcPr>
            <w:tcW w:w="761" w:type="dxa"/>
          </w:tcPr>
          <w:p w:rsidR="00AF02E4" w:rsidRPr="00A1421B" w:rsidRDefault="00AF02E4" w:rsidP="00AF02E4">
            <w:pPr>
              <w:ind w:firstLine="800"/>
              <w:rPr>
                <w:rFonts w:ascii="Arial" w:hAnsi="Arial" w:cs="Arial"/>
                <w:i/>
                <w:color w:val="FF0000"/>
                <w:sz w:val="16"/>
                <w:szCs w:val="16"/>
                <w:lang w:val="pt-PT"/>
              </w:rPr>
            </w:pPr>
          </w:p>
        </w:tc>
        <w:tc>
          <w:tcPr>
            <w:tcW w:w="1399" w:type="dxa"/>
            <w:vMerge/>
          </w:tcPr>
          <w:p w:rsidR="00AF02E4" w:rsidRPr="00A1421B" w:rsidRDefault="00AF02E4" w:rsidP="00AF02E4">
            <w:pPr>
              <w:ind w:firstLine="800"/>
              <w:rPr>
                <w:rFonts w:ascii="Arial" w:hAnsi="Arial" w:cs="Arial"/>
                <w:i/>
                <w:color w:val="FF0000"/>
                <w:sz w:val="16"/>
                <w:szCs w:val="16"/>
                <w:lang w:val="pt-PT"/>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114</w:t>
            </w:r>
          </w:p>
        </w:tc>
        <w:tc>
          <w:tcPr>
            <w:tcW w:w="4410" w:type="dxa"/>
            <w:vAlign w:val="center"/>
          </w:tcPr>
          <w:p w:rsidR="00AF02E4" w:rsidRPr="007403D2" w:rsidRDefault="00AF02E4" w:rsidP="00AF02E4">
            <w:pPr>
              <w:ind w:firstLine="800"/>
              <w:rPr>
                <w:rFonts w:ascii="Arial" w:eastAsia="Times New Roman" w:hAnsi="Arial" w:cs="Arial"/>
                <w:sz w:val="16"/>
                <w:szCs w:val="16"/>
                <w:lang w:val="pt-PT"/>
              </w:rPr>
            </w:pPr>
            <w:r w:rsidRPr="007403D2">
              <w:rPr>
                <w:rFonts w:ascii="Arial" w:eastAsia="Times New Roman" w:hAnsi="Arial" w:cs="Arial"/>
                <w:sz w:val="16"/>
                <w:szCs w:val="16"/>
                <w:lang w:val="pt-PT"/>
              </w:rPr>
              <w:t>Aretina tena lehibe na loza tampoka niseho teo @ iray tao an-tokantrano</w:t>
            </w:r>
          </w:p>
        </w:tc>
        <w:tc>
          <w:tcPr>
            <w:tcW w:w="1080"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81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1087" w:type="dxa"/>
          </w:tcPr>
          <w:p w:rsidR="00AF02E4" w:rsidRPr="007403D2" w:rsidRDefault="00AF02E4" w:rsidP="00AF02E4">
            <w:pPr>
              <w:ind w:firstLine="800"/>
              <w:rPr>
                <w:rFonts w:ascii="Arial" w:hAnsi="Arial" w:cs="Arial"/>
                <w:i/>
                <w:color w:val="FF0000"/>
                <w:sz w:val="16"/>
                <w:szCs w:val="16"/>
                <w:lang w:val="pt-PT"/>
              </w:rPr>
            </w:pPr>
          </w:p>
        </w:tc>
        <w:tc>
          <w:tcPr>
            <w:tcW w:w="983"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761" w:type="dxa"/>
          </w:tcPr>
          <w:p w:rsidR="00AF02E4" w:rsidRPr="007403D2" w:rsidRDefault="00AF02E4" w:rsidP="00AF02E4">
            <w:pPr>
              <w:ind w:firstLine="800"/>
              <w:rPr>
                <w:rFonts w:ascii="Arial" w:hAnsi="Arial" w:cs="Arial"/>
                <w:i/>
                <w:color w:val="FF0000"/>
                <w:sz w:val="16"/>
                <w:szCs w:val="16"/>
                <w:lang w:val="pt-PT"/>
              </w:rPr>
            </w:pPr>
          </w:p>
        </w:tc>
        <w:tc>
          <w:tcPr>
            <w:tcW w:w="1399" w:type="dxa"/>
            <w:vMerge/>
          </w:tcPr>
          <w:p w:rsidR="00AF02E4" w:rsidRPr="007403D2" w:rsidRDefault="00AF02E4" w:rsidP="00AF02E4">
            <w:pPr>
              <w:ind w:firstLine="800"/>
              <w:rPr>
                <w:rFonts w:ascii="Arial" w:hAnsi="Arial" w:cs="Arial"/>
                <w:i/>
                <w:color w:val="FF0000"/>
                <w:sz w:val="16"/>
                <w:szCs w:val="16"/>
                <w:lang w:val="pt-PT"/>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115</w:t>
            </w:r>
          </w:p>
        </w:tc>
        <w:tc>
          <w:tcPr>
            <w:tcW w:w="4410" w:type="dxa"/>
            <w:vAlign w:val="center"/>
          </w:tcPr>
          <w:p w:rsidR="00AF02E4" w:rsidRPr="007403D2" w:rsidRDefault="00AF02E4" w:rsidP="00AF02E4">
            <w:pPr>
              <w:ind w:firstLine="800"/>
              <w:rPr>
                <w:rFonts w:ascii="Arial" w:eastAsia="Times New Roman" w:hAnsi="Arial" w:cs="Arial"/>
                <w:sz w:val="16"/>
                <w:szCs w:val="16"/>
                <w:lang w:val="pt-PT"/>
              </w:rPr>
            </w:pPr>
            <w:r w:rsidRPr="007403D2">
              <w:rPr>
                <w:rFonts w:ascii="Arial" w:eastAsia="Times New Roman" w:hAnsi="Arial" w:cs="Arial"/>
                <w:sz w:val="16"/>
                <w:szCs w:val="16"/>
                <w:lang w:val="pt-PT"/>
              </w:rPr>
              <w:t>Nisy olona teraka tao a@ tokantrano</w:t>
            </w:r>
          </w:p>
        </w:tc>
        <w:tc>
          <w:tcPr>
            <w:tcW w:w="1080"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81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1087" w:type="dxa"/>
          </w:tcPr>
          <w:p w:rsidR="00AF02E4" w:rsidRPr="007403D2" w:rsidRDefault="00AF02E4" w:rsidP="00AF02E4">
            <w:pPr>
              <w:ind w:firstLine="800"/>
              <w:rPr>
                <w:rFonts w:ascii="Arial" w:hAnsi="Arial" w:cs="Arial"/>
                <w:i/>
                <w:color w:val="FF0000"/>
                <w:sz w:val="16"/>
                <w:szCs w:val="16"/>
                <w:lang w:val="pt-PT"/>
              </w:rPr>
            </w:pPr>
          </w:p>
        </w:tc>
        <w:tc>
          <w:tcPr>
            <w:tcW w:w="983"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761" w:type="dxa"/>
          </w:tcPr>
          <w:p w:rsidR="00AF02E4" w:rsidRPr="007403D2" w:rsidRDefault="00AF02E4" w:rsidP="00AF02E4">
            <w:pPr>
              <w:ind w:firstLine="800"/>
              <w:rPr>
                <w:rFonts w:ascii="Arial" w:hAnsi="Arial" w:cs="Arial"/>
                <w:i/>
                <w:color w:val="FF0000"/>
                <w:sz w:val="16"/>
                <w:szCs w:val="16"/>
                <w:lang w:val="pt-PT"/>
              </w:rPr>
            </w:pPr>
          </w:p>
        </w:tc>
        <w:tc>
          <w:tcPr>
            <w:tcW w:w="1399" w:type="dxa"/>
            <w:vMerge/>
          </w:tcPr>
          <w:p w:rsidR="00AF02E4" w:rsidRPr="007403D2" w:rsidRDefault="00AF02E4" w:rsidP="00AF02E4">
            <w:pPr>
              <w:ind w:firstLine="800"/>
              <w:rPr>
                <w:rFonts w:ascii="Arial" w:hAnsi="Arial" w:cs="Arial"/>
                <w:i/>
                <w:color w:val="FF0000"/>
                <w:sz w:val="16"/>
                <w:szCs w:val="16"/>
                <w:lang w:val="pt-PT"/>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116</w:t>
            </w:r>
          </w:p>
        </w:tc>
        <w:tc>
          <w:tcPr>
            <w:tcW w:w="4410" w:type="dxa"/>
            <w:vAlign w:val="center"/>
          </w:tcPr>
          <w:p w:rsidR="00AF02E4" w:rsidRPr="00B36739" w:rsidRDefault="00AF02E4" w:rsidP="00AF02E4">
            <w:pPr>
              <w:ind w:firstLine="800"/>
              <w:rPr>
                <w:rFonts w:ascii="Arial" w:eastAsia="Times New Roman" w:hAnsi="Arial" w:cs="Arial"/>
                <w:sz w:val="16"/>
                <w:szCs w:val="16"/>
              </w:rPr>
            </w:pPr>
            <w:r w:rsidRPr="00B36739">
              <w:rPr>
                <w:rFonts w:ascii="Arial" w:eastAsia="Times New Roman" w:hAnsi="Arial" w:cs="Arial"/>
                <w:sz w:val="16"/>
                <w:szCs w:val="16"/>
              </w:rPr>
              <w:t>Fahafatesan’ny olonairay miasa ao an-tokantrano</w:t>
            </w:r>
          </w:p>
        </w:tc>
        <w:tc>
          <w:tcPr>
            <w:tcW w:w="1080"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81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1087" w:type="dxa"/>
          </w:tcPr>
          <w:p w:rsidR="00AF02E4" w:rsidRPr="00B36739" w:rsidRDefault="00AF02E4" w:rsidP="00AF02E4">
            <w:pPr>
              <w:ind w:firstLine="800"/>
              <w:rPr>
                <w:rFonts w:ascii="Arial" w:hAnsi="Arial" w:cs="Arial"/>
                <w:i/>
                <w:color w:val="FF0000"/>
                <w:sz w:val="16"/>
                <w:szCs w:val="16"/>
              </w:rPr>
            </w:pPr>
          </w:p>
        </w:tc>
        <w:tc>
          <w:tcPr>
            <w:tcW w:w="983" w:type="dxa"/>
          </w:tcPr>
          <w:p w:rsidR="00AF02E4" w:rsidRPr="00B36739" w:rsidRDefault="00AF02E4" w:rsidP="00AF02E4">
            <w:pPr>
              <w:ind w:firstLine="800"/>
              <w:rPr>
                <w:rFonts w:ascii="Arial" w:hAnsi="Arial" w:cs="Arial"/>
                <w:i/>
                <w:color w:val="FF0000"/>
                <w:sz w:val="16"/>
                <w:szCs w:val="16"/>
              </w:rPr>
            </w:pPr>
          </w:p>
        </w:tc>
        <w:tc>
          <w:tcPr>
            <w:tcW w:w="117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630" w:type="dxa"/>
          </w:tcPr>
          <w:p w:rsidR="00AF02E4" w:rsidRPr="00B36739" w:rsidRDefault="00AF02E4" w:rsidP="00AF02E4">
            <w:pPr>
              <w:ind w:firstLine="800"/>
              <w:rPr>
                <w:rFonts w:ascii="Arial" w:hAnsi="Arial" w:cs="Arial"/>
                <w:i/>
                <w:color w:val="FF0000"/>
                <w:sz w:val="16"/>
                <w:szCs w:val="16"/>
              </w:rPr>
            </w:pPr>
          </w:p>
        </w:tc>
        <w:tc>
          <w:tcPr>
            <w:tcW w:w="761" w:type="dxa"/>
          </w:tcPr>
          <w:p w:rsidR="00AF02E4" w:rsidRPr="00B36739" w:rsidRDefault="00AF02E4" w:rsidP="00AF02E4">
            <w:pPr>
              <w:ind w:firstLine="800"/>
              <w:rPr>
                <w:rFonts w:ascii="Arial" w:hAnsi="Arial" w:cs="Arial"/>
                <w:i/>
                <w:color w:val="FF0000"/>
                <w:sz w:val="16"/>
                <w:szCs w:val="16"/>
              </w:rPr>
            </w:pPr>
          </w:p>
        </w:tc>
        <w:tc>
          <w:tcPr>
            <w:tcW w:w="1399" w:type="dxa"/>
            <w:vMerge/>
          </w:tcPr>
          <w:p w:rsidR="00AF02E4" w:rsidRPr="00B36739" w:rsidRDefault="00AF02E4" w:rsidP="00AF02E4">
            <w:pPr>
              <w:ind w:firstLine="800"/>
              <w:rPr>
                <w:rFonts w:ascii="Arial" w:hAnsi="Arial" w:cs="Arial"/>
                <w:i/>
                <w:color w:val="FF0000"/>
                <w:sz w:val="16"/>
                <w:szCs w:val="16"/>
              </w:rPr>
            </w:pPr>
          </w:p>
        </w:tc>
      </w:tr>
      <w:tr w:rsidR="00AF02E4" w:rsidRPr="009E7F2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117</w:t>
            </w:r>
          </w:p>
        </w:tc>
        <w:tc>
          <w:tcPr>
            <w:tcW w:w="4410" w:type="dxa"/>
            <w:vAlign w:val="center"/>
          </w:tcPr>
          <w:p w:rsidR="00AF02E4" w:rsidRPr="007403D2" w:rsidRDefault="00AF02E4" w:rsidP="00AF02E4">
            <w:pPr>
              <w:ind w:firstLine="800"/>
              <w:rPr>
                <w:rFonts w:ascii="Arial" w:eastAsia="Times New Roman" w:hAnsi="Arial" w:cs="Arial"/>
                <w:sz w:val="16"/>
                <w:szCs w:val="16"/>
                <w:lang w:val="pt-PT"/>
              </w:rPr>
            </w:pPr>
            <w:r w:rsidRPr="007403D2">
              <w:rPr>
                <w:rFonts w:ascii="Arial" w:eastAsia="Times New Roman" w:hAnsi="Arial" w:cs="Arial"/>
                <w:sz w:val="16"/>
                <w:szCs w:val="16"/>
                <w:lang w:val="pt-PT"/>
              </w:rPr>
              <w:t>Fahafatesan’ny olona iray hafa ao an-tokantrano</w:t>
            </w:r>
          </w:p>
        </w:tc>
        <w:tc>
          <w:tcPr>
            <w:tcW w:w="1080"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81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1087" w:type="dxa"/>
          </w:tcPr>
          <w:p w:rsidR="00AF02E4" w:rsidRPr="007403D2" w:rsidRDefault="00AF02E4" w:rsidP="00AF02E4">
            <w:pPr>
              <w:ind w:firstLine="800"/>
              <w:rPr>
                <w:rFonts w:ascii="Arial" w:hAnsi="Arial" w:cs="Arial"/>
                <w:i/>
                <w:color w:val="FF0000"/>
                <w:sz w:val="16"/>
                <w:szCs w:val="16"/>
                <w:lang w:val="pt-PT"/>
              </w:rPr>
            </w:pPr>
          </w:p>
        </w:tc>
        <w:tc>
          <w:tcPr>
            <w:tcW w:w="983"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761" w:type="dxa"/>
          </w:tcPr>
          <w:p w:rsidR="00AF02E4" w:rsidRPr="007403D2" w:rsidRDefault="00AF02E4" w:rsidP="00AF02E4">
            <w:pPr>
              <w:ind w:firstLine="800"/>
              <w:rPr>
                <w:rFonts w:ascii="Arial" w:hAnsi="Arial" w:cs="Arial"/>
                <w:i/>
                <w:color w:val="FF0000"/>
                <w:sz w:val="16"/>
                <w:szCs w:val="16"/>
                <w:lang w:val="pt-PT"/>
              </w:rPr>
            </w:pPr>
          </w:p>
        </w:tc>
        <w:tc>
          <w:tcPr>
            <w:tcW w:w="1399" w:type="dxa"/>
            <w:vMerge/>
          </w:tcPr>
          <w:p w:rsidR="00AF02E4" w:rsidRPr="007403D2" w:rsidRDefault="00AF02E4" w:rsidP="00AF02E4">
            <w:pPr>
              <w:ind w:firstLine="800"/>
              <w:rPr>
                <w:rFonts w:ascii="Arial" w:hAnsi="Arial" w:cs="Arial"/>
                <w:i/>
                <w:color w:val="FF0000"/>
                <w:sz w:val="16"/>
                <w:szCs w:val="16"/>
                <w:lang w:val="pt-PT"/>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118</w:t>
            </w:r>
          </w:p>
        </w:tc>
        <w:tc>
          <w:tcPr>
            <w:tcW w:w="441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Fizarazaran’ny tokantrano</w:t>
            </w:r>
          </w:p>
        </w:tc>
        <w:tc>
          <w:tcPr>
            <w:tcW w:w="1080"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D266CF"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119</w:t>
            </w:r>
          </w:p>
        </w:tc>
        <w:tc>
          <w:tcPr>
            <w:tcW w:w="4410" w:type="dxa"/>
            <w:vAlign w:val="center"/>
          </w:tcPr>
          <w:p w:rsidR="00AF02E4" w:rsidRPr="007403D2" w:rsidRDefault="00AF02E4" w:rsidP="00AF02E4">
            <w:pPr>
              <w:ind w:firstLine="800"/>
              <w:rPr>
                <w:rFonts w:ascii="Arial" w:eastAsia="Times New Roman" w:hAnsi="Arial" w:cs="Arial"/>
                <w:sz w:val="16"/>
                <w:szCs w:val="16"/>
                <w:lang w:val="pt-PT"/>
              </w:rPr>
            </w:pPr>
            <w:r w:rsidRPr="007403D2">
              <w:rPr>
                <w:rFonts w:ascii="Arial" w:eastAsia="Times New Roman" w:hAnsi="Arial" w:cs="Arial"/>
                <w:sz w:val="16"/>
                <w:szCs w:val="16"/>
                <w:lang w:val="pt-PT"/>
              </w:rPr>
              <w:t>Fahaverezana vola/zavatra manan-danja/fananana/vokatra momba ny fambolena</w:t>
            </w:r>
          </w:p>
        </w:tc>
        <w:tc>
          <w:tcPr>
            <w:tcW w:w="1080"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81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1087" w:type="dxa"/>
          </w:tcPr>
          <w:p w:rsidR="00AF02E4" w:rsidRPr="007403D2" w:rsidRDefault="00AF02E4" w:rsidP="00AF02E4">
            <w:pPr>
              <w:ind w:firstLine="800"/>
              <w:rPr>
                <w:rFonts w:ascii="Arial" w:hAnsi="Arial" w:cs="Arial"/>
                <w:i/>
                <w:color w:val="FF0000"/>
                <w:sz w:val="16"/>
                <w:szCs w:val="16"/>
                <w:lang w:val="pt-PT"/>
              </w:rPr>
            </w:pPr>
          </w:p>
        </w:tc>
        <w:tc>
          <w:tcPr>
            <w:tcW w:w="983" w:type="dxa"/>
          </w:tcPr>
          <w:p w:rsidR="00AF02E4" w:rsidRPr="007403D2" w:rsidRDefault="00AF02E4" w:rsidP="00AF02E4">
            <w:pPr>
              <w:ind w:firstLine="800"/>
              <w:rPr>
                <w:rFonts w:ascii="Arial" w:hAnsi="Arial" w:cs="Arial"/>
                <w:i/>
                <w:color w:val="FF0000"/>
                <w:sz w:val="16"/>
                <w:szCs w:val="16"/>
                <w:lang w:val="pt-PT"/>
              </w:rPr>
            </w:pPr>
          </w:p>
        </w:tc>
        <w:tc>
          <w:tcPr>
            <w:tcW w:w="117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630" w:type="dxa"/>
          </w:tcPr>
          <w:p w:rsidR="00AF02E4" w:rsidRPr="007403D2" w:rsidRDefault="00AF02E4" w:rsidP="00AF02E4">
            <w:pPr>
              <w:ind w:firstLine="800"/>
              <w:rPr>
                <w:rFonts w:ascii="Arial" w:hAnsi="Arial" w:cs="Arial"/>
                <w:i/>
                <w:color w:val="FF0000"/>
                <w:sz w:val="16"/>
                <w:szCs w:val="16"/>
                <w:lang w:val="pt-PT"/>
              </w:rPr>
            </w:pPr>
          </w:p>
        </w:tc>
        <w:tc>
          <w:tcPr>
            <w:tcW w:w="761" w:type="dxa"/>
          </w:tcPr>
          <w:p w:rsidR="00AF02E4" w:rsidRPr="007403D2" w:rsidRDefault="00AF02E4" w:rsidP="00AF02E4">
            <w:pPr>
              <w:ind w:firstLine="800"/>
              <w:rPr>
                <w:rFonts w:ascii="Arial" w:hAnsi="Arial" w:cs="Arial"/>
                <w:i/>
                <w:color w:val="FF0000"/>
                <w:sz w:val="16"/>
                <w:szCs w:val="16"/>
                <w:lang w:val="pt-PT"/>
              </w:rPr>
            </w:pPr>
          </w:p>
        </w:tc>
        <w:tc>
          <w:tcPr>
            <w:tcW w:w="1399" w:type="dxa"/>
            <w:vMerge/>
          </w:tcPr>
          <w:p w:rsidR="00AF02E4" w:rsidRPr="007403D2" w:rsidRDefault="00AF02E4" w:rsidP="00AF02E4">
            <w:pPr>
              <w:ind w:firstLine="800"/>
              <w:rPr>
                <w:rFonts w:ascii="Arial" w:hAnsi="Arial" w:cs="Arial"/>
                <w:i/>
                <w:color w:val="FF0000"/>
                <w:sz w:val="16"/>
                <w:szCs w:val="16"/>
                <w:lang w:val="pt-PT"/>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120</w:t>
            </w:r>
          </w:p>
        </w:tc>
        <w:tc>
          <w:tcPr>
            <w:tcW w:w="441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Fifanolanana/Herisetra</w:t>
            </w:r>
          </w:p>
        </w:tc>
        <w:tc>
          <w:tcPr>
            <w:tcW w:w="1080"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r w:rsidR="00AF02E4" w:rsidRPr="00B36739" w:rsidTr="00AF02E4">
        <w:tc>
          <w:tcPr>
            <w:tcW w:w="54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121</w:t>
            </w:r>
          </w:p>
        </w:tc>
        <w:tc>
          <w:tcPr>
            <w:tcW w:w="4410" w:type="dxa"/>
            <w:vAlign w:val="center"/>
          </w:tcPr>
          <w:p w:rsidR="00AF02E4" w:rsidRPr="00B36739" w:rsidRDefault="00AF02E4" w:rsidP="00AF02E4">
            <w:pPr>
              <w:ind w:firstLine="800"/>
              <w:rPr>
                <w:rFonts w:ascii="Arial" w:eastAsia="Times New Roman" w:hAnsi="Arial" w:cs="Arial"/>
                <w:sz w:val="16"/>
                <w:szCs w:val="16"/>
                <w:lang w:val="fr-FR"/>
              </w:rPr>
            </w:pPr>
            <w:r w:rsidRPr="00B36739">
              <w:rPr>
                <w:rFonts w:ascii="Arial" w:eastAsia="Times New Roman" w:hAnsi="Arial" w:cs="Arial"/>
                <w:sz w:val="16"/>
                <w:szCs w:val="16"/>
                <w:lang w:val="fr-FR"/>
              </w:rPr>
              <w:t>Hafa (farito)</w:t>
            </w:r>
          </w:p>
        </w:tc>
        <w:tc>
          <w:tcPr>
            <w:tcW w:w="1080" w:type="dxa"/>
          </w:tcPr>
          <w:p w:rsidR="00AF02E4" w:rsidRPr="00B36739" w:rsidRDefault="004B20AC" w:rsidP="00AF02E4">
            <w:pPr>
              <w:ind w:firstLine="1000"/>
              <w:rPr>
                <w:rFonts w:ascii="Arial" w:hAnsi="Arial" w:cs="Arial"/>
                <w:i/>
                <w:color w:val="FF0000"/>
                <w:sz w:val="16"/>
                <w:szCs w:val="16"/>
                <w:lang w:val="fr-FR"/>
              </w:rPr>
            </w:pPr>
            <w:r w:rsidRPr="004B20AC">
              <w:rPr>
                <w:rFonts w:ascii="Times New Roman" w:eastAsia="SimSun" w:hAnsi="Times New Roman" w:cs="Times New Roman"/>
                <w:noProof/>
                <w:szCs w:val="24"/>
              </w:rPr>
              <w:pict>
                <v:shape id="_x0000_s1081" type="#_x0000_t202" style="position:absolute;left:0;text-align:left;margin-left:32.85pt;margin-top:15.9pt;width:477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" filled="f" stroked="f">
                  <v:textbox inset="2.16pt,1.8pt,0,0">
                    <w:txbxContent>
                      <w:p w:rsidR="00B60711" w:rsidRPr="009E7F2F" w:rsidRDefault="00B60711" w:rsidP="00AF02E4">
                        <w:pPr>
                          <w:pStyle w:val="NormalWeb"/>
                          <w:spacing w:before="0" w:beforeAutospacing="0" w:after="0" w:afterAutospacing="0"/>
                          <w:ind w:firstLine="866"/>
                          <w:rPr>
                            <w:lang w:val="en-US"/>
                          </w:rPr>
                        </w:pPr>
                        <w:r w:rsidRPr="006B57F2">
                          <w:rPr>
                            <w:rFonts w:ascii="Arial" w:hAnsi="Arial" w:cs="Arial"/>
                            <w:b/>
                            <w:bCs/>
                            <w:color w:val="000000"/>
                            <w:sz w:val="16"/>
                            <w:szCs w:val="16"/>
                            <w:lang w:val="en-US"/>
                          </w:rPr>
                          <w:t xml:space="preserve">RY </w:t>
                        </w:r>
                        <w:proofErr w:type="gramStart"/>
                        <w:r w:rsidRPr="006B57F2">
                          <w:rPr>
                            <w:rFonts w:ascii="Arial" w:hAnsi="Arial" w:cs="Arial"/>
                            <w:b/>
                            <w:bCs/>
                            <w:color w:val="000000"/>
                            <w:sz w:val="16"/>
                            <w:szCs w:val="16"/>
                            <w:lang w:val="en-US"/>
                          </w:rPr>
                          <w:t xml:space="preserve">MPANADIHADY </w:t>
                        </w:r>
                        <w:r w:rsidRPr="006B57F2">
                          <w:rPr>
                            <w:rFonts w:ascii="Arial" w:hAnsi="Arial" w:cs="Arial"/>
                            <w:color w:val="000000"/>
                            <w:sz w:val="16"/>
                            <w:szCs w:val="16"/>
                            <w:lang w:val="en-US"/>
                          </w:rPr>
                          <w:t>:</w:t>
                        </w:r>
                        <w:r>
                          <w:rPr>
                            <w:rFonts w:ascii="Arial" w:hAnsi="Arial" w:cs="Arial"/>
                            <w:color w:val="000000"/>
                            <w:sz w:val="16"/>
                            <w:szCs w:val="16"/>
                            <w:lang w:val="en-US"/>
                          </w:rPr>
                          <w:t>RAISO</w:t>
                        </w:r>
                        <w:proofErr w:type="gramEnd"/>
                        <w:r>
                          <w:rPr>
                            <w:rFonts w:ascii="Arial" w:hAnsi="Arial" w:cs="Arial"/>
                            <w:color w:val="000000"/>
                            <w:sz w:val="16"/>
                            <w:szCs w:val="16"/>
                            <w:lang w:val="en-US"/>
                          </w:rPr>
                          <w:t xml:space="preserve"> NY LAHARAN’NY MPAMALY FOTOTRA HO AN’NY </w:t>
                        </w:r>
                        <w:r w:rsidRPr="006B57F2">
                          <w:rPr>
                            <w:rFonts w:ascii="Arial" w:hAnsi="Arial" w:cs="Arial"/>
                            <w:color w:val="000000"/>
                            <w:sz w:val="16"/>
                            <w:szCs w:val="16"/>
                            <w:u w:val="single"/>
                            <w:lang w:val="en-US"/>
                          </w:rPr>
                          <w:t xml:space="preserve">MODULE O </w:t>
                        </w:r>
                        <w:r w:rsidRPr="006B57F2">
                          <w:rPr>
                            <w:rFonts w:ascii="Arial" w:hAnsi="Arial" w:cs="Arial"/>
                            <w:color w:val="000000"/>
                            <w:sz w:val="16"/>
                            <w:szCs w:val="16"/>
                            <w:lang w:val="en-US"/>
                          </w:rPr>
                          <w:t>: ______</w:t>
                        </w:r>
                      </w:p>
                    </w:txbxContent>
                  </v:textbox>
                </v:shape>
              </w:pict>
            </w: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81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1087" w:type="dxa"/>
          </w:tcPr>
          <w:p w:rsidR="00AF02E4" w:rsidRPr="00B36739" w:rsidRDefault="00AF02E4" w:rsidP="00AF02E4">
            <w:pPr>
              <w:ind w:firstLine="800"/>
              <w:rPr>
                <w:rFonts w:ascii="Arial" w:hAnsi="Arial" w:cs="Arial"/>
                <w:i/>
                <w:color w:val="FF0000"/>
                <w:sz w:val="16"/>
                <w:szCs w:val="16"/>
                <w:lang w:val="fr-FR"/>
              </w:rPr>
            </w:pPr>
          </w:p>
        </w:tc>
        <w:tc>
          <w:tcPr>
            <w:tcW w:w="983" w:type="dxa"/>
          </w:tcPr>
          <w:p w:rsidR="00AF02E4" w:rsidRPr="00B36739" w:rsidRDefault="00AF02E4" w:rsidP="00AF02E4">
            <w:pPr>
              <w:ind w:firstLine="800"/>
              <w:rPr>
                <w:rFonts w:ascii="Arial" w:hAnsi="Arial" w:cs="Arial"/>
                <w:i/>
                <w:color w:val="FF0000"/>
                <w:sz w:val="16"/>
                <w:szCs w:val="16"/>
                <w:lang w:val="fr-FR"/>
              </w:rPr>
            </w:pPr>
          </w:p>
        </w:tc>
        <w:tc>
          <w:tcPr>
            <w:tcW w:w="117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630" w:type="dxa"/>
          </w:tcPr>
          <w:p w:rsidR="00AF02E4" w:rsidRPr="00B36739" w:rsidRDefault="00AF02E4" w:rsidP="00AF02E4">
            <w:pPr>
              <w:ind w:firstLine="800"/>
              <w:rPr>
                <w:rFonts w:ascii="Arial" w:hAnsi="Arial" w:cs="Arial"/>
                <w:i/>
                <w:color w:val="FF0000"/>
                <w:sz w:val="16"/>
                <w:szCs w:val="16"/>
                <w:lang w:val="fr-FR"/>
              </w:rPr>
            </w:pPr>
          </w:p>
        </w:tc>
        <w:tc>
          <w:tcPr>
            <w:tcW w:w="761" w:type="dxa"/>
          </w:tcPr>
          <w:p w:rsidR="00AF02E4" w:rsidRPr="00B36739" w:rsidRDefault="00AF02E4" w:rsidP="00AF02E4">
            <w:pPr>
              <w:ind w:firstLine="800"/>
              <w:rPr>
                <w:rFonts w:ascii="Arial" w:hAnsi="Arial" w:cs="Arial"/>
                <w:i/>
                <w:color w:val="FF0000"/>
                <w:sz w:val="16"/>
                <w:szCs w:val="16"/>
                <w:lang w:val="fr-FR"/>
              </w:rPr>
            </w:pPr>
          </w:p>
        </w:tc>
        <w:tc>
          <w:tcPr>
            <w:tcW w:w="1399" w:type="dxa"/>
            <w:vMerge/>
          </w:tcPr>
          <w:p w:rsidR="00AF02E4" w:rsidRPr="00B36739" w:rsidRDefault="00AF02E4" w:rsidP="00AF02E4">
            <w:pPr>
              <w:ind w:firstLine="800"/>
              <w:rPr>
                <w:rFonts w:ascii="Arial" w:hAnsi="Arial" w:cs="Arial"/>
                <w:i/>
                <w:color w:val="FF0000"/>
                <w:sz w:val="16"/>
                <w:szCs w:val="16"/>
                <w:lang w:val="fr-FR"/>
              </w:rPr>
            </w:pPr>
          </w:p>
        </w:tc>
      </w:tr>
    </w:tbl>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bCs/>
          <w:color w:val="000000"/>
          <w:sz w:val="22"/>
          <w:szCs w:val="22"/>
        </w:rPr>
      </w:pPr>
    </w:p>
    <w:p w:rsidR="00AF02E4" w:rsidRPr="00B36739" w:rsidRDefault="00AF02E4" w:rsidP="00AF02E4">
      <w:pPr>
        <w:autoSpaceDE w:val="0"/>
        <w:autoSpaceDN w:val="0"/>
        <w:adjustRightInd w:val="0"/>
        <w:rPr>
          <w:rFonts w:ascii="Arial" w:eastAsia="Calibri" w:hAnsi="Arial" w:cs="Arial"/>
          <w:b/>
          <w:sz w:val="22"/>
          <w:szCs w:val="22"/>
          <w:lang w:val="en-US"/>
        </w:rPr>
      </w:pPr>
      <w:r w:rsidRPr="00B36739">
        <w:rPr>
          <w:rFonts w:ascii="Arial" w:eastAsia="Calibri" w:hAnsi="Arial" w:cs="Arial"/>
          <w:b/>
          <w:bCs/>
          <w:color w:val="000000"/>
          <w:sz w:val="22"/>
          <w:szCs w:val="22"/>
          <w:lang w:val="en-US"/>
        </w:rPr>
        <w:t>MODULE</w:t>
      </w:r>
      <w:r w:rsidRPr="00B36739">
        <w:rPr>
          <w:rFonts w:ascii="Arial" w:eastAsia="SimSun" w:hAnsi="Arial" w:cs="Arial"/>
          <w:b/>
          <w:bCs/>
          <w:sz w:val="22"/>
          <w:szCs w:val="22"/>
          <w:lang w:val="en-US" w:eastAsia="zh-CN"/>
        </w:rPr>
        <w:t xml:space="preserve">P: </w:t>
      </w:r>
      <w:r w:rsidRPr="00B36739">
        <w:rPr>
          <w:rFonts w:ascii="Arial" w:eastAsia="Calibri" w:hAnsi="Arial" w:cs="Arial"/>
          <w:b/>
          <w:sz w:val="22"/>
          <w:szCs w:val="22"/>
          <w:lang w:val="en-US"/>
        </w:rPr>
        <w:t>FITAPAHANA MOMBA NY TELEFAONINA FINDAY</w:t>
      </w:r>
    </w:p>
    <w:p w:rsidR="00AF02E4" w:rsidRPr="009E7F2F" w:rsidRDefault="00AF02E4" w:rsidP="00AF02E4">
      <w:pPr>
        <w:rPr>
          <w:rFonts w:ascii="Arial" w:eastAsia="SimSun" w:hAnsi="Arial" w:cs="Arial"/>
          <w:b/>
          <w:i/>
          <w:sz w:val="18"/>
          <w:szCs w:val="18"/>
          <w:u w:val="single"/>
          <w:lang w:eastAsia="zh-CN"/>
        </w:rPr>
      </w:pPr>
      <w:r w:rsidRPr="009E7F2F">
        <w:rPr>
          <w:rFonts w:ascii="Arial" w:eastAsia="Calibri" w:hAnsi="Arial" w:cs="Arial"/>
          <w:b/>
          <w:i/>
          <w:sz w:val="18"/>
          <w:szCs w:val="18"/>
        </w:rPr>
        <w:t xml:space="preserve">ILAY OLONA VOASAFIDY IHANY NO HAMETRAHANA NY FANONTANIANA (N’INTERROGER QUE LE </w:t>
      </w:r>
      <w:r w:rsidRPr="009E7F2F">
        <w:rPr>
          <w:rFonts w:ascii="Arial" w:eastAsia="Calibri" w:hAnsi="Arial" w:cs="Arial"/>
          <w:b/>
          <w:i/>
          <w:sz w:val="18"/>
          <w:szCs w:val="18"/>
          <w:u w:val="single"/>
        </w:rPr>
        <w:t>RÉPONDANT SÉLECTIONNÉ)</w:t>
      </w:r>
    </w:p>
    <w:tbl>
      <w:tblPr>
        <w:tblStyle w:val="TableGrid3"/>
        <w:tblW w:w="14670" w:type="dxa"/>
        <w:tblInd w:w="-792" w:type="dxa"/>
        <w:tblLayout w:type="fixed"/>
        <w:tblLook w:val="04A0"/>
      </w:tblPr>
      <w:tblGrid>
        <w:gridCol w:w="810"/>
        <w:gridCol w:w="687"/>
        <w:gridCol w:w="213"/>
        <w:gridCol w:w="1399"/>
        <w:gridCol w:w="1661"/>
        <w:gridCol w:w="2160"/>
        <w:gridCol w:w="900"/>
        <w:gridCol w:w="1800"/>
        <w:gridCol w:w="1800"/>
        <w:gridCol w:w="720"/>
        <w:gridCol w:w="540"/>
        <w:gridCol w:w="360"/>
        <w:gridCol w:w="1620"/>
      </w:tblGrid>
      <w:tr w:rsidR="00AF02E4" w:rsidRPr="00B36739" w:rsidTr="00AF02E4">
        <w:tc>
          <w:tcPr>
            <w:tcW w:w="1710" w:type="dxa"/>
            <w:gridSpan w:val="3"/>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w:t>
            </w:r>
          </w:p>
        </w:tc>
        <w:tc>
          <w:tcPr>
            <w:tcW w:w="1399"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P1.2</w:t>
            </w:r>
          </w:p>
        </w:tc>
        <w:tc>
          <w:tcPr>
            <w:tcW w:w="1661"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P1.3</w:t>
            </w:r>
          </w:p>
        </w:tc>
        <w:tc>
          <w:tcPr>
            <w:tcW w:w="216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P1.4</w:t>
            </w:r>
          </w:p>
        </w:tc>
        <w:tc>
          <w:tcPr>
            <w:tcW w:w="90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P1.5</w:t>
            </w:r>
          </w:p>
        </w:tc>
        <w:tc>
          <w:tcPr>
            <w:tcW w:w="180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P1.6</w:t>
            </w:r>
          </w:p>
        </w:tc>
        <w:tc>
          <w:tcPr>
            <w:tcW w:w="180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P1.7</w:t>
            </w:r>
          </w:p>
        </w:tc>
        <w:tc>
          <w:tcPr>
            <w:tcW w:w="1260" w:type="dxa"/>
            <w:gridSpan w:val="2"/>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P1.8</w:t>
            </w:r>
          </w:p>
        </w:tc>
        <w:tc>
          <w:tcPr>
            <w:tcW w:w="1980" w:type="dxa"/>
            <w:gridSpan w:val="2"/>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P1.9</w:t>
            </w:r>
          </w:p>
        </w:tc>
      </w:tr>
      <w:tr w:rsidR="00AF02E4" w:rsidRPr="00D266CF" w:rsidTr="00AF02E4">
        <w:trPr>
          <w:trHeight w:val="3338"/>
        </w:trPr>
        <w:tc>
          <w:tcPr>
            <w:tcW w:w="1710" w:type="dxa"/>
            <w:gridSpan w:val="3"/>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Impiry isan’andro ianao no mampiasa finday :</w:t>
            </w:r>
          </w:p>
          <w:p w:rsidR="00AF02E4" w:rsidRPr="00A1421B" w:rsidRDefault="00AF02E4" w:rsidP="00AF02E4">
            <w:pPr>
              <w:ind w:firstLine="900"/>
              <w:rPr>
                <w:rFonts w:ascii="Arial" w:hAnsi="Arial" w:cs="Arial"/>
                <w:sz w:val="18"/>
                <w:szCs w:val="18"/>
                <w:lang w:val="pt-PT"/>
              </w:rPr>
            </w:pPr>
          </w:p>
          <w:p w:rsidR="00AF02E4" w:rsidRPr="00B36739" w:rsidRDefault="00AF02E4" w:rsidP="00AF02E4">
            <w:pPr>
              <w:ind w:firstLine="974"/>
              <w:rPr>
                <w:rFonts w:ascii="Arial" w:hAnsi="Arial" w:cs="Arial"/>
                <w:b/>
                <w:iCs/>
                <w:sz w:val="18"/>
                <w:szCs w:val="18"/>
              </w:rPr>
            </w:pPr>
            <w:r w:rsidRPr="00B36739">
              <w:rPr>
                <w:rFonts w:ascii="Arial" w:hAnsi="Arial" w:cs="Arial"/>
                <w:b/>
                <w:iCs/>
                <w:sz w:val="18"/>
                <w:szCs w:val="18"/>
              </w:rPr>
              <w:t>VAKIO DAHOLO NY METY HO VALINY</w:t>
            </w:r>
          </w:p>
          <w:p w:rsidR="00AF02E4" w:rsidRPr="00B36739" w:rsidRDefault="00AF02E4" w:rsidP="00AF02E4">
            <w:pPr>
              <w:ind w:firstLine="900"/>
              <w:rPr>
                <w:rFonts w:ascii="Arial" w:hAnsi="Arial" w:cs="Arial"/>
                <w:sz w:val="18"/>
                <w:szCs w:val="18"/>
              </w:rPr>
            </w:pPr>
          </w:p>
          <w:p w:rsidR="00AF02E4" w:rsidRPr="00B36739" w:rsidRDefault="00AF02E4" w:rsidP="00AF02E4">
            <w:pPr>
              <w:ind w:firstLine="800"/>
              <w:rPr>
                <w:rFonts w:ascii="Arial" w:hAnsi="Arial" w:cs="Arial"/>
                <w:sz w:val="16"/>
                <w:szCs w:val="16"/>
              </w:rPr>
            </w:pPr>
            <w:r w:rsidRPr="00B36739">
              <w:rPr>
                <w:rFonts w:ascii="Arial" w:hAnsi="Arial" w:cs="Arial"/>
                <w:sz w:val="16"/>
                <w:szCs w:val="16"/>
              </w:rPr>
              <w:t>0 = Tsy mampiasa mihitsy</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1 = latsaka ny iray isan’andro</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2 = iray na roa isan’andro</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3 = telo hatr@ efatra isan’andro</w:t>
            </w:r>
          </w:p>
          <w:p w:rsidR="00AF02E4" w:rsidRPr="00B36739" w:rsidRDefault="00AF02E4" w:rsidP="00AF02E4">
            <w:pPr>
              <w:ind w:firstLine="800"/>
              <w:rPr>
                <w:rFonts w:ascii="Arial" w:hAnsi="Arial" w:cs="Arial"/>
                <w:color w:val="FF0000"/>
                <w:sz w:val="18"/>
                <w:szCs w:val="18"/>
              </w:rPr>
            </w:pPr>
            <w:r w:rsidRPr="00B36739">
              <w:rPr>
                <w:rFonts w:ascii="Arial" w:hAnsi="Arial" w:cs="Arial"/>
                <w:sz w:val="16"/>
                <w:szCs w:val="16"/>
              </w:rPr>
              <w:t>4 = dimy na mihoatra isan’andro</w:t>
            </w:r>
          </w:p>
        </w:tc>
        <w:tc>
          <w:tcPr>
            <w:tcW w:w="1399"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Manana finday ve ianao?</w:t>
            </w:r>
          </w:p>
          <w:p w:rsidR="00AF02E4" w:rsidRPr="00B36739" w:rsidRDefault="00AF02E4" w:rsidP="00AF02E4">
            <w:pPr>
              <w:ind w:firstLine="900"/>
              <w:rPr>
                <w:rFonts w:ascii="Arial" w:hAnsi="Arial" w:cs="Arial"/>
                <w:sz w:val="18"/>
                <w:szCs w:val="18"/>
              </w:rPr>
            </w:pPr>
          </w:p>
          <w:p w:rsidR="00AF02E4" w:rsidRPr="00B36739" w:rsidRDefault="00AF02E4" w:rsidP="00AF02E4">
            <w:pPr>
              <w:ind w:firstLine="900"/>
              <w:rPr>
                <w:rFonts w:ascii="Arial" w:hAnsi="Arial" w:cs="Arial"/>
                <w:sz w:val="18"/>
                <w:szCs w:val="18"/>
              </w:rPr>
            </w:pPr>
          </w:p>
          <w:p w:rsidR="00AF02E4" w:rsidRPr="00B36739" w:rsidRDefault="00AF02E4" w:rsidP="00AF02E4">
            <w:pPr>
              <w:ind w:firstLine="900"/>
              <w:rPr>
                <w:rFonts w:ascii="Arial" w:hAnsi="Arial" w:cs="Arial"/>
                <w:sz w:val="18"/>
                <w:szCs w:val="18"/>
              </w:rPr>
            </w:pPr>
          </w:p>
          <w:p w:rsidR="00AF02E4" w:rsidRPr="00B36739" w:rsidRDefault="00AF02E4" w:rsidP="00AF02E4">
            <w:pPr>
              <w:ind w:firstLine="900"/>
              <w:rPr>
                <w:rFonts w:ascii="Arial" w:hAnsi="Arial" w:cs="Arial"/>
                <w:sz w:val="18"/>
                <w:szCs w:val="18"/>
              </w:rPr>
            </w:pPr>
          </w:p>
          <w:p w:rsidR="00AF02E4" w:rsidRPr="00B36739" w:rsidRDefault="00AF02E4" w:rsidP="00AF02E4">
            <w:pPr>
              <w:ind w:firstLine="900"/>
              <w:rPr>
                <w:rFonts w:ascii="Arial" w:hAnsi="Arial" w:cs="Arial"/>
                <w:sz w:val="18"/>
                <w:szCs w:val="18"/>
              </w:rPr>
            </w:pPr>
          </w:p>
          <w:p w:rsidR="00AF02E4" w:rsidRPr="00B36739" w:rsidRDefault="00AF02E4" w:rsidP="00AF02E4">
            <w:pPr>
              <w:ind w:firstLine="900"/>
              <w:rPr>
                <w:rFonts w:ascii="Arial" w:hAnsi="Arial" w:cs="Arial"/>
                <w:sz w:val="18"/>
                <w:szCs w:val="18"/>
              </w:rPr>
            </w:pPr>
          </w:p>
          <w:p w:rsidR="00AF02E4" w:rsidRPr="00B36739" w:rsidRDefault="00AF02E4" w:rsidP="00AF02E4">
            <w:pPr>
              <w:ind w:firstLine="900"/>
              <w:rPr>
                <w:rFonts w:ascii="Arial" w:hAnsi="Arial" w:cs="Arial"/>
                <w:sz w:val="18"/>
                <w:szCs w:val="18"/>
              </w:rPr>
            </w:pPr>
          </w:p>
          <w:p w:rsidR="00AF02E4" w:rsidRPr="00B36739" w:rsidRDefault="00AF02E4" w:rsidP="00AF02E4">
            <w:pPr>
              <w:ind w:firstLine="900"/>
              <w:rPr>
                <w:rFonts w:ascii="Arial" w:hAnsi="Arial" w:cs="Arial"/>
                <w:sz w:val="18"/>
                <w:szCs w:val="18"/>
              </w:rPr>
            </w:pPr>
            <w:r w:rsidRPr="00B36739">
              <w:rPr>
                <w:rFonts w:ascii="Arial" w:hAnsi="Arial" w:cs="Arial"/>
                <w:sz w:val="18"/>
                <w:szCs w:val="18"/>
              </w:rPr>
              <w:t>1 = Eny</w:t>
            </w:r>
            <w:r w:rsidRPr="00B36739">
              <w:rPr>
                <w:rFonts w:ascii="Arial" w:hAnsi="Arial" w:cs="Arial"/>
                <w:b/>
                <w:sz w:val="18"/>
                <w:szCs w:val="18"/>
              </w:rPr>
              <w:t xml:space="preserve">&gt;&gt;P1.5 </w:t>
            </w:r>
          </w:p>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2 = Tsia</w:t>
            </w:r>
          </w:p>
        </w:tc>
        <w:tc>
          <w:tcPr>
            <w:tcW w:w="1661" w:type="dxa"/>
          </w:tcPr>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 xml:space="preserve">Manana karatra  SIM izay apetrakao ao anatin’ny findain’olona hafa ve ianao rehefa mba mila na te ampiasa ny tolotra ao anatin’izany finday izany? </w:t>
            </w:r>
          </w:p>
          <w:p w:rsidR="00AF02E4" w:rsidRPr="007403D2" w:rsidRDefault="00AF02E4" w:rsidP="00AF02E4">
            <w:pPr>
              <w:ind w:firstLine="900"/>
              <w:rPr>
                <w:rFonts w:ascii="Arial" w:hAnsi="Arial" w:cs="Arial"/>
                <w:sz w:val="18"/>
                <w:szCs w:val="18"/>
                <w:lang w:val="pt-PT"/>
              </w:rPr>
            </w:pPr>
          </w:p>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Eny</w:t>
            </w:r>
          </w:p>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2 = Tsia</w:t>
            </w:r>
          </w:p>
        </w:tc>
        <w:tc>
          <w:tcPr>
            <w:tcW w:w="2160" w:type="dxa"/>
          </w:tcPr>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 xml:space="preserve">Efa manana finday ve ianao? </w:t>
            </w: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B36739" w:rsidRDefault="00AF02E4" w:rsidP="00AF02E4">
            <w:pPr>
              <w:ind w:firstLine="900"/>
              <w:rPr>
                <w:rFonts w:ascii="Arial" w:hAnsi="Arial" w:cs="Arial"/>
                <w:sz w:val="18"/>
                <w:szCs w:val="18"/>
              </w:rPr>
            </w:pPr>
            <w:r w:rsidRPr="00B36739">
              <w:rPr>
                <w:rFonts w:ascii="Arial" w:hAnsi="Arial" w:cs="Arial"/>
                <w:sz w:val="18"/>
                <w:szCs w:val="18"/>
              </w:rPr>
              <w:t>1 = Eny</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2 = Tsia</w:t>
            </w:r>
          </w:p>
          <w:p w:rsidR="00AF02E4" w:rsidRPr="00B36739" w:rsidRDefault="00AF02E4" w:rsidP="00AF02E4">
            <w:pPr>
              <w:ind w:firstLine="900"/>
              <w:rPr>
                <w:rFonts w:ascii="Arial" w:hAnsi="Arial" w:cs="Arial"/>
                <w:sz w:val="18"/>
                <w:szCs w:val="18"/>
              </w:rPr>
            </w:pPr>
          </w:p>
          <w:p w:rsidR="00AF02E4" w:rsidRPr="00B36739" w:rsidRDefault="00AF02E4" w:rsidP="00AF02E4">
            <w:pPr>
              <w:ind w:firstLine="974"/>
              <w:rPr>
                <w:rFonts w:ascii="Arial" w:hAnsi="Arial" w:cs="Arial"/>
                <w:b/>
                <w:sz w:val="18"/>
                <w:szCs w:val="18"/>
              </w:rPr>
            </w:pPr>
          </w:p>
          <w:p w:rsidR="00AF02E4" w:rsidRPr="00B36739" w:rsidRDefault="00AF02E4" w:rsidP="00AF02E4">
            <w:pPr>
              <w:ind w:firstLine="866"/>
              <w:rPr>
                <w:rFonts w:ascii="Arial" w:hAnsi="Arial" w:cs="Arial"/>
                <w:color w:val="FF0000"/>
                <w:sz w:val="18"/>
                <w:szCs w:val="18"/>
              </w:rPr>
            </w:pPr>
            <w:r w:rsidRPr="00B36739">
              <w:rPr>
                <w:rFonts w:ascii="Arial" w:hAnsi="Arial" w:cs="Arial"/>
                <w:b/>
                <w:sz w:val="16"/>
                <w:szCs w:val="16"/>
              </w:rPr>
              <w:t xml:space="preserve">MANDEHANA ANY @ FARITRA NATOKANA HO AN’NY FINDAY SY NY FAMAHANA MANDEHA @ MASOANDRO (SECTION P2) </w:t>
            </w:r>
          </w:p>
        </w:tc>
        <w:tc>
          <w:tcPr>
            <w:tcW w:w="90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 xml:space="preserve">Firy ny isan’ny finday ampiasainaoankehitriny? </w:t>
            </w:r>
          </w:p>
        </w:tc>
        <w:tc>
          <w:tcPr>
            <w:tcW w:w="1800" w:type="dxa"/>
          </w:tcPr>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Firy  taona izay ianao no nampiasa finday?</w:t>
            </w:r>
          </w:p>
          <w:p w:rsidR="00AF02E4" w:rsidRPr="00A1421B" w:rsidRDefault="00AF02E4" w:rsidP="00AF02E4">
            <w:pPr>
              <w:ind w:firstLine="900"/>
              <w:rPr>
                <w:rFonts w:ascii="Arial" w:hAnsi="Arial" w:cs="Arial"/>
                <w:sz w:val="18"/>
                <w:szCs w:val="18"/>
                <w:lang w:val="pt-PT"/>
              </w:rPr>
            </w:pPr>
          </w:p>
          <w:p w:rsidR="00AF02E4" w:rsidRPr="00A1421B" w:rsidRDefault="00AF02E4" w:rsidP="00AF02E4">
            <w:pPr>
              <w:ind w:firstLine="900"/>
              <w:rPr>
                <w:rFonts w:ascii="Arial" w:hAnsi="Arial" w:cs="Arial"/>
                <w:sz w:val="18"/>
                <w:szCs w:val="18"/>
                <w:lang w:val="pt-PT"/>
              </w:rPr>
            </w:pPr>
          </w:p>
          <w:p w:rsidR="00AF02E4" w:rsidRPr="00A1421B" w:rsidRDefault="00AF02E4" w:rsidP="00AF02E4">
            <w:pPr>
              <w:ind w:firstLine="900"/>
              <w:rPr>
                <w:rFonts w:ascii="Arial" w:hAnsi="Arial" w:cs="Arial"/>
                <w:sz w:val="18"/>
                <w:szCs w:val="18"/>
                <w:lang w:val="pt-PT"/>
              </w:rPr>
            </w:pPr>
            <w:r w:rsidRPr="00A1421B">
              <w:rPr>
                <w:rFonts w:ascii="Arial" w:hAnsi="Arial" w:cs="Arial"/>
                <w:sz w:val="18"/>
                <w:szCs w:val="18"/>
                <w:lang w:val="pt-PT"/>
              </w:rPr>
              <w:t>Raha mihoatra ny 10 taona, Mario 10 +</w:t>
            </w:r>
          </w:p>
          <w:p w:rsidR="00AF02E4" w:rsidRPr="00A1421B"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74"/>
              <w:rPr>
                <w:rFonts w:ascii="Arial" w:hAnsi="Arial" w:cs="Arial"/>
                <w:b/>
                <w:sz w:val="18"/>
                <w:szCs w:val="18"/>
                <w:lang w:val="pt-PT"/>
              </w:rPr>
            </w:pPr>
          </w:p>
          <w:p w:rsidR="00AF02E4" w:rsidRPr="00B36739" w:rsidRDefault="00AF02E4" w:rsidP="00AF02E4">
            <w:pPr>
              <w:ind w:firstLine="866"/>
              <w:jc w:val="center"/>
              <w:rPr>
                <w:rFonts w:ascii="Arial" w:hAnsi="Arial" w:cs="Arial"/>
                <w:b/>
                <w:sz w:val="16"/>
                <w:szCs w:val="16"/>
                <w:lang w:val="fr-FR"/>
              </w:rPr>
            </w:pPr>
            <w:r w:rsidRPr="00B36739">
              <w:rPr>
                <w:rFonts w:ascii="Arial" w:hAnsi="Arial" w:cs="Arial"/>
                <w:b/>
                <w:sz w:val="16"/>
                <w:szCs w:val="16"/>
                <w:lang w:val="fr-FR"/>
              </w:rPr>
              <w:t>taona</w:t>
            </w:r>
          </w:p>
        </w:tc>
        <w:tc>
          <w:tcPr>
            <w:tcW w:w="1800" w:type="dxa"/>
          </w:tcPr>
          <w:p w:rsidR="00AF02E4" w:rsidRPr="007403D2" w:rsidRDefault="00AF02E4" w:rsidP="00AF02E4">
            <w:pPr>
              <w:ind w:firstLine="900"/>
              <w:rPr>
                <w:rFonts w:ascii="Arial" w:hAnsi="Arial" w:cs="Arial"/>
                <w:b/>
                <w:sz w:val="18"/>
                <w:szCs w:val="18"/>
                <w:lang w:val="pt-PT"/>
              </w:rPr>
            </w:pPr>
            <w:r w:rsidRPr="007403D2">
              <w:rPr>
                <w:rFonts w:ascii="Arial" w:hAnsi="Arial" w:cs="Arial"/>
                <w:sz w:val="18"/>
                <w:szCs w:val="18"/>
                <w:lang w:val="pt-PT"/>
              </w:rPr>
              <w:t>Inona no anaran’ny tambazotra finday ampiasainao amin’izaofotoana izao</w:t>
            </w:r>
            <w:r w:rsidRPr="007403D2">
              <w:rPr>
                <w:rFonts w:ascii="Arial" w:hAnsi="Arial" w:cs="Arial"/>
                <w:b/>
                <w:sz w:val="18"/>
                <w:szCs w:val="18"/>
                <w:lang w:val="pt-PT"/>
              </w:rPr>
              <w:t>?</w:t>
            </w:r>
          </w:p>
          <w:p w:rsidR="00AF02E4" w:rsidRPr="007403D2" w:rsidRDefault="00AF02E4" w:rsidP="00AF02E4">
            <w:pPr>
              <w:ind w:firstLine="974"/>
              <w:rPr>
                <w:rFonts w:ascii="Arial" w:hAnsi="Arial" w:cs="Arial"/>
                <w:b/>
                <w:sz w:val="18"/>
                <w:szCs w:val="18"/>
                <w:lang w:val="pt-PT"/>
              </w:rPr>
            </w:pPr>
          </w:p>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METY HO VALINY MARO</w:t>
            </w:r>
          </w:p>
          <w:p w:rsidR="00AF02E4" w:rsidRPr="007403D2" w:rsidRDefault="00AF02E4" w:rsidP="00AF02E4">
            <w:pPr>
              <w:ind w:firstLine="974"/>
              <w:rPr>
                <w:rFonts w:ascii="Arial" w:hAnsi="Arial" w:cs="Arial"/>
                <w:b/>
                <w:sz w:val="18"/>
                <w:szCs w:val="18"/>
                <w:lang w:val="pt-PT"/>
              </w:rPr>
            </w:pP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1 = Airtel</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2 = Telma</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3 = Orange</w:t>
            </w:r>
          </w:p>
          <w:p w:rsidR="00AF02E4" w:rsidRPr="007403D2" w:rsidRDefault="00AF02E4" w:rsidP="00AF02E4">
            <w:pPr>
              <w:ind w:firstLine="900"/>
              <w:rPr>
                <w:rFonts w:ascii="Arial" w:hAnsi="Arial" w:cs="Arial"/>
                <w:sz w:val="18"/>
                <w:szCs w:val="18"/>
                <w:lang w:val="pt-PT"/>
              </w:rPr>
            </w:pPr>
          </w:p>
        </w:tc>
        <w:tc>
          <w:tcPr>
            <w:tcW w:w="1260" w:type="dxa"/>
            <w:gridSpan w:val="2"/>
          </w:tcPr>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Tambazotra finday inona no ampiasainao matetika?</w:t>
            </w:r>
          </w:p>
          <w:p w:rsidR="00AF02E4" w:rsidRPr="007403D2" w:rsidRDefault="00AF02E4" w:rsidP="00AF02E4">
            <w:pPr>
              <w:ind w:firstLine="900"/>
              <w:rPr>
                <w:rFonts w:ascii="Arial" w:hAnsi="Arial" w:cs="Arial"/>
                <w:sz w:val="18"/>
                <w:szCs w:val="18"/>
                <w:lang w:val="pt-PT"/>
              </w:rPr>
            </w:pPr>
          </w:p>
          <w:p w:rsidR="00AF02E4" w:rsidRPr="00B36739" w:rsidRDefault="00AF02E4" w:rsidP="00AF02E4">
            <w:pPr>
              <w:ind w:firstLine="900"/>
              <w:rPr>
                <w:rFonts w:ascii="Arial" w:hAnsi="Arial" w:cs="Arial"/>
                <w:sz w:val="18"/>
                <w:szCs w:val="18"/>
              </w:rPr>
            </w:pPr>
            <w:r w:rsidRPr="00B36739">
              <w:rPr>
                <w:rFonts w:ascii="Arial" w:hAnsi="Arial" w:cs="Arial"/>
                <w:sz w:val="18"/>
                <w:szCs w:val="18"/>
              </w:rPr>
              <w:t xml:space="preserve">VALIN-TENY IRAY IHANY </w:t>
            </w:r>
          </w:p>
          <w:p w:rsidR="00AF02E4" w:rsidRPr="00B36739" w:rsidRDefault="00AF02E4" w:rsidP="00AF02E4">
            <w:pPr>
              <w:ind w:firstLine="900"/>
              <w:rPr>
                <w:rFonts w:ascii="Arial" w:hAnsi="Arial" w:cs="Arial"/>
                <w:sz w:val="18"/>
                <w:szCs w:val="18"/>
              </w:rPr>
            </w:pPr>
          </w:p>
          <w:p w:rsidR="00AF02E4" w:rsidRPr="00B36739" w:rsidRDefault="00AF02E4" w:rsidP="00AF02E4">
            <w:pPr>
              <w:ind w:firstLine="800"/>
              <w:rPr>
                <w:rFonts w:ascii="Arial" w:hAnsi="Arial" w:cs="Arial"/>
                <w:sz w:val="16"/>
                <w:szCs w:val="16"/>
              </w:rPr>
            </w:pPr>
            <w:r w:rsidRPr="00B36739">
              <w:rPr>
                <w:rFonts w:ascii="Arial" w:hAnsi="Arial" w:cs="Arial"/>
                <w:sz w:val="16"/>
                <w:szCs w:val="16"/>
              </w:rPr>
              <w:t>1 = Airtel</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2 = Telma</w:t>
            </w:r>
          </w:p>
          <w:p w:rsidR="00AF02E4" w:rsidRPr="00B36739" w:rsidRDefault="00AF02E4" w:rsidP="00AF02E4">
            <w:pPr>
              <w:ind w:firstLine="800"/>
              <w:rPr>
                <w:rFonts w:ascii="Arial" w:hAnsi="Arial" w:cs="Arial"/>
                <w:sz w:val="16"/>
                <w:szCs w:val="16"/>
                <w:lang w:val="fr-FR"/>
              </w:rPr>
            </w:pPr>
            <w:r w:rsidRPr="00B36739">
              <w:rPr>
                <w:rFonts w:ascii="Arial" w:hAnsi="Arial" w:cs="Arial"/>
                <w:sz w:val="16"/>
                <w:szCs w:val="16"/>
                <w:lang w:val="fr-FR"/>
              </w:rPr>
              <w:t>3 = Orange</w:t>
            </w:r>
          </w:p>
          <w:p w:rsidR="00AF02E4" w:rsidRPr="00B36739" w:rsidRDefault="00AF02E4" w:rsidP="00AF02E4">
            <w:pPr>
              <w:ind w:firstLine="900"/>
              <w:rPr>
                <w:rFonts w:ascii="Arial" w:hAnsi="Arial" w:cs="Arial"/>
                <w:sz w:val="18"/>
                <w:szCs w:val="18"/>
                <w:lang w:val="fr-FR"/>
              </w:rPr>
            </w:pPr>
          </w:p>
        </w:tc>
        <w:tc>
          <w:tcPr>
            <w:tcW w:w="1980" w:type="dxa"/>
            <w:gridSpan w:val="2"/>
          </w:tcPr>
          <w:p w:rsidR="00AF02E4" w:rsidRPr="00B36739" w:rsidRDefault="00AF02E4" w:rsidP="00AF02E4">
            <w:pPr>
              <w:autoSpaceDE w:val="0"/>
              <w:autoSpaceDN w:val="0"/>
              <w:adjustRightInd w:val="0"/>
              <w:ind w:firstLine="900"/>
              <w:rPr>
                <w:rFonts w:ascii="Arial" w:hAnsi="Arial" w:cs="Arial"/>
                <w:sz w:val="18"/>
                <w:szCs w:val="18"/>
                <w:lang w:val="fr-FR"/>
              </w:rPr>
            </w:pPr>
            <w:r w:rsidRPr="00B36739">
              <w:rPr>
                <w:rFonts w:ascii="Arial" w:hAnsi="Arial" w:cs="Arial"/>
                <w:sz w:val="18"/>
                <w:szCs w:val="18"/>
                <w:lang w:val="fr-FR"/>
              </w:rPr>
              <w:t xml:space="preserve">Momba ireo </w:t>
            </w:r>
            <w:bookmarkStart w:id="274" w:name="OLE_LINK28"/>
            <w:bookmarkStart w:id="275" w:name="OLE_LINK29"/>
            <w:r w:rsidRPr="00B36739">
              <w:rPr>
                <w:rFonts w:ascii="Arial" w:hAnsi="Arial" w:cs="Arial"/>
                <w:sz w:val="18"/>
                <w:szCs w:val="18"/>
                <w:lang w:val="fr-FR"/>
              </w:rPr>
              <w:t xml:space="preserve">mpanome tolotra finday </w:t>
            </w:r>
            <w:bookmarkEnd w:id="274"/>
            <w:bookmarkEnd w:id="275"/>
            <w:r w:rsidRPr="00B36739">
              <w:rPr>
                <w:rFonts w:ascii="Arial" w:hAnsi="Arial" w:cs="Arial"/>
                <w:sz w:val="18"/>
                <w:szCs w:val="18"/>
                <w:lang w:val="fr-FR"/>
              </w:rPr>
              <w:t>izay ampiasainao matetika, azo lazainao ve fa tsara sa ratsy @ ankapobe ny fandraisana ny tambazotra ?</w:t>
            </w:r>
          </w:p>
          <w:p w:rsidR="00AF02E4" w:rsidRPr="00B36739" w:rsidRDefault="00AF02E4" w:rsidP="00AF02E4">
            <w:pPr>
              <w:autoSpaceDE w:val="0"/>
              <w:autoSpaceDN w:val="0"/>
              <w:adjustRightInd w:val="0"/>
              <w:ind w:firstLine="900"/>
              <w:rPr>
                <w:rFonts w:ascii="Arial" w:hAnsi="Arial" w:cs="Arial"/>
                <w:sz w:val="18"/>
                <w:szCs w:val="18"/>
                <w:lang w:val="fr-FR"/>
              </w:rPr>
            </w:pPr>
          </w:p>
          <w:p w:rsidR="00AF02E4" w:rsidRPr="00B36739" w:rsidRDefault="00AF02E4" w:rsidP="00AF02E4">
            <w:pPr>
              <w:ind w:firstLine="975"/>
              <w:rPr>
                <w:rFonts w:ascii="Arial" w:eastAsia="SimSun" w:hAnsi="Arial" w:cs="Arial"/>
                <w:b/>
                <w:i/>
                <w:sz w:val="18"/>
                <w:szCs w:val="18"/>
                <w:lang w:eastAsia="zh-CN"/>
              </w:rPr>
            </w:pPr>
            <w:r w:rsidRPr="00B36739">
              <w:rPr>
                <w:rFonts w:ascii="Arial" w:eastAsia="SimSun" w:hAnsi="Arial" w:cs="Arial"/>
                <w:b/>
                <w:i/>
                <w:sz w:val="18"/>
                <w:szCs w:val="18"/>
                <w:lang w:eastAsia="zh-CN"/>
              </w:rPr>
              <w:t>[VAKIO DAHOLO NY METY HO VALIN-TENY]</w:t>
            </w:r>
          </w:p>
          <w:p w:rsidR="00AF02E4" w:rsidRPr="007403D2" w:rsidRDefault="00AF02E4" w:rsidP="00AF02E4">
            <w:pPr>
              <w:autoSpaceDE w:val="0"/>
              <w:autoSpaceDN w:val="0"/>
              <w:adjustRightInd w:val="0"/>
              <w:ind w:firstLine="900"/>
              <w:rPr>
                <w:rFonts w:ascii="Arial" w:hAnsi="Arial" w:cs="Arial"/>
                <w:sz w:val="18"/>
                <w:szCs w:val="18"/>
                <w:lang w:val="pt-PT"/>
              </w:rPr>
            </w:pPr>
            <w:r w:rsidRPr="007403D2">
              <w:rPr>
                <w:rFonts w:ascii="Arial" w:hAnsi="Arial" w:cs="Arial"/>
                <w:sz w:val="18"/>
                <w:szCs w:val="18"/>
                <w:lang w:val="pt-PT"/>
              </w:rPr>
              <w:t>1 = Tena ratsy</w:t>
            </w:r>
          </w:p>
          <w:p w:rsidR="00AF02E4" w:rsidRPr="007403D2" w:rsidRDefault="00AF02E4" w:rsidP="00AF02E4">
            <w:pPr>
              <w:autoSpaceDE w:val="0"/>
              <w:autoSpaceDN w:val="0"/>
              <w:adjustRightInd w:val="0"/>
              <w:ind w:firstLine="900"/>
              <w:rPr>
                <w:rFonts w:ascii="Arial" w:hAnsi="Arial" w:cs="Arial"/>
                <w:sz w:val="18"/>
                <w:szCs w:val="18"/>
                <w:lang w:val="pt-PT"/>
              </w:rPr>
            </w:pPr>
            <w:r w:rsidRPr="007403D2">
              <w:rPr>
                <w:rFonts w:ascii="Arial" w:hAnsi="Arial" w:cs="Arial"/>
                <w:sz w:val="18"/>
                <w:szCs w:val="18"/>
                <w:lang w:val="pt-PT"/>
              </w:rPr>
              <w:t>2 = ratsy</w:t>
            </w:r>
          </w:p>
          <w:p w:rsidR="00AF02E4" w:rsidRPr="007403D2" w:rsidRDefault="00AF02E4" w:rsidP="00AF02E4">
            <w:pPr>
              <w:autoSpaceDE w:val="0"/>
              <w:autoSpaceDN w:val="0"/>
              <w:adjustRightInd w:val="0"/>
              <w:ind w:firstLine="900"/>
              <w:rPr>
                <w:rFonts w:ascii="Arial" w:hAnsi="Arial" w:cs="Arial"/>
                <w:sz w:val="18"/>
                <w:szCs w:val="18"/>
                <w:lang w:val="pt-PT"/>
              </w:rPr>
            </w:pPr>
            <w:r w:rsidRPr="007403D2">
              <w:rPr>
                <w:rFonts w:ascii="Arial" w:hAnsi="Arial" w:cs="Arial"/>
                <w:sz w:val="18"/>
                <w:szCs w:val="18"/>
                <w:lang w:val="pt-PT"/>
              </w:rPr>
              <w:t>3 = tsara ;</w:t>
            </w:r>
          </w:p>
          <w:p w:rsidR="00AF02E4" w:rsidRPr="007403D2" w:rsidRDefault="00AF02E4" w:rsidP="00AF02E4">
            <w:pPr>
              <w:autoSpaceDE w:val="0"/>
              <w:autoSpaceDN w:val="0"/>
              <w:adjustRightInd w:val="0"/>
              <w:ind w:firstLine="900"/>
              <w:rPr>
                <w:rFonts w:ascii="Arial" w:hAnsi="Arial" w:cs="Arial"/>
                <w:color w:val="000000"/>
                <w:sz w:val="18"/>
                <w:szCs w:val="18"/>
                <w:lang w:val="pt-PT"/>
              </w:rPr>
            </w:pPr>
            <w:r w:rsidRPr="007403D2">
              <w:rPr>
                <w:rFonts w:ascii="Arial" w:hAnsi="Arial" w:cs="Arial"/>
                <w:sz w:val="18"/>
                <w:szCs w:val="18"/>
                <w:lang w:val="pt-PT"/>
              </w:rPr>
              <w:t>4 = tena tsara</w:t>
            </w:r>
          </w:p>
        </w:tc>
      </w:tr>
      <w:tr w:rsidR="00AF02E4" w:rsidRPr="00D266CF" w:rsidTr="00AF02E4">
        <w:trPr>
          <w:trHeight w:val="263"/>
        </w:trPr>
        <w:tc>
          <w:tcPr>
            <w:tcW w:w="1710" w:type="dxa"/>
            <w:gridSpan w:val="3"/>
          </w:tcPr>
          <w:p w:rsidR="00AF02E4" w:rsidRPr="007403D2" w:rsidRDefault="00AF02E4" w:rsidP="00AF02E4">
            <w:pPr>
              <w:ind w:firstLine="900"/>
              <w:rPr>
                <w:rFonts w:ascii="Arial" w:hAnsi="Arial" w:cs="Arial"/>
                <w:sz w:val="18"/>
                <w:szCs w:val="18"/>
                <w:lang w:val="pt-PT"/>
              </w:rPr>
            </w:pPr>
          </w:p>
        </w:tc>
        <w:tc>
          <w:tcPr>
            <w:tcW w:w="1399" w:type="dxa"/>
          </w:tcPr>
          <w:p w:rsidR="00AF02E4" w:rsidRPr="007403D2" w:rsidRDefault="00AF02E4" w:rsidP="00AF02E4">
            <w:pPr>
              <w:ind w:firstLine="900"/>
              <w:rPr>
                <w:rFonts w:ascii="Arial" w:hAnsi="Arial" w:cs="Arial"/>
                <w:sz w:val="18"/>
                <w:szCs w:val="18"/>
                <w:lang w:val="pt-PT"/>
              </w:rPr>
            </w:pPr>
          </w:p>
        </w:tc>
        <w:tc>
          <w:tcPr>
            <w:tcW w:w="1661" w:type="dxa"/>
          </w:tcPr>
          <w:p w:rsidR="00AF02E4" w:rsidRPr="007403D2" w:rsidRDefault="00AF02E4" w:rsidP="00AF02E4">
            <w:pPr>
              <w:ind w:firstLine="900"/>
              <w:rPr>
                <w:rFonts w:ascii="Arial" w:hAnsi="Arial" w:cs="Arial"/>
                <w:sz w:val="18"/>
                <w:szCs w:val="18"/>
                <w:lang w:val="pt-PT"/>
              </w:rPr>
            </w:pPr>
          </w:p>
        </w:tc>
        <w:tc>
          <w:tcPr>
            <w:tcW w:w="2160" w:type="dxa"/>
          </w:tcPr>
          <w:p w:rsidR="00AF02E4" w:rsidRPr="007403D2" w:rsidRDefault="00AF02E4" w:rsidP="00AF02E4">
            <w:pPr>
              <w:ind w:firstLine="900"/>
              <w:rPr>
                <w:rFonts w:ascii="Arial" w:hAnsi="Arial" w:cs="Arial"/>
                <w:sz w:val="18"/>
                <w:szCs w:val="18"/>
                <w:lang w:val="pt-PT"/>
              </w:rPr>
            </w:pPr>
          </w:p>
        </w:tc>
        <w:tc>
          <w:tcPr>
            <w:tcW w:w="900" w:type="dxa"/>
          </w:tcPr>
          <w:p w:rsidR="00AF02E4" w:rsidRPr="007403D2" w:rsidRDefault="00AF02E4" w:rsidP="00AF02E4">
            <w:pPr>
              <w:ind w:firstLine="900"/>
              <w:rPr>
                <w:rFonts w:ascii="Arial" w:hAnsi="Arial" w:cs="Arial"/>
                <w:sz w:val="18"/>
                <w:szCs w:val="18"/>
                <w:lang w:val="pt-PT"/>
              </w:rPr>
            </w:pPr>
          </w:p>
        </w:tc>
        <w:tc>
          <w:tcPr>
            <w:tcW w:w="1800" w:type="dxa"/>
          </w:tcPr>
          <w:p w:rsidR="00AF02E4" w:rsidRPr="007403D2" w:rsidRDefault="00AF02E4" w:rsidP="00AF02E4">
            <w:pPr>
              <w:ind w:firstLine="900"/>
              <w:rPr>
                <w:rFonts w:ascii="Arial" w:hAnsi="Arial" w:cs="Arial"/>
                <w:sz w:val="18"/>
                <w:szCs w:val="18"/>
                <w:lang w:val="pt-PT"/>
              </w:rPr>
            </w:pPr>
          </w:p>
        </w:tc>
        <w:tc>
          <w:tcPr>
            <w:tcW w:w="1800" w:type="dxa"/>
          </w:tcPr>
          <w:p w:rsidR="00AF02E4" w:rsidRPr="007403D2" w:rsidRDefault="00AF02E4" w:rsidP="00AF02E4">
            <w:pPr>
              <w:ind w:firstLine="900"/>
              <w:rPr>
                <w:rFonts w:ascii="Arial" w:hAnsi="Arial" w:cs="Arial"/>
                <w:sz w:val="18"/>
                <w:szCs w:val="18"/>
                <w:lang w:val="pt-PT"/>
              </w:rPr>
            </w:pPr>
          </w:p>
        </w:tc>
        <w:tc>
          <w:tcPr>
            <w:tcW w:w="1260" w:type="dxa"/>
            <w:gridSpan w:val="2"/>
          </w:tcPr>
          <w:p w:rsidR="00AF02E4" w:rsidRPr="007403D2" w:rsidRDefault="00AF02E4" w:rsidP="00AF02E4">
            <w:pPr>
              <w:ind w:firstLine="900"/>
              <w:rPr>
                <w:rFonts w:ascii="Arial" w:hAnsi="Arial" w:cs="Arial"/>
                <w:sz w:val="18"/>
                <w:szCs w:val="18"/>
                <w:lang w:val="pt-PT"/>
              </w:rPr>
            </w:pPr>
          </w:p>
        </w:tc>
        <w:tc>
          <w:tcPr>
            <w:tcW w:w="1980" w:type="dxa"/>
            <w:gridSpan w:val="2"/>
          </w:tcPr>
          <w:p w:rsidR="00AF02E4" w:rsidRPr="007403D2" w:rsidRDefault="00AF02E4" w:rsidP="00AF02E4">
            <w:pPr>
              <w:autoSpaceDE w:val="0"/>
              <w:autoSpaceDN w:val="0"/>
              <w:adjustRightInd w:val="0"/>
              <w:ind w:firstLine="900"/>
              <w:rPr>
                <w:rFonts w:ascii="Arial" w:hAnsi="Arial" w:cs="Arial"/>
                <w:sz w:val="18"/>
                <w:szCs w:val="18"/>
                <w:lang w:val="pt-PT"/>
              </w:rPr>
            </w:pPr>
          </w:p>
        </w:tc>
      </w:tr>
      <w:tr w:rsidR="00AF02E4" w:rsidRPr="00B36739" w:rsidTr="00AF02E4">
        <w:tc>
          <w:tcPr>
            <w:tcW w:w="1710" w:type="dxa"/>
            <w:gridSpan w:val="3"/>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P1.10</w:t>
            </w:r>
          </w:p>
        </w:tc>
        <w:tc>
          <w:tcPr>
            <w:tcW w:w="1399"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P1.11</w:t>
            </w:r>
          </w:p>
        </w:tc>
        <w:tc>
          <w:tcPr>
            <w:tcW w:w="1661"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P1.12</w:t>
            </w:r>
          </w:p>
        </w:tc>
        <w:tc>
          <w:tcPr>
            <w:tcW w:w="216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P1.13</w:t>
            </w:r>
          </w:p>
        </w:tc>
        <w:tc>
          <w:tcPr>
            <w:tcW w:w="90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P1.14</w:t>
            </w:r>
          </w:p>
        </w:tc>
        <w:tc>
          <w:tcPr>
            <w:tcW w:w="180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P1.15</w:t>
            </w:r>
          </w:p>
        </w:tc>
        <w:tc>
          <w:tcPr>
            <w:tcW w:w="1800"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P1.16</w:t>
            </w:r>
          </w:p>
        </w:tc>
        <w:tc>
          <w:tcPr>
            <w:tcW w:w="1260" w:type="dxa"/>
            <w:gridSpan w:val="2"/>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P1.17</w:t>
            </w:r>
          </w:p>
        </w:tc>
        <w:tc>
          <w:tcPr>
            <w:tcW w:w="1980" w:type="dxa"/>
            <w:gridSpan w:val="2"/>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P1.18</w:t>
            </w:r>
          </w:p>
        </w:tc>
      </w:tr>
      <w:tr w:rsidR="00AF02E4" w:rsidRPr="00B36739" w:rsidTr="00AF02E4">
        <w:trPr>
          <w:trHeight w:val="3752"/>
        </w:trPr>
        <w:tc>
          <w:tcPr>
            <w:tcW w:w="1710" w:type="dxa"/>
            <w:gridSpan w:val="3"/>
          </w:tcPr>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Tao anatin’ny fito andro farany, Impiry isan’andro ny findainao no nahazo tambazotra tsara?</w:t>
            </w:r>
          </w:p>
          <w:p w:rsidR="00AF02E4" w:rsidRPr="007403D2" w:rsidRDefault="00AF02E4" w:rsidP="00AF02E4">
            <w:pPr>
              <w:ind w:firstLine="900"/>
              <w:rPr>
                <w:rFonts w:ascii="Arial" w:hAnsi="Arial" w:cs="Arial"/>
                <w:color w:val="FF0000"/>
                <w:sz w:val="18"/>
                <w:szCs w:val="18"/>
                <w:lang w:val="pt-PT"/>
              </w:rPr>
            </w:pPr>
          </w:p>
          <w:p w:rsidR="00AF02E4" w:rsidRPr="007403D2" w:rsidRDefault="00AF02E4" w:rsidP="00AF02E4">
            <w:pPr>
              <w:ind w:firstLine="900"/>
              <w:rPr>
                <w:rFonts w:ascii="Arial" w:hAnsi="Arial" w:cs="Arial"/>
                <w:color w:val="FF0000"/>
                <w:sz w:val="18"/>
                <w:szCs w:val="18"/>
                <w:lang w:val="pt-PT"/>
              </w:rPr>
            </w:pPr>
          </w:p>
          <w:p w:rsidR="00AF02E4" w:rsidRPr="007403D2" w:rsidRDefault="00AF02E4" w:rsidP="00AF02E4">
            <w:pPr>
              <w:ind w:firstLine="900"/>
              <w:rPr>
                <w:rFonts w:ascii="Arial" w:hAnsi="Arial" w:cs="Arial"/>
                <w:color w:val="FF0000"/>
                <w:sz w:val="18"/>
                <w:szCs w:val="18"/>
                <w:lang w:val="pt-PT"/>
              </w:rPr>
            </w:pPr>
          </w:p>
          <w:p w:rsidR="00AF02E4" w:rsidRPr="007403D2" w:rsidRDefault="00AF02E4" w:rsidP="00AF02E4">
            <w:pPr>
              <w:ind w:firstLine="900"/>
              <w:rPr>
                <w:rFonts w:ascii="Arial" w:hAnsi="Arial" w:cs="Arial"/>
                <w:color w:val="FF0000"/>
                <w:sz w:val="18"/>
                <w:szCs w:val="18"/>
                <w:lang w:val="pt-PT"/>
              </w:rPr>
            </w:pPr>
          </w:p>
          <w:p w:rsidR="00AF02E4" w:rsidRPr="007403D2" w:rsidRDefault="00AF02E4" w:rsidP="00AF02E4">
            <w:pPr>
              <w:ind w:firstLine="974"/>
              <w:rPr>
                <w:rFonts w:ascii="Arial" w:hAnsi="Arial" w:cs="Arial"/>
                <w:b/>
                <w:sz w:val="18"/>
                <w:szCs w:val="18"/>
                <w:lang w:val="pt-PT"/>
              </w:rPr>
            </w:pPr>
          </w:p>
          <w:p w:rsidR="00AF02E4" w:rsidRPr="007403D2" w:rsidRDefault="00AF02E4" w:rsidP="00AF02E4">
            <w:pPr>
              <w:ind w:firstLine="974"/>
              <w:rPr>
                <w:rFonts w:ascii="Arial" w:hAnsi="Arial" w:cs="Arial"/>
                <w:b/>
                <w:sz w:val="18"/>
                <w:szCs w:val="18"/>
                <w:lang w:val="pt-PT"/>
              </w:rPr>
            </w:pPr>
          </w:p>
          <w:p w:rsidR="00AF02E4" w:rsidRPr="007403D2" w:rsidRDefault="00AF02E4" w:rsidP="00AF02E4">
            <w:pPr>
              <w:ind w:firstLine="974"/>
              <w:rPr>
                <w:rFonts w:ascii="Arial" w:hAnsi="Arial" w:cs="Arial"/>
                <w:b/>
                <w:sz w:val="18"/>
                <w:szCs w:val="18"/>
                <w:lang w:val="pt-PT"/>
              </w:rPr>
            </w:pPr>
          </w:p>
          <w:p w:rsidR="00AF02E4" w:rsidRPr="007403D2" w:rsidRDefault="00AF02E4" w:rsidP="00AF02E4">
            <w:pPr>
              <w:ind w:firstLine="974"/>
              <w:rPr>
                <w:rFonts w:ascii="Arial" w:hAnsi="Arial" w:cs="Arial"/>
                <w:b/>
                <w:sz w:val="18"/>
                <w:szCs w:val="18"/>
                <w:lang w:val="pt-PT"/>
              </w:rPr>
            </w:pPr>
          </w:p>
          <w:p w:rsidR="00AF02E4" w:rsidRPr="007403D2" w:rsidRDefault="00AF02E4" w:rsidP="00AF02E4">
            <w:pPr>
              <w:ind w:firstLine="974"/>
              <w:rPr>
                <w:rFonts w:ascii="Arial" w:hAnsi="Arial" w:cs="Arial"/>
                <w:b/>
                <w:sz w:val="18"/>
                <w:szCs w:val="18"/>
                <w:lang w:val="pt-PT"/>
              </w:rPr>
            </w:pPr>
          </w:p>
          <w:p w:rsidR="00AF02E4" w:rsidRPr="00B36739" w:rsidRDefault="00AF02E4" w:rsidP="00AF02E4">
            <w:pPr>
              <w:ind w:firstLine="974"/>
              <w:jc w:val="center"/>
              <w:rPr>
                <w:rFonts w:ascii="Arial" w:hAnsi="Arial" w:cs="Arial"/>
                <w:color w:val="FF0000"/>
                <w:sz w:val="18"/>
                <w:szCs w:val="18"/>
                <w:lang w:val="fr-FR"/>
              </w:rPr>
            </w:pPr>
            <w:r w:rsidRPr="00B36739">
              <w:rPr>
                <w:rFonts w:ascii="Arial" w:hAnsi="Arial" w:cs="Arial"/>
                <w:b/>
                <w:sz w:val="18"/>
                <w:szCs w:val="18"/>
                <w:lang w:val="fr-FR"/>
              </w:rPr>
              <w:t>ANDRO</w:t>
            </w:r>
          </w:p>
        </w:tc>
        <w:tc>
          <w:tcPr>
            <w:tcW w:w="1399" w:type="dxa"/>
          </w:tcPr>
          <w:p w:rsidR="00AF02E4" w:rsidRPr="009E7F2F" w:rsidRDefault="00AF02E4" w:rsidP="00AF02E4">
            <w:pPr>
              <w:ind w:firstLine="900"/>
              <w:rPr>
                <w:rFonts w:ascii="Arial" w:hAnsi="Arial" w:cs="Arial"/>
                <w:sz w:val="18"/>
                <w:szCs w:val="18"/>
              </w:rPr>
            </w:pPr>
            <w:r w:rsidRPr="009E7F2F">
              <w:rPr>
                <w:rFonts w:ascii="Arial" w:hAnsi="Arial" w:cs="Arial"/>
                <w:sz w:val="18"/>
                <w:szCs w:val="18"/>
              </w:rPr>
              <w:t xml:space="preserve">Mpamatsy tolotra finday inona no mety horaisinao raha toa ka ilay fampiasanao matetika tsy mandeha? </w:t>
            </w:r>
          </w:p>
          <w:p w:rsidR="00AF02E4" w:rsidRPr="009E7F2F" w:rsidRDefault="00AF02E4" w:rsidP="00AF02E4">
            <w:pPr>
              <w:ind w:firstLine="900"/>
              <w:rPr>
                <w:rFonts w:ascii="Arial" w:hAnsi="Arial" w:cs="Arial"/>
                <w:sz w:val="18"/>
                <w:szCs w:val="18"/>
              </w:rPr>
            </w:pPr>
          </w:p>
          <w:p w:rsidR="00AF02E4" w:rsidRPr="00B36739" w:rsidRDefault="00AF02E4" w:rsidP="00AF02E4">
            <w:pPr>
              <w:ind w:firstLine="800"/>
              <w:rPr>
                <w:rFonts w:ascii="Arial" w:hAnsi="Arial" w:cs="Arial"/>
                <w:sz w:val="16"/>
                <w:szCs w:val="16"/>
              </w:rPr>
            </w:pPr>
            <w:r w:rsidRPr="00B36739">
              <w:rPr>
                <w:rFonts w:ascii="Arial" w:hAnsi="Arial" w:cs="Arial"/>
                <w:sz w:val="16"/>
                <w:szCs w:val="16"/>
              </w:rPr>
              <w:t>VALINY IRAY IHANY</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1 = Airtel</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2 = Telma</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3 = Orange</w:t>
            </w:r>
          </w:p>
          <w:p w:rsidR="00AF02E4" w:rsidRPr="00B36739" w:rsidRDefault="00AF02E4" w:rsidP="00AF02E4">
            <w:pPr>
              <w:ind w:firstLine="900"/>
              <w:rPr>
                <w:rFonts w:ascii="Arial" w:hAnsi="Arial" w:cs="Arial"/>
                <w:color w:val="FF0000"/>
                <w:sz w:val="18"/>
                <w:szCs w:val="18"/>
              </w:rPr>
            </w:pPr>
          </w:p>
        </w:tc>
        <w:tc>
          <w:tcPr>
            <w:tcW w:w="1661" w:type="dxa"/>
          </w:tcPr>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 xml:space="preserve">Mandeha foana ve ny/ireo findainao isan’andro? </w:t>
            </w: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B36739" w:rsidRDefault="00AF02E4" w:rsidP="00AF02E4">
            <w:pPr>
              <w:ind w:firstLine="900"/>
              <w:rPr>
                <w:rFonts w:ascii="Arial" w:hAnsi="Arial" w:cs="Arial"/>
                <w:sz w:val="18"/>
                <w:szCs w:val="18"/>
              </w:rPr>
            </w:pPr>
            <w:r w:rsidRPr="00B36739">
              <w:rPr>
                <w:rFonts w:ascii="Arial" w:hAnsi="Arial" w:cs="Arial"/>
                <w:sz w:val="18"/>
                <w:szCs w:val="18"/>
              </w:rPr>
              <w:t>1 = Eny</w:t>
            </w:r>
            <w:r w:rsidRPr="00B36739">
              <w:rPr>
                <w:rFonts w:ascii="Arial" w:hAnsi="Arial" w:cs="Arial"/>
                <w:b/>
                <w:sz w:val="18"/>
                <w:szCs w:val="18"/>
              </w:rPr>
              <w:t>&gt;&gt;P1.14</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c>
          <w:tcPr>
            <w:tcW w:w="2160" w:type="dxa"/>
          </w:tcPr>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 xml:space="preserve">Inono no antony mahatonga ny findainao tsy mandeha indraindray? </w:t>
            </w:r>
          </w:p>
          <w:p w:rsidR="00AF02E4" w:rsidRPr="007403D2" w:rsidRDefault="00AF02E4" w:rsidP="00AF02E4">
            <w:pPr>
              <w:ind w:firstLine="900"/>
              <w:jc w:val="both"/>
              <w:rPr>
                <w:rFonts w:ascii="Arial" w:eastAsia="SimSun" w:hAnsi="Arial" w:cs="Arial"/>
                <w:sz w:val="18"/>
                <w:szCs w:val="18"/>
                <w:lang w:val="pt-PT" w:eastAsia="zh-CN"/>
              </w:rPr>
            </w:pPr>
          </w:p>
          <w:p w:rsidR="00AF02E4" w:rsidRPr="00B36739" w:rsidRDefault="00AF02E4" w:rsidP="00AF02E4">
            <w:pPr>
              <w:ind w:firstLine="800"/>
              <w:jc w:val="both"/>
              <w:rPr>
                <w:rFonts w:ascii="Arial" w:eastAsia="SimSun" w:hAnsi="Arial" w:cs="Arial"/>
                <w:sz w:val="16"/>
                <w:szCs w:val="16"/>
                <w:lang w:eastAsia="zh-CN"/>
              </w:rPr>
            </w:pPr>
            <w:r w:rsidRPr="00B36739">
              <w:rPr>
                <w:rFonts w:ascii="Arial" w:eastAsia="SimSun" w:hAnsi="Arial" w:cs="Arial"/>
                <w:sz w:val="16"/>
                <w:szCs w:val="16"/>
                <w:lang w:eastAsia="zh-CN"/>
              </w:rPr>
              <w:t>1 = Tsy voafahana</w:t>
            </w:r>
          </w:p>
          <w:p w:rsidR="00AF02E4" w:rsidRPr="00B36739" w:rsidRDefault="00AF02E4" w:rsidP="00AF02E4">
            <w:pPr>
              <w:ind w:firstLine="800"/>
              <w:jc w:val="both"/>
              <w:rPr>
                <w:rFonts w:ascii="Arial" w:eastAsia="SimSun" w:hAnsi="Arial" w:cs="Arial"/>
                <w:sz w:val="16"/>
                <w:szCs w:val="16"/>
                <w:lang w:eastAsia="zh-CN"/>
              </w:rPr>
            </w:pPr>
            <w:r w:rsidRPr="00B36739">
              <w:rPr>
                <w:rFonts w:ascii="Arial" w:eastAsia="SimSun" w:hAnsi="Arial" w:cs="Arial"/>
                <w:sz w:val="16"/>
                <w:szCs w:val="16"/>
                <w:lang w:eastAsia="zh-CN"/>
              </w:rPr>
              <w:t>2 = Tsy entiko any @ toeram-piasako ilay finday</w:t>
            </w:r>
          </w:p>
          <w:p w:rsidR="00AF02E4" w:rsidRPr="00B36739" w:rsidRDefault="00AF02E4" w:rsidP="00AF02E4">
            <w:pPr>
              <w:ind w:firstLine="800"/>
              <w:jc w:val="both"/>
              <w:rPr>
                <w:rFonts w:ascii="Arial" w:eastAsia="SimSun" w:hAnsi="Arial" w:cs="Arial"/>
                <w:sz w:val="16"/>
                <w:szCs w:val="16"/>
                <w:lang w:eastAsia="zh-CN"/>
              </w:rPr>
            </w:pPr>
            <w:r w:rsidRPr="00B36739">
              <w:rPr>
                <w:rFonts w:ascii="Arial" w:eastAsia="SimSun" w:hAnsi="Arial" w:cs="Arial"/>
                <w:sz w:val="16"/>
                <w:szCs w:val="16"/>
                <w:lang w:eastAsia="zh-CN"/>
              </w:rPr>
              <w:t>3 = Misy olana eo @ famahanana</w:t>
            </w:r>
          </w:p>
          <w:p w:rsidR="00AF02E4" w:rsidRPr="00B36739" w:rsidRDefault="00AF02E4" w:rsidP="00AF02E4">
            <w:pPr>
              <w:ind w:firstLine="800"/>
              <w:jc w:val="both"/>
              <w:rPr>
                <w:rFonts w:ascii="Arial" w:eastAsia="SimSun" w:hAnsi="Arial" w:cs="Arial"/>
                <w:sz w:val="16"/>
                <w:szCs w:val="16"/>
                <w:lang w:eastAsia="zh-CN"/>
              </w:rPr>
            </w:pPr>
            <w:r w:rsidRPr="00B36739">
              <w:rPr>
                <w:rFonts w:ascii="Arial" w:eastAsia="SimSun" w:hAnsi="Arial" w:cs="Arial"/>
                <w:sz w:val="16"/>
                <w:szCs w:val="16"/>
                <w:lang w:eastAsia="zh-CN"/>
              </w:rPr>
              <w:t>4 = Ampiasain’ny olon-kafa iany koa ny finday</w:t>
            </w:r>
          </w:p>
          <w:p w:rsidR="00AF02E4" w:rsidRPr="007403D2" w:rsidRDefault="00AF02E4" w:rsidP="00AF02E4">
            <w:pPr>
              <w:ind w:firstLine="800"/>
              <w:jc w:val="both"/>
              <w:rPr>
                <w:rFonts w:ascii="Arial" w:eastAsia="SimSun" w:hAnsi="Arial" w:cs="Arial"/>
                <w:sz w:val="16"/>
                <w:szCs w:val="16"/>
                <w:lang w:val="pt-PT" w:eastAsia="zh-CN"/>
              </w:rPr>
            </w:pPr>
            <w:r w:rsidRPr="007403D2">
              <w:rPr>
                <w:rFonts w:ascii="Arial" w:eastAsia="SimSun" w:hAnsi="Arial" w:cs="Arial"/>
                <w:sz w:val="16"/>
                <w:szCs w:val="16"/>
                <w:lang w:val="pt-PT" w:eastAsia="zh-CN"/>
              </w:rPr>
              <w:t>5 = ratsy kalitao ny fandraisana ny tambazotra ato n-trano</w:t>
            </w:r>
          </w:p>
          <w:p w:rsidR="00AF02E4" w:rsidRPr="007403D2" w:rsidRDefault="00AF02E4" w:rsidP="00AF02E4">
            <w:pPr>
              <w:ind w:firstLine="800"/>
              <w:jc w:val="both"/>
              <w:rPr>
                <w:rFonts w:ascii="Arial" w:eastAsia="SimSun" w:hAnsi="Arial" w:cs="Arial"/>
                <w:sz w:val="16"/>
                <w:szCs w:val="16"/>
                <w:lang w:val="pt-PT" w:eastAsia="zh-CN"/>
              </w:rPr>
            </w:pPr>
            <w:r w:rsidRPr="007403D2">
              <w:rPr>
                <w:rFonts w:ascii="Arial" w:eastAsia="SimSun" w:hAnsi="Arial" w:cs="Arial"/>
                <w:sz w:val="16"/>
                <w:szCs w:val="16"/>
                <w:lang w:val="pt-PT" w:eastAsia="zh-CN"/>
              </w:rPr>
              <w:t>6 = Matahotra aho ny mitondra ny finday miaraka amiko</w:t>
            </w:r>
          </w:p>
          <w:p w:rsidR="00AF02E4" w:rsidRPr="007403D2" w:rsidRDefault="00AF02E4" w:rsidP="00AF02E4">
            <w:pPr>
              <w:ind w:firstLine="800"/>
              <w:jc w:val="both"/>
              <w:rPr>
                <w:rFonts w:ascii="Arial" w:eastAsia="SimSun" w:hAnsi="Arial" w:cs="Arial"/>
                <w:sz w:val="16"/>
                <w:szCs w:val="16"/>
                <w:lang w:val="pt-PT" w:eastAsia="zh-CN"/>
              </w:rPr>
            </w:pPr>
            <w:r w:rsidRPr="007403D2">
              <w:rPr>
                <w:rFonts w:ascii="Arial" w:eastAsia="SimSun" w:hAnsi="Arial" w:cs="Arial"/>
                <w:sz w:val="16"/>
                <w:szCs w:val="16"/>
                <w:lang w:val="pt-PT" w:eastAsia="zh-CN"/>
              </w:rPr>
              <w:t>7 = Mba afahana mitahiry herinaratra</w:t>
            </w:r>
          </w:p>
          <w:p w:rsidR="00AF02E4" w:rsidRPr="007403D2" w:rsidRDefault="00AF02E4" w:rsidP="00AF02E4">
            <w:pPr>
              <w:ind w:firstLine="800"/>
              <w:rPr>
                <w:rFonts w:ascii="Arial" w:eastAsia="SimSun" w:hAnsi="Arial" w:cs="Arial"/>
                <w:sz w:val="18"/>
                <w:szCs w:val="18"/>
                <w:lang w:val="pt-PT" w:eastAsia="zh-CN"/>
              </w:rPr>
            </w:pPr>
            <w:r w:rsidRPr="007403D2">
              <w:rPr>
                <w:rFonts w:ascii="Arial" w:eastAsia="SimSun" w:hAnsi="Arial" w:cs="Arial"/>
                <w:sz w:val="16"/>
                <w:szCs w:val="16"/>
                <w:lang w:val="pt-PT" w:eastAsia="zh-CN"/>
              </w:rPr>
              <w:t>8 = hafa (farito)</w:t>
            </w:r>
          </w:p>
        </w:tc>
        <w:tc>
          <w:tcPr>
            <w:tcW w:w="900" w:type="dxa"/>
          </w:tcPr>
          <w:p w:rsidR="00AF02E4" w:rsidRPr="007403D2" w:rsidRDefault="00AF02E4" w:rsidP="00AF02E4">
            <w:pPr>
              <w:ind w:firstLine="900"/>
              <w:rPr>
                <w:rFonts w:ascii="Arial" w:eastAsia="SimSun" w:hAnsi="Arial" w:cs="Arial"/>
                <w:sz w:val="18"/>
                <w:szCs w:val="18"/>
                <w:lang w:val="pt-PT" w:eastAsia="zh-CN"/>
              </w:rPr>
            </w:pPr>
            <w:r w:rsidRPr="007403D2">
              <w:rPr>
                <w:rFonts w:ascii="Arial" w:eastAsia="SimSun" w:hAnsi="Arial" w:cs="Arial"/>
                <w:sz w:val="18"/>
                <w:szCs w:val="18"/>
                <w:lang w:val="pt-PT" w:eastAsia="zh-CN"/>
              </w:rPr>
              <w:t>Tao anatin’ny fito andro farany teo, nisy fotoana ve ny findainao maty tanteraka noho ny tsy fisian’ny angovon’aratra?</w:t>
            </w:r>
          </w:p>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Eny</w:t>
            </w:r>
          </w:p>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p w:rsidR="00AF02E4" w:rsidRPr="00B36739" w:rsidRDefault="00AF02E4" w:rsidP="00AF02E4">
            <w:pPr>
              <w:ind w:firstLine="900"/>
              <w:rPr>
                <w:rFonts w:ascii="Arial" w:hAnsi="Arial" w:cs="Arial"/>
                <w:sz w:val="18"/>
                <w:szCs w:val="18"/>
                <w:lang w:val="fr-FR"/>
              </w:rPr>
            </w:pPr>
          </w:p>
        </w:tc>
        <w:tc>
          <w:tcPr>
            <w:tcW w:w="180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Ahoana ny fomba amahananao ny finday?</w:t>
            </w:r>
          </w:p>
          <w:p w:rsidR="00AF02E4" w:rsidRPr="00B36739" w:rsidRDefault="00AF02E4" w:rsidP="00AF02E4">
            <w:pPr>
              <w:ind w:firstLine="900"/>
              <w:rPr>
                <w:rFonts w:ascii="Arial" w:hAnsi="Arial" w:cs="Arial"/>
                <w:sz w:val="18"/>
                <w:szCs w:val="18"/>
              </w:rPr>
            </w:pPr>
          </w:p>
          <w:p w:rsidR="00AF02E4" w:rsidRPr="00B36739" w:rsidRDefault="00AF02E4" w:rsidP="00AF02E4">
            <w:pPr>
              <w:ind w:firstLine="975"/>
              <w:rPr>
                <w:rFonts w:ascii="Arial" w:eastAsia="SimSun" w:hAnsi="Arial" w:cs="Arial"/>
                <w:b/>
                <w:i/>
                <w:sz w:val="18"/>
                <w:szCs w:val="18"/>
                <w:lang w:eastAsia="zh-CN"/>
              </w:rPr>
            </w:pPr>
            <w:r w:rsidRPr="00B36739">
              <w:rPr>
                <w:rFonts w:ascii="Arial" w:eastAsia="SimSun" w:hAnsi="Arial" w:cs="Arial"/>
                <w:b/>
                <w:i/>
                <w:sz w:val="18"/>
                <w:szCs w:val="18"/>
                <w:lang w:eastAsia="zh-CN"/>
              </w:rPr>
              <w:t>[VAKIO NY METY HO VALIN-TENY REHETRA]</w:t>
            </w:r>
          </w:p>
          <w:p w:rsidR="00AF02E4" w:rsidRPr="00B36739" w:rsidRDefault="00AF02E4" w:rsidP="00AF02E4">
            <w:pPr>
              <w:ind w:firstLine="900"/>
              <w:rPr>
                <w:rFonts w:ascii="Arial" w:hAnsi="Arial" w:cs="Arial"/>
                <w:sz w:val="18"/>
                <w:szCs w:val="18"/>
              </w:rPr>
            </w:pP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1 = Ampifandraisiko @ herinaratra ato an-trano</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2 = Entiko eny @ toby/ toerana famahanana finday</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3 = Mampiasa famahanana mandeha @ masoandro</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4 = mamahana ny tenany ilay finday</w:t>
            </w:r>
          </w:p>
          <w:p w:rsidR="00AF02E4" w:rsidRPr="00B36739" w:rsidRDefault="00AF02E4" w:rsidP="00AF02E4">
            <w:pPr>
              <w:ind w:firstLine="800"/>
              <w:rPr>
                <w:rFonts w:ascii="Arial" w:hAnsi="Arial" w:cs="Arial"/>
                <w:sz w:val="18"/>
                <w:szCs w:val="18"/>
              </w:rPr>
            </w:pPr>
            <w:r w:rsidRPr="00B36739">
              <w:rPr>
                <w:rFonts w:ascii="Arial" w:hAnsi="Arial" w:cs="Arial"/>
                <w:sz w:val="16"/>
                <w:szCs w:val="16"/>
              </w:rPr>
              <w:t>5 = Hafa (farito)</w:t>
            </w:r>
          </w:p>
        </w:tc>
        <w:tc>
          <w:tcPr>
            <w:tcW w:w="1800" w:type="dxa"/>
          </w:tcPr>
          <w:p w:rsidR="00AF02E4" w:rsidRPr="00B36739" w:rsidRDefault="00AF02E4" w:rsidP="00AF02E4">
            <w:pPr>
              <w:ind w:firstLine="900"/>
              <w:rPr>
                <w:rFonts w:ascii="Arial" w:hAnsi="Arial" w:cs="Arial"/>
                <w:sz w:val="18"/>
                <w:szCs w:val="18"/>
              </w:rPr>
            </w:pPr>
            <w:r w:rsidRPr="00B36739">
              <w:rPr>
                <w:rFonts w:ascii="Arial" w:hAnsi="Arial" w:cs="Arial"/>
                <w:sz w:val="18"/>
                <w:szCs w:val="18"/>
              </w:rPr>
              <w:t xml:space="preserve">Moa ve mba nividy fahana ho an’ny finday ianao tao antin’ny volana farany teo?  </w:t>
            </w:r>
          </w:p>
          <w:p w:rsidR="00AF02E4" w:rsidRPr="00B36739" w:rsidRDefault="00AF02E4" w:rsidP="00AF02E4">
            <w:pPr>
              <w:ind w:firstLine="900"/>
              <w:rPr>
                <w:rFonts w:ascii="Arial" w:hAnsi="Arial" w:cs="Arial"/>
                <w:sz w:val="18"/>
                <w:szCs w:val="18"/>
              </w:rPr>
            </w:pPr>
          </w:p>
          <w:p w:rsidR="00AF02E4" w:rsidRPr="00B36739" w:rsidRDefault="00AF02E4" w:rsidP="00AF02E4">
            <w:pPr>
              <w:ind w:firstLine="975"/>
              <w:rPr>
                <w:rFonts w:ascii="Arial" w:eastAsia="SimSun" w:hAnsi="Arial" w:cs="Arial"/>
                <w:b/>
                <w:i/>
                <w:sz w:val="18"/>
                <w:szCs w:val="18"/>
                <w:lang w:eastAsia="zh-CN"/>
              </w:rPr>
            </w:pPr>
            <w:r w:rsidRPr="00B36739">
              <w:rPr>
                <w:rFonts w:ascii="Arial" w:eastAsia="SimSun" w:hAnsi="Arial" w:cs="Arial"/>
                <w:b/>
                <w:i/>
                <w:sz w:val="18"/>
                <w:szCs w:val="18"/>
                <w:lang w:eastAsia="zh-CN"/>
              </w:rPr>
              <w:t>[VAKIO NY METY HO VALIN-TENY REHETRA]</w:t>
            </w:r>
          </w:p>
          <w:p w:rsidR="00AF02E4" w:rsidRPr="00B36739" w:rsidRDefault="00AF02E4" w:rsidP="00AF02E4">
            <w:pPr>
              <w:ind w:firstLine="975"/>
              <w:rPr>
                <w:rFonts w:ascii="Arial" w:eastAsia="SimSun" w:hAnsi="Arial" w:cs="Arial"/>
                <w:b/>
                <w:i/>
                <w:sz w:val="18"/>
                <w:szCs w:val="18"/>
                <w:lang w:eastAsia="zh-CN"/>
              </w:rPr>
            </w:pPr>
          </w:p>
          <w:p w:rsidR="00AF02E4" w:rsidRPr="00B36739" w:rsidRDefault="00AF02E4" w:rsidP="00AF02E4">
            <w:pPr>
              <w:ind w:firstLine="800"/>
              <w:rPr>
                <w:rFonts w:ascii="Arial" w:hAnsi="Arial" w:cs="Arial"/>
                <w:sz w:val="16"/>
                <w:szCs w:val="16"/>
              </w:rPr>
            </w:pPr>
            <w:r w:rsidRPr="00B36739">
              <w:rPr>
                <w:rFonts w:ascii="Arial" w:hAnsi="Arial" w:cs="Arial"/>
                <w:sz w:val="16"/>
                <w:szCs w:val="16"/>
              </w:rPr>
              <w:t>1 = Tsy nividy mihitsy</w:t>
            </w:r>
          </w:p>
          <w:p w:rsidR="00AF02E4" w:rsidRPr="00B36739" w:rsidRDefault="00AF02E4" w:rsidP="00AF02E4">
            <w:pPr>
              <w:ind w:firstLine="800"/>
              <w:rPr>
                <w:rFonts w:ascii="Arial" w:hAnsi="Arial" w:cs="Arial"/>
                <w:sz w:val="16"/>
                <w:szCs w:val="16"/>
              </w:rPr>
            </w:pPr>
            <w:r w:rsidRPr="00B36739">
              <w:rPr>
                <w:rFonts w:ascii="Arial" w:hAnsi="Arial" w:cs="Arial"/>
                <w:sz w:val="16"/>
                <w:szCs w:val="16"/>
              </w:rPr>
              <w:t>2 = Indray tao anatin’ny volana</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3 = indroa na intelo tao anatin’ny volana</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4 = Indray isaka ny herinandro</w:t>
            </w:r>
          </w:p>
          <w:p w:rsidR="00AF02E4" w:rsidRPr="007403D2" w:rsidRDefault="00AF02E4" w:rsidP="00AF02E4">
            <w:pPr>
              <w:ind w:firstLine="800"/>
              <w:rPr>
                <w:rFonts w:ascii="Arial" w:hAnsi="Arial" w:cs="Arial"/>
                <w:sz w:val="16"/>
                <w:szCs w:val="16"/>
                <w:lang w:val="pt-PT"/>
              </w:rPr>
            </w:pPr>
            <w:r w:rsidRPr="007403D2">
              <w:rPr>
                <w:rFonts w:ascii="Arial" w:hAnsi="Arial" w:cs="Arial"/>
                <w:sz w:val="16"/>
                <w:szCs w:val="16"/>
                <w:lang w:val="pt-PT"/>
              </w:rPr>
              <w:t>5 = Mihoatra ny iray isaka ny herinandro</w:t>
            </w:r>
          </w:p>
          <w:p w:rsidR="00AF02E4" w:rsidRPr="007403D2" w:rsidRDefault="00AF02E4" w:rsidP="00AF02E4">
            <w:pPr>
              <w:ind w:firstLine="800"/>
              <w:rPr>
                <w:rFonts w:ascii="Times New Roman" w:eastAsia="SimSun" w:hAnsi="Times New Roman" w:cs="Times New Roman"/>
                <w:sz w:val="18"/>
                <w:szCs w:val="18"/>
                <w:lang w:val="pt-PT" w:eastAsia="zh-CN"/>
              </w:rPr>
            </w:pPr>
            <w:r w:rsidRPr="007403D2">
              <w:rPr>
                <w:rFonts w:ascii="Arial" w:eastAsia="SimSun" w:hAnsi="Arial" w:cs="Arial"/>
                <w:sz w:val="16"/>
                <w:szCs w:val="16"/>
                <w:lang w:val="pt-PT" w:eastAsia="zh-CN"/>
              </w:rPr>
              <w:t>6 = isan’andro</w:t>
            </w:r>
          </w:p>
        </w:tc>
        <w:tc>
          <w:tcPr>
            <w:tcW w:w="1260" w:type="dxa"/>
            <w:gridSpan w:val="2"/>
          </w:tcPr>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Ohatrinona no laninao tamin’ny fahana, tamin’ny ianao nividy an’izany farany ho an’ny findainao?</w:t>
            </w: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7403D2" w:rsidRDefault="00AF02E4" w:rsidP="00AF02E4">
            <w:pPr>
              <w:ind w:firstLine="900"/>
              <w:rPr>
                <w:rFonts w:ascii="Arial" w:hAnsi="Arial" w:cs="Arial"/>
                <w:sz w:val="18"/>
                <w:szCs w:val="18"/>
                <w:lang w:val="pt-PT"/>
              </w:rPr>
            </w:pPr>
          </w:p>
          <w:p w:rsidR="00AF02E4" w:rsidRPr="00B36739" w:rsidRDefault="00AF02E4" w:rsidP="00AF02E4">
            <w:pPr>
              <w:ind w:firstLine="867"/>
              <w:rPr>
                <w:rFonts w:ascii="Arial" w:eastAsia="SimSun" w:hAnsi="Arial" w:cs="Arial"/>
                <w:sz w:val="18"/>
                <w:szCs w:val="18"/>
                <w:lang w:val="fr-FR" w:eastAsia="zh-CN"/>
              </w:rPr>
            </w:pPr>
            <w:r w:rsidRPr="00B36739">
              <w:rPr>
                <w:rFonts w:ascii="Arial" w:eastAsia="SimSun" w:hAnsi="Arial" w:cs="Arial"/>
                <w:b/>
                <w:sz w:val="16"/>
                <w:szCs w:val="16"/>
                <w:lang w:val="fr-FR" w:eastAsia="zh-CN"/>
              </w:rPr>
              <w:t>ARIARY</w:t>
            </w:r>
          </w:p>
        </w:tc>
        <w:tc>
          <w:tcPr>
            <w:tcW w:w="1980" w:type="dxa"/>
            <w:gridSpan w:val="2"/>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Ohatrinona daholo no laninao tamin’ny fahana nampiasainao tamin’ny finday tao anatin’ny iray volana lasa teo?</w:t>
            </w:r>
          </w:p>
          <w:p w:rsidR="00AF02E4" w:rsidRPr="00B36739" w:rsidRDefault="00AF02E4" w:rsidP="00AF02E4">
            <w:pPr>
              <w:ind w:firstLine="900"/>
              <w:rPr>
                <w:rFonts w:ascii="Arial" w:hAnsi="Arial" w:cs="Arial"/>
                <w:sz w:val="18"/>
                <w:szCs w:val="18"/>
                <w:lang w:val="fr-FR"/>
              </w:rPr>
            </w:pPr>
          </w:p>
          <w:p w:rsidR="00AF02E4" w:rsidRPr="00B36739" w:rsidRDefault="00AF02E4" w:rsidP="00AF02E4">
            <w:pPr>
              <w:ind w:firstLine="900"/>
              <w:rPr>
                <w:rFonts w:ascii="Arial" w:hAnsi="Arial" w:cs="Arial"/>
                <w:sz w:val="18"/>
                <w:szCs w:val="18"/>
                <w:lang w:val="fr-FR"/>
              </w:rPr>
            </w:pPr>
          </w:p>
          <w:p w:rsidR="00AF02E4" w:rsidRPr="00B36739" w:rsidRDefault="00AF02E4" w:rsidP="00AF02E4">
            <w:pPr>
              <w:ind w:firstLine="900"/>
              <w:rPr>
                <w:rFonts w:ascii="Arial" w:eastAsia="SimSun" w:hAnsi="Arial" w:cs="Arial"/>
                <w:sz w:val="18"/>
                <w:szCs w:val="18"/>
                <w:lang w:val="fr-FR" w:eastAsia="zh-CN"/>
              </w:rPr>
            </w:pPr>
          </w:p>
          <w:p w:rsidR="00AF02E4" w:rsidRPr="00B36739" w:rsidRDefault="00AF02E4" w:rsidP="00AF02E4">
            <w:pPr>
              <w:ind w:firstLine="867"/>
              <w:jc w:val="center"/>
              <w:rPr>
                <w:rFonts w:ascii="Arial" w:eastAsia="SimSun" w:hAnsi="Arial" w:cs="Arial"/>
                <w:b/>
                <w:sz w:val="16"/>
                <w:szCs w:val="16"/>
                <w:lang w:val="fr-FR" w:eastAsia="zh-CN"/>
              </w:rPr>
            </w:pPr>
          </w:p>
          <w:p w:rsidR="00AF02E4" w:rsidRPr="00B36739" w:rsidRDefault="00AF02E4" w:rsidP="00AF02E4">
            <w:pPr>
              <w:ind w:firstLine="867"/>
              <w:jc w:val="center"/>
              <w:rPr>
                <w:rFonts w:ascii="Arial" w:eastAsia="SimSun" w:hAnsi="Arial" w:cs="Arial"/>
                <w:b/>
                <w:sz w:val="16"/>
                <w:szCs w:val="16"/>
                <w:lang w:val="fr-FR" w:eastAsia="zh-CN"/>
              </w:rPr>
            </w:pPr>
          </w:p>
          <w:p w:rsidR="00AF02E4" w:rsidRPr="00B36739" w:rsidRDefault="00AF02E4" w:rsidP="00AF02E4">
            <w:pPr>
              <w:ind w:firstLine="867"/>
              <w:jc w:val="center"/>
              <w:rPr>
                <w:rFonts w:ascii="Arial" w:eastAsia="SimSun" w:hAnsi="Arial" w:cs="Arial"/>
                <w:b/>
                <w:sz w:val="16"/>
                <w:szCs w:val="16"/>
                <w:lang w:val="fr-FR" w:eastAsia="zh-CN"/>
              </w:rPr>
            </w:pPr>
          </w:p>
          <w:p w:rsidR="00AF02E4" w:rsidRPr="00B36739" w:rsidRDefault="00AF02E4" w:rsidP="00AF02E4">
            <w:pPr>
              <w:ind w:firstLine="867"/>
              <w:jc w:val="center"/>
              <w:rPr>
                <w:rFonts w:ascii="Arial" w:eastAsia="SimSun" w:hAnsi="Arial" w:cs="Arial"/>
                <w:b/>
                <w:sz w:val="16"/>
                <w:szCs w:val="16"/>
                <w:lang w:val="fr-FR" w:eastAsia="zh-CN"/>
              </w:rPr>
            </w:pPr>
            <w:r w:rsidRPr="00B36739">
              <w:rPr>
                <w:rFonts w:ascii="Arial" w:eastAsia="SimSun" w:hAnsi="Arial" w:cs="Arial"/>
                <w:b/>
                <w:sz w:val="16"/>
                <w:szCs w:val="16"/>
                <w:lang w:val="fr-FR" w:eastAsia="zh-CN"/>
              </w:rPr>
              <w:t>ARIARY</w:t>
            </w:r>
          </w:p>
        </w:tc>
      </w:tr>
      <w:tr w:rsidR="00AF02E4" w:rsidRPr="00B36739" w:rsidTr="00AF02E4">
        <w:tc>
          <w:tcPr>
            <w:tcW w:w="1710" w:type="dxa"/>
            <w:gridSpan w:val="3"/>
          </w:tcPr>
          <w:p w:rsidR="00AF02E4" w:rsidRPr="00B36739" w:rsidRDefault="00AF02E4" w:rsidP="00AF02E4">
            <w:pPr>
              <w:ind w:firstLine="900"/>
              <w:rPr>
                <w:rFonts w:ascii="Arial" w:hAnsi="Arial" w:cs="Arial"/>
                <w:sz w:val="18"/>
                <w:szCs w:val="18"/>
                <w:lang w:val="fr-FR"/>
              </w:rPr>
            </w:pPr>
          </w:p>
        </w:tc>
        <w:tc>
          <w:tcPr>
            <w:tcW w:w="1399" w:type="dxa"/>
          </w:tcPr>
          <w:p w:rsidR="00AF02E4" w:rsidRPr="00B36739" w:rsidRDefault="00AF02E4" w:rsidP="00AF02E4">
            <w:pPr>
              <w:ind w:firstLine="900"/>
              <w:rPr>
                <w:rFonts w:ascii="Arial" w:hAnsi="Arial" w:cs="Arial"/>
                <w:sz w:val="18"/>
                <w:szCs w:val="18"/>
                <w:lang w:val="fr-FR"/>
              </w:rPr>
            </w:pPr>
          </w:p>
        </w:tc>
        <w:tc>
          <w:tcPr>
            <w:tcW w:w="1661" w:type="dxa"/>
          </w:tcPr>
          <w:p w:rsidR="00AF02E4" w:rsidRPr="00B36739" w:rsidRDefault="00AF02E4" w:rsidP="00AF02E4">
            <w:pPr>
              <w:ind w:firstLine="900"/>
              <w:rPr>
                <w:rFonts w:ascii="Arial" w:hAnsi="Arial" w:cs="Arial"/>
                <w:sz w:val="18"/>
                <w:szCs w:val="18"/>
                <w:lang w:val="fr-FR"/>
              </w:rPr>
            </w:pPr>
          </w:p>
        </w:tc>
        <w:tc>
          <w:tcPr>
            <w:tcW w:w="2160" w:type="dxa"/>
          </w:tcPr>
          <w:p w:rsidR="00AF02E4" w:rsidRPr="00B36739" w:rsidRDefault="00AF02E4" w:rsidP="00AF02E4">
            <w:pPr>
              <w:ind w:firstLine="900"/>
              <w:rPr>
                <w:rFonts w:ascii="Arial" w:hAnsi="Arial" w:cs="Arial"/>
                <w:sz w:val="18"/>
                <w:szCs w:val="18"/>
                <w:lang w:val="fr-FR"/>
              </w:rPr>
            </w:pPr>
          </w:p>
        </w:tc>
        <w:tc>
          <w:tcPr>
            <w:tcW w:w="900" w:type="dxa"/>
          </w:tcPr>
          <w:p w:rsidR="00AF02E4" w:rsidRPr="00B36739" w:rsidRDefault="00AF02E4" w:rsidP="00AF02E4">
            <w:pPr>
              <w:ind w:firstLine="900"/>
              <w:rPr>
                <w:rFonts w:ascii="Arial" w:eastAsia="SimSun" w:hAnsi="Arial" w:cs="Arial"/>
                <w:sz w:val="18"/>
                <w:szCs w:val="18"/>
                <w:lang w:val="fr-FR" w:eastAsia="zh-CN"/>
              </w:rPr>
            </w:pPr>
          </w:p>
        </w:tc>
        <w:tc>
          <w:tcPr>
            <w:tcW w:w="1800" w:type="dxa"/>
          </w:tcPr>
          <w:p w:rsidR="00AF02E4" w:rsidRPr="00B36739" w:rsidRDefault="00AF02E4" w:rsidP="00AF02E4">
            <w:pPr>
              <w:ind w:firstLine="900"/>
              <w:rPr>
                <w:rFonts w:ascii="Arial" w:hAnsi="Arial" w:cs="Arial"/>
                <w:sz w:val="18"/>
                <w:szCs w:val="18"/>
                <w:lang w:val="fr-FR"/>
              </w:rPr>
            </w:pPr>
          </w:p>
        </w:tc>
        <w:tc>
          <w:tcPr>
            <w:tcW w:w="1800" w:type="dxa"/>
          </w:tcPr>
          <w:p w:rsidR="00AF02E4" w:rsidRPr="00B36739" w:rsidRDefault="00AF02E4" w:rsidP="00AF02E4">
            <w:pPr>
              <w:ind w:firstLine="900"/>
              <w:rPr>
                <w:rFonts w:ascii="Arial" w:hAnsi="Arial" w:cs="Arial"/>
                <w:sz w:val="18"/>
                <w:szCs w:val="18"/>
                <w:lang w:val="fr-FR"/>
              </w:rPr>
            </w:pPr>
          </w:p>
        </w:tc>
        <w:tc>
          <w:tcPr>
            <w:tcW w:w="1260" w:type="dxa"/>
            <w:gridSpan w:val="2"/>
          </w:tcPr>
          <w:p w:rsidR="00AF02E4" w:rsidRPr="00B36739" w:rsidRDefault="00AF02E4" w:rsidP="00AF02E4">
            <w:pPr>
              <w:ind w:firstLine="900"/>
              <w:rPr>
                <w:rFonts w:ascii="Arial" w:hAnsi="Arial" w:cs="Arial"/>
                <w:sz w:val="18"/>
                <w:szCs w:val="18"/>
                <w:lang w:val="fr-FR"/>
              </w:rPr>
            </w:pPr>
          </w:p>
        </w:tc>
        <w:tc>
          <w:tcPr>
            <w:tcW w:w="1980" w:type="dxa"/>
            <w:gridSpan w:val="2"/>
          </w:tcPr>
          <w:p w:rsidR="00AF02E4" w:rsidRPr="00B36739" w:rsidRDefault="00AF02E4" w:rsidP="00AF02E4">
            <w:pPr>
              <w:ind w:firstLine="900"/>
              <w:rPr>
                <w:rFonts w:ascii="Arial" w:hAnsi="Arial" w:cs="Arial"/>
                <w:sz w:val="18"/>
                <w:szCs w:val="18"/>
                <w:lang w:val="fr-FR"/>
              </w:rPr>
            </w:pPr>
          </w:p>
        </w:tc>
      </w:tr>
      <w:tr w:rsidR="00AF02E4" w:rsidRPr="00B36739" w:rsidTr="00AF02E4">
        <w:trPr>
          <w:gridBefore w:val="1"/>
          <w:gridAfter w:val="1"/>
          <w:wBefore w:w="810" w:type="dxa"/>
          <w:wAfter w:w="1620" w:type="dxa"/>
          <w:trHeight w:val="241"/>
        </w:trPr>
        <w:tc>
          <w:tcPr>
            <w:tcW w:w="11340" w:type="dxa"/>
            <w:gridSpan w:val="9"/>
          </w:tcPr>
          <w:p w:rsidR="00AF02E4" w:rsidRPr="00A1421B" w:rsidRDefault="00AF02E4" w:rsidP="00AF02E4">
            <w:pPr>
              <w:spacing w:after="200" w:line="276" w:lineRule="auto"/>
              <w:ind w:firstLine="900"/>
              <w:contextualSpacing/>
              <w:jc w:val="both"/>
              <w:rPr>
                <w:rFonts w:ascii="Arial" w:hAnsi="Arial" w:cs="Arial"/>
                <w:sz w:val="18"/>
                <w:szCs w:val="18"/>
                <w:lang w:val="pt-PT"/>
              </w:rPr>
            </w:pPr>
            <w:r w:rsidRPr="00A1421B">
              <w:rPr>
                <w:rFonts w:ascii="Arial" w:hAnsi="Arial" w:cs="Arial"/>
                <w:sz w:val="18"/>
                <w:szCs w:val="18"/>
                <w:lang w:val="pt-PT"/>
              </w:rPr>
              <w:t>Ingaviana ianao mba hamaly « ENY » na « TSIA » momba ny ireto fanontaniana ireto…..</w:t>
            </w:r>
          </w:p>
        </w:tc>
        <w:tc>
          <w:tcPr>
            <w:tcW w:w="900" w:type="dxa"/>
            <w:gridSpan w:val="2"/>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Eny</w:t>
            </w:r>
          </w:p>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2 = Tsia</w:t>
            </w:r>
          </w:p>
        </w:tc>
      </w:tr>
      <w:tr w:rsidR="00AF02E4" w:rsidRPr="009E7F2F" w:rsidTr="00AF02E4">
        <w:trPr>
          <w:gridBefore w:val="1"/>
          <w:gridAfter w:val="1"/>
          <w:wBefore w:w="810" w:type="dxa"/>
          <w:wAfter w:w="1620" w:type="dxa"/>
          <w:trHeight w:val="241"/>
        </w:trPr>
        <w:tc>
          <w:tcPr>
            <w:tcW w:w="687" w:type="dxa"/>
          </w:tcPr>
          <w:p w:rsidR="00AF02E4" w:rsidRPr="00B36739" w:rsidRDefault="00AF02E4" w:rsidP="00AF02E4">
            <w:pPr>
              <w:autoSpaceDE w:val="0"/>
              <w:autoSpaceDN w:val="0"/>
              <w:adjustRightInd w:val="0"/>
              <w:ind w:firstLine="900"/>
              <w:rPr>
                <w:rFonts w:ascii="Arial" w:hAnsi="Arial" w:cs="Arial"/>
                <w:sz w:val="18"/>
                <w:szCs w:val="18"/>
                <w:lang w:val="fr-FR"/>
              </w:rPr>
            </w:pPr>
            <w:r w:rsidRPr="00B36739">
              <w:rPr>
                <w:rFonts w:ascii="Arial" w:hAnsi="Arial" w:cs="Arial"/>
                <w:sz w:val="18"/>
                <w:szCs w:val="18"/>
                <w:lang w:val="fr-FR"/>
              </w:rPr>
              <w:t>P1.19</w:t>
            </w:r>
          </w:p>
        </w:tc>
        <w:tc>
          <w:tcPr>
            <w:tcW w:w="10653" w:type="dxa"/>
            <w:gridSpan w:val="8"/>
          </w:tcPr>
          <w:p w:rsidR="00AF02E4" w:rsidRPr="007403D2" w:rsidRDefault="00AF02E4" w:rsidP="00AF02E4">
            <w:pPr>
              <w:autoSpaceDE w:val="0"/>
              <w:autoSpaceDN w:val="0"/>
              <w:adjustRightInd w:val="0"/>
              <w:ind w:firstLine="900"/>
              <w:rPr>
                <w:rFonts w:ascii="Arial" w:hAnsi="Arial" w:cs="Arial"/>
                <w:sz w:val="18"/>
                <w:szCs w:val="18"/>
                <w:lang w:val="pt-PT"/>
              </w:rPr>
            </w:pPr>
            <w:r w:rsidRPr="007403D2">
              <w:rPr>
                <w:rFonts w:ascii="Arial" w:hAnsi="Arial" w:cs="Arial"/>
                <w:color w:val="000000"/>
                <w:sz w:val="18"/>
                <w:szCs w:val="18"/>
                <w:lang w:val="pt-PT"/>
              </w:rPr>
              <w:t>Miaraka aminao foana ve ny findainao </w:t>
            </w:r>
          </w:p>
        </w:tc>
        <w:tc>
          <w:tcPr>
            <w:tcW w:w="900" w:type="dxa"/>
            <w:gridSpan w:val="2"/>
          </w:tcPr>
          <w:p w:rsidR="00AF02E4" w:rsidRPr="007403D2" w:rsidRDefault="00AF02E4" w:rsidP="00AF02E4">
            <w:pPr>
              <w:ind w:firstLine="900"/>
              <w:rPr>
                <w:rFonts w:ascii="Arial" w:hAnsi="Arial" w:cs="Arial"/>
                <w:sz w:val="18"/>
                <w:szCs w:val="18"/>
                <w:lang w:val="pt-PT"/>
              </w:rPr>
            </w:pPr>
          </w:p>
        </w:tc>
      </w:tr>
      <w:tr w:rsidR="00AF02E4" w:rsidRPr="009E7F2F" w:rsidTr="00AF02E4">
        <w:trPr>
          <w:gridBefore w:val="1"/>
          <w:gridAfter w:val="1"/>
          <w:wBefore w:w="810" w:type="dxa"/>
          <w:wAfter w:w="1620" w:type="dxa"/>
          <w:trHeight w:val="241"/>
        </w:trPr>
        <w:tc>
          <w:tcPr>
            <w:tcW w:w="687" w:type="dxa"/>
          </w:tcPr>
          <w:p w:rsidR="00AF02E4" w:rsidRPr="00B36739" w:rsidRDefault="00AF02E4" w:rsidP="00AF02E4">
            <w:pPr>
              <w:autoSpaceDE w:val="0"/>
              <w:autoSpaceDN w:val="0"/>
              <w:adjustRightInd w:val="0"/>
              <w:ind w:firstLine="900"/>
              <w:rPr>
                <w:rFonts w:ascii="Arial" w:hAnsi="Arial" w:cs="Arial"/>
                <w:b/>
                <w:sz w:val="18"/>
                <w:szCs w:val="18"/>
                <w:lang w:val="fr-FR"/>
              </w:rPr>
            </w:pPr>
            <w:r w:rsidRPr="00B36739">
              <w:rPr>
                <w:rFonts w:ascii="Arial" w:hAnsi="Arial" w:cs="Arial"/>
                <w:sz w:val="18"/>
                <w:szCs w:val="18"/>
                <w:lang w:val="fr-FR"/>
              </w:rPr>
              <w:t>P1.20</w:t>
            </w:r>
          </w:p>
        </w:tc>
        <w:tc>
          <w:tcPr>
            <w:tcW w:w="10653" w:type="dxa"/>
            <w:gridSpan w:val="8"/>
          </w:tcPr>
          <w:p w:rsidR="00AF02E4" w:rsidRPr="007403D2" w:rsidRDefault="00AF02E4" w:rsidP="00AF02E4">
            <w:pPr>
              <w:autoSpaceDE w:val="0"/>
              <w:autoSpaceDN w:val="0"/>
              <w:adjustRightInd w:val="0"/>
              <w:ind w:firstLine="900"/>
              <w:rPr>
                <w:rFonts w:ascii="Arial" w:hAnsi="Arial" w:cs="Arial"/>
                <w:sz w:val="18"/>
                <w:szCs w:val="18"/>
                <w:lang w:val="pt-PT"/>
              </w:rPr>
            </w:pPr>
            <w:r w:rsidRPr="007403D2">
              <w:rPr>
                <w:rFonts w:ascii="Arial" w:hAnsi="Arial" w:cs="Arial"/>
                <w:sz w:val="18"/>
                <w:szCs w:val="18"/>
                <w:lang w:val="pt-PT"/>
              </w:rPr>
              <w:t xml:space="preserve">Mamaly ny antso foana ve ianao refa maneno ny findainao? </w:t>
            </w:r>
          </w:p>
        </w:tc>
        <w:tc>
          <w:tcPr>
            <w:tcW w:w="900" w:type="dxa"/>
            <w:gridSpan w:val="2"/>
          </w:tcPr>
          <w:p w:rsidR="00AF02E4" w:rsidRPr="007403D2" w:rsidRDefault="00AF02E4" w:rsidP="00AF02E4">
            <w:pPr>
              <w:ind w:firstLine="900"/>
              <w:rPr>
                <w:rFonts w:ascii="Arial" w:hAnsi="Arial" w:cs="Arial"/>
                <w:sz w:val="18"/>
                <w:szCs w:val="18"/>
                <w:lang w:val="pt-PT"/>
              </w:rPr>
            </w:pPr>
          </w:p>
        </w:tc>
      </w:tr>
      <w:tr w:rsidR="00AF02E4" w:rsidRPr="009E7F2F" w:rsidTr="00AF02E4">
        <w:trPr>
          <w:gridBefore w:val="1"/>
          <w:gridAfter w:val="1"/>
          <w:wBefore w:w="810" w:type="dxa"/>
          <w:wAfter w:w="1620" w:type="dxa"/>
          <w:trHeight w:val="241"/>
        </w:trPr>
        <w:tc>
          <w:tcPr>
            <w:tcW w:w="687" w:type="dxa"/>
          </w:tcPr>
          <w:p w:rsidR="00AF02E4" w:rsidRPr="00B36739" w:rsidRDefault="00AF02E4" w:rsidP="00AF02E4">
            <w:pPr>
              <w:autoSpaceDE w:val="0"/>
              <w:autoSpaceDN w:val="0"/>
              <w:adjustRightInd w:val="0"/>
              <w:ind w:firstLine="900"/>
              <w:rPr>
                <w:rFonts w:ascii="Arial" w:hAnsi="Arial" w:cs="Arial"/>
                <w:b/>
                <w:sz w:val="18"/>
                <w:szCs w:val="18"/>
                <w:lang w:val="fr-FR"/>
              </w:rPr>
            </w:pPr>
            <w:r w:rsidRPr="00B36739">
              <w:rPr>
                <w:rFonts w:ascii="Arial" w:hAnsi="Arial" w:cs="Arial"/>
                <w:sz w:val="18"/>
                <w:szCs w:val="18"/>
                <w:lang w:val="fr-FR"/>
              </w:rPr>
              <w:t>P1.21</w:t>
            </w:r>
          </w:p>
        </w:tc>
        <w:tc>
          <w:tcPr>
            <w:tcW w:w="10653" w:type="dxa"/>
            <w:gridSpan w:val="8"/>
          </w:tcPr>
          <w:p w:rsidR="00AF02E4" w:rsidRPr="007403D2" w:rsidRDefault="00AF02E4" w:rsidP="00AF02E4">
            <w:pPr>
              <w:autoSpaceDE w:val="0"/>
              <w:autoSpaceDN w:val="0"/>
              <w:adjustRightInd w:val="0"/>
              <w:ind w:firstLine="900"/>
              <w:rPr>
                <w:rFonts w:ascii="Arial" w:hAnsi="Arial" w:cs="Arial"/>
                <w:sz w:val="18"/>
                <w:szCs w:val="18"/>
                <w:lang w:val="pt-PT"/>
              </w:rPr>
            </w:pPr>
            <w:r w:rsidRPr="007403D2">
              <w:rPr>
                <w:rFonts w:ascii="Arial" w:hAnsi="Arial" w:cs="Arial"/>
                <w:sz w:val="18"/>
                <w:szCs w:val="18"/>
                <w:lang w:val="pt-PT"/>
              </w:rPr>
              <w:t xml:space="preserve">Nandeha soamatsara ve ny findainao tao anatin’ny fito andro farany teo? </w:t>
            </w:r>
          </w:p>
        </w:tc>
        <w:tc>
          <w:tcPr>
            <w:tcW w:w="900" w:type="dxa"/>
            <w:gridSpan w:val="2"/>
          </w:tcPr>
          <w:p w:rsidR="00AF02E4" w:rsidRPr="007403D2" w:rsidRDefault="00AF02E4" w:rsidP="00AF02E4">
            <w:pPr>
              <w:ind w:firstLine="900"/>
              <w:rPr>
                <w:rFonts w:ascii="Arial" w:hAnsi="Arial" w:cs="Arial"/>
                <w:sz w:val="18"/>
                <w:szCs w:val="18"/>
                <w:lang w:val="pt-PT"/>
              </w:rPr>
            </w:pPr>
          </w:p>
        </w:tc>
      </w:tr>
      <w:tr w:rsidR="00AF02E4" w:rsidRPr="00B36739" w:rsidTr="00AF02E4">
        <w:trPr>
          <w:gridBefore w:val="1"/>
          <w:gridAfter w:val="1"/>
          <w:wBefore w:w="810" w:type="dxa"/>
          <w:wAfter w:w="1620" w:type="dxa"/>
          <w:trHeight w:val="241"/>
        </w:trPr>
        <w:tc>
          <w:tcPr>
            <w:tcW w:w="687" w:type="dxa"/>
          </w:tcPr>
          <w:p w:rsidR="00AF02E4" w:rsidRPr="00B36739" w:rsidRDefault="00AF02E4" w:rsidP="00AF02E4">
            <w:pPr>
              <w:autoSpaceDE w:val="0"/>
              <w:autoSpaceDN w:val="0"/>
              <w:adjustRightInd w:val="0"/>
              <w:ind w:firstLine="900"/>
              <w:rPr>
                <w:rFonts w:ascii="Arial" w:hAnsi="Arial" w:cs="Arial"/>
                <w:b/>
                <w:sz w:val="18"/>
                <w:szCs w:val="18"/>
                <w:lang w:val="fr-FR"/>
              </w:rPr>
            </w:pPr>
            <w:r w:rsidRPr="00B36739">
              <w:rPr>
                <w:rFonts w:ascii="Arial" w:hAnsi="Arial" w:cs="Arial"/>
                <w:sz w:val="18"/>
                <w:szCs w:val="18"/>
                <w:lang w:val="fr-FR"/>
              </w:rPr>
              <w:t>P1.22</w:t>
            </w:r>
          </w:p>
        </w:tc>
        <w:tc>
          <w:tcPr>
            <w:tcW w:w="10653" w:type="dxa"/>
            <w:gridSpan w:val="8"/>
          </w:tcPr>
          <w:p w:rsidR="00AF02E4" w:rsidRPr="00B36739" w:rsidRDefault="00AF02E4" w:rsidP="00AF02E4">
            <w:pPr>
              <w:autoSpaceDE w:val="0"/>
              <w:autoSpaceDN w:val="0"/>
              <w:adjustRightInd w:val="0"/>
              <w:ind w:firstLine="900"/>
              <w:rPr>
                <w:rFonts w:ascii="Arial" w:hAnsi="Arial" w:cs="Arial"/>
                <w:sz w:val="18"/>
                <w:szCs w:val="18"/>
                <w:lang w:val="fr-FR"/>
              </w:rPr>
            </w:pPr>
            <w:r w:rsidRPr="00B36739">
              <w:rPr>
                <w:rFonts w:ascii="Arial" w:hAnsi="Arial" w:cs="Arial"/>
                <w:sz w:val="18"/>
                <w:szCs w:val="18"/>
                <w:lang w:val="fr-FR"/>
              </w:rPr>
              <w:t xml:space="preserve">Nisy fotoana ve, tao anatin’ny 7 andro farany teo, naneno ny findainao nefa ianao tena tao anatin’ny fasahiranana tanteraka? </w:t>
            </w:r>
          </w:p>
        </w:tc>
        <w:tc>
          <w:tcPr>
            <w:tcW w:w="900" w:type="dxa"/>
            <w:gridSpan w:val="2"/>
          </w:tcPr>
          <w:p w:rsidR="00AF02E4" w:rsidRPr="00B36739" w:rsidRDefault="00AF02E4" w:rsidP="00AF02E4">
            <w:pPr>
              <w:ind w:firstLine="900"/>
              <w:rPr>
                <w:rFonts w:ascii="Arial" w:hAnsi="Arial" w:cs="Arial"/>
                <w:sz w:val="18"/>
                <w:szCs w:val="18"/>
                <w:lang w:val="fr-FR"/>
              </w:rPr>
            </w:pPr>
          </w:p>
        </w:tc>
      </w:tr>
    </w:tbl>
    <w:p w:rsidR="00AF02E4" w:rsidRPr="00B36739" w:rsidRDefault="00AF02E4" w:rsidP="00AF02E4">
      <w:pPr>
        <w:autoSpaceDE w:val="0"/>
        <w:autoSpaceDN w:val="0"/>
        <w:adjustRightInd w:val="0"/>
        <w:rPr>
          <w:rFonts w:ascii="Arial" w:eastAsia="Calibri" w:hAnsi="Arial" w:cs="Arial"/>
          <w:b/>
          <w:color w:val="FF0000"/>
          <w:sz w:val="18"/>
          <w:szCs w:val="18"/>
        </w:rPr>
      </w:pPr>
    </w:p>
    <w:p w:rsidR="00AF02E4" w:rsidRPr="00B36739" w:rsidRDefault="00AF02E4" w:rsidP="00AF02E4">
      <w:pPr>
        <w:rPr>
          <w:rFonts w:ascii="Arial" w:eastAsia="SimSun" w:hAnsi="Arial" w:cs="Arial"/>
          <w:color w:val="FF0000"/>
          <w:sz w:val="18"/>
          <w:szCs w:val="18"/>
          <w:lang w:eastAsia="zh-CN"/>
        </w:rPr>
      </w:pPr>
    </w:p>
    <w:tbl>
      <w:tblPr>
        <w:tblStyle w:val="TableGrid3"/>
        <w:tblW w:w="13680" w:type="dxa"/>
        <w:tblInd w:w="18" w:type="dxa"/>
        <w:tblLook w:val="04A0"/>
      </w:tblPr>
      <w:tblGrid>
        <w:gridCol w:w="540"/>
        <w:gridCol w:w="5940"/>
        <w:gridCol w:w="1260"/>
        <w:gridCol w:w="5940"/>
      </w:tblGrid>
      <w:tr w:rsidR="00AF02E4" w:rsidRPr="00B36739" w:rsidTr="00AF02E4">
        <w:trPr>
          <w:trHeight w:val="241"/>
        </w:trPr>
        <w:tc>
          <w:tcPr>
            <w:tcW w:w="6480" w:type="dxa"/>
            <w:gridSpan w:val="2"/>
          </w:tcPr>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P1.23 Mampiasa ny findainao ve ianao mba…?</w:t>
            </w:r>
          </w:p>
        </w:tc>
        <w:tc>
          <w:tcPr>
            <w:tcW w:w="126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Eny</w:t>
            </w:r>
          </w:p>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2 = Tsia</w:t>
            </w:r>
          </w:p>
        </w:tc>
        <w:tc>
          <w:tcPr>
            <w:tcW w:w="5940" w:type="dxa"/>
          </w:tcPr>
          <w:p w:rsidR="00AF02E4" w:rsidRPr="00B36739" w:rsidRDefault="00AF02E4" w:rsidP="00AF02E4">
            <w:pPr>
              <w:ind w:firstLine="900"/>
              <w:rPr>
                <w:rFonts w:ascii="Arial" w:hAnsi="Arial" w:cs="Arial"/>
                <w:sz w:val="18"/>
                <w:szCs w:val="18"/>
              </w:rPr>
            </w:pPr>
            <w:r w:rsidRPr="007403D2">
              <w:rPr>
                <w:rFonts w:ascii="Arial" w:hAnsi="Arial" w:cs="Arial"/>
                <w:sz w:val="18"/>
                <w:szCs w:val="18"/>
                <w:lang w:val="pt-PT"/>
              </w:rPr>
              <w:t xml:space="preserve">P1.Inona amin’ireo voalaza (eny) ireo no tena ampiasainao ny findainao? </w:t>
            </w:r>
            <w:r w:rsidRPr="00B36739">
              <w:rPr>
                <w:rFonts w:ascii="Arial" w:hAnsi="Arial" w:cs="Arial"/>
                <w:sz w:val="18"/>
                <w:szCs w:val="18"/>
              </w:rPr>
              <w:t>Mario  « X »Eo ankavanana</w:t>
            </w: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A</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Atao iantsoana</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57"/>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B</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Andraisana antso</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C</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Andefasana soratra (SMS)</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D</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Idirana tranon-kala (surfer sur le net)</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E</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 xml:space="preserve">Ilalaovana </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57"/>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F</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Atao toy ny « fifohazana »</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G</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atao toy ny radio</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H</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Ijerena  « fahitalavitra »</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I</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 xml:space="preserve">Andefasana  sy andraisana vola (services bancaires mobiles) </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J</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Andoavana faktiora (payer les factures)</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K</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Anaovana kajikajy (faire des calculs)</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L</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Akana sary (prendre des photos)</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r w:rsidR="00AF02E4" w:rsidRPr="00B36739" w:rsidTr="00AF02E4">
        <w:trPr>
          <w:trHeight w:val="241"/>
        </w:trPr>
        <w:tc>
          <w:tcPr>
            <w:tcW w:w="54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M</w:t>
            </w:r>
          </w:p>
        </w:tc>
        <w:tc>
          <w:tcPr>
            <w:tcW w:w="5940" w:type="dxa"/>
          </w:tcPr>
          <w:p w:rsidR="00AF02E4" w:rsidRPr="00B36739" w:rsidRDefault="00AF02E4" w:rsidP="00AF02E4">
            <w:pPr>
              <w:ind w:firstLine="900"/>
              <w:rPr>
                <w:rFonts w:ascii="Arial" w:hAnsi="Arial" w:cs="Arial"/>
                <w:color w:val="FF0000"/>
                <w:sz w:val="18"/>
                <w:szCs w:val="18"/>
                <w:lang w:val="fr-FR"/>
              </w:rPr>
            </w:pPr>
            <w:r w:rsidRPr="00B36739">
              <w:rPr>
                <w:rFonts w:ascii="Arial" w:hAnsi="Arial" w:cs="Arial"/>
                <w:sz w:val="18"/>
                <w:szCs w:val="18"/>
                <w:lang w:val="fr-FR"/>
              </w:rPr>
              <w:t xml:space="preserve">Anaovana zavatra </w:t>
            </w:r>
            <w:proofErr w:type="gramStart"/>
            <w:r w:rsidRPr="00B36739">
              <w:rPr>
                <w:rFonts w:ascii="Arial" w:hAnsi="Arial" w:cs="Arial"/>
                <w:sz w:val="18"/>
                <w:szCs w:val="18"/>
                <w:lang w:val="fr-FR"/>
              </w:rPr>
              <w:t>hafa(</w:t>
            </w:r>
            <w:proofErr w:type="gramEnd"/>
            <w:r w:rsidRPr="00B36739">
              <w:rPr>
                <w:rFonts w:ascii="Arial" w:hAnsi="Arial" w:cs="Arial"/>
                <w:sz w:val="18"/>
                <w:szCs w:val="18"/>
                <w:lang w:val="fr-FR"/>
              </w:rPr>
              <w:t xml:space="preserve">farito) </w:t>
            </w:r>
          </w:p>
        </w:tc>
        <w:tc>
          <w:tcPr>
            <w:tcW w:w="1260" w:type="dxa"/>
          </w:tcPr>
          <w:p w:rsidR="00AF02E4" w:rsidRPr="00B36739" w:rsidRDefault="00AF02E4" w:rsidP="00AF02E4">
            <w:pPr>
              <w:ind w:firstLine="900"/>
              <w:rPr>
                <w:rFonts w:ascii="Arial" w:hAnsi="Arial" w:cs="Arial"/>
                <w:sz w:val="18"/>
                <w:szCs w:val="18"/>
                <w:lang w:val="fr-FR"/>
              </w:rPr>
            </w:pPr>
          </w:p>
        </w:tc>
        <w:tc>
          <w:tcPr>
            <w:tcW w:w="5940" w:type="dxa"/>
          </w:tcPr>
          <w:p w:rsidR="00AF02E4" w:rsidRPr="00B36739" w:rsidRDefault="00AF02E4" w:rsidP="00AF02E4">
            <w:pPr>
              <w:ind w:firstLine="900"/>
              <w:rPr>
                <w:rFonts w:ascii="Arial" w:hAnsi="Arial" w:cs="Arial"/>
                <w:sz w:val="18"/>
                <w:szCs w:val="18"/>
                <w:lang w:val="fr-FR"/>
              </w:rPr>
            </w:pPr>
          </w:p>
        </w:tc>
      </w:tr>
    </w:tbl>
    <w:p w:rsidR="00AF02E4" w:rsidRPr="00B36739" w:rsidRDefault="00AF02E4" w:rsidP="00AF02E4">
      <w:pPr>
        <w:rPr>
          <w:rFonts w:ascii="Arial" w:eastAsia="SimSun" w:hAnsi="Arial" w:cs="Arial"/>
          <w:b/>
          <w:sz w:val="18"/>
          <w:szCs w:val="18"/>
          <w:lang w:eastAsia="zh-CN"/>
        </w:rPr>
      </w:pPr>
    </w:p>
    <w:p w:rsidR="00AF02E4" w:rsidRPr="007403D2" w:rsidRDefault="00AF02E4" w:rsidP="00AF02E4">
      <w:pPr>
        <w:rPr>
          <w:rFonts w:ascii="Arial" w:eastAsia="SimSun" w:hAnsi="Arial" w:cs="Arial"/>
          <w:b/>
          <w:color w:val="FF0000"/>
          <w:sz w:val="18"/>
          <w:szCs w:val="18"/>
          <w:lang w:val="pt-PT" w:eastAsia="zh-CN"/>
        </w:rPr>
      </w:pPr>
      <w:r w:rsidRPr="007403D2">
        <w:rPr>
          <w:rFonts w:ascii="Arial" w:eastAsia="SimSun" w:hAnsi="Arial" w:cs="Arial"/>
          <w:b/>
          <w:sz w:val="18"/>
          <w:szCs w:val="18"/>
          <w:lang w:val="pt-PT" w:eastAsia="zh-CN"/>
        </w:rPr>
        <w:t xml:space="preserve">P.2 FIZARANA NY FINDAY SY NY FAMAHANANA MANDEHA AMIN’NY MASOANDRO </w:t>
      </w:r>
    </w:p>
    <w:p w:rsidR="00AF02E4" w:rsidRPr="00D266CF" w:rsidRDefault="00AF02E4" w:rsidP="00AF02E4">
      <w:pPr>
        <w:jc w:val="both"/>
        <w:rPr>
          <w:rFonts w:ascii="Arial" w:eastAsia="SimSun" w:hAnsi="Arial" w:cs="Arial"/>
          <w:sz w:val="18"/>
          <w:szCs w:val="18"/>
          <w:lang w:val="pt-PT" w:eastAsia="zh-CN"/>
        </w:rPr>
      </w:pPr>
      <w:r w:rsidRPr="00D266CF">
        <w:rPr>
          <w:rFonts w:ascii="Arial" w:eastAsia="SimSun" w:hAnsi="Arial" w:cs="Arial"/>
          <w:sz w:val="18"/>
          <w:szCs w:val="18"/>
          <w:lang w:val="pt-PT" w:eastAsia="zh-CN"/>
        </w:rPr>
        <w:t xml:space="preserve">Araka ny efa noresahantsika etoana: Ny dingana faharoa dia « Ny feon’ny vahoaka malagasy » izay fanadihadiana mampiasa finday. Izahay dia manamafy ny fahombiazan’ny fanadihadiana @ alalan’ny finday, ka noho izany dia omenay, anisan’izany ihany ko ireo mpamaly voasafidy hafa, finday. </w:t>
      </w:r>
    </w:p>
    <w:p w:rsidR="00AF02E4" w:rsidRPr="00D266CF" w:rsidRDefault="00AF02E4" w:rsidP="00AF02E4">
      <w:pPr>
        <w:jc w:val="both"/>
        <w:rPr>
          <w:rFonts w:ascii="Arial" w:eastAsia="SimSun" w:hAnsi="Arial" w:cs="Arial"/>
          <w:b/>
          <w:sz w:val="18"/>
          <w:szCs w:val="18"/>
          <w:lang w:val="pt-PT" w:eastAsia="zh-CN"/>
        </w:rPr>
      </w:pPr>
      <w:r w:rsidRPr="00D266CF">
        <w:rPr>
          <w:rFonts w:ascii="Arial" w:eastAsia="SimSun" w:hAnsi="Arial" w:cs="Arial"/>
          <w:b/>
          <w:sz w:val="18"/>
          <w:szCs w:val="18"/>
          <w:lang w:val="pt-PT" w:eastAsia="zh-CN"/>
        </w:rPr>
        <w:t>ALOHANY HANOMEZANA NY FINDAY (SY NY FAMAHANANA MANDEHA AMIN’NY MASOANDRO) HAZAVAO AMIN’NY MPAMALY ILAY FIFANARAHANA</w:t>
      </w:r>
    </w:p>
    <w:p w:rsidR="00AF02E4" w:rsidRPr="00B36739" w:rsidRDefault="00AF02E4" w:rsidP="00AF02E4">
      <w:pPr>
        <w:rPr>
          <w:rFonts w:ascii="Arial" w:eastAsia="Calibri" w:hAnsi="Arial" w:cs="Arial"/>
          <w:b/>
          <w:sz w:val="18"/>
          <w:szCs w:val="18"/>
          <w:lang w:val="en-US"/>
        </w:rPr>
      </w:pPr>
      <w:r w:rsidRPr="00B36739">
        <w:rPr>
          <w:rFonts w:ascii="Arial" w:eastAsia="Calibri" w:hAnsi="Arial" w:cs="Arial"/>
          <w:b/>
          <w:sz w:val="18"/>
          <w:szCs w:val="18"/>
          <w:lang w:val="en-US"/>
        </w:rPr>
        <w:t xml:space="preserve">Fanamarihana mikasika </w:t>
      </w:r>
      <w:proofErr w:type="gramStart"/>
      <w:r w:rsidRPr="00B36739">
        <w:rPr>
          <w:rFonts w:ascii="Arial" w:eastAsia="Calibri" w:hAnsi="Arial" w:cs="Arial"/>
          <w:b/>
          <w:sz w:val="18"/>
          <w:szCs w:val="18"/>
          <w:lang w:val="en-US"/>
        </w:rPr>
        <w:t>ny</w:t>
      </w:r>
      <w:proofErr w:type="gramEnd"/>
      <w:r w:rsidRPr="00B36739">
        <w:rPr>
          <w:rFonts w:ascii="Arial" w:eastAsia="Calibri" w:hAnsi="Arial" w:cs="Arial"/>
          <w:b/>
          <w:sz w:val="18"/>
          <w:szCs w:val="18"/>
          <w:lang w:val="en-US"/>
        </w:rPr>
        <w:t xml:space="preserve"> fizarana ny finday</w:t>
      </w:r>
    </w:p>
    <w:tbl>
      <w:tblPr>
        <w:tblStyle w:val="TableGrid3"/>
        <w:tblW w:w="14142" w:type="dxa"/>
        <w:tblLook w:val="04A0"/>
      </w:tblPr>
      <w:tblGrid>
        <w:gridCol w:w="317"/>
        <w:gridCol w:w="2059"/>
        <w:gridCol w:w="11766"/>
      </w:tblGrid>
      <w:tr w:rsidR="00AF02E4" w:rsidRPr="00B36739" w:rsidTr="00AF02E4">
        <w:trPr>
          <w:trHeight w:val="225"/>
        </w:trPr>
        <w:tc>
          <w:tcPr>
            <w:tcW w:w="317" w:type="dxa"/>
          </w:tcPr>
          <w:p w:rsidR="00AF02E4" w:rsidRPr="00B36739" w:rsidRDefault="00AF02E4" w:rsidP="00AF02E4">
            <w:pPr>
              <w:ind w:firstLine="975"/>
              <w:jc w:val="both"/>
              <w:rPr>
                <w:rFonts w:ascii="Arial" w:eastAsia="SimSun" w:hAnsi="Arial" w:cs="Arial"/>
                <w:b/>
                <w:sz w:val="18"/>
                <w:szCs w:val="18"/>
                <w:lang w:eastAsia="zh-CN"/>
              </w:rPr>
            </w:pPr>
          </w:p>
        </w:tc>
        <w:tc>
          <w:tcPr>
            <w:tcW w:w="2059" w:type="dxa"/>
          </w:tcPr>
          <w:p w:rsidR="00AF02E4" w:rsidRPr="00B36739" w:rsidRDefault="00AF02E4" w:rsidP="00AF02E4">
            <w:pPr>
              <w:ind w:firstLine="975"/>
              <w:jc w:val="both"/>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Lisitrin’ny controle</w:t>
            </w:r>
          </w:p>
        </w:tc>
        <w:tc>
          <w:tcPr>
            <w:tcW w:w="11766" w:type="dxa"/>
          </w:tcPr>
          <w:p w:rsidR="00AF02E4" w:rsidRPr="00B36739" w:rsidRDefault="00AF02E4" w:rsidP="00AF02E4">
            <w:pPr>
              <w:ind w:firstLine="975"/>
              <w:jc w:val="both"/>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Fanamarihana</w:t>
            </w:r>
          </w:p>
        </w:tc>
      </w:tr>
      <w:tr w:rsidR="00AF02E4" w:rsidRPr="00B36739" w:rsidTr="00AF02E4">
        <w:trPr>
          <w:trHeight w:val="260"/>
        </w:trPr>
        <w:tc>
          <w:tcPr>
            <w:tcW w:w="317" w:type="dxa"/>
          </w:tcPr>
          <w:p w:rsidR="00AF02E4" w:rsidRPr="00B36739" w:rsidRDefault="00AF02E4" w:rsidP="00AF02E4">
            <w:pPr>
              <w:ind w:firstLine="975"/>
              <w:jc w:val="both"/>
              <w:rPr>
                <w:rFonts w:ascii="Arial" w:eastAsia="SimSun" w:hAnsi="Arial" w:cs="Arial"/>
                <w:b/>
                <w:sz w:val="18"/>
                <w:szCs w:val="18"/>
                <w:lang w:val="fr-FR" w:eastAsia="zh-CN"/>
              </w:rPr>
            </w:pPr>
            <w:r w:rsidRPr="00B36739">
              <w:rPr>
                <w:rFonts w:ascii="Arial" w:eastAsia="SimSun" w:hAnsi="Arial" w:cs="Arial"/>
                <w:b/>
                <w:sz w:val="18"/>
                <w:szCs w:val="18"/>
                <w:lang w:val="fr-FR" w:eastAsia="zh-CN"/>
              </w:rPr>
              <w:t>1</w:t>
            </w:r>
          </w:p>
        </w:tc>
        <w:tc>
          <w:tcPr>
            <w:tcW w:w="2059"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TSY MAINTSY ATAO</w:t>
            </w:r>
          </w:p>
        </w:tc>
        <w:tc>
          <w:tcPr>
            <w:tcW w:w="11766" w:type="dxa"/>
          </w:tcPr>
          <w:p w:rsidR="00AF02E4" w:rsidRPr="00B36739" w:rsidRDefault="00AF02E4" w:rsidP="00AF02E4">
            <w:pPr>
              <w:ind w:firstLine="900"/>
              <w:jc w:val="both"/>
              <w:rPr>
                <w:rFonts w:ascii="Arial" w:eastAsia="SimSun" w:hAnsi="Arial" w:cs="Arial"/>
                <w:color w:val="FF0000"/>
                <w:sz w:val="18"/>
                <w:szCs w:val="18"/>
                <w:lang w:val="fr-FR" w:eastAsia="zh-CN"/>
              </w:rPr>
            </w:pPr>
            <w:r w:rsidRPr="00B36739">
              <w:rPr>
                <w:rFonts w:ascii="Arial" w:eastAsia="SimSun" w:hAnsi="Arial" w:cs="Arial"/>
                <w:sz w:val="18"/>
                <w:szCs w:val="18"/>
                <w:lang w:val="fr-FR" w:eastAsia="zh-CN"/>
              </w:rPr>
              <w:t>Omeo ny mpamaly ilay finday (miaraka amin’ny: adapteur, taratasyfomba fampiasana azy)</w:t>
            </w:r>
          </w:p>
        </w:tc>
      </w:tr>
      <w:tr w:rsidR="00AF02E4" w:rsidRPr="00B36739" w:rsidTr="00AF02E4">
        <w:trPr>
          <w:trHeight w:val="350"/>
        </w:trPr>
        <w:tc>
          <w:tcPr>
            <w:tcW w:w="317" w:type="dxa"/>
          </w:tcPr>
          <w:p w:rsidR="00AF02E4" w:rsidRPr="00B36739" w:rsidRDefault="00AF02E4" w:rsidP="00AF02E4">
            <w:pPr>
              <w:ind w:firstLine="975"/>
              <w:jc w:val="both"/>
              <w:rPr>
                <w:rFonts w:ascii="Arial" w:eastAsia="SimSun" w:hAnsi="Arial" w:cs="Arial"/>
                <w:b/>
                <w:sz w:val="18"/>
                <w:szCs w:val="18"/>
                <w:lang w:val="fr-FR" w:eastAsia="zh-CN"/>
              </w:rPr>
            </w:pPr>
            <w:r w:rsidRPr="00B36739">
              <w:rPr>
                <w:rFonts w:ascii="Arial" w:eastAsia="SimSun" w:hAnsi="Arial" w:cs="Arial"/>
                <w:b/>
                <w:sz w:val="18"/>
                <w:szCs w:val="18"/>
                <w:lang w:val="fr-FR" w:eastAsia="zh-CN"/>
              </w:rPr>
              <w:t>2</w:t>
            </w:r>
          </w:p>
        </w:tc>
        <w:tc>
          <w:tcPr>
            <w:tcW w:w="2059"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TSY MAINTSY ATAO</w:t>
            </w:r>
          </w:p>
        </w:tc>
        <w:tc>
          <w:tcPr>
            <w:tcW w:w="11766" w:type="dxa"/>
          </w:tcPr>
          <w:p w:rsidR="00AF02E4" w:rsidRPr="00B36739" w:rsidRDefault="00AF02E4" w:rsidP="00AF02E4">
            <w:pPr>
              <w:ind w:firstLine="900"/>
              <w:jc w:val="both"/>
              <w:rPr>
                <w:rFonts w:ascii="Arial" w:eastAsia="SimSun" w:hAnsi="Arial" w:cs="Arial"/>
                <w:color w:val="FF0000"/>
                <w:sz w:val="18"/>
                <w:szCs w:val="18"/>
                <w:lang w:val="fr-FR" w:eastAsia="zh-CN"/>
              </w:rPr>
            </w:pPr>
            <w:r w:rsidRPr="00B36739">
              <w:rPr>
                <w:rFonts w:ascii="Arial" w:eastAsia="SimSun" w:hAnsi="Arial" w:cs="Arial"/>
                <w:sz w:val="18"/>
                <w:szCs w:val="18"/>
                <w:lang w:val="fr-FR" w:eastAsia="zh-CN"/>
              </w:rPr>
              <w:t xml:space="preserve">Omeo karatra SIM iray mifanaraka amin’ny tambazotra matanjaka eo an-toerana misy azy ny mpamaly </w:t>
            </w:r>
            <w:r w:rsidRPr="00B36739">
              <w:rPr>
                <w:rFonts w:ascii="Arial" w:eastAsia="SimSun" w:hAnsi="Arial" w:cs="Arial"/>
                <w:b/>
                <w:sz w:val="18"/>
                <w:szCs w:val="18"/>
                <w:lang w:val="fr-FR" w:eastAsia="zh-CN"/>
              </w:rPr>
              <w:t>(TEL QUE CONFIRMÉ DANS LE CHAMP)</w:t>
            </w:r>
          </w:p>
        </w:tc>
      </w:tr>
    </w:tbl>
    <w:p w:rsidR="00AF02E4" w:rsidRPr="00B36739" w:rsidRDefault="00AF02E4" w:rsidP="00AF02E4">
      <w:pPr>
        <w:jc w:val="both"/>
        <w:rPr>
          <w:rFonts w:ascii="Arial" w:eastAsia="SimSun" w:hAnsi="Arial" w:cs="Arial"/>
          <w:b/>
          <w:sz w:val="18"/>
          <w:szCs w:val="18"/>
          <w:lang w:eastAsia="zh-CN"/>
        </w:rPr>
      </w:pPr>
    </w:p>
    <w:p w:rsidR="00AF02E4" w:rsidRPr="00A1421B" w:rsidRDefault="00AF02E4" w:rsidP="00AF02E4">
      <w:pPr>
        <w:jc w:val="both"/>
        <w:rPr>
          <w:rFonts w:ascii="Arial" w:eastAsia="SimSun" w:hAnsi="Arial" w:cs="Arial"/>
          <w:b/>
          <w:color w:val="FF0000"/>
          <w:sz w:val="18"/>
          <w:szCs w:val="18"/>
          <w:lang w:val="pt-PT" w:eastAsia="zh-CN"/>
        </w:rPr>
      </w:pPr>
      <w:r w:rsidRPr="00A1421B">
        <w:rPr>
          <w:rFonts w:ascii="Arial" w:eastAsia="SimSun" w:hAnsi="Arial" w:cs="Arial"/>
          <w:b/>
          <w:sz w:val="18"/>
          <w:szCs w:val="18"/>
          <w:lang w:val="pt-PT" w:eastAsia="zh-CN"/>
        </w:rPr>
        <w:t>Fizarana ny famahanana mandeha amin’ny masoandro</w:t>
      </w:r>
    </w:p>
    <w:tbl>
      <w:tblPr>
        <w:tblStyle w:val="TableGrid3"/>
        <w:tblW w:w="0" w:type="auto"/>
        <w:tblLook w:val="04A0"/>
      </w:tblPr>
      <w:tblGrid>
        <w:gridCol w:w="480"/>
        <w:gridCol w:w="3408"/>
        <w:gridCol w:w="8640"/>
      </w:tblGrid>
      <w:tr w:rsidR="00AF02E4" w:rsidRPr="00B36739" w:rsidTr="00AF02E4">
        <w:trPr>
          <w:trHeight w:val="225"/>
        </w:trPr>
        <w:tc>
          <w:tcPr>
            <w:tcW w:w="480" w:type="dxa"/>
          </w:tcPr>
          <w:p w:rsidR="00AF02E4" w:rsidRPr="00A1421B" w:rsidRDefault="00AF02E4" w:rsidP="00AF02E4">
            <w:pPr>
              <w:ind w:firstLine="975"/>
              <w:jc w:val="both"/>
              <w:rPr>
                <w:rFonts w:ascii="Arial" w:eastAsia="SimSun" w:hAnsi="Arial" w:cs="Arial"/>
                <w:b/>
                <w:sz w:val="18"/>
                <w:szCs w:val="18"/>
                <w:lang w:val="pt-PT" w:eastAsia="zh-CN"/>
              </w:rPr>
            </w:pPr>
          </w:p>
        </w:tc>
        <w:tc>
          <w:tcPr>
            <w:tcW w:w="3408" w:type="dxa"/>
          </w:tcPr>
          <w:p w:rsidR="00AF02E4" w:rsidRPr="00B36739" w:rsidRDefault="00AF02E4" w:rsidP="00AF02E4">
            <w:pPr>
              <w:ind w:firstLine="975"/>
              <w:jc w:val="both"/>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Lisitry ny « Fanaraha-maso »</w:t>
            </w:r>
          </w:p>
        </w:tc>
        <w:tc>
          <w:tcPr>
            <w:tcW w:w="8640" w:type="dxa"/>
          </w:tcPr>
          <w:p w:rsidR="00AF02E4" w:rsidRPr="00B36739" w:rsidRDefault="00AF02E4" w:rsidP="00AF02E4">
            <w:pPr>
              <w:ind w:firstLine="975"/>
              <w:jc w:val="both"/>
              <w:rPr>
                <w:rFonts w:ascii="Arial" w:eastAsia="SimSun" w:hAnsi="Arial" w:cs="Arial"/>
                <w:b/>
                <w:color w:val="FF0000"/>
                <w:sz w:val="18"/>
                <w:szCs w:val="18"/>
                <w:lang w:val="fr-FR" w:eastAsia="zh-CN"/>
              </w:rPr>
            </w:pPr>
            <w:r w:rsidRPr="00B36739">
              <w:rPr>
                <w:rFonts w:ascii="Arial" w:eastAsia="SimSun" w:hAnsi="Arial" w:cs="Arial"/>
                <w:b/>
                <w:sz w:val="18"/>
                <w:szCs w:val="18"/>
                <w:lang w:val="fr-FR" w:eastAsia="zh-CN"/>
              </w:rPr>
              <w:t>Fanamarihana</w:t>
            </w:r>
          </w:p>
        </w:tc>
      </w:tr>
      <w:tr w:rsidR="00AF02E4" w:rsidRPr="009E7F2F" w:rsidTr="00AF02E4">
        <w:trPr>
          <w:trHeight w:val="225"/>
        </w:trPr>
        <w:tc>
          <w:tcPr>
            <w:tcW w:w="480" w:type="dxa"/>
          </w:tcPr>
          <w:p w:rsidR="00AF02E4" w:rsidRPr="00B36739" w:rsidRDefault="00AF02E4" w:rsidP="00AF02E4">
            <w:pPr>
              <w:ind w:firstLine="900"/>
              <w:jc w:val="both"/>
              <w:rPr>
                <w:rFonts w:ascii="Arial" w:eastAsia="SimSun" w:hAnsi="Arial" w:cs="Arial"/>
                <w:b/>
                <w:sz w:val="18"/>
                <w:szCs w:val="18"/>
                <w:lang w:val="fr-FR" w:eastAsia="zh-CN"/>
              </w:rPr>
            </w:pPr>
            <w:r w:rsidRPr="00B36739">
              <w:rPr>
                <w:rFonts w:ascii="Arial" w:eastAsia="SimSun" w:hAnsi="Arial" w:cs="Arial"/>
                <w:sz w:val="18"/>
                <w:szCs w:val="18"/>
                <w:lang w:val="fr-FR" w:eastAsia="zh-CN"/>
              </w:rPr>
              <w:t xml:space="preserve">1 </w:t>
            </w:r>
          </w:p>
        </w:tc>
        <w:tc>
          <w:tcPr>
            <w:tcW w:w="3408" w:type="dxa"/>
          </w:tcPr>
          <w:p w:rsidR="00AF02E4" w:rsidRPr="00B36739" w:rsidRDefault="00AF02E4" w:rsidP="00AF02E4">
            <w:pPr>
              <w:ind w:firstLine="900"/>
              <w:jc w:val="both"/>
              <w:rPr>
                <w:rFonts w:ascii="Arial" w:eastAsia="SimSun" w:hAnsi="Arial" w:cs="Arial"/>
                <w:b/>
                <w:sz w:val="18"/>
                <w:szCs w:val="18"/>
                <w:lang w:eastAsia="zh-CN"/>
              </w:rPr>
            </w:pPr>
            <w:r w:rsidRPr="00B36739">
              <w:rPr>
                <w:rFonts w:ascii="Arial" w:eastAsia="SimSun" w:hAnsi="Arial" w:cs="Arial"/>
                <w:sz w:val="18"/>
                <w:szCs w:val="18"/>
                <w:lang w:eastAsia="zh-CN"/>
              </w:rPr>
              <w:t xml:space="preserve">Raha ny valin’ny G01 dia « TSIA » (izany hoe :2) </w:t>
            </w:r>
          </w:p>
        </w:tc>
        <w:tc>
          <w:tcPr>
            <w:tcW w:w="8640" w:type="dxa"/>
          </w:tcPr>
          <w:p w:rsidR="00AF02E4" w:rsidRPr="00B36739" w:rsidRDefault="00AF02E4" w:rsidP="00AF02E4">
            <w:pPr>
              <w:ind w:firstLine="900"/>
              <w:jc w:val="both"/>
              <w:rPr>
                <w:rFonts w:ascii="Arial" w:eastAsia="SimSun" w:hAnsi="Arial" w:cs="Arial"/>
                <w:b/>
                <w:sz w:val="18"/>
                <w:szCs w:val="18"/>
                <w:lang w:eastAsia="zh-CN"/>
              </w:rPr>
            </w:pPr>
            <w:r w:rsidRPr="00B36739">
              <w:rPr>
                <w:rFonts w:ascii="Arial" w:eastAsia="SimSun" w:hAnsi="Arial" w:cs="Arial"/>
                <w:sz w:val="18"/>
                <w:szCs w:val="18"/>
                <w:lang w:eastAsia="zh-CN"/>
              </w:rPr>
              <w:t>Ilay mpamaly dia tokony ahazo ilay famahanana mandeha amin’ny masoandro</w:t>
            </w:r>
          </w:p>
        </w:tc>
      </w:tr>
    </w:tbl>
    <w:p w:rsidR="00AF02E4" w:rsidRPr="007403D2" w:rsidRDefault="00AF02E4" w:rsidP="00AF02E4">
      <w:pPr>
        <w:jc w:val="both"/>
        <w:rPr>
          <w:rFonts w:ascii="Arial" w:eastAsia="SimSun" w:hAnsi="Arial" w:cs="Arial"/>
          <w:b/>
          <w:sz w:val="18"/>
          <w:szCs w:val="18"/>
          <w:lang w:val="en-US" w:eastAsia="zh-CN"/>
        </w:rPr>
      </w:pPr>
      <w:r w:rsidRPr="007403D2">
        <w:rPr>
          <w:rFonts w:ascii="Arial" w:eastAsia="SimSun" w:hAnsi="Arial" w:cs="Arial"/>
          <w:b/>
          <w:sz w:val="18"/>
          <w:szCs w:val="18"/>
          <w:lang w:val="en-US" w:eastAsia="zh-CN"/>
        </w:rPr>
        <w:t>MPANADIHADY MITENY HOE:HO FANAMPIN’NY FINDAY, DIA OMENA FAMAHANANA MANDEHA @ MASOANDRO KOA IANAO MBAAFAHANAO MITAZONA NY FINDAY TSY HO LANY HERINARATRA AMIN’NY FOTOANA REHETRA, AMIN’IZAY IANAO AFAKA ANTSONA FOANA.</w:t>
      </w:r>
    </w:p>
    <w:p w:rsidR="00AF02E4" w:rsidRPr="007403D2" w:rsidRDefault="00AF02E4" w:rsidP="00AF02E4">
      <w:pPr>
        <w:jc w:val="both"/>
        <w:rPr>
          <w:rFonts w:ascii="Arial" w:eastAsia="SimSun" w:hAnsi="Arial" w:cs="Arial"/>
          <w:b/>
          <w:sz w:val="18"/>
          <w:szCs w:val="18"/>
          <w:lang w:val="en-US" w:eastAsia="zh-CN"/>
        </w:rPr>
      </w:pPr>
    </w:p>
    <w:tbl>
      <w:tblPr>
        <w:tblStyle w:val="TableGrid3"/>
        <w:tblW w:w="0" w:type="auto"/>
        <w:tblInd w:w="18" w:type="dxa"/>
        <w:tblLook w:val="04A0"/>
      </w:tblPr>
      <w:tblGrid>
        <w:gridCol w:w="450"/>
        <w:gridCol w:w="4230"/>
        <w:gridCol w:w="1350"/>
      </w:tblGrid>
      <w:tr w:rsidR="00AF02E4" w:rsidRPr="00B36739" w:rsidTr="00AF02E4">
        <w:trPr>
          <w:trHeight w:val="204"/>
        </w:trPr>
        <w:tc>
          <w:tcPr>
            <w:tcW w:w="4680" w:type="dxa"/>
            <w:gridSpan w:val="2"/>
          </w:tcPr>
          <w:p w:rsidR="00AF02E4" w:rsidRPr="007403D2" w:rsidRDefault="00AF02E4" w:rsidP="00AF02E4">
            <w:pPr>
              <w:ind w:firstLine="900"/>
              <w:jc w:val="both"/>
              <w:rPr>
                <w:rFonts w:ascii="Arial" w:eastAsia="SimSun" w:hAnsi="Arial" w:cs="Arial"/>
                <w:sz w:val="18"/>
                <w:szCs w:val="18"/>
                <w:lang w:val="pt-PT" w:eastAsia="zh-CN"/>
              </w:rPr>
            </w:pPr>
            <w:r w:rsidRPr="007403D2">
              <w:rPr>
                <w:rFonts w:ascii="Arial" w:eastAsia="SimSun" w:hAnsi="Arial" w:cs="Arial"/>
                <w:sz w:val="18"/>
                <w:szCs w:val="18"/>
                <w:lang w:val="pt-PT" w:eastAsia="zh-CN"/>
              </w:rPr>
              <w:t>P2.Nanome an’ireto zavatra ireto ve ianao an’ny mpamaly?</w:t>
            </w:r>
          </w:p>
        </w:tc>
        <w:tc>
          <w:tcPr>
            <w:tcW w:w="1350"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Eny</w:t>
            </w:r>
          </w:p>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r>
      <w:tr w:rsidR="00AF02E4" w:rsidRPr="00B36739" w:rsidTr="00AF02E4">
        <w:trPr>
          <w:trHeight w:val="204"/>
        </w:trPr>
        <w:tc>
          <w:tcPr>
            <w:tcW w:w="450"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4230"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finday</w:t>
            </w:r>
          </w:p>
        </w:tc>
        <w:tc>
          <w:tcPr>
            <w:tcW w:w="1350" w:type="dxa"/>
          </w:tcPr>
          <w:p w:rsidR="00AF02E4" w:rsidRPr="00B36739" w:rsidRDefault="00AF02E4" w:rsidP="00AF02E4">
            <w:pPr>
              <w:ind w:firstLine="900"/>
              <w:jc w:val="both"/>
              <w:rPr>
                <w:rFonts w:ascii="Arial" w:eastAsia="SimSun" w:hAnsi="Arial" w:cs="Arial"/>
                <w:color w:val="FF0000"/>
                <w:sz w:val="18"/>
                <w:szCs w:val="18"/>
                <w:lang w:val="fr-FR" w:eastAsia="zh-CN"/>
              </w:rPr>
            </w:pPr>
          </w:p>
        </w:tc>
      </w:tr>
      <w:tr w:rsidR="00AF02E4" w:rsidRPr="00B36739" w:rsidTr="00AF02E4">
        <w:trPr>
          <w:trHeight w:val="217"/>
        </w:trPr>
        <w:tc>
          <w:tcPr>
            <w:tcW w:w="450"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B </w:t>
            </w:r>
          </w:p>
        </w:tc>
        <w:tc>
          <w:tcPr>
            <w:tcW w:w="4230" w:type="dxa"/>
          </w:tcPr>
          <w:p w:rsidR="00AF02E4" w:rsidRPr="00B36739" w:rsidRDefault="00AF02E4" w:rsidP="00AF02E4">
            <w:pPr>
              <w:ind w:firstLine="900"/>
              <w:jc w:val="both"/>
              <w:rPr>
                <w:rFonts w:ascii="Arial" w:eastAsia="SimSun" w:hAnsi="Arial" w:cs="Arial"/>
                <w:color w:val="FF0000"/>
                <w:sz w:val="18"/>
                <w:szCs w:val="18"/>
                <w:lang w:val="fr-FR" w:eastAsia="zh-CN"/>
              </w:rPr>
            </w:pPr>
            <w:r w:rsidRPr="00B36739">
              <w:rPr>
                <w:rFonts w:ascii="Arial" w:eastAsia="SimSun" w:hAnsi="Arial" w:cs="Arial"/>
                <w:sz w:val="18"/>
                <w:szCs w:val="18"/>
                <w:lang w:val="fr-FR" w:eastAsia="zh-CN"/>
              </w:rPr>
              <w:t xml:space="preserve">Karatra SIM </w:t>
            </w:r>
          </w:p>
        </w:tc>
        <w:tc>
          <w:tcPr>
            <w:tcW w:w="1350" w:type="dxa"/>
          </w:tcPr>
          <w:p w:rsidR="00AF02E4" w:rsidRPr="00B36739" w:rsidRDefault="00AF02E4" w:rsidP="00AF02E4">
            <w:pPr>
              <w:ind w:firstLine="900"/>
              <w:jc w:val="both"/>
              <w:rPr>
                <w:rFonts w:ascii="Arial" w:eastAsia="SimSun" w:hAnsi="Arial" w:cs="Arial"/>
                <w:color w:val="FF0000"/>
                <w:sz w:val="18"/>
                <w:szCs w:val="18"/>
                <w:lang w:val="fr-FR" w:eastAsia="zh-CN"/>
              </w:rPr>
            </w:pPr>
          </w:p>
        </w:tc>
      </w:tr>
    </w:tbl>
    <w:p w:rsidR="00AF02E4" w:rsidRPr="00B36739" w:rsidRDefault="00AF02E4" w:rsidP="00AF02E4">
      <w:pPr>
        <w:jc w:val="both"/>
        <w:rPr>
          <w:rFonts w:ascii="Arial" w:eastAsia="SimSun" w:hAnsi="Arial" w:cs="Arial"/>
          <w:b/>
          <w:sz w:val="18"/>
          <w:szCs w:val="18"/>
          <w:lang w:eastAsia="zh-CN"/>
        </w:rPr>
      </w:pPr>
    </w:p>
    <w:p w:rsidR="00AF02E4" w:rsidRPr="007403D2" w:rsidRDefault="00AF02E4" w:rsidP="00AF02E4">
      <w:pPr>
        <w:jc w:val="both"/>
        <w:rPr>
          <w:rFonts w:ascii="Arial" w:eastAsia="SimSun" w:hAnsi="Arial" w:cs="Arial"/>
          <w:color w:val="FF0000"/>
          <w:sz w:val="18"/>
          <w:szCs w:val="18"/>
          <w:lang w:val="pt-PT" w:eastAsia="zh-CN"/>
        </w:rPr>
      </w:pPr>
      <w:r w:rsidRPr="007403D2">
        <w:rPr>
          <w:rFonts w:ascii="Arial" w:eastAsia="SimSun" w:hAnsi="Arial" w:cs="Arial"/>
          <w:sz w:val="18"/>
          <w:szCs w:val="18"/>
          <w:lang w:val="pt-PT" w:eastAsia="zh-CN"/>
        </w:rPr>
        <w:t>P2.2 Amarino ary raiso ny isan’ny baran’ny tambazotra (barre de reseau) voarain’ilay finday (de 0 à 6) ____________</w:t>
      </w:r>
    </w:p>
    <w:p w:rsidR="00AF02E4" w:rsidRPr="007403D2" w:rsidRDefault="00AF02E4" w:rsidP="00AF02E4">
      <w:pPr>
        <w:jc w:val="both"/>
        <w:rPr>
          <w:rFonts w:ascii="Arial" w:eastAsia="SimSun" w:hAnsi="Arial" w:cs="Arial"/>
          <w:b/>
          <w:sz w:val="18"/>
          <w:szCs w:val="18"/>
          <w:lang w:val="pt-PT" w:eastAsia="zh-CN"/>
        </w:rPr>
      </w:pPr>
    </w:p>
    <w:p w:rsidR="00AF02E4" w:rsidRPr="00A1421B" w:rsidRDefault="00AF02E4" w:rsidP="00AF02E4">
      <w:pPr>
        <w:jc w:val="both"/>
        <w:rPr>
          <w:rFonts w:ascii="Arial" w:eastAsia="SimSun" w:hAnsi="Arial" w:cs="Arial"/>
          <w:sz w:val="18"/>
          <w:szCs w:val="18"/>
          <w:lang w:val="pt-PT" w:eastAsia="zh-CN"/>
        </w:rPr>
      </w:pPr>
      <w:r w:rsidRPr="00A1421B">
        <w:rPr>
          <w:rFonts w:ascii="Arial" w:eastAsia="SimSun" w:hAnsi="Arial" w:cs="Arial"/>
          <w:sz w:val="18"/>
          <w:szCs w:val="18"/>
          <w:lang w:val="pt-PT" w:eastAsia="zh-CN"/>
        </w:rPr>
        <w:t>Fanamarihana momba ny fanarahana ny finday:</w:t>
      </w:r>
    </w:p>
    <w:p w:rsidR="00AF02E4" w:rsidRPr="00A1421B" w:rsidRDefault="00AF02E4" w:rsidP="00AF02E4">
      <w:pPr>
        <w:jc w:val="both"/>
        <w:rPr>
          <w:rFonts w:ascii="Arial" w:eastAsia="SimSun" w:hAnsi="Arial" w:cs="Arial"/>
          <w:sz w:val="18"/>
          <w:szCs w:val="18"/>
          <w:lang w:val="pt-PT" w:eastAsia="zh-CN"/>
        </w:rPr>
      </w:pPr>
      <w:r w:rsidRPr="00A1421B">
        <w:rPr>
          <w:rFonts w:ascii="Arial" w:eastAsia="SimSun" w:hAnsi="Arial" w:cs="Arial"/>
          <w:sz w:val="18"/>
          <w:szCs w:val="18"/>
          <w:lang w:val="pt-PT" w:eastAsia="zh-CN"/>
        </w:rPr>
        <w:t>P2.3.Ho an’ilay famahanana mandeha amin’ny masoandro, raiso ny vaovao famantarana: _______________________________________</w:t>
      </w:r>
    </w:p>
    <w:p w:rsidR="00AF02E4" w:rsidRPr="00A1421B" w:rsidRDefault="00AF02E4" w:rsidP="00AF02E4">
      <w:pPr>
        <w:jc w:val="both"/>
        <w:rPr>
          <w:rFonts w:ascii="Arial" w:eastAsia="SimSun" w:hAnsi="Arial" w:cs="Arial"/>
          <w:sz w:val="18"/>
          <w:szCs w:val="18"/>
          <w:lang w:val="pt-PT" w:eastAsia="zh-CN"/>
        </w:rPr>
      </w:pP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P2.4 Io nomerao io ve dia: Airtel, Telma ou Orange?Valiny :________</w:t>
      </w: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1 = Airtel (mandehana P.2.5) 3=Orange (mandehana P.2.4a)</w:t>
      </w:r>
    </w:p>
    <w:p w:rsidR="00AF02E4" w:rsidRPr="00D266CF" w:rsidRDefault="00AF02E4" w:rsidP="00AF02E4">
      <w:pPr>
        <w:rPr>
          <w:rFonts w:ascii="Arial" w:eastAsia="Calibri" w:hAnsi="Arial" w:cs="Arial"/>
          <w:sz w:val="18"/>
          <w:szCs w:val="18"/>
          <w:lang w:val="pt-PT"/>
        </w:rPr>
      </w:pPr>
      <w:r w:rsidRPr="00D266CF">
        <w:rPr>
          <w:rFonts w:ascii="Arial" w:eastAsia="Calibri" w:hAnsi="Arial" w:cs="Arial"/>
          <w:sz w:val="18"/>
          <w:szCs w:val="18"/>
          <w:lang w:val="pt-PT"/>
        </w:rPr>
        <w:t>2 = Telma (mandehana P.2.4a)</w:t>
      </w:r>
    </w:p>
    <w:p w:rsidR="00AF02E4" w:rsidRPr="00D266CF" w:rsidRDefault="00AF02E4" w:rsidP="00AF02E4">
      <w:pPr>
        <w:rPr>
          <w:rFonts w:ascii="Arial" w:eastAsia="Calibri" w:hAnsi="Arial" w:cs="Arial"/>
          <w:sz w:val="18"/>
          <w:szCs w:val="18"/>
          <w:lang w:val="pt-PT"/>
        </w:rPr>
      </w:pPr>
    </w:p>
    <w:p w:rsidR="00AF02E4" w:rsidRPr="00A1421B" w:rsidRDefault="00AF02E4" w:rsidP="00AF02E4">
      <w:pPr>
        <w:rPr>
          <w:rFonts w:ascii="Arial" w:eastAsia="Calibri" w:hAnsi="Arial" w:cs="Arial"/>
          <w:sz w:val="18"/>
          <w:szCs w:val="18"/>
          <w:lang w:val="pt-PT"/>
        </w:rPr>
      </w:pPr>
      <w:r w:rsidRPr="00A1421B">
        <w:rPr>
          <w:rFonts w:ascii="Arial" w:eastAsia="Calibri" w:hAnsi="Arial" w:cs="Arial"/>
          <w:sz w:val="18"/>
          <w:szCs w:val="18"/>
          <w:lang w:val="pt-PT"/>
        </w:rPr>
        <w:t>P2.4.a Raiso an-tsoratra ilay laharana vaovao nomena ny mpamaly</w:t>
      </w:r>
    </w:p>
    <w:p w:rsidR="00AF02E4" w:rsidRPr="00A1421B" w:rsidRDefault="00AF02E4" w:rsidP="00AF02E4">
      <w:pPr>
        <w:rPr>
          <w:rFonts w:ascii="Arial" w:eastAsia="Calibri" w:hAnsi="Arial" w:cs="Arial"/>
          <w:sz w:val="18"/>
          <w:szCs w:val="18"/>
          <w:lang w:val="pt-PT"/>
        </w:rPr>
      </w:pPr>
    </w:p>
    <w:p w:rsidR="00AF02E4" w:rsidRPr="00D266CF" w:rsidRDefault="00AF02E4" w:rsidP="00AF02E4">
      <w:pPr>
        <w:jc w:val="both"/>
        <w:rPr>
          <w:rFonts w:ascii="Arial" w:eastAsia="SimSun" w:hAnsi="Arial" w:cs="Arial"/>
          <w:b/>
          <w:sz w:val="18"/>
          <w:szCs w:val="18"/>
          <w:lang w:val="pt-PT" w:eastAsia="zh-CN"/>
        </w:rPr>
      </w:pPr>
      <w:r w:rsidRPr="00D266CF">
        <w:rPr>
          <w:rFonts w:ascii="Arial" w:eastAsia="SimSun" w:hAnsi="Arial" w:cs="Arial"/>
          <w:sz w:val="18"/>
          <w:szCs w:val="18"/>
          <w:lang w:val="pt-PT" w:eastAsia="zh-CN"/>
        </w:rPr>
        <w:t>P2.5 Raiso an-tsoratrailay laharana vaovao nomenany mpamaly____________________</w:t>
      </w:r>
    </w:p>
    <w:p w:rsidR="00AF02E4" w:rsidRPr="00D266CF" w:rsidRDefault="00AF02E4" w:rsidP="00AF02E4">
      <w:pPr>
        <w:rPr>
          <w:rFonts w:ascii="Arial" w:eastAsia="Calibri" w:hAnsi="Arial" w:cs="Arial"/>
          <w:sz w:val="18"/>
          <w:szCs w:val="18"/>
          <w:lang w:val="pt-PT"/>
        </w:rPr>
      </w:pPr>
    </w:p>
    <w:p w:rsidR="00AF02E4" w:rsidRPr="00D266CF" w:rsidRDefault="00AF02E4" w:rsidP="00AF02E4">
      <w:pPr>
        <w:rPr>
          <w:rFonts w:ascii="Arial" w:eastAsia="Calibri" w:hAnsi="Arial" w:cs="Arial"/>
          <w:sz w:val="18"/>
          <w:szCs w:val="18"/>
          <w:lang w:val="pt-PT"/>
        </w:rPr>
      </w:pPr>
    </w:p>
    <w:p w:rsidR="00AF02E4" w:rsidRPr="00D266CF" w:rsidRDefault="00AF02E4" w:rsidP="00AF02E4">
      <w:pPr>
        <w:jc w:val="both"/>
        <w:rPr>
          <w:rFonts w:ascii="Arial" w:eastAsia="SimSun" w:hAnsi="Arial" w:cs="Arial"/>
          <w:sz w:val="18"/>
          <w:szCs w:val="18"/>
          <w:lang w:val="pt-PT" w:eastAsia="zh-CN"/>
        </w:rPr>
      </w:pPr>
      <w:r w:rsidRPr="00D266CF">
        <w:rPr>
          <w:rFonts w:ascii="Arial" w:eastAsia="SimSun" w:hAnsi="Arial" w:cs="Arial"/>
          <w:b/>
          <w:sz w:val="18"/>
          <w:szCs w:val="18"/>
          <w:lang w:val="pt-PT" w:eastAsia="zh-CN"/>
        </w:rPr>
        <w:t>P2.6</w:t>
      </w:r>
      <w:r w:rsidRPr="00D266CF">
        <w:rPr>
          <w:rFonts w:ascii="Arial" w:eastAsia="SimSun" w:hAnsi="Arial" w:cs="Arial"/>
          <w:sz w:val="18"/>
          <w:szCs w:val="18"/>
          <w:lang w:val="pt-PT" w:eastAsia="zh-CN"/>
        </w:rPr>
        <w:t>Mba omeo ahy ny nomerao rehetra mety ahazoana anao, atomboy amin’ny nomerao izay tena safidinao.</w:t>
      </w:r>
    </w:p>
    <w:tbl>
      <w:tblPr>
        <w:tblStyle w:val="TableGrid3"/>
        <w:tblW w:w="14000" w:type="dxa"/>
        <w:tblLook w:val="04A0"/>
      </w:tblPr>
      <w:tblGrid>
        <w:gridCol w:w="586"/>
        <w:gridCol w:w="2492"/>
        <w:gridCol w:w="4401"/>
        <w:gridCol w:w="6521"/>
      </w:tblGrid>
      <w:tr w:rsidR="00AF02E4" w:rsidRPr="00B36739" w:rsidTr="00AF02E4">
        <w:trPr>
          <w:trHeight w:val="266"/>
        </w:trPr>
        <w:tc>
          <w:tcPr>
            <w:tcW w:w="586" w:type="dxa"/>
          </w:tcPr>
          <w:p w:rsidR="00AF02E4" w:rsidRPr="00B36739" w:rsidRDefault="00AF02E4" w:rsidP="00AF02E4">
            <w:pPr>
              <w:ind w:firstLine="975"/>
              <w:jc w:val="both"/>
              <w:rPr>
                <w:rFonts w:ascii="Arial" w:eastAsia="SimSun" w:hAnsi="Arial" w:cs="Arial"/>
                <w:b/>
                <w:sz w:val="18"/>
                <w:szCs w:val="18"/>
                <w:lang w:val="fr-FR" w:eastAsia="zh-CN"/>
              </w:rPr>
            </w:pPr>
            <w:r w:rsidRPr="00B36739">
              <w:rPr>
                <w:rFonts w:ascii="Arial" w:eastAsia="SimSun" w:hAnsi="Arial" w:cs="Arial"/>
                <w:b/>
                <w:sz w:val="18"/>
                <w:szCs w:val="18"/>
                <w:lang w:val="fr-FR" w:eastAsia="zh-CN"/>
              </w:rPr>
              <w:t>No</w:t>
            </w:r>
          </w:p>
        </w:tc>
        <w:tc>
          <w:tcPr>
            <w:tcW w:w="2492" w:type="dxa"/>
          </w:tcPr>
          <w:p w:rsidR="00AF02E4" w:rsidRPr="00B36739" w:rsidRDefault="00AF02E4" w:rsidP="00AF02E4">
            <w:pPr>
              <w:ind w:firstLine="975"/>
              <w:jc w:val="both"/>
              <w:rPr>
                <w:rFonts w:ascii="Arial" w:eastAsia="SimSun" w:hAnsi="Arial" w:cs="Arial"/>
                <w:b/>
                <w:sz w:val="18"/>
                <w:szCs w:val="18"/>
                <w:lang w:eastAsia="zh-CN"/>
              </w:rPr>
            </w:pPr>
            <w:r w:rsidRPr="00B36739">
              <w:rPr>
                <w:rFonts w:ascii="Arial" w:eastAsia="SimSun" w:hAnsi="Arial" w:cs="Arial"/>
                <w:b/>
                <w:sz w:val="18"/>
                <w:szCs w:val="18"/>
                <w:lang w:eastAsia="zh-CN"/>
              </w:rPr>
              <w:t>A. Nomerao ny finday</w:t>
            </w:r>
          </w:p>
        </w:tc>
        <w:tc>
          <w:tcPr>
            <w:tcW w:w="4401" w:type="dxa"/>
          </w:tcPr>
          <w:p w:rsidR="00AF02E4" w:rsidRPr="007403D2" w:rsidRDefault="00AF02E4" w:rsidP="00AF02E4">
            <w:pPr>
              <w:ind w:firstLine="975"/>
              <w:jc w:val="both"/>
              <w:rPr>
                <w:rFonts w:ascii="Arial" w:eastAsia="SimSun" w:hAnsi="Arial" w:cs="Arial"/>
                <w:b/>
                <w:sz w:val="18"/>
                <w:szCs w:val="18"/>
                <w:lang w:val="pt-PT" w:eastAsia="zh-CN"/>
              </w:rPr>
            </w:pPr>
            <w:r w:rsidRPr="007403D2">
              <w:rPr>
                <w:rFonts w:ascii="Arial" w:eastAsia="SimSun" w:hAnsi="Arial" w:cs="Arial"/>
                <w:b/>
                <w:sz w:val="18"/>
                <w:szCs w:val="18"/>
                <w:lang w:val="pt-PT" w:eastAsia="zh-CN"/>
              </w:rPr>
              <w:t>B.  An’iza io nomerao io?</w:t>
            </w:r>
          </w:p>
          <w:p w:rsidR="00AF02E4" w:rsidRPr="007403D2" w:rsidRDefault="00AF02E4" w:rsidP="00AF02E4">
            <w:pPr>
              <w:ind w:firstLine="900"/>
              <w:jc w:val="both"/>
              <w:rPr>
                <w:rFonts w:ascii="Arial" w:eastAsia="SimSun" w:hAnsi="Arial" w:cs="Arial"/>
                <w:sz w:val="18"/>
                <w:szCs w:val="18"/>
                <w:lang w:val="pt-PT" w:eastAsia="zh-CN"/>
              </w:rPr>
            </w:pPr>
          </w:p>
          <w:p w:rsidR="00AF02E4" w:rsidRPr="00B36739" w:rsidRDefault="00AF02E4" w:rsidP="00AF02E4">
            <w:pPr>
              <w:ind w:firstLine="900"/>
              <w:jc w:val="both"/>
              <w:rPr>
                <w:rFonts w:ascii="Arial" w:eastAsia="SimSun" w:hAnsi="Arial" w:cs="Arial"/>
                <w:sz w:val="18"/>
                <w:szCs w:val="18"/>
                <w:lang w:eastAsia="zh-CN"/>
              </w:rPr>
            </w:pPr>
            <w:r w:rsidRPr="00B36739">
              <w:rPr>
                <w:rFonts w:ascii="Arial" w:eastAsia="SimSun" w:hAnsi="Arial" w:cs="Arial"/>
                <w:sz w:val="18"/>
                <w:szCs w:val="18"/>
                <w:lang w:eastAsia="zh-CN"/>
              </w:rPr>
              <w:t>SORATY « MADIO » RAHA TENA NOMERAON’ILAY MPAMALY TOKOA</w:t>
            </w:r>
          </w:p>
          <w:p w:rsidR="00AF02E4" w:rsidRPr="00B36739" w:rsidRDefault="00AF02E4" w:rsidP="00AF02E4">
            <w:pPr>
              <w:ind w:firstLine="900"/>
              <w:jc w:val="both"/>
              <w:rPr>
                <w:rFonts w:ascii="Arial" w:eastAsia="SimSun" w:hAnsi="Arial" w:cs="Arial"/>
                <w:sz w:val="18"/>
                <w:szCs w:val="18"/>
                <w:lang w:eastAsia="zh-CN"/>
              </w:rPr>
            </w:pPr>
          </w:p>
        </w:tc>
        <w:tc>
          <w:tcPr>
            <w:tcW w:w="6521" w:type="dxa"/>
          </w:tcPr>
          <w:p w:rsidR="00AF02E4" w:rsidRPr="00A1421B" w:rsidRDefault="00AF02E4" w:rsidP="00AF02E4">
            <w:pPr>
              <w:ind w:firstLine="975"/>
              <w:jc w:val="both"/>
              <w:rPr>
                <w:rFonts w:ascii="Arial" w:eastAsia="SimSun" w:hAnsi="Arial" w:cs="Arial"/>
                <w:b/>
                <w:sz w:val="18"/>
                <w:szCs w:val="18"/>
                <w:lang w:val="pt-PT" w:eastAsia="zh-CN"/>
              </w:rPr>
            </w:pPr>
            <w:r w:rsidRPr="00A1421B">
              <w:rPr>
                <w:rFonts w:ascii="Arial" w:eastAsia="SimSun" w:hAnsi="Arial" w:cs="Arial"/>
                <w:b/>
                <w:sz w:val="18"/>
                <w:szCs w:val="18"/>
                <w:lang w:val="pt-PT" w:eastAsia="zh-CN"/>
              </w:rPr>
              <w:t>C. Inona no fifandraisanao amin’nio olona io ?</w:t>
            </w:r>
            <w:r w:rsidRPr="00A1421B">
              <w:rPr>
                <w:rFonts w:ascii="Arial" w:eastAsia="SimSun" w:hAnsi="Arial" w:cs="Arial"/>
                <w:b/>
                <w:i/>
                <w:sz w:val="18"/>
                <w:szCs w:val="18"/>
                <w:lang w:val="pt-PT" w:eastAsia="zh-CN"/>
              </w:rPr>
              <w:t>[raiso araka izay valin-teny]</w:t>
            </w:r>
          </w:p>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1 = Ray aman-dreny5 = Mpiara-miasa</w:t>
            </w:r>
          </w:p>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2 = Ankizy                                 6 = Mpiara-monina</w:t>
            </w:r>
          </w:p>
          <w:p w:rsidR="00AF02E4" w:rsidRPr="007403D2" w:rsidRDefault="00AF02E4" w:rsidP="00AF02E4">
            <w:pPr>
              <w:ind w:firstLine="900"/>
              <w:rPr>
                <w:rFonts w:ascii="Arial" w:hAnsi="Arial" w:cs="Arial"/>
                <w:sz w:val="18"/>
                <w:szCs w:val="18"/>
                <w:lang w:val="pt-PT"/>
              </w:rPr>
            </w:pPr>
            <w:r w:rsidRPr="007403D2">
              <w:rPr>
                <w:rFonts w:ascii="Arial" w:hAnsi="Arial" w:cs="Arial"/>
                <w:sz w:val="18"/>
                <w:szCs w:val="18"/>
                <w:lang w:val="pt-PT"/>
              </w:rPr>
              <w:t>3 = Rahalahy/Anabavy7 = Fifandraisana hafa  (farito)</w:t>
            </w:r>
          </w:p>
          <w:p w:rsidR="00AF02E4" w:rsidRPr="00B36739" w:rsidRDefault="00AF02E4" w:rsidP="00AF02E4">
            <w:pPr>
              <w:ind w:firstLine="900"/>
              <w:rPr>
                <w:rFonts w:ascii="Arial" w:hAnsi="Arial" w:cs="Arial"/>
                <w:sz w:val="18"/>
                <w:szCs w:val="18"/>
              </w:rPr>
            </w:pPr>
            <w:r w:rsidRPr="00B36739">
              <w:rPr>
                <w:rFonts w:ascii="Arial" w:hAnsi="Arial" w:cs="Arial"/>
                <w:sz w:val="18"/>
                <w:szCs w:val="18"/>
              </w:rPr>
              <w:t>4 = Ray aman-dreny hafa</w:t>
            </w:r>
          </w:p>
          <w:p w:rsidR="00AF02E4" w:rsidRPr="00B36739" w:rsidRDefault="00AF02E4" w:rsidP="00AF02E4">
            <w:pPr>
              <w:ind w:firstLine="974"/>
              <w:rPr>
                <w:rFonts w:ascii="Arial" w:hAnsi="Arial" w:cs="Arial"/>
                <w:b/>
                <w:sz w:val="18"/>
                <w:szCs w:val="18"/>
              </w:rPr>
            </w:pPr>
          </w:p>
        </w:tc>
      </w:tr>
      <w:tr w:rsidR="00AF02E4" w:rsidRPr="00B36739" w:rsidTr="00AF02E4">
        <w:trPr>
          <w:trHeight w:val="252"/>
        </w:trPr>
        <w:tc>
          <w:tcPr>
            <w:tcW w:w="586"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1</w:t>
            </w:r>
          </w:p>
        </w:tc>
        <w:tc>
          <w:tcPr>
            <w:tcW w:w="2492" w:type="dxa"/>
          </w:tcPr>
          <w:p w:rsidR="00AF02E4" w:rsidRPr="00B36739" w:rsidRDefault="00AF02E4" w:rsidP="00AF02E4">
            <w:pPr>
              <w:ind w:firstLine="900"/>
              <w:jc w:val="both"/>
              <w:rPr>
                <w:rFonts w:ascii="Arial" w:eastAsia="SimSun" w:hAnsi="Arial" w:cs="Arial"/>
                <w:sz w:val="18"/>
                <w:szCs w:val="18"/>
                <w:lang w:val="fr-FR" w:eastAsia="zh-CN"/>
              </w:rPr>
            </w:pPr>
          </w:p>
        </w:tc>
        <w:tc>
          <w:tcPr>
            <w:tcW w:w="4401" w:type="dxa"/>
          </w:tcPr>
          <w:p w:rsidR="00AF02E4" w:rsidRPr="00B36739" w:rsidRDefault="00AF02E4" w:rsidP="00AF02E4">
            <w:pPr>
              <w:ind w:firstLine="900"/>
              <w:jc w:val="both"/>
              <w:rPr>
                <w:rFonts w:ascii="Arial" w:eastAsia="SimSun" w:hAnsi="Arial" w:cs="Arial"/>
                <w:sz w:val="18"/>
                <w:szCs w:val="18"/>
                <w:lang w:val="fr-FR" w:eastAsia="zh-CN"/>
              </w:rPr>
            </w:pPr>
          </w:p>
        </w:tc>
        <w:tc>
          <w:tcPr>
            <w:tcW w:w="6521" w:type="dxa"/>
          </w:tcPr>
          <w:p w:rsidR="00AF02E4" w:rsidRPr="00B36739" w:rsidRDefault="00AF02E4" w:rsidP="00AF02E4">
            <w:pPr>
              <w:ind w:firstLine="900"/>
              <w:jc w:val="both"/>
              <w:rPr>
                <w:rFonts w:ascii="Arial" w:eastAsia="SimSun" w:hAnsi="Arial" w:cs="Arial"/>
                <w:sz w:val="18"/>
                <w:szCs w:val="18"/>
                <w:lang w:val="fr-FR" w:eastAsia="zh-CN"/>
              </w:rPr>
            </w:pPr>
          </w:p>
        </w:tc>
      </w:tr>
      <w:tr w:rsidR="00AF02E4" w:rsidRPr="00B36739" w:rsidTr="00AF02E4">
        <w:trPr>
          <w:trHeight w:val="266"/>
        </w:trPr>
        <w:tc>
          <w:tcPr>
            <w:tcW w:w="586"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2</w:t>
            </w:r>
          </w:p>
        </w:tc>
        <w:tc>
          <w:tcPr>
            <w:tcW w:w="2492" w:type="dxa"/>
          </w:tcPr>
          <w:p w:rsidR="00AF02E4" w:rsidRPr="00B36739" w:rsidRDefault="00AF02E4" w:rsidP="00AF02E4">
            <w:pPr>
              <w:ind w:firstLine="900"/>
              <w:jc w:val="both"/>
              <w:rPr>
                <w:rFonts w:ascii="Arial" w:eastAsia="SimSun" w:hAnsi="Arial" w:cs="Arial"/>
                <w:sz w:val="18"/>
                <w:szCs w:val="18"/>
                <w:lang w:val="fr-FR" w:eastAsia="zh-CN"/>
              </w:rPr>
            </w:pPr>
          </w:p>
        </w:tc>
        <w:tc>
          <w:tcPr>
            <w:tcW w:w="4401" w:type="dxa"/>
          </w:tcPr>
          <w:p w:rsidR="00AF02E4" w:rsidRPr="00B36739" w:rsidRDefault="00AF02E4" w:rsidP="00AF02E4">
            <w:pPr>
              <w:ind w:firstLine="900"/>
              <w:jc w:val="both"/>
              <w:rPr>
                <w:rFonts w:ascii="Arial" w:eastAsia="SimSun" w:hAnsi="Arial" w:cs="Arial"/>
                <w:sz w:val="18"/>
                <w:szCs w:val="18"/>
                <w:lang w:val="fr-FR" w:eastAsia="zh-CN"/>
              </w:rPr>
            </w:pPr>
          </w:p>
        </w:tc>
        <w:tc>
          <w:tcPr>
            <w:tcW w:w="6521" w:type="dxa"/>
          </w:tcPr>
          <w:p w:rsidR="00AF02E4" w:rsidRPr="00B36739" w:rsidRDefault="00AF02E4" w:rsidP="00AF02E4">
            <w:pPr>
              <w:ind w:firstLine="900"/>
              <w:jc w:val="both"/>
              <w:rPr>
                <w:rFonts w:ascii="Arial" w:eastAsia="SimSun" w:hAnsi="Arial" w:cs="Arial"/>
                <w:sz w:val="18"/>
                <w:szCs w:val="18"/>
                <w:lang w:val="fr-FR" w:eastAsia="zh-CN"/>
              </w:rPr>
            </w:pPr>
          </w:p>
        </w:tc>
      </w:tr>
      <w:tr w:rsidR="00AF02E4" w:rsidRPr="00B36739" w:rsidTr="00AF02E4">
        <w:trPr>
          <w:trHeight w:val="266"/>
        </w:trPr>
        <w:tc>
          <w:tcPr>
            <w:tcW w:w="586"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3</w:t>
            </w:r>
          </w:p>
        </w:tc>
        <w:tc>
          <w:tcPr>
            <w:tcW w:w="2492" w:type="dxa"/>
          </w:tcPr>
          <w:p w:rsidR="00AF02E4" w:rsidRPr="00B36739" w:rsidRDefault="00AF02E4" w:rsidP="00AF02E4">
            <w:pPr>
              <w:ind w:firstLine="900"/>
              <w:jc w:val="both"/>
              <w:rPr>
                <w:rFonts w:ascii="Arial" w:eastAsia="SimSun" w:hAnsi="Arial" w:cs="Arial"/>
                <w:sz w:val="18"/>
                <w:szCs w:val="18"/>
                <w:lang w:val="fr-FR" w:eastAsia="zh-CN"/>
              </w:rPr>
            </w:pPr>
          </w:p>
        </w:tc>
        <w:tc>
          <w:tcPr>
            <w:tcW w:w="4401" w:type="dxa"/>
          </w:tcPr>
          <w:p w:rsidR="00AF02E4" w:rsidRPr="00B36739" w:rsidRDefault="00AF02E4" w:rsidP="00AF02E4">
            <w:pPr>
              <w:ind w:firstLine="900"/>
              <w:jc w:val="both"/>
              <w:rPr>
                <w:rFonts w:ascii="Arial" w:eastAsia="SimSun" w:hAnsi="Arial" w:cs="Arial"/>
                <w:sz w:val="18"/>
                <w:szCs w:val="18"/>
                <w:lang w:val="fr-FR" w:eastAsia="zh-CN"/>
              </w:rPr>
            </w:pPr>
          </w:p>
        </w:tc>
        <w:tc>
          <w:tcPr>
            <w:tcW w:w="6521" w:type="dxa"/>
          </w:tcPr>
          <w:p w:rsidR="00AF02E4" w:rsidRPr="00B36739" w:rsidRDefault="00AF02E4" w:rsidP="00AF02E4">
            <w:pPr>
              <w:ind w:firstLine="900"/>
              <w:jc w:val="both"/>
              <w:rPr>
                <w:rFonts w:ascii="Arial" w:eastAsia="SimSun" w:hAnsi="Arial" w:cs="Arial"/>
                <w:sz w:val="18"/>
                <w:szCs w:val="18"/>
                <w:lang w:val="fr-FR" w:eastAsia="zh-CN"/>
              </w:rPr>
            </w:pPr>
          </w:p>
        </w:tc>
      </w:tr>
      <w:tr w:rsidR="00AF02E4" w:rsidRPr="00B36739" w:rsidTr="00AF02E4">
        <w:trPr>
          <w:trHeight w:val="266"/>
        </w:trPr>
        <w:tc>
          <w:tcPr>
            <w:tcW w:w="586"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4</w:t>
            </w:r>
          </w:p>
        </w:tc>
        <w:tc>
          <w:tcPr>
            <w:tcW w:w="2492" w:type="dxa"/>
          </w:tcPr>
          <w:p w:rsidR="00AF02E4" w:rsidRPr="00B36739" w:rsidRDefault="00AF02E4" w:rsidP="00AF02E4">
            <w:pPr>
              <w:ind w:firstLine="900"/>
              <w:jc w:val="both"/>
              <w:rPr>
                <w:rFonts w:ascii="Arial" w:eastAsia="SimSun" w:hAnsi="Arial" w:cs="Arial"/>
                <w:sz w:val="18"/>
                <w:szCs w:val="18"/>
                <w:lang w:val="fr-FR" w:eastAsia="zh-CN"/>
              </w:rPr>
            </w:pPr>
          </w:p>
        </w:tc>
        <w:tc>
          <w:tcPr>
            <w:tcW w:w="4401" w:type="dxa"/>
          </w:tcPr>
          <w:p w:rsidR="00AF02E4" w:rsidRPr="00B36739" w:rsidRDefault="00AF02E4" w:rsidP="00AF02E4">
            <w:pPr>
              <w:ind w:firstLine="900"/>
              <w:jc w:val="both"/>
              <w:rPr>
                <w:rFonts w:ascii="Arial" w:eastAsia="SimSun" w:hAnsi="Arial" w:cs="Arial"/>
                <w:sz w:val="18"/>
                <w:szCs w:val="18"/>
                <w:lang w:val="fr-FR" w:eastAsia="zh-CN"/>
              </w:rPr>
            </w:pPr>
          </w:p>
        </w:tc>
        <w:tc>
          <w:tcPr>
            <w:tcW w:w="6521" w:type="dxa"/>
          </w:tcPr>
          <w:p w:rsidR="00AF02E4" w:rsidRPr="00B36739" w:rsidRDefault="00AF02E4" w:rsidP="00AF02E4">
            <w:pPr>
              <w:ind w:firstLine="900"/>
              <w:jc w:val="both"/>
              <w:rPr>
                <w:rFonts w:ascii="Arial" w:eastAsia="SimSun" w:hAnsi="Arial" w:cs="Arial"/>
                <w:sz w:val="18"/>
                <w:szCs w:val="18"/>
                <w:lang w:val="fr-FR" w:eastAsia="zh-CN"/>
              </w:rPr>
            </w:pPr>
          </w:p>
        </w:tc>
      </w:tr>
      <w:tr w:rsidR="00AF02E4" w:rsidRPr="00B36739" w:rsidTr="00AF02E4">
        <w:trPr>
          <w:trHeight w:val="266"/>
        </w:trPr>
        <w:tc>
          <w:tcPr>
            <w:tcW w:w="586"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5</w:t>
            </w:r>
          </w:p>
        </w:tc>
        <w:tc>
          <w:tcPr>
            <w:tcW w:w="2492" w:type="dxa"/>
          </w:tcPr>
          <w:p w:rsidR="00AF02E4" w:rsidRPr="00B36739" w:rsidRDefault="00AF02E4" w:rsidP="00AF02E4">
            <w:pPr>
              <w:ind w:firstLine="900"/>
              <w:jc w:val="both"/>
              <w:rPr>
                <w:rFonts w:ascii="Arial" w:eastAsia="SimSun" w:hAnsi="Arial" w:cs="Arial"/>
                <w:sz w:val="18"/>
                <w:szCs w:val="18"/>
                <w:lang w:val="fr-FR" w:eastAsia="zh-CN"/>
              </w:rPr>
            </w:pPr>
          </w:p>
        </w:tc>
        <w:tc>
          <w:tcPr>
            <w:tcW w:w="4401" w:type="dxa"/>
          </w:tcPr>
          <w:p w:rsidR="00AF02E4" w:rsidRPr="00B36739" w:rsidRDefault="00AF02E4" w:rsidP="00AF02E4">
            <w:pPr>
              <w:ind w:firstLine="900"/>
              <w:jc w:val="both"/>
              <w:rPr>
                <w:rFonts w:ascii="Arial" w:eastAsia="SimSun" w:hAnsi="Arial" w:cs="Arial"/>
                <w:sz w:val="18"/>
                <w:szCs w:val="18"/>
                <w:lang w:val="fr-FR" w:eastAsia="zh-CN"/>
              </w:rPr>
            </w:pPr>
          </w:p>
        </w:tc>
        <w:tc>
          <w:tcPr>
            <w:tcW w:w="6521" w:type="dxa"/>
          </w:tcPr>
          <w:p w:rsidR="00AF02E4" w:rsidRPr="00B36739" w:rsidRDefault="00AF02E4" w:rsidP="00AF02E4">
            <w:pPr>
              <w:ind w:firstLine="900"/>
              <w:jc w:val="both"/>
              <w:rPr>
                <w:rFonts w:ascii="Arial" w:eastAsia="SimSun" w:hAnsi="Arial" w:cs="Arial"/>
                <w:sz w:val="18"/>
                <w:szCs w:val="18"/>
                <w:lang w:val="fr-FR" w:eastAsia="zh-CN"/>
              </w:rPr>
            </w:pPr>
          </w:p>
        </w:tc>
      </w:tr>
    </w:tbl>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p>
    <w:p w:rsidR="00AF02E4" w:rsidRPr="00B36739" w:rsidRDefault="00AF02E4" w:rsidP="00AF02E4">
      <w:pPr>
        <w:jc w:val="both"/>
        <w:rPr>
          <w:rFonts w:ascii="Arial" w:eastAsia="SimSun" w:hAnsi="Arial" w:cs="Arial"/>
          <w:sz w:val="18"/>
          <w:szCs w:val="18"/>
          <w:lang w:eastAsia="zh-CN"/>
        </w:rPr>
      </w:pPr>
      <w:r w:rsidRPr="00B36739">
        <w:rPr>
          <w:rFonts w:ascii="Arial" w:eastAsia="SimSun" w:hAnsi="Arial" w:cs="Arial"/>
          <w:sz w:val="18"/>
          <w:szCs w:val="18"/>
          <w:lang w:eastAsia="zh-CN"/>
        </w:rPr>
        <w:t>NY MPANADIHADY DIA MANINDRY NY NOMERAO SAFIDIN’NY MPAMALY AMIN’NY FINDAINY MBA AHAFANTARANA NY FAHAMARINAN’IZANY</w:t>
      </w:r>
    </w:p>
    <w:p w:rsidR="00AF02E4" w:rsidRPr="00B36739" w:rsidRDefault="00AF02E4" w:rsidP="00AF02E4">
      <w:pPr>
        <w:jc w:val="both"/>
        <w:rPr>
          <w:rFonts w:ascii="Arial" w:eastAsia="SimSun" w:hAnsi="Arial" w:cs="Arial"/>
          <w:b/>
          <w:sz w:val="18"/>
          <w:szCs w:val="18"/>
          <w:u w:val="single"/>
          <w:lang w:eastAsia="zh-CN"/>
        </w:rPr>
      </w:pPr>
    </w:p>
    <w:tbl>
      <w:tblPr>
        <w:tblW w:w="12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8"/>
        <w:gridCol w:w="3330"/>
        <w:gridCol w:w="2340"/>
      </w:tblGrid>
      <w:tr w:rsidR="00AF02E4" w:rsidRPr="00B36739" w:rsidTr="00AF02E4">
        <w:trPr>
          <w:trHeight w:val="350"/>
        </w:trPr>
        <w:tc>
          <w:tcPr>
            <w:tcW w:w="6948" w:type="dxa"/>
          </w:tcPr>
          <w:p w:rsidR="00AF02E4" w:rsidRPr="009E7F2F" w:rsidRDefault="00AF02E4" w:rsidP="00AF02E4">
            <w:pPr>
              <w:rPr>
                <w:rFonts w:ascii="Arial" w:eastAsia="Calibri" w:hAnsi="Arial" w:cs="Arial"/>
                <w:sz w:val="18"/>
                <w:szCs w:val="18"/>
                <w:lang w:val="en-US"/>
              </w:rPr>
            </w:pPr>
            <w:r w:rsidRPr="009E7F2F">
              <w:rPr>
                <w:rFonts w:ascii="Arial" w:eastAsia="Calibri" w:hAnsi="Arial" w:cs="Arial"/>
                <w:sz w:val="18"/>
                <w:szCs w:val="18"/>
                <w:lang w:val="en-US"/>
              </w:rPr>
              <w:t>P2.7Isam-bolana, ho antsonay amin’ny finday ianao mikasika ny fanadihadiana.</w:t>
            </w:r>
          </w:p>
          <w:p w:rsidR="00AF02E4" w:rsidRPr="009E7F2F" w:rsidRDefault="00AF02E4" w:rsidP="00AF02E4">
            <w:pPr>
              <w:rPr>
                <w:rFonts w:ascii="Arial" w:eastAsia="Calibri" w:hAnsi="Arial" w:cs="Arial"/>
                <w:sz w:val="18"/>
                <w:szCs w:val="18"/>
                <w:lang w:val="en-US"/>
              </w:rPr>
            </w:pPr>
          </w:p>
          <w:p w:rsidR="00AF02E4" w:rsidRPr="009E7F2F" w:rsidRDefault="00AF02E4" w:rsidP="00AF02E4">
            <w:pPr>
              <w:rPr>
                <w:rFonts w:ascii="Arial" w:eastAsia="Calibri" w:hAnsi="Arial" w:cs="Arial"/>
                <w:b/>
                <w:sz w:val="18"/>
                <w:szCs w:val="18"/>
                <w:lang w:val="en-US"/>
              </w:rPr>
            </w:pPr>
            <w:r w:rsidRPr="009E7F2F">
              <w:rPr>
                <w:rFonts w:ascii="Arial" w:eastAsia="Calibri" w:hAnsi="Arial" w:cs="Arial"/>
                <w:b/>
                <w:sz w:val="18"/>
                <w:szCs w:val="18"/>
                <w:lang w:val="en-US"/>
              </w:rPr>
              <w:t xml:space="preserve">Andro sy ora inonano metimety aminaomba afahanao mandray antso? </w:t>
            </w:r>
          </w:p>
          <w:p w:rsidR="00AF02E4" w:rsidRPr="009E7F2F" w:rsidRDefault="00AF02E4" w:rsidP="00AF02E4">
            <w:pPr>
              <w:rPr>
                <w:rFonts w:ascii="Arial" w:eastAsia="Calibri" w:hAnsi="Arial" w:cs="Arial"/>
                <w:b/>
                <w:sz w:val="18"/>
                <w:szCs w:val="18"/>
                <w:lang w:val="en-US"/>
              </w:rPr>
            </w:pPr>
            <w:r w:rsidRPr="009E7F2F">
              <w:rPr>
                <w:rFonts w:ascii="Arial" w:eastAsia="Calibri" w:hAnsi="Arial" w:cs="Arial"/>
                <w:b/>
                <w:sz w:val="18"/>
                <w:szCs w:val="18"/>
                <w:lang w:val="en-US"/>
              </w:rPr>
              <w:t>Misafidyandro anakiroa ary ora anakiroa samihafa, ary atomboy amin’ny izay tena mety aminao.</w:t>
            </w:r>
          </w:p>
          <w:p w:rsidR="00AF02E4" w:rsidRPr="009E7F2F" w:rsidRDefault="00AF02E4" w:rsidP="00AF02E4">
            <w:pPr>
              <w:rPr>
                <w:rFonts w:ascii="Arial" w:eastAsia="Calibri" w:hAnsi="Arial" w:cs="Arial"/>
                <w:i/>
                <w:sz w:val="18"/>
                <w:szCs w:val="18"/>
                <w:lang w:val="en-US"/>
              </w:rPr>
            </w:pPr>
          </w:p>
          <w:p w:rsidR="00AF02E4" w:rsidRPr="00B36739" w:rsidRDefault="00AF02E4" w:rsidP="00AF02E4">
            <w:pPr>
              <w:rPr>
                <w:rFonts w:ascii="Arial" w:eastAsia="Calibri" w:hAnsi="Arial" w:cs="Arial"/>
                <w:sz w:val="18"/>
                <w:szCs w:val="18"/>
              </w:rPr>
            </w:pPr>
            <w:r w:rsidRPr="00B36739">
              <w:rPr>
                <w:rFonts w:ascii="Arial" w:eastAsia="Calibri" w:hAnsi="Arial" w:cs="Arial"/>
                <w:i/>
                <w:sz w:val="18"/>
                <w:szCs w:val="18"/>
              </w:rPr>
              <w:t>(Dire au répondant que nous tenterons de le joindre à son jour/horaire préféré, maisqu’en cas d’échec, nous tenterons un jour/horaire alternatif).</w:t>
            </w:r>
          </w:p>
        </w:tc>
        <w:tc>
          <w:tcPr>
            <w:tcW w:w="3330" w:type="dxa"/>
          </w:tcPr>
          <w:p w:rsidR="00AF02E4" w:rsidRPr="007403D2" w:rsidRDefault="00AF02E4" w:rsidP="00AF02E4">
            <w:pPr>
              <w:rPr>
                <w:rFonts w:ascii="Arial" w:eastAsia="Calibri" w:hAnsi="Arial" w:cs="Arial"/>
                <w:i/>
                <w:sz w:val="18"/>
                <w:szCs w:val="18"/>
                <w:lang w:val="pt-PT"/>
              </w:rPr>
            </w:pPr>
            <w:r w:rsidRPr="007403D2">
              <w:rPr>
                <w:rFonts w:ascii="Arial" w:eastAsia="Calibri" w:hAnsi="Arial" w:cs="Arial"/>
                <w:b/>
                <w:sz w:val="18"/>
                <w:szCs w:val="18"/>
                <w:u w:val="single"/>
                <w:lang w:val="pt-PT"/>
              </w:rPr>
              <w:t>ANDRO</w:t>
            </w:r>
            <w:r w:rsidRPr="007403D2">
              <w:rPr>
                <w:rFonts w:ascii="Arial" w:eastAsia="Calibri" w:hAnsi="Arial" w:cs="Arial"/>
                <w:i/>
                <w:sz w:val="18"/>
                <w:szCs w:val="18"/>
                <w:lang w:val="pt-PT"/>
              </w:rPr>
              <w:t>[Mario 1 sy 2 ho an’ny andro tiana] (Mety ho valin-teny maro)</w:t>
            </w:r>
          </w:p>
          <w:p w:rsidR="00AF02E4" w:rsidRPr="007403D2" w:rsidRDefault="00AF02E4" w:rsidP="00AF02E4">
            <w:pPr>
              <w:rPr>
                <w:rFonts w:ascii="Arial" w:eastAsia="Calibri" w:hAnsi="Arial" w:cs="Arial"/>
                <w:i/>
                <w:sz w:val="18"/>
                <w:szCs w:val="18"/>
                <w:lang w:val="pt-PT"/>
              </w:rPr>
            </w:pPr>
            <w:r w:rsidRPr="007403D2">
              <w:rPr>
                <w:rFonts w:ascii="Arial" w:eastAsia="Calibri" w:hAnsi="Arial" w:cs="Arial"/>
                <w:i/>
                <w:sz w:val="18"/>
                <w:szCs w:val="18"/>
                <w:lang w:val="pt-PT"/>
              </w:rPr>
              <w:t>ALATSINAINY_____</w:t>
            </w:r>
          </w:p>
          <w:p w:rsidR="00AF02E4" w:rsidRPr="007403D2" w:rsidRDefault="00AF02E4" w:rsidP="00AF02E4">
            <w:pPr>
              <w:rPr>
                <w:rFonts w:ascii="Arial" w:eastAsia="Calibri" w:hAnsi="Arial" w:cs="Arial"/>
                <w:i/>
                <w:sz w:val="18"/>
                <w:szCs w:val="18"/>
                <w:lang w:val="pt-PT"/>
              </w:rPr>
            </w:pPr>
            <w:r w:rsidRPr="007403D2">
              <w:rPr>
                <w:rFonts w:ascii="Arial" w:eastAsia="Calibri" w:hAnsi="Arial" w:cs="Arial"/>
                <w:i/>
                <w:sz w:val="18"/>
                <w:szCs w:val="18"/>
                <w:lang w:val="pt-PT"/>
              </w:rPr>
              <w:t>TALATA_____</w:t>
            </w:r>
          </w:p>
          <w:p w:rsidR="00AF02E4" w:rsidRPr="007403D2" w:rsidRDefault="00AF02E4" w:rsidP="00AF02E4">
            <w:pPr>
              <w:rPr>
                <w:rFonts w:ascii="Arial" w:eastAsia="Calibri" w:hAnsi="Arial" w:cs="Arial"/>
                <w:i/>
                <w:sz w:val="18"/>
                <w:szCs w:val="18"/>
                <w:lang w:val="pt-PT"/>
              </w:rPr>
            </w:pPr>
            <w:r w:rsidRPr="007403D2">
              <w:rPr>
                <w:rFonts w:ascii="Arial" w:eastAsia="Calibri" w:hAnsi="Arial" w:cs="Arial"/>
                <w:i/>
                <w:sz w:val="18"/>
                <w:szCs w:val="18"/>
                <w:lang w:val="pt-PT"/>
              </w:rPr>
              <w:t>ALAROBIA _____</w:t>
            </w:r>
          </w:p>
          <w:p w:rsidR="00AF02E4" w:rsidRPr="007403D2" w:rsidRDefault="00AF02E4" w:rsidP="00AF02E4">
            <w:pPr>
              <w:rPr>
                <w:rFonts w:ascii="Arial" w:eastAsia="Calibri" w:hAnsi="Arial" w:cs="Arial"/>
                <w:i/>
                <w:sz w:val="18"/>
                <w:szCs w:val="18"/>
                <w:lang w:val="pt-PT"/>
              </w:rPr>
            </w:pPr>
            <w:r w:rsidRPr="007403D2">
              <w:rPr>
                <w:rFonts w:ascii="Arial" w:eastAsia="Calibri" w:hAnsi="Arial" w:cs="Arial"/>
                <w:i/>
                <w:sz w:val="18"/>
                <w:szCs w:val="18"/>
                <w:lang w:val="pt-PT"/>
              </w:rPr>
              <w:t>ALAKAMISY_____</w:t>
            </w:r>
          </w:p>
          <w:p w:rsidR="00AF02E4" w:rsidRPr="007403D2" w:rsidRDefault="00AF02E4" w:rsidP="00AF02E4">
            <w:pPr>
              <w:rPr>
                <w:rFonts w:ascii="Arial" w:eastAsia="Calibri" w:hAnsi="Arial" w:cs="Arial"/>
                <w:i/>
                <w:sz w:val="18"/>
                <w:szCs w:val="18"/>
                <w:lang w:val="pt-PT"/>
              </w:rPr>
            </w:pPr>
            <w:r w:rsidRPr="007403D2">
              <w:rPr>
                <w:rFonts w:ascii="Arial" w:eastAsia="Calibri" w:hAnsi="Arial" w:cs="Arial"/>
                <w:i/>
                <w:sz w:val="18"/>
                <w:szCs w:val="18"/>
                <w:lang w:val="pt-PT"/>
              </w:rPr>
              <w:t>ZOMA_____</w:t>
            </w:r>
          </w:p>
          <w:p w:rsidR="00AF02E4" w:rsidRPr="007403D2" w:rsidRDefault="00AF02E4" w:rsidP="00AF02E4">
            <w:pPr>
              <w:rPr>
                <w:rFonts w:ascii="Arial" w:eastAsia="Calibri" w:hAnsi="Arial" w:cs="Arial"/>
                <w:i/>
                <w:sz w:val="18"/>
                <w:szCs w:val="18"/>
                <w:lang w:val="pt-PT"/>
              </w:rPr>
            </w:pPr>
            <w:r w:rsidRPr="007403D2">
              <w:rPr>
                <w:rFonts w:ascii="Arial" w:eastAsia="Calibri" w:hAnsi="Arial" w:cs="Arial"/>
                <w:i/>
                <w:sz w:val="18"/>
                <w:szCs w:val="18"/>
                <w:lang w:val="pt-PT"/>
              </w:rPr>
              <w:t>SABOTSY_____</w:t>
            </w:r>
          </w:p>
          <w:p w:rsidR="00AF02E4" w:rsidRPr="00B36739" w:rsidRDefault="00AF02E4" w:rsidP="00AF02E4">
            <w:pPr>
              <w:rPr>
                <w:rFonts w:ascii="Arial" w:eastAsia="Calibri" w:hAnsi="Arial" w:cs="Arial"/>
                <w:sz w:val="18"/>
                <w:szCs w:val="18"/>
                <w:lang w:val="en-US"/>
              </w:rPr>
            </w:pPr>
            <w:r w:rsidRPr="00B36739">
              <w:rPr>
                <w:rFonts w:ascii="Arial" w:eastAsia="Calibri" w:hAnsi="Arial" w:cs="Arial"/>
                <w:i/>
                <w:sz w:val="18"/>
                <w:szCs w:val="18"/>
                <w:lang w:val="en-US"/>
              </w:rPr>
              <w:t xml:space="preserve">ALAHADY _____ </w:t>
            </w:r>
          </w:p>
        </w:tc>
        <w:tc>
          <w:tcPr>
            <w:tcW w:w="2340" w:type="dxa"/>
          </w:tcPr>
          <w:p w:rsidR="00AF02E4" w:rsidRPr="00A1421B" w:rsidRDefault="00AF02E4" w:rsidP="00AF02E4">
            <w:pPr>
              <w:rPr>
                <w:rFonts w:ascii="Arial" w:eastAsia="Calibri" w:hAnsi="Arial" w:cs="Arial"/>
                <w:sz w:val="18"/>
                <w:szCs w:val="18"/>
                <w:lang w:val="pt-PT"/>
              </w:rPr>
            </w:pPr>
            <w:r w:rsidRPr="00A1421B">
              <w:rPr>
                <w:rFonts w:ascii="Arial" w:eastAsia="Calibri" w:hAnsi="Arial" w:cs="Arial"/>
                <w:b/>
                <w:sz w:val="18"/>
                <w:szCs w:val="18"/>
                <w:u w:val="single"/>
                <w:lang w:val="pt-PT"/>
              </w:rPr>
              <w:t>ORA</w:t>
            </w:r>
            <w:r w:rsidRPr="00A1421B">
              <w:rPr>
                <w:rFonts w:ascii="Arial" w:eastAsia="Calibri" w:hAnsi="Arial" w:cs="Arial"/>
                <w:i/>
                <w:sz w:val="18"/>
                <w:szCs w:val="18"/>
                <w:lang w:val="pt-PT"/>
              </w:rPr>
              <w:t>[Mario 1 sy 2 ho an’y ora tiana] (Mety ho valin-teny maro)</w:t>
            </w:r>
          </w:p>
          <w:p w:rsidR="00AF02E4" w:rsidRPr="007403D2" w:rsidRDefault="00AF02E4" w:rsidP="00AF02E4">
            <w:pPr>
              <w:rPr>
                <w:rFonts w:ascii="Arial" w:eastAsia="Calibri" w:hAnsi="Arial" w:cs="Arial"/>
                <w:sz w:val="18"/>
                <w:szCs w:val="18"/>
                <w:lang w:val="pt-PT"/>
              </w:rPr>
            </w:pPr>
            <w:r w:rsidRPr="007403D2">
              <w:rPr>
                <w:rFonts w:ascii="Arial" w:eastAsia="Calibri" w:hAnsi="Arial" w:cs="Arial"/>
                <w:sz w:val="18"/>
                <w:szCs w:val="18"/>
                <w:lang w:val="pt-PT"/>
              </w:rPr>
              <w:t>8h– 10h</w:t>
            </w:r>
            <w:r w:rsidRPr="007403D2">
              <w:rPr>
                <w:rFonts w:ascii="Arial" w:eastAsia="Calibri" w:hAnsi="Arial" w:cs="Arial"/>
                <w:i/>
                <w:sz w:val="18"/>
                <w:szCs w:val="18"/>
                <w:lang w:val="pt-PT"/>
              </w:rPr>
              <w:t>_____</w:t>
            </w:r>
          </w:p>
          <w:p w:rsidR="00AF02E4" w:rsidRPr="007403D2" w:rsidRDefault="00AF02E4" w:rsidP="00AF02E4">
            <w:pPr>
              <w:rPr>
                <w:rFonts w:ascii="Arial" w:eastAsia="Calibri" w:hAnsi="Arial" w:cs="Arial"/>
                <w:sz w:val="18"/>
                <w:szCs w:val="18"/>
                <w:lang w:val="pt-PT"/>
              </w:rPr>
            </w:pPr>
            <w:r w:rsidRPr="007403D2">
              <w:rPr>
                <w:rFonts w:ascii="Arial" w:eastAsia="Calibri" w:hAnsi="Arial" w:cs="Arial"/>
                <w:sz w:val="18"/>
                <w:szCs w:val="18"/>
                <w:lang w:val="pt-PT"/>
              </w:rPr>
              <w:t>10h–  12h</w:t>
            </w:r>
            <w:r w:rsidRPr="007403D2">
              <w:rPr>
                <w:rFonts w:ascii="Arial" w:eastAsia="Calibri" w:hAnsi="Arial" w:cs="Arial"/>
                <w:i/>
                <w:sz w:val="18"/>
                <w:szCs w:val="18"/>
                <w:lang w:val="pt-PT"/>
              </w:rPr>
              <w:t>_____</w:t>
            </w:r>
          </w:p>
          <w:p w:rsidR="00AF02E4" w:rsidRPr="007403D2" w:rsidRDefault="00AF02E4" w:rsidP="00AF02E4">
            <w:pPr>
              <w:rPr>
                <w:rFonts w:ascii="Arial" w:eastAsia="Calibri" w:hAnsi="Arial" w:cs="Arial"/>
                <w:sz w:val="18"/>
                <w:szCs w:val="18"/>
                <w:lang w:val="pt-PT"/>
              </w:rPr>
            </w:pPr>
            <w:r w:rsidRPr="007403D2">
              <w:rPr>
                <w:rFonts w:ascii="Arial" w:eastAsia="Calibri" w:hAnsi="Arial" w:cs="Arial"/>
                <w:sz w:val="18"/>
                <w:szCs w:val="18"/>
                <w:lang w:val="pt-PT"/>
              </w:rPr>
              <w:t>12h  – 14h</w:t>
            </w:r>
            <w:r w:rsidRPr="007403D2">
              <w:rPr>
                <w:rFonts w:ascii="Arial" w:eastAsia="Calibri" w:hAnsi="Arial" w:cs="Arial"/>
                <w:i/>
                <w:sz w:val="18"/>
                <w:szCs w:val="18"/>
                <w:lang w:val="pt-PT"/>
              </w:rPr>
              <w:t>_____</w:t>
            </w:r>
          </w:p>
          <w:p w:rsidR="00AF02E4" w:rsidRPr="007403D2" w:rsidRDefault="00AF02E4" w:rsidP="00AF02E4">
            <w:pPr>
              <w:rPr>
                <w:rFonts w:ascii="Arial" w:eastAsia="Calibri" w:hAnsi="Arial" w:cs="Arial"/>
                <w:sz w:val="18"/>
                <w:szCs w:val="18"/>
                <w:lang w:val="pt-PT"/>
              </w:rPr>
            </w:pPr>
            <w:r w:rsidRPr="007403D2">
              <w:rPr>
                <w:rFonts w:ascii="Arial" w:eastAsia="Calibri" w:hAnsi="Arial" w:cs="Arial"/>
                <w:sz w:val="18"/>
                <w:szCs w:val="18"/>
                <w:lang w:val="pt-PT"/>
              </w:rPr>
              <w:t>14h – 16h</w:t>
            </w:r>
            <w:r w:rsidRPr="007403D2">
              <w:rPr>
                <w:rFonts w:ascii="Arial" w:eastAsia="Calibri" w:hAnsi="Arial" w:cs="Arial"/>
                <w:i/>
                <w:sz w:val="18"/>
                <w:szCs w:val="18"/>
                <w:lang w:val="pt-PT"/>
              </w:rPr>
              <w:t>_____</w:t>
            </w:r>
          </w:p>
          <w:p w:rsidR="00AF02E4" w:rsidRPr="007403D2" w:rsidRDefault="00AF02E4" w:rsidP="00AF02E4">
            <w:pPr>
              <w:rPr>
                <w:rFonts w:ascii="Arial" w:eastAsia="Calibri" w:hAnsi="Arial" w:cs="Arial"/>
                <w:sz w:val="18"/>
                <w:szCs w:val="18"/>
                <w:lang w:val="pt-PT"/>
              </w:rPr>
            </w:pPr>
            <w:r w:rsidRPr="007403D2">
              <w:rPr>
                <w:rFonts w:ascii="Arial" w:eastAsia="Calibri" w:hAnsi="Arial" w:cs="Arial"/>
                <w:sz w:val="18"/>
                <w:szCs w:val="18"/>
                <w:lang w:val="pt-PT"/>
              </w:rPr>
              <w:t>16h – 19h</w:t>
            </w:r>
            <w:r w:rsidRPr="007403D2">
              <w:rPr>
                <w:rFonts w:ascii="Arial" w:eastAsia="Calibri" w:hAnsi="Arial" w:cs="Arial"/>
                <w:i/>
                <w:sz w:val="18"/>
                <w:szCs w:val="18"/>
                <w:lang w:val="pt-PT"/>
              </w:rPr>
              <w:t>_____</w:t>
            </w:r>
          </w:p>
          <w:p w:rsidR="00AF02E4" w:rsidRPr="00B36739" w:rsidRDefault="00AF02E4" w:rsidP="00AF02E4">
            <w:pPr>
              <w:rPr>
                <w:rFonts w:ascii="Arial" w:eastAsia="Calibri" w:hAnsi="Arial" w:cs="Arial"/>
                <w:sz w:val="18"/>
                <w:szCs w:val="18"/>
                <w:lang w:val="en-US"/>
              </w:rPr>
            </w:pPr>
            <w:r w:rsidRPr="00B36739">
              <w:rPr>
                <w:rFonts w:ascii="Arial" w:eastAsia="Calibri" w:hAnsi="Arial" w:cs="Arial"/>
                <w:sz w:val="18"/>
                <w:szCs w:val="18"/>
                <w:lang w:val="en-US"/>
              </w:rPr>
              <w:t>19h—20h_____</w:t>
            </w:r>
          </w:p>
          <w:p w:rsidR="00AF02E4" w:rsidRPr="00B36739" w:rsidRDefault="00AF02E4" w:rsidP="00AF02E4">
            <w:pPr>
              <w:rPr>
                <w:rFonts w:ascii="Arial" w:eastAsia="Calibri" w:hAnsi="Arial" w:cs="Arial"/>
                <w:sz w:val="18"/>
                <w:szCs w:val="18"/>
                <w:lang w:val="en-US"/>
              </w:rPr>
            </w:pPr>
            <w:r w:rsidRPr="00B36739">
              <w:rPr>
                <w:rFonts w:ascii="Arial" w:eastAsia="Calibri" w:hAnsi="Arial" w:cs="Arial"/>
                <w:sz w:val="18"/>
                <w:szCs w:val="18"/>
                <w:lang w:val="en-US"/>
              </w:rPr>
              <w:t>20h et plus______</w:t>
            </w:r>
          </w:p>
        </w:tc>
      </w:tr>
    </w:tbl>
    <w:p w:rsidR="00AF02E4" w:rsidRPr="00B36739" w:rsidRDefault="00AF02E4" w:rsidP="00AF02E4">
      <w:pPr>
        <w:jc w:val="both"/>
        <w:rPr>
          <w:rFonts w:ascii="Arial" w:eastAsia="SimSun" w:hAnsi="Arial" w:cs="Arial"/>
          <w:b/>
          <w:sz w:val="18"/>
          <w:szCs w:val="18"/>
          <w:lang w:val="en-US" w:eastAsia="zh-CN"/>
        </w:rPr>
      </w:pPr>
    </w:p>
    <w:p w:rsidR="00AF02E4" w:rsidRPr="00B36739" w:rsidRDefault="00AF02E4" w:rsidP="00AF02E4">
      <w:pPr>
        <w:jc w:val="both"/>
        <w:rPr>
          <w:rFonts w:ascii="Arial" w:eastAsia="SimSun" w:hAnsi="Arial" w:cs="Arial"/>
          <w:sz w:val="18"/>
          <w:szCs w:val="18"/>
          <w:lang w:val="en-US" w:eastAsia="zh-CN"/>
        </w:rPr>
      </w:pPr>
      <w:r w:rsidRPr="00B36739">
        <w:rPr>
          <w:rFonts w:ascii="Arial" w:eastAsia="SimSun" w:hAnsi="Arial" w:cs="Arial"/>
          <w:sz w:val="18"/>
          <w:szCs w:val="18"/>
          <w:lang w:val="en-US" w:eastAsia="zh-CN"/>
        </w:rPr>
        <w:t xml:space="preserve">P2.8Mba omeo ahy </w:t>
      </w:r>
      <w:proofErr w:type="gramStart"/>
      <w:r w:rsidRPr="00B36739">
        <w:rPr>
          <w:rFonts w:ascii="Arial" w:eastAsia="SimSun" w:hAnsi="Arial" w:cs="Arial"/>
          <w:sz w:val="18"/>
          <w:szCs w:val="18"/>
          <w:lang w:val="en-US" w:eastAsia="zh-CN"/>
        </w:rPr>
        <w:t>ny</w:t>
      </w:r>
      <w:proofErr w:type="gramEnd"/>
      <w:r w:rsidRPr="00B36739">
        <w:rPr>
          <w:rFonts w:ascii="Arial" w:eastAsia="SimSun" w:hAnsi="Arial" w:cs="Arial"/>
          <w:sz w:val="18"/>
          <w:szCs w:val="18"/>
          <w:lang w:val="en-US" w:eastAsia="zh-CN"/>
        </w:rPr>
        <w:t xml:space="preserve"> adiresy mailaka tena fampiasanao, raha misy izany (raha tsy misy, soraty “tsy misy”): _______________________</w:t>
      </w:r>
    </w:p>
    <w:p w:rsidR="00AF02E4" w:rsidRPr="00B36739" w:rsidRDefault="00AF02E4" w:rsidP="00AF02E4">
      <w:pPr>
        <w:jc w:val="both"/>
        <w:rPr>
          <w:rFonts w:ascii="Arial" w:eastAsia="SimSun" w:hAnsi="Arial" w:cs="Arial"/>
          <w:b/>
          <w:sz w:val="18"/>
          <w:szCs w:val="18"/>
          <w:lang w:val="en-US" w:eastAsia="zh-CN"/>
        </w:rPr>
      </w:pPr>
    </w:p>
    <w:p w:rsidR="00AF02E4" w:rsidRPr="00B36739" w:rsidRDefault="00AF02E4" w:rsidP="00AF02E4">
      <w:pPr>
        <w:jc w:val="both"/>
        <w:rPr>
          <w:rFonts w:ascii="Arial" w:eastAsia="SimSun" w:hAnsi="Arial" w:cs="Arial"/>
          <w:b/>
          <w:sz w:val="18"/>
          <w:szCs w:val="18"/>
          <w:lang w:val="en-US" w:eastAsia="zh-CN"/>
        </w:rPr>
      </w:pPr>
      <w:r w:rsidRPr="00B36739">
        <w:rPr>
          <w:rFonts w:ascii="Arial" w:eastAsia="SimSun" w:hAnsi="Arial" w:cs="Arial"/>
          <w:b/>
          <w:sz w:val="18"/>
          <w:szCs w:val="18"/>
          <w:lang w:val="en-US" w:eastAsia="zh-CN"/>
        </w:rPr>
        <w:t>FAMPIANARANA</w:t>
      </w:r>
    </w:p>
    <w:p w:rsidR="00AF02E4" w:rsidRPr="00B36739" w:rsidRDefault="00AF02E4" w:rsidP="00AF02E4">
      <w:pPr>
        <w:autoSpaceDE w:val="0"/>
        <w:autoSpaceDN w:val="0"/>
        <w:adjustRightInd w:val="0"/>
        <w:rPr>
          <w:rFonts w:ascii="Arial" w:eastAsia="Calibri" w:hAnsi="Arial" w:cs="Arial"/>
          <w:sz w:val="18"/>
          <w:szCs w:val="18"/>
          <w:lang w:val="en-US"/>
        </w:rPr>
      </w:pPr>
      <w:r w:rsidRPr="00B36739">
        <w:rPr>
          <w:rFonts w:ascii="Arial" w:eastAsia="Calibri" w:hAnsi="Arial" w:cs="Arial"/>
          <w:b/>
          <w:sz w:val="18"/>
          <w:szCs w:val="18"/>
          <w:lang w:val="en-US"/>
        </w:rPr>
        <w:t>Ry Mpanadihady</w:t>
      </w:r>
      <w:proofErr w:type="gramStart"/>
      <w:r w:rsidRPr="00B36739">
        <w:rPr>
          <w:rFonts w:ascii="Arial" w:eastAsia="Calibri" w:hAnsi="Arial" w:cs="Arial"/>
          <w:sz w:val="18"/>
          <w:szCs w:val="18"/>
          <w:lang w:val="en-US"/>
        </w:rPr>
        <w:t>:Ampianaro</w:t>
      </w:r>
      <w:proofErr w:type="gramEnd"/>
      <w:r w:rsidRPr="00B36739">
        <w:rPr>
          <w:rFonts w:ascii="Arial" w:eastAsia="Calibri" w:hAnsi="Arial" w:cs="Arial"/>
          <w:sz w:val="18"/>
          <w:szCs w:val="18"/>
          <w:lang w:val="en-US"/>
        </w:rPr>
        <w:t xml:space="preserve"> ilay mpamaly ny mikasika ny ’ilay fanadihadiana mampiasa finday atao isam-bolana ho an’ireto manaraka ireto: </w:t>
      </w:r>
    </w:p>
    <w:p w:rsidR="00AF02E4" w:rsidRPr="00B36739" w:rsidRDefault="00AF02E4" w:rsidP="001E12DD">
      <w:pPr>
        <w:numPr>
          <w:ilvl w:val="0"/>
          <w:numId w:val="65"/>
        </w:numPr>
        <w:autoSpaceDE w:val="0"/>
        <w:autoSpaceDN w:val="0"/>
        <w:adjustRightInd w:val="0"/>
        <w:spacing w:before="0" w:after="142" w:line="276" w:lineRule="auto"/>
        <w:contextualSpacing/>
        <w:rPr>
          <w:rFonts w:ascii="Arial" w:eastAsia="Calibri" w:hAnsi="Arial" w:cs="Arial"/>
          <w:sz w:val="18"/>
          <w:szCs w:val="18"/>
          <w:lang w:val="en-US"/>
        </w:rPr>
      </w:pPr>
      <w:r w:rsidRPr="00B36739">
        <w:rPr>
          <w:rFonts w:ascii="Arial" w:eastAsia="Calibri" w:hAnsi="Arial" w:cs="Arial"/>
          <w:sz w:val="18"/>
          <w:szCs w:val="18"/>
          <w:lang w:val="en-US"/>
        </w:rPr>
        <w:t xml:space="preserve">Ahoana </w:t>
      </w:r>
      <w:proofErr w:type="gramStart"/>
      <w:r w:rsidRPr="00B36739">
        <w:rPr>
          <w:rFonts w:ascii="Arial" w:eastAsia="Calibri" w:hAnsi="Arial" w:cs="Arial"/>
          <w:sz w:val="18"/>
          <w:szCs w:val="18"/>
          <w:lang w:val="en-US"/>
        </w:rPr>
        <w:t>ny</w:t>
      </w:r>
      <w:proofErr w:type="gramEnd"/>
      <w:r w:rsidRPr="00B36739">
        <w:rPr>
          <w:rFonts w:ascii="Arial" w:eastAsia="Calibri" w:hAnsi="Arial" w:cs="Arial"/>
          <w:sz w:val="18"/>
          <w:szCs w:val="18"/>
          <w:lang w:val="en-US"/>
        </w:rPr>
        <w:t xml:space="preserve"> fomba famaliana ny fanontaniana (ho an’ireo mpamaly izay mbola tsy nampiasa finday mihitsy)?</w:t>
      </w:r>
    </w:p>
    <w:p w:rsidR="00AF02E4" w:rsidRPr="00B36739" w:rsidRDefault="00AF02E4" w:rsidP="001E12DD">
      <w:pPr>
        <w:numPr>
          <w:ilvl w:val="0"/>
          <w:numId w:val="65"/>
        </w:numPr>
        <w:autoSpaceDE w:val="0"/>
        <w:autoSpaceDN w:val="0"/>
        <w:adjustRightInd w:val="0"/>
        <w:spacing w:before="0" w:after="142" w:line="276" w:lineRule="auto"/>
        <w:contextualSpacing/>
        <w:rPr>
          <w:rFonts w:ascii="Arial" w:eastAsia="Calibri" w:hAnsi="Arial" w:cs="Arial"/>
          <w:sz w:val="18"/>
          <w:szCs w:val="18"/>
          <w:lang w:val="en-US"/>
        </w:rPr>
      </w:pPr>
      <w:r w:rsidRPr="00B36739">
        <w:rPr>
          <w:rFonts w:ascii="Arial" w:eastAsia="Calibri" w:hAnsi="Arial" w:cs="Arial"/>
          <w:sz w:val="18"/>
          <w:szCs w:val="18"/>
          <w:lang w:val="en-US"/>
        </w:rPr>
        <w:t xml:space="preserve">Ahoana </w:t>
      </w:r>
      <w:proofErr w:type="gramStart"/>
      <w:r w:rsidRPr="00B36739">
        <w:rPr>
          <w:rFonts w:ascii="Arial" w:eastAsia="Calibri" w:hAnsi="Arial" w:cs="Arial"/>
          <w:sz w:val="18"/>
          <w:szCs w:val="18"/>
          <w:lang w:val="en-US"/>
        </w:rPr>
        <w:t>ny</w:t>
      </w:r>
      <w:proofErr w:type="gramEnd"/>
      <w:r w:rsidRPr="00B36739">
        <w:rPr>
          <w:rFonts w:ascii="Arial" w:eastAsia="Calibri" w:hAnsi="Arial" w:cs="Arial"/>
          <w:sz w:val="18"/>
          <w:szCs w:val="18"/>
          <w:lang w:val="en-US"/>
        </w:rPr>
        <w:t xml:space="preserve"> fomba famahanana ny finday?</w:t>
      </w:r>
    </w:p>
    <w:p w:rsidR="00AF02E4" w:rsidRPr="00B36739" w:rsidRDefault="00AF02E4" w:rsidP="001E12DD">
      <w:pPr>
        <w:numPr>
          <w:ilvl w:val="0"/>
          <w:numId w:val="65"/>
        </w:numPr>
        <w:autoSpaceDE w:val="0"/>
        <w:autoSpaceDN w:val="0"/>
        <w:adjustRightInd w:val="0"/>
        <w:spacing w:before="0" w:after="142" w:line="276" w:lineRule="auto"/>
        <w:contextualSpacing/>
        <w:rPr>
          <w:rFonts w:ascii="Arial" w:eastAsia="Calibri" w:hAnsi="Arial" w:cs="Arial"/>
          <w:sz w:val="18"/>
          <w:szCs w:val="18"/>
          <w:lang w:val="en-US"/>
        </w:rPr>
      </w:pPr>
      <w:r w:rsidRPr="00B36739">
        <w:rPr>
          <w:rFonts w:ascii="Arial" w:eastAsia="Calibri" w:hAnsi="Arial" w:cs="Arial"/>
          <w:sz w:val="18"/>
          <w:szCs w:val="18"/>
          <w:lang w:val="en-US"/>
        </w:rPr>
        <w:t xml:space="preserve">Ahoana ny fomba ahazoana </w:t>
      </w:r>
      <w:proofErr w:type="gramStart"/>
      <w:r w:rsidRPr="00B36739">
        <w:rPr>
          <w:rFonts w:ascii="Arial" w:eastAsia="Calibri" w:hAnsi="Arial" w:cs="Arial"/>
          <w:sz w:val="18"/>
          <w:szCs w:val="18"/>
          <w:lang w:val="en-US"/>
        </w:rPr>
        <w:t>ny  “</w:t>
      </w:r>
      <w:proofErr w:type="gramEnd"/>
      <w:r w:rsidRPr="00B36739">
        <w:rPr>
          <w:rFonts w:ascii="Arial" w:eastAsia="Calibri" w:hAnsi="Arial" w:cs="Arial"/>
          <w:sz w:val="18"/>
          <w:szCs w:val="18"/>
          <w:lang w:val="en-US"/>
        </w:rPr>
        <w:t>foibe ny antso”?</w:t>
      </w:r>
    </w:p>
    <w:p w:rsidR="00AF02E4" w:rsidRPr="00B36739" w:rsidRDefault="00AF02E4" w:rsidP="001E12DD">
      <w:pPr>
        <w:numPr>
          <w:ilvl w:val="0"/>
          <w:numId w:val="65"/>
        </w:numPr>
        <w:autoSpaceDE w:val="0"/>
        <w:autoSpaceDN w:val="0"/>
        <w:adjustRightInd w:val="0"/>
        <w:spacing w:before="0" w:after="142" w:line="276" w:lineRule="auto"/>
        <w:contextualSpacing/>
        <w:rPr>
          <w:rFonts w:ascii="Arial" w:eastAsia="Calibri" w:hAnsi="Arial" w:cs="Arial"/>
          <w:sz w:val="18"/>
          <w:szCs w:val="18"/>
          <w:lang w:val="en-US"/>
        </w:rPr>
      </w:pPr>
      <w:r w:rsidRPr="00B36739">
        <w:rPr>
          <w:rFonts w:ascii="Arial" w:eastAsia="Calibri" w:hAnsi="Arial" w:cs="Arial"/>
          <w:sz w:val="18"/>
          <w:szCs w:val="18"/>
          <w:lang w:val="en-US"/>
        </w:rPr>
        <w:t xml:space="preserve">Ahoana </w:t>
      </w:r>
      <w:proofErr w:type="gramStart"/>
      <w:r w:rsidRPr="00B36739">
        <w:rPr>
          <w:rFonts w:ascii="Arial" w:eastAsia="Calibri" w:hAnsi="Arial" w:cs="Arial"/>
          <w:sz w:val="18"/>
          <w:szCs w:val="18"/>
          <w:lang w:val="en-US"/>
        </w:rPr>
        <w:t>ny</w:t>
      </w:r>
      <w:proofErr w:type="gramEnd"/>
      <w:r w:rsidRPr="00B36739">
        <w:rPr>
          <w:rFonts w:ascii="Arial" w:eastAsia="Calibri" w:hAnsi="Arial" w:cs="Arial"/>
          <w:sz w:val="18"/>
          <w:szCs w:val="18"/>
          <w:lang w:val="en-US"/>
        </w:rPr>
        <w:t xml:space="preserve"> fomba fandehanan’ny fifampitohizan’ny fifanekena momba ny fanadihadiana amin’ny finday?</w:t>
      </w:r>
    </w:p>
    <w:p w:rsidR="00AF02E4" w:rsidRPr="007403D2" w:rsidRDefault="00AF02E4" w:rsidP="001E12DD">
      <w:pPr>
        <w:numPr>
          <w:ilvl w:val="0"/>
          <w:numId w:val="65"/>
        </w:numPr>
        <w:autoSpaceDE w:val="0"/>
        <w:autoSpaceDN w:val="0"/>
        <w:adjustRightInd w:val="0"/>
        <w:spacing w:before="0" w:after="142" w:line="276" w:lineRule="auto"/>
        <w:contextualSpacing/>
        <w:rPr>
          <w:rFonts w:ascii="Arial" w:eastAsia="Calibri" w:hAnsi="Arial" w:cs="Arial"/>
          <w:sz w:val="18"/>
          <w:szCs w:val="18"/>
          <w:lang w:val="pt-PT"/>
        </w:rPr>
      </w:pPr>
      <w:r w:rsidRPr="007403D2">
        <w:rPr>
          <w:rFonts w:ascii="Arial" w:eastAsia="Calibri" w:hAnsi="Arial" w:cs="Arial"/>
          <w:sz w:val="18"/>
          <w:szCs w:val="18"/>
          <w:lang w:val="pt-PT"/>
        </w:rPr>
        <w:t>Ireo fomba atao mba ampirindra tsara ny antso amin’ny finday</w:t>
      </w:r>
    </w:p>
    <w:p w:rsidR="00AF02E4" w:rsidRPr="007403D2" w:rsidRDefault="00AF02E4" w:rsidP="001E12DD">
      <w:pPr>
        <w:numPr>
          <w:ilvl w:val="0"/>
          <w:numId w:val="65"/>
        </w:numPr>
        <w:autoSpaceDE w:val="0"/>
        <w:autoSpaceDN w:val="0"/>
        <w:adjustRightInd w:val="0"/>
        <w:spacing w:before="0" w:after="142" w:line="276" w:lineRule="auto"/>
        <w:contextualSpacing/>
        <w:rPr>
          <w:rFonts w:ascii="Arial" w:eastAsia="Calibri" w:hAnsi="Arial" w:cs="Arial"/>
          <w:sz w:val="18"/>
          <w:szCs w:val="18"/>
          <w:lang w:val="pt-PT"/>
        </w:rPr>
      </w:pPr>
      <w:r w:rsidRPr="007403D2">
        <w:rPr>
          <w:rFonts w:ascii="Arial" w:eastAsia="Calibri" w:hAnsi="Arial" w:cs="Arial"/>
          <w:sz w:val="18"/>
          <w:szCs w:val="18"/>
          <w:lang w:val="pt-PT"/>
        </w:rPr>
        <w:t>Ahoana ny fomba atao raha hiova laharan’ ny finday, raha misy izany</w:t>
      </w:r>
    </w:p>
    <w:tbl>
      <w:tblPr>
        <w:tblStyle w:val="TableGrid3"/>
        <w:tblW w:w="13840" w:type="dxa"/>
        <w:tblInd w:w="18" w:type="dxa"/>
        <w:tblLook w:val="04A0"/>
      </w:tblPr>
      <w:tblGrid>
        <w:gridCol w:w="450"/>
        <w:gridCol w:w="12398"/>
        <w:gridCol w:w="992"/>
      </w:tblGrid>
      <w:tr w:rsidR="00AF02E4" w:rsidRPr="00B36739" w:rsidTr="00AF02E4">
        <w:trPr>
          <w:trHeight w:val="204"/>
        </w:trPr>
        <w:tc>
          <w:tcPr>
            <w:tcW w:w="12848" w:type="dxa"/>
            <w:gridSpan w:val="2"/>
          </w:tcPr>
          <w:p w:rsidR="00AF02E4" w:rsidRPr="007403D2" w:rsidRDefault="00AF02E4" w:rsidP="00AF02E4">
            <w:pPr>
              <w:ind w:firstLine="900"/>
              <w:jc w:val="both"/>
              <w:rPr>
                <w:rFonts w:ascii="Arial" w:eastAsia="SimSun" w:hAnsi="Arial" w:cs="Arial"/>
                <w:sz w:val="18"/>
                <w:szCs w:val="18"/>
                <w:lang w:val="pt-PT" w:eastAsia="zh-CN"/>
              </w:rPr>
            </w:pPr>
            <w:r w:rsidRPr="007403D2">
              <w:rPr>
                <w:rFonts w:ascii="Arial" w:eastAsia="SimSun" w:hAnsi="Arial" w:cs="Arial"/>
                <w:sz w:val="18"/>
                <w:szCs w:val="18"/>
                <w:lang w:val="pt-PT" w:eastAsia="zh-CN"/>
              </w:rPr>
              <w:t xml:space="preserve">P2.9 </w:t>
            </w:r>
            <w:r w:rsidRPr="007403D2">
              <w:rPr>
                <w:rFonts w:ascii="Arial" w:eastAsia="SimSun" w:hAnsi="Arial" w:cs="Arial"/>
                <w:b/>
                <w:sz w:val="18"/>
                <w:szCs w:val="18"/>
                <w:lang w:val="pt-PT" w:eastAsia="zh-CN"/>
              </w:rPr>
              <w:t>RYMPANADIHADY: Nanao an’ireto zavatra manaraka ireto ve ianao…</w:t>
            </w:r>
          </w:p>
        </w:tc>
        <w:tc>
          <w:tcPr>
            <w:tcW w:w="992" w:type="dxa"/>
          </w:tcPr>
          <w:p w:rsidR="00AF02E4" w:rsidRPr="00B36739" w:rsidRDefault="00AF02E4" w:rsidP="00AF02E4">
            <w:pPr>
              <w:ind w:firstLine="900"/>
              <w:rPr>
                <w:rFonts w:ascii="Arial" w:hAnsi="Arial" w:cs="Arial"/>
                <w:sz w:val="18"/>
                <w:szCs w:val="18"/>
                <w:lang w:val="fr-FR"/>
              </w:rPr>
            </w:pPr>
            <w:r w:rsidRPr="00B36739">
              <w:rPr>
                <w:rFonts w:ascii="Arial" w:hAnsi="Arial" w:cs="Arial"/>
                <w:sz w:val="18"/>
                <w:szCs w:val="18"/>
                <w:lang w:val="fr-FR"/>
              </w:rPr>
              <w:t>1 = Eny</w:t>
            </w:r>
          </w:p>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2 = Tsia</w:t>
            </w:r>
          </w:p>
        </w:tc>
      </w:tr>
      <w:tr w:rsidR="00AF02E4" w:rsidRPr="009E7F2F" w:rsidTr="00AF02E4">
        <w:trPr>
          <w:trHeight w:val="204"/>
        </w:trPr>
        <w:tc>
          <w:tcPr>
            <w:tcW w:w="450"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A</w:t>
            </w:r>
          </w:p>
        </w:tc>
        <w:tc>
          <w:tcPr>
            <w:tcW w:w="12398" w:type="dxa"/>
          </w:tcPr>
          <w:p w:rsidR="00AF02E4" w:rsidRPr="009E7F2F" w:rsidRDefault="00AF02E4" w:rsidP="00AF02E4">
            <w:pPr>
              <w:ind w:firstLine="900"/>
              <w:jc w:val="both"/>
              <w:rPr>
                <w:rFonts w:ascii="Arial" w:eastAsia="SimSun" w:hAnsi="Arial" w:cs="Arial"/>
                <w:sz w:val="18"/>
                <w:szCs w:val="18"/>
                <w:lang w:eastAsia="zh-CN"/>
              </w:rPr>
            </w:pPr>
            <w:r w:rsidRPr="009E7F2F">
              <w:rPr>
                <w:rFonts w:ascii="Arial" w:eastAsia="SimSun" w:hAnsi="Arial" w:cs="Arial"/>
                <w:sz w:val="18"/>
                <w:szCs w:val="18"/>
                <w:lang w:eastAsia="zh-CN"/>
              </w:rPr>
              <w:t>Nampianatra ny fomba fampiasana ny « fitaovana »ary ny fanarahana ny antso amin’ny finda isam-bolana?</w:t>
            </w:r>
          </w:p>
        </w:tc>
        <w:tc>
          <w:tcPr>
            <w:tcW w:w="992" w:type="dxa"/>
          </w:tcPr>
          <w:p w:rsidR="00AF02E4" w:rsidRPr="009E7F2F" w:rsidRDefault="00AF02E4" w:rsidP="00AF02E4">
            <w:pPr>
              <w:ind w:firstLine="900"/>
              <w:jc w:val="both"/>
              <w:rPr>
                <w:rFonts w:ascii="Arial" w:eastAsia="SimSun" w:hAnsi="Arial" w:cs="Arial"/>
                <w:color w:val="FF0000"/>
                <w:sz w:val="18"/>
                <w:szCs w:val="18"/>
                <w:lang w:eastAsia="zh-CN"/>
              </w:rPr>
            </w:pPr>
          </w:p>
        </w:tc>
      </w:tr>
      <w:tr w:rsidR="00AF02E4" w:rsidRPr="00B36739" w:rsidTr="00AF02E4">
        <w:trPr>
          <w:trHeight w:val="217"/>
        </w:trPr>
        <w:tc>
          <w:tcPr>
            <w:tcW w:w="450"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B </w:t>
            </w:r>
          </w:p>
        </w:tc>
        <w:tc>
          <w:tcPr>
            <w:tcW w:w="12398" w:type="dxa"/>
          </w:tcPr>
          <w:p w:rsidR="00AF02E4" w:rsidRPr="00B36739" w:rsidRDefault="00AF02E4" w:rsidP="00AF02E4">
            <w:pPr>
              <w:ind w:firstLine="900"/>
              <w:jc w:val="both"/>
              <w:rPr>
                <w:rFonts w:ascii="Arial" w:eastAsia="SimSun" w:hAnsi="Arial" w:cs="Arial"/>
                <w:b/>
                <w:sz w:val="18"/>
                <w:szCs w:val="18"/>
                <w:lang w:val="fr-FR" w:eastAsia="zh-CN"/>
              </w:rPr>
            </w:pPr>
            <w:r w:rsidRPr="00B36739">
              <w:rPr>
                <w:rFonts w:ascii="Arial" w:eastAsia="SimSun" w:hAnsi="Arial" w:cs="Arial"/>
                <w:sz w:val="18"/>
                <w:szCs w:val="18"/>
                <w:lang w:val="fr-FR" w:eastAsia="zh-CN"/>
              </w:rPr>
              <w:t>Niantso voalohany ny « foibe ny antso » mba ahafahana mampifandray avy hatrany ny mpamaly sy ny « foibe ny antso »?</w:t>
            </w:r>
          </w:p>
        </w:tc>
        <w:tc>
          <w:tcPr>
            <w:tcW w:w="992" w:type="dxa"/>
          </w:tcPr>
          <w:p w:rsidR="00AF02E4" w:rsidRPr="00B36739" w:rsidRDefault="00AF02E4" w:rsidP="00AF02E4">
            <w:pPr>
              <w:ind w:firstLine="900"/>
              <w:jc w:val="both"/>
              <w:rPr>
                <w:rFonts w:ascii="Arial" w:eastAsia="SimSun" w:hAnsi="Arial" w:cs="Arial"/>
                <w:color w:val="FF0000"/>
                <w:sz w:val="18"/>
                <w:szCs w:val="18"/>
                <w:lang w:val="fr-FR" w:eastAsia="zh-CN"/>
              </w:rPr>
            </w:pPr>
          </w:p>
        </w:tc>
      </w:tr>
      <w:tr w:rsidR="00AF02E4" w:rsidRPr="00B36739" w:rsidTr="00AF02E4">
        <w:trPr>
          <w:trHeight w:val="217"/>
        </w:trPr>
        <w:tc>
          <w:tcPr>
            <w:tcW w:w="450"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C</w:t>
            </w:r>
          </w:p>
        </w:tc>
        <w:tc>
          <w:tcPr>
            <w:tcW w:w="12398" w:type="dxa"/>
          </w:tcPr>
          <w:p w:rsidR="00AF02E4" w:rsidRPr="00B36739" w:rsidRDefault="00AF02E4" w:rsidP="00AF02E4">
            <w:pPr>
              <w:ind w:firstLine="900"/>
              <w:jc w:val="both"/>
              <w:rPr>
                <w:rFonts w:ascii="Arial" w:hAnsi="Arial" w:cs="Arial"/>
                <w:sz w:val="18"/>
                <w:szCs w:val="18"/>
                <w:lang w:val="fr-FR" w:eastAsia="zh-CN"/>
              </w:rPr>
            </w:pPr>
            <w:r w:rsidRPr="00B36739">
              <w:rPr>
                <w:rFonts w:ascii="Arial" w:eastAsia="SimSun" w:hAnsi="Arial" w:cs="Arial"/>
                <w:sz w:val="18"/>
                <w:szCs w:val="18"/>
                <w:lang w:val="fr-FR" w:eastAsia="zh-CN"/>
              </w:rPr>
              <w:t xml:space="preserve">Nampanao sonia ny loham-pianakaviana sy ny mpamaly voafidy mitovy dika anakiroa ny fanekena sy ny fifanarahana? </w:t>
            </w:r>
            <w:r w:rsidRPr="00B36739">
              <w:rPr>
                <w:rFonts w:ascii="Arial" w:eastAsia="SimSun" w:hAnsi="Arial" w:cs="Arial"/>
                <w:b/>
                <w:i/>
                <w:sz w:val="18"/>
                <w:szCs w:val="18"/>
                <w:lang w:val="fr-FR" w:eastAsia="zh-CN"/>
              </w:rPr>
              <w:t>Hametraho dika mitovy iray izy</w:t>
            </w:r>
          </w:p>
        </w:tc>
        <w:tc>
          <w:tcPr>
            <w:tcW w:w="992" w:type="dxa"/>
          </w:tcPr>
          <w:p w:rsidR="00AF02E4" w:rsidRPr="00B36739" w:rsidRDefault="00AF02E4" w:rsidP="00AF02E4">
            <w:pPr>
              <w:ind w:firstLine="900"/>
              <w:jc w:val="both"/>
              <w:rPr>
                <w:rFonts w:ascii="Arial" w:eastAsia="SimSun" w:hAnsi="Arial" w:cs="Arial"/>
                <w:color w:val="FF0000"/>
                <w:sz w:val="18"/>
                <w:szCs w:val="18"/>
                <w:lang w:val="fr-FR" w:eastAsia="zh-CN"/>
              </w:rPr>
            </w:pPr>
          </w:p>
        </w:tc>
      </w:tr>
      <w:tr w:rsidR="00AF02E4" w:rsidRPr="00D266CF" w:rsidTr="00AF02E4">
        <w:trPr>
          <w:trHeight w:val="70"/>
        </w:trPr>
        <w:tc>
          <w:tcPr>
            <w:tcW w:w="450" w:type="dxa"/>
          </w:tcPr>
          <w:p w:rsidR="00AF02E4" w:rsidRPr="00B36739" w:rsidRDefault="00AF02E4" w:rsidP="00AF02E4">
            <w:pPr>
              <w:ind w:firstLine="900"/>
              <w:jc w:val="both"/>
              <w:rPr>
                <w:rFonts w:ascii="Arial" w:eastAsia="SimSun" w:hAnsi="Arial" w:cs="Arial"/>
                <w:sz w:val="18"/>
                <w:szCs w:val="18"/>
                <w:lang w:val="fr-FR" w:eastAsia="zh-CN"/>
              </w:rPr>
            </w:pPr>
            <w:r w:rsidRPr="00B36739">
              <w:rPr>
                <w:rFonts w:ascii="Arial" w:eastAsia="SimSun" w:hAnsi="Arial" w:cs="Arial"/>
                <w:sz w:val="18"/>
                <w:szCs w:val="18"/>
                <w:lang w:val="fr-FR" w:eastAsia="zh-CN"/>
              </w:rPr>
              <w:t>D</w:t>
            </w:r>
          </w:p>
        </w:tc>
        <w:tc>
          <w:tcPr>
            <w:tcW w:w="12398" w:type="dxa"/>
          </w:tcPr>
          <w:p w:rsidR="00AF02E4" w:rsidRPr="007403D2" w:rsidRDefault="00AF02E4" w:rsidP="00AF02E4">
            <w:pPr>
              <w:ind w:firstLine="900"/>
              <w:jc w:val="both"/>
              <w:rPr>
                <w:rFonts w:ascii="Arial" w:hAnsi="Arial" w:cs="Arial"/>
                <w:sz w:val="18"/>
                <w:szCs w:val="18"/>
                <w:lang w:val="pt-PT" w:eastAsia="zh-CN"/>
              </w:rPr>
            </w:pPr>
            <w:r w:rsidRPr="007403D2">
              <w:rPr>
                <w:rFonts w:ascii="Arial" w:hAnsi="Arial" w:cs="Arial"/>
                <w:sz w:val="18"/>
                <w:szCs w:val="18"/>
                <w:lang w:val="pt-PT" w:eastAsia="zh-CN"/>
              </w:rPr>
              <w:t>Nanome vaovao momba ny « centre d’appel » raha toa ka sendra manana fanontaniana ilay mpamaly?</w:t>
            </w:r>
          </w:p>
        </w:tc>
        <w:tc>
          <w:tcPr>
            <w:tcW w:w="992" w:type="dxa"/>
          </w:tcPr>
          <w:p w:rsidR="00AF02E4" w:rsidRPr="007403D2" w:rsidRDefault="00AF02E4" w:rsidP="00AF02E4">
            <w:pPr>
              <w:ind w:firstLine="900"/>
              <w:jc w:val="both"/>
              <w:rPr>
                <w:rFonts w:ascii="Arial" w:eastAsia="SimSun" w:hAnsi="Arial" w:cs="Arial"/>
                <w:color w:val="FF0000"/>
                <w:sz w:val="18"/>
                <w:szCs w:val="18"/>
                <w:lang w:val="pt-PT" w:eastAsia="zh-CN"/>
              </w:rPr>
            </w:pPr>
          </w:p>
        </w:tc>
      </w:tr>
    </w:tbl>
    <w:p w:rsidR="00AF02E4" w:rsidRPr="007403D2" w:rsidRDefault="00AF02E4" w:rsidP="00AF02E4">
      <w:pPr>
        <w:jc w:val="center"/>
        <w:rPr>
          <w:rFonts w:ascii="Arial" w:eastAsia="SimSun" w:hAnsi="Arial" w:cs="Arial"/>
          <w:b/>
          <w:sz w:val="18"/>
          <w:szCs w:val="18"/>
          <w:lang w:val="pt-PT" w:eastAsia="zh-CN"/>
        </w:rPr>
      </w:pPr>
    </w:p>
    <w:p w:rsidR="00AF02E4" w:rsidRPr="00D266CF" w:rsidRDefault="00AF02E4" w:rsidP="00AF02E4">
      <w:pPr>
        <w:rPr>
          <w:rFonts w:ascii="Arial" w:eastAsia="SimSun" w:hAnsi="Arial" w:cs="Arial"/>
          <w:b/>
          <w:sz w:val="18"/>
          <w:szCs w:val="18"/>
          <w:lang w:val="pt-PT" w:eastAsia="zh-CN"/>
        </w:rPr>
      </w:pPr>
      <w:r w:rsidRPr="00D266CF">
        <w:rPr>
          <w:rFonts w:ascii="Arial" w:eastAsia="SimSun" w:hAnsi="Arial" w:cs="Arial"/>
          <w:b/>
          <w:sz w:val="18"/>
          <w:szCs w:val="18"/>
          <w:lang w:val="pt-PT" w:eastAsia="zh-CN"/>
        </w:rPr>
        <w:t>FAMARANANA SY FANAOVANA VELOMA VETIVETY</w:t>
      </w:r>
    </w:p>
    <w:p w:rsidR="00AF02E4" w:rsidRPr="00D266CF" w:rsidRDefault="00AF02E4" w:rsidP="00AF02E4">
      <w:pPr>
        <w:rPr>
          <w:rFonts w:ascii="Arial" w:eastAsia="SimSun" w:hAnsi="Arial" w:cs="Arial"/>
          <w:b/>
          <w:color w:val="FF0000"/>
          <w:sz w:val="18"/>
          <w:szCs w:val="18"/>
          <w:lang w:val="pt-PT" w:eastAsia="zh-CN"/>
        </w:rPr>
      </w:pPr>
      <w:r w:rsidRPr="00D266CF">
        <w:rPr>
          <w:rFonts w:ascii="Arial" w:eastAsia="SimSun" w:hAnsi="Arial" w:cs="Arial"/>
          <w:sz w:val="18"/>
          <w:szCs w:val="18"/>
          <w:lang w:val="pt-PT" w:eastAsia="zh-CN"/>
        </w:rPr>
        <w:t>Tompoko, mamerina ny fisaorana etoana izahay tamin’ny fandraisanareo anjara tamin’ity fanadihadiana ity. Araka ny efa nolazaiko teny aloha, Ho antsonay indray isam-bolana ianareo. Ilay fanadihadiana amin’ny finday dia foy,eo amin’ny 20 minitra eo, ary amin’izany dia andefasana fahana 2000 Ariaryisam-bolanaianao isakiny mahavita fanadihadiana .</w:t>
      </w:r>
      <w:r w:rsidRPr="00D266CF">
        <w:rPr>
          <w:rFonts w:ascii="Arial" w:eastAsia="SimSun" w:hAnsi="Arial" w:cs="Arial"/>
          <w:b/>
          <w:sz w:val="18"/>
          <w:szCs w:val="18"/>
          <w:lang w:val="pt-PT" w:eastAsia="zh-CN"/>
        </w:rPr>
        <w:t>MISAOTRA TOMPOKO,ZAVA-DEHIBE NY FANDRAISANAO ANJARA</w:t>
      </w:r>
    </w:p>
    <w:p w:rsidR="00AF02E4" w:rsidRPr="00D266CF" w:rsidRDefault="00AF02E4" w:rsidP="00AF02E4">
      <w:pPr>
        <w:rPr>
          <w:rFonts w:ascii="Times New Roman" w:eastAsia="SimSun" w:hAnsi="Times New Roman" w:cs="Times New Roman"/>
          <w:b/>
          <w:szCs w:val="20"/>
          <w:lang w:val="pt-PT" w:eastAsia="zh-CN"/>
        </w:rPr>
      </w:pPr>
    </w:p>
    <w:tbl>
      <w:tblPr>
        <w:tblStyle w:val="TableGrid3"/>
        <w:tblpPr w:leftFromText="180" w:rightFromText="180" w:vertAnchor="text" w:horzAnchor="margin" w:tblpY="-52"/>
        <w:tblW w:w="0" w:type="auto"/>
        <w:tblLook w:val="04A0"/>
      </w:tblPr>
      <w:tblGrid>
        <w:gridCol w:w="6204"/>
        <w:gridCol w:w="1554"/>
      </w:tblGrid>
      <w:tr w:rsidR="00AF02E4" w:rsidRPr="00B36739" w:rsidTr="00AF02E4">
        <w:tc>
          <w:tcPr>
            <w:tcW w:w="6204" w:type="dxa"/>
            <w:vMerge w:val="restart"/>
          </w:tcPr>
          <w:p w:rsidR="00AF02E4" w:rsidRPr="00D266CF" w:rsidRDefault="00AF02E4" w:rsidP="00AF02E4">
            <w:pPr>
              <w:ind w:firstLine="900"/>
              <w:rPr>
                <w:rFonts w:ascii="Arial" w:eastAsia="SimSun" w:hAnsi="Arial" w:cs="Arial"/>
                <w:sz w:val="18"/>
                <w:szCs w:val="18"/>
                <w:lang w:val="pt-PT" w:eastAsia="zh-CN"/>
              </w:rPr>
            </w:pPr>
          </w:p>
          <w:p w:rsidR="00AF02E4" w:rsidRPr="00A1421B" w:rsidRDefault="00AF02E4" w:rsidP="00AF02E4">
            <w:pPr>
              <w:ind w:firstLine="900"/>
              <w:rPr>
                <w:rFonts w:ascii="Arial" w:eastAsia="SimSun" w:hAnsi="Arial" w:cs="Arial"/>
                <w:sz w:val="18"/>
                <w:szCs w:val="18"/>
                <w:lang w:val="pt-PT" w:eastAsia="zh-CN"/>
              </w:rPr>
            </w:pPr>
            <w:r w:rsidRPr="00A1421B">
              <w:rPr>
                <w:rFonts w:ascii="Arial" w:eastAsia="SimSun" w:hAnsi="Arial" w:cs="Arial"/>
                <w:sz w:val="18"/>
                <w:szCs w:val="18"/>
                <w:lang w:val="pt-PT" w:eastAsia="zh-CN"/>
              </w:rPr>
              <w:t>ORA FAHATAPERANA NY FANADIHADIANA (FORMAT 24 ORA)</w:t>
            </w:r>
          </w:p>
        </w:tc>
        <w:tc>
          <w:tcPr>
            <w:tcW w:w="155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 xml:space="preserve">H  </w:t>
            </w:r>
            <w:proofErr w:type="gramStart"/>
            <w:r w:rsidRPr="00B36739">
              <w:rPr>
                <w:rFonts w:ascii="Arial" w:eastAsia="SimSun" w:hAnsi="Arial" w:cs="Arial"/>
                <w:sz w:val="18"/>
                <w:szCs w:val="18"/>
                <w:lang w:val="fr-FR" w:eastAsia="zh-CN"/>
              </w:rPr>
              <w:t>H  :</w:t>
            </w:r>
            <w:proofErr w:type="gramEnd"/>
            <w:r w:rsidRPr="00B36739">
              <w:rPr>
                <w:rFonts w:ascii="Arial" w:eastAsia="SimSun" w:hAnsi="Arial" w:cs="Arial"/>
                <w:sz w:val="18"/>
                <w:szCs w:val="18"/>
                <w:lang w:val="fr-FR" w:eastAsia="zh-CN"/>
              </w:rPr>
              <w:t xml:space="preserve"> M  M</w:t>
            </w:r>
          </w:p>
        </w:tc>
      </w:tr>
      <w:tr w:rsidR="00AF02E4" w:rsidRPr="00B36739" w:rsidTr="00AF02E4">
        <w:tc>
          <w:tcPr>
            <w:tcW w:w="6204" w:type="dxa"/>
            <w:vMerge/>
          </w:tcPr>
          <w:p w:rsidR="00AF02E4" w:rsidRPr="00B36739" w:rsidRDefault="00AF02E4" w:rsidP="00AF02E4">
            <w:pPr>
              <w:ind w:firstLine="900"/>
              <w:rPr>
                <w:rFonts w:ascii="Arial" w:eastAsia="SimSun" w:hAnsi="Arial" w:cs="Arial"/>
                <w:sz w:val="18"/>
                <w:szCs w:val="18"/>
                <w:lang w:val="fr-FR" w:eastAsia="zh-CN"/>
              </w:rPr>
            </w:pPr>
          </w:p>
        </w:tc>
        <w:tc>
          <w:tcPr>
            <w:tcW w:w="1554" w:type="dxa"/>
          </w:tcPr>
          <w:p w:rsidR="00AF02E4" w:rsidRPr="00B36739" w:rsidRDefault="00AF02E4" w:rsidP="00AF02E4">
            <w:pPr>
              <w:ind w:firstLine="900"/>
              <w:rPr>
                <w:rFonts w:ascii="Arial" w:eastAsia="SimSun" w:hAnsi="Arial" w:cs="Arial"/>
                <w:sz w:val="18"/>
                <w:szCs w:val="18"/>
                <w:lang w:val="fr-FR" w:eastAsia="zh-CN"/>
              </w:rPr>
            </w:pPr>
            <w:r w:rsidRPr="00B36739">
              <w:rPr>
                <w:rFonts w:ascii="Arial" w:eastAsia="SimSun" w:hAnsi="Arial" w:cs="Arial"/>
                <w:sz w:val="18"/>
                <w:szCs w:val="18"/>
                <w:lang w:val="fr-FR" w:eastAsia="zh-CN"/>
              </w:rPr>
              <w:t>|__|__|:|__|__|</w:t>
            </w:r>
          </w:p>
        </w:tc>
      </w:tr>
    </w:tbl>
    <w:p w:rsidR="00AF02E4" w:rsidRPr="00B36739" w:rsidRDefault="00AF02E4" w:rsidP="00AF02E4">
      <w:pPr>
        <w:rPr>
          <w:rFonts w:ascii="Times New Roman" w:eastAsia="SimSun" w:hAnsi="Times New Roman" w:cs="Times New Roman"/>
          <w:b/>
          <w:sz w:val="28"/>
          <w:szCs w:val="28"/>
          <w:lang w:eastAsia="zh-CN"/>
        </w:rPr>
      </w:pPr>
    </w:p>
    <w:p w:rsidR="00AF02E4" w:rsidRDefault="00AF02E4" w:rsidP="00AF02E4">
      <w:pPr>
        <w:jc w:val="both"/>
      </w:pPr>
    </w:p>
    <w:p w:rsidR="00AF02E4" w:rsidRDefault="00AF02E4" w:rsidP="00AF02E4">
      <w:pPr>
        <w:jc w:val="both"/>
      </w:pPr>
    </w:p>
    <w:p w:rsidR="00AF02E4" w:rsidRDefault="00AF02E4" w:rsidP="00AF02E4">
      <w:pPr>
        <w:pStyle w:val="Lgende"/>
        <w:ind w:firstLine="800"/>
        <w:jc w:val="both"/>
        <w:sectPr w:rsidR="00AF02E4" w:rsidSect="00AF02E4">
          <w:pgSz w:w="16840" w:h="11900" w:orient="landscape"/>
          <w:pgMar w:top="1417" w:right="1417" w:bottom="1417" w:left="1417" w:header="708" w:footer="708" w:gutter="0"/>
          <w:cols w:space="708"/>
          <w:docGrid w:linePitch="360"/>
        </w:sectPr>
      </w:pPr>
      <w:bookmarkStart w:id="276" w:name="_Toc261873729"/>
    </w:p>
    <w:bookmarkEnd w:id="276"/>
    <w:p w:rsidR="00AF02E4" w:rsidRDefault="00AF02E4" w:rsidP="00AF02E4">
      <w:pPr>
        <w:keepNext/>
        <w:rPr>
          <w:rFonts w:ascii="Cambria" w:eastAsia="Times New Roman" w:hAnsi="Cambria" w:cs="Times New Roman"/>
          <w:b/>
          <w:color w:val="000000"/>
          <w:lang w:val="en-GB"/>
        </w:rPr>
      </w:pPr>
    </w:p>
    <w:p w:rsidR="00AF02E4" w:rsidRDefault="00AF02E4" w:rsidP="00AF02E4">
      <w:pPr>
        <w:pStyle w:val="Lgende"/>
      </w:pPr>
      <w:bookmarkStart w:id="277" w:name="_Toc388519246"/>
      <w:bookmarkStart w:id="278" w:name="_Toc388519368"/>
      <w:r>
        <w:t xml:space="preserve">Annexe </w:t>
      </w:r>
      <w:fldSimple w:instr=" SEQ Annexe \* ARABIC ">
        <w:r>
          <w:rPr>
            <w:noProof/>
          </w:rPr>
          <w:t>15</w:t>
        </w:r>
      </w:fldSimple>
      <w:r>
        <w:t> : Manuel de l’enquêteur</w:t>
      </w:r>
      <w:bookmarkEnd w:id="277"/>
      <w:bookmarkEnd w:id="278"/>
    </w:p>
    <w:p w:rsidR="00AF02E4" w:rsidRDefault="00AF02E4" w:rsidP="00AF02E4">
      <w:pPr>
        <w:widowControl w:val="0"/>
        <w:autoSpaceDE w:val="0"/>
        <w:autoSpaceDN w:val="0"/>
        <w:adjustRightInd w:val="0"/>
        <w:spacing w:after="240"/>
        <w:jc w:val="center"/>
        <w:rPr>
          <w:rFonts w:ascii="Segoe UI" w:hAnsi="Segoe UI" w:cs="Segoe UI"/>
          <w:b/>
          <w:iCs/>
          <w:color w:val="000000" w:themeColor="text1"/>
          <w:sz w:val="28"/>
          <w:szCs w:val="28"/>
        </w:rPr>
      </w:pPr>
      <w:r>
        <w:rPr>
          <w:rFonts w:ascii="Segoe UI" w:hAnsi="Segoe UI" w:cs="Segoe UI"/>
          <w:b/>
          <w:iCs/>
          <w:color w:val="000000" w:themeColor="text1"/>
          <w:sz w:val="28"/>
          <w:szCs w:val="28"/>
        </w:rPr>
        <w:t>MANUEL DE L’ENQUETEUR</w:t>
      </w:r>
    </w:p>
    <w:p w:rsidR="00AF02E4" w:rsidRDefault="00AF02E4" w:rsidP="00AF02E4">
      <w:pPr>
        <w:widowControl w:val="0"/>
        <w:autoSpaceDE w:val="0"/>
        <w:autoSpaceDN w:val="0"/>
        <w:adjustRightInd w:val="0"/>
        <w:spacing w:after="240"/>
        <w:jc w:val="center"/>
        <w:rPr>
          <w:rFonts w:ascii="Segoe UI" w:hAnsi="Segoe UI" w:cs="Segoe UI"/>
          <w:b/>
          <w:iCs/>
          <w:color w:val="000000" w:themeColor="text1"/>
          <w:sz w:val="28"/>
          <w:szCs w:val="28"/>
        </w:rPr>
      </w:pPr>
    </w:p>
    <w:p w:rsidR="00AF02E4" w:rsidRDefault="004B20AC" w:rsidP="00AF02E4">
      <w:r w:rsidRPr="004B20AC">
        <w:rPr>
          <w:noProof/>
          <w:lang w:val="en-US"/>
        </w:rPr>
        <w:pict>
          <v:shape id="Text Box 3" o:spid="_x0000_s1082" type="#_x0000_t202" style="position:absolute;margin-left:113.1pt;margin-top:33.8pt;width:255.75pt;height:16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X4wAIAAMY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" filled="f" stroked="f">
            <v:textbox>
              <w:txbxContent>
                <w:p w:rsidR="00B60711" w:rsidRPr="00B76387" w:rsidRDefault="00B60711" w:rsidP="00AF02E4">
                  <w:pPr>
                    <w:jc w:val="center"/>
                  </w:pPr>
                  <w:r w:rsidRPr="00B76387">
                    <w:t>VICE PRIMATURE CHARGÉE DE L’ECONOMIE ET DE L’INDUSTRIE</w:t>
                  </w:r>
                </w:p>
                <w:p w:rsidR="00B60711" w:rsidRPr="00B76387" w:rsidRDefault="00B60711" w:rsidP="00AF02E4">
                  <w:pPr>
                    <w:jc w:val="center"/>
                  </w:pPr>
                  <w:r w:rsidRPr="00B76387">
                    <w:t>------------</w:t>
                  </w:r>
                </w:p>
                <w:p w:rsidR="00B60711" w:rsidRPr="00B76387" w:rsidRDefault="00B60711" w:rsidP="00AF02E4">
                  <w:pPr>
                    <w:jc w:val="center"/>
                  </w:pPr>
                  <w:r w:rsidRPr="00B76387">
                    <w:t>SECRETARIAT GÉNÉRAL</w:t>
                  </w:r>
                </w:p>
                <w:p w:rsidR="00B60711" w:rsidRPr="00B76387" w:rsidRDefault="00B60711" w:rsidP="00AF02E4">
                  <w:pPr>
                    <w:jc w:val="center"/>
                  </w:pPr>
                  <w:r w:rsidRPr="00B76387">
                    <w:t>------------</w:t>
                  </w:r>
                </w:p>
                <w:p w:rsidR="00B60711" w:rsidRPr="00B76387" w:rsidRDefault="00B60711" w:rsidP="00AF02E4">
                  <w:pPr>
                    <w:jc w:val="center"/>
                  </w:pPr>
                  <w:r w:rsidRPr="00B76387">
                    <w:t>DIRECTIONGÉNÉRALE DE L’INSTITUT NATIONAL DE</w:t>
                  </w:r>
                </w:p>
                <w:p w:rsidR="00B60711" w:rsidRDefault="00B60711" w:rsidP="00AF02E4">
                  <w:r w:rsidRPr="00B76387">
                    <w:tab/>
                  </w:r>
                  <w:r w:rsidRPr="00B76387">
                    <w:tab/>
                  </w:r>
                  <w:r w:rsidRPr="009C21DE">
                    <w:t>LA STATISTIQUE</w:t>
                  </w:r>
                </w:p>
                <w:p w:rsidR="00B60711" w:rsidRDefault="00B60711" w:rsidP="00AF02E4">
                  <w:pPr>
                    <w:jc w:val="center"/>
                  </w:pPr>
                  <w:r>
                    <w:t>------------</w:t>
                  </w:r>
                </w:p>
                <w:p w:rsidR="00B60711" w:rsidRPr="009C21DE" w:rsidRDefault="00B60711" w:rsidP="00AF02E4">
                  <w:pPr>
                    <w:jc w:val="center"/>
                  </w:pPr>
                  <w:r>
                    <w:t>DIRECTION DES STATISTIQUES DES MENAGES</w:t>
                  </w:r>
                </w:p>
              </w:txbxContent>
            </v:textbox>
            <w10:wrap type="topAndBottom"/>
          </v:shape>
        </w:pict>
      </w:r>
      <w:r w:rsidR="00AF02E4">
        <w:rPr>
          <w:noProof/>
          <w:lang w:eastAsia="fr-FR"/>
        </w:rPr>
        <w:drawing>
          <wp:anchor distT="0" distB="0" distL="114300" distR="114300" simplePos="0" relativeHeight="251665408" behindDoc="0" locked="0" layoutInCell="1" allowOverlap="1">
            <wp:simplePos x="0" y="0"/>
            <wp:positionH relativeFrom="column">
              <wp:posOffset>2453005</wp:posOffset>
            </wp:positionH>
            <wp:positionV relativeFrom="paragraph">
              <wp:posOffset>-623570</wp:posOffset>
            </wp:positionV>
            <wp:extent cx="1495425" cy="819150"/>
            <wp:effectExtent l="19050" t="0" r="9525" b="0"/>
            <wp:wrapTopAndBottom/>
            <wp:docPr id="21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95425" cy="819150"/>
                    </a:xfrm>
                    <a:prstGeom prst="rect">
                      <a:avLst/>
                    </a:prstGeom>
                    <a:noFill/>
                  </pic:spPr>
                </pic:pic>
              </a:graphicData>
            </a:graphic>
          </wp:anchor>
        </w:drawing>
      </w:r>
    </w:p>
    <w:p w:rsidR="00AF02E4" w:rsidRDefault="00AF02E4" w:rsidP="00AF02E4"/>
    <w:p w:rsidR="00AF02E4" w:rsidRPr="00B3369D" w:rsidRDefault="00AF02E4" w:rsidP="00AF02E4">
      <w:pPr>
        <w:jc w:val="center"/>
        <w:rPr>
          <w:b/>
          <w:sz w:val="72"/>
          <w:szCs w:val="72"/>
        </w:rPr>
      </w:pPr>
      <w:r w:rsidRPr="00B3369D">
        <w:rPr>
          <w:b/>
          <w:sz w:val="72"/>
          <w:szCs w:val="72"/>
        </w:rPr>
        <w:t>À l’écoute de Madagascar</w:t>
      </w:r>
    </w:p>
    <w:p w:rsidR="00AF02E4" w:rsidRPr="003E72D8" w:rsidRDefault="00AF02E4" w:rsidP="00AF02E4">
      <w:pPr>
        <w:jc w:val="center"/>
        <w:rPr>
          <w:b/>
          <w:sz w:val="56"/>
          <w:szCs w:val="56"/>
        </w:rPr>
      </w:pPr>
    </w:p>
    <w:p w:rsidR="00AF02E4" w:rsidRDefault="00AF02E4" w:rsidP="00AF02E4">
      <w:pPr>
        <w:jc w:val="center"/>
        <w:rPr>
          <w:rFonts w:ascii="Arial" w:hAnsi="Arial" w:cs="Arial"/>
          <w:b/>
          <w:sz w:val="26"/>
          <w:szCs w:val="26"/>
        </w:rPr>
      </w:pPr>
    </w:p>
    <w:p w:rsidR="00AF02E4" w:rsidRPr="003E72D8" w:rsidRDefault="00AF02E4" w:rsidP="00AF02E4">
      <w:pPr>
        <w:jc w:val="center"/>
        <w:rPr>
          <w:b/>
          <w:sz w:val="36"/>
        </w:rPr>
      </w:pPr>
      <w:r w:rsidRPr="003E72D8">
        <w:rPr>
          <w:b/>
          <w:sz w:val="36"/>
        </w:rPr>
        <w:t>MANUEL DE L’ENQUÊTEUR</w:t>
      </w:r>
      <w:r>
        <w:rPr>
          <w:b/>
          <w:sz w:val="36"/>
        </w:rPr>
        <w:t xml:space="preserve"> SUR LA REALISATION DE L’ENQUETE A HAUTE FREQUENCE A MADAGASCAR</w:t>
      </w:r>
    </w:p>
    <w:p w:rsidR="00AF02E4" w:rsidRDefault="00AF02E4" w:rsidP="00AF02E4"/>
    <w:p w:rsidR="00AF02E4" w:rsidRDefault="00AF02E4" w:rsidP="00AF02E4"/>
    <w:p w:rsidR="00AF02E4" w:rsidRDefault="00AF02E4" w:rsidP="00AF02E4"/>
    <w:p w:rsidR="00AF02E4" w:rsidRDefault="00AF02E4" w:rsidP="00AF02E4"/>
    <w:p w:rsidR="00AF02E4" w:rsidRDefault="00AF02E4" w:rsidP="00AF02E4"/>
    <w:p w:rsidR="00AF02E4" w:rsidRDefault="00AF02E4" w:rsidP="00AF02E4"/>
    <w:p w:rsidR="00AF02E4" w:rsidRDefault="00AF02E4" w:rsidP="00AF02E4"/>
    <w:p w:rsidR="00AF02E4" w:rsidRDefault="00AF02E4" w:rsidP="00AF02E4">
      <w:pPr>
        <w:sectPr w:rsidR="00AF02E4" w:rsidSect="00AF02E4">
          <w:pgSz w:w="11906" w:h="16838"/>
          <w:pgMar w:top="1417" w:right="1417" w:bottom="1417" w:left="1417" w:header="708" w:footer="708" w:gutter="0"/>
          <w:cols w:space="708"/>
          <w:docGrid w:linePitch="360"/>
        </w:sectPr>
      </w:pPr>
    </w:p>
    <w:p w:rsidR="00AF02E4" w:rsidRPr="00A54055" w:rsidRDefault="00AF02E4" w:rsidP="00AF02E4">
      <w:pPr>
        <w:jc w:val="center"/>
        <w:rPr>
          <w:b/>
          <w:szCs w:val="20"/>
        </w:rPr>
      </w:pPr>
      <w:r w:rsidRPr="00A54055">
        <w:rPr>
          <w:b/>
          <w:szCs w:val="20"/>
        </w:rPr>
        <w:t>SOMMAIRE</w:t>
      </w:r>
    </w:p>
    <w:p w:rsidR="00AF02E4" w:rsidRPr="00A54055" w:rsidRDefault="00AF02E4" w:rsidP="00AF02E4">
      <w:pPr>
        <w:jc w:val="center"/>
        <w:rPr>
          <w:b/>
          <w:szCs w:val="20"/>
        </w:rPr>
      </w:pPr>
    </w:p>
    <w:p w:rsidR="00AF02E4" w:rsidRPr="007403D2" w:rsidRDefault="004B20AC" w:rsidP="00AF02E4">
      <w:pPr>
        <w:pStyle w:val="TM1"/>
        <w:tabs>
          <w:tab w:val="left" w:pos="431"/>
          <w:tab w:val="right" w:leader="underscore" w:pos="8290"/>
        </w:tabs>
        <w:rPr>
          <w:b w:val="0"/>
          <w:bCs/>
          <w:i/>
          <w:iCs/>
          <w:noProof/>
          <w:lang w:eastAsia="ja-JP"/>
        </w:rPr>
      </w:pPr>
      <w:r w:rsidRPr="004B20AC">
        <w:rPr>
          <w:rFonts w:eastAsia="SimSun"/>
          <w:sz w:val="20"/>
          <w:szCs w:val="20"/>
          <w:lang w:eastAsia="zh-CN"/>
        </w:rPr>
        <w:fldChar w:fldCharType="begin"/>
      </w:r>
      <w:r w:rsidR="00AF02E4" w:rsidRPr="00A54055">
        <w:rPr>
          <w:sz w:val="20"/>
          <w:szCs w:val="20"/>
        </w:rPr>
        <w:instrText xml:space="preserve"> TOC \o "1-3" \h \z \u </w:instrText>
      </w:r>
      <w:r w:rsidRPr="004B20AC">
        <w:rPr>
          <w:rFonts w:eastAsia="SimSun"/>
          <w:sz w:val="20"/>
          <w:szCs w:val="20"/>
          <w:lang w:eastAsia="zh-CN"/>
        </w:rPr>
        <w:fldChar w:fldCharType="separate"/>
      </w:r>
      <w:r w:rsidR="00AF02E4" w:rsidRPr="00B90740">
        <w:rPr>
          <w:noProof/>
          <w:lang w:eastAsia="fr-FR"/>
        </w:rPr>
        <w:t>1.</w:t>
      </w:r>
      <w:r w:rsidR="00AF02E4" w:rsidRPr="007403D2">
        <w:rPr>
          <w:b w:val="0"/>
          <w:noProof/>
          <w:lang w:eastAsia="ja-JP"/>
        </w:rPr>
        <w:tab/>
      </w:r>
      <w:r w:rsidR="00AF02E4" w:rsidRPr="00B90740">
        <w:rPr>
          <w:noProof/>
          <w:lang w:eastAsia="fr-FR"/>
        </w:rPr>
        <w:t>Matinée du 4 mars 2014</w:t>
      </w:r>
      <w:r w:rsidR="00AF02E4">
        <w:rPr>
          <w:noProof/>
        </w:rPr>
        <w:tab/>
      </w:r>
      <w:r>
        <w:rPr>
          <w:noProof/>
        </w:rPr>
        <w:fldChar w:fldCharType="begin"/>
      </w:r>
      <w:r w:rsidR="00AF02E4">
        <w:rPr>
          <w:noProof/>
        </w:rPr>
        <w:instrText xml:space="preserve"> PAGEREF _Toc262319124 \h </w:instrText>
      </w:r>
      <w:r>
        <w:rPr>
          <w:noProof/>
        </w:rPr>
      </w:r>
      <w:r>
        <w:rPr>
          <w:noProof/>
        </w:rPr>
        <w:fldChar w:fldCharType="separate"/>
      </w:r>
      <w:r w:rsidR="00AF02E4">
        <w:rPr>
          <w:noProof/>
        </w:rPr>
        <w:t>9</w:t>
      </w:r>
      <w:r>
        <w:rPr>
          <w:noProof/>
        </w:rPr>
        <w:fldChar w:fldCharType="end"/>
      </w:r>
    </w:p>
    <w:p w:rsidR="00AF02E4" w:rsidRPr="007403D2" w:rsidRDefault="00AF02E4" w:rsidP="00AF02E4">
      <w:pPr>
        <w:pStyle w:val="TM2"/>
        <w:rPr>
          <w:b/>
          <w:bCs/>
          <w:noProof/>
          <w:sz w:val="24"/>
          <w:szCs w:val="24"/>
          <w:lang w:eastAsia="ja-JP"/>
        </w:rPr>
      </w:pPr>
      <w:r w:rsidRPr="00B90740">
        <w:rPr>
          <w:noProof/>
          <w:lang w:eastAsia="fr-FR"/>
        </w:rPr>
        <w:t>09h-09h30 Introduction</w:t>
      </w:r>
      <w:r>
        <w:rPr>
          <w:noProof/>
        </w:rPr>
        <w:tab/>
      </w:r>
      <w:r w:rsidR="004B20AC">
        <w:rPr>
          <w:noProof/>
        </w:rPr>
        <w:fldChar w:fldCharType="begin"/>
      </w:r>
      <w:r>
        <w:rPr>
          <w:noProof/>
        </w:rPr>
        <w:instrText xml:space="preserve"> PAGEREF _Toc262319125 \h </w:instrText>
      </w:r>
      <w:r w:rsidR="004B20AC">
        <w:rPr>
          <w:noProof/>
        </w:rPr>
      </w:r>
      <w:r w:rsidR="004B20AC">
        <w:rPr>
          <w:noProof/>
        </w:rPr>
        <w:fldChar w:fldCharType="separate"/>
      </w:r>
      <w:r>
        <w:rPr>
          <w:noProof/>
        </w:rPr>
        <w:t>9</w:t>
      </w:r>
      <w:r w:rsidR="004B20AC">
        <w:rPr>
          <w:noProof/>
        </w:rPr>
        <w:fldChar w:fldCharType="end"/>
      </w:r>
    </w:p>
    <w:p w:rsidR="00AF02E4" w:rsidRPr="007403D2" w:rsidRDefault="00AF02E4" w:rsidP="00AF02E4">
      <w:pPr>
        <w:pStyle w:val="TM2"/>
        <w:rPr>
          <w:b/>
          <w:bCs/>
          <w:noProof/>
          <w:sz w:val="24"/>
          <w:szCs w:val="24"/>
          <w:lang w:eastAsia="ja-JP"/>
        </w:rPr>
      </w:pPr>
      <w:r w:rsidRPr="00B90740">
        <w:rPr>
          <w:noProof/>
          <w:lang w:eastAsia="fr-FR"/>
        </w:rPr>
        <w:t>09h30-12h Discussion sur le projet</w:t>
      </w:r>
      <w:r>
        <w:rPr>
          <w:noProof/>
        </w:rPr>
        <w:tab/>
      </w:r>
      <w:r w:rsidR="004B20AC">
        <w:rPr>
          <w:noProof/>
        </w:rPr>
        <w:fldChar w:fldCharType="begin"/>
      </w:r>
      <w:r>
        <w:rPr>
          <w:noProof/>
        </w:rPr>
        <w:instrText xml:space="preserve"> PAGEREF _Toc262319126 \h </w:instrText>
      </w:r>
      <w:r w:rsidR="004B20AC">
        <w:rPr>
          <w:noProof/>
        </w:rPr>
      </w:r>
      <w:r w:rsidR="004B20AC">
        <w:rPr>
          <w:noProof/>
        </w:rPr>
        <w:fldChar w:fldCharType="separate"/>
      </w:r>
      <w:r>
        <w:rPr>
          <w:noProof/>
        </w:rPr>
        <w:t>10</w:t>
      </w:r>
      <w:r w:rsidR="004B20AC">
        <w:rPr>
          <w:noProof/>
        </w:rPr>
        <w:fldChar w:fldCharType="end"/>
      </w:r>
    </w:p>
    <w:p w:rsidR="00AF02E4" w:rsidRPr="007403D2" w:rsidRDefault="00AF02E4" w:rsidP="00AF02E4">
      <w:pPr>
        <w:pStyle w:val="TM2"/>
        <w:rPr>
          <w:b/>
          <w:bCs/>
          <w:noProof/>
          <w:sz w:val="24"/>
          <w:szCs w:val="24"/>
          <w:lang w:eastAsia="ja-JP"/>
        </w:rPr>
      </w:pPr>
      <w:r>
        <w:rPr>
          <w:noProof/>
          <w:lang w:eastAsia="fr-FR"/>
        </w:rPr>
        <w:t>14h-16h30 Démonstration des appels avec les opérateurs Call Center</w:t>
      </w:r>
      <w:r>
        <w:rPr>
          <w:noProof/>
        </w:rPr>
        <w:tab/>
      </w:r>
      <w:r w:rsidR="004B20AC">
        <w:rPr>
          <w:noProof/>
        </w:rPr>
        <w:fldChar w:fldCharType="begin"/>
      </w:r>
      <w:r>
        <w:rPr>
          <w:noProof/>
        </w:rPr>
        <w:instrText xml:space="preserve"> PAGEREF _Toc262319127 \h </w:instrText>
      </w:r>
      <w:r w:rsidR="004B20AC">
        <w:rPr>
          <w:noProof/>
        </w:rPr>
      </w:r>
      <w:r w:rsidR="004B20AC">
        <w:rPr>
          <w:noProof/>
        </w:rPr>
        <w:fldChar w:fldCharType="separate"/>
      </w:r>
      <w:r>
        <w:rPr>
          <w:noProof/>
        </w:rPr>
        <w:t>11</w:t>
      </w:r>
      <w:r w:rsidR="004B20AC">
        <w:rPr>
          <w:noProof/>
        </w:rPr>
        <w:fldChar w:fldCharType="end"/>
      </w:r>
    </w:p>
    <w:p w:rsidR="00AF02E4" w:rsidRPr="007403D2" w:rsidRDefault="00AF02E4" w:rsidP="00AF02E4">
      <w:pPr>
        <w:pStyle w:val="TM2"/>
        <w:rPr>
          <w:b/>
          <w:bCs/>
          <w:noProof/>
          <w:sz w:val="24"/>
          <w:szCs w:val="24"/>
          <w:lang w:eastAsia="ja-JP"/>
        </w:rPr>
      </w:pPr>
      <w:r w:rsidRPr="00B90740">
        <w:rPr>
          <w:noProof/>
          <w:lang w:eastAsia="fr-FR"/>
        </w:rPr>
        <w:t>Conclusion et mises au points à venir</w:t>
      </w:r>
      <w:r>
        <w:rPr>
          <w:noProof/>
        </w:rPr>
        <w:tab/>
      </w:r>
      <w:r w:rsidR="004B20AC">
        <w:rPr>
          <w:noProof/>
        </w:rPr>
        <w:fldChar w:fldCharType="begin"/>
      </w:r>
      <w:r>
        <w:rPr>
          <w:noProof/>
        </w:rPr>
        <w:instrText xml:space="preserve"> PAGEREF _Toc262319128 \h </w:instrText>
      </w:r>
      <w:r w:rsidR="004B20AC">
        <w:rPr>
          <w:noProof/>
        </w:rPr>
      </w:r>
      <w:r w:rsidR="004B20AC">
        <w:rPr>
          <w:noProof/>
        </w:rPr>
        <w:fldChar w:fldCharType="separate"/>
      </w:r>
      <w:r>
        <w:rPr>
          <w:noProof/>
        </w:rPr>
        <w:t>12</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sidRPr="00B90740">
        <w:rPr>
          <w:rFonts w:ascii="Segoe UI" w:hAnsi="Segoe UI" w:cs="Segoe UI"/>
          <w:noProof/>
        </w:rPr>
        <w:t>Points saillants</w:t>
      </w:r>
      <w:r>
        <w:rPr>
          <w:noProof/>
        </w:rPr>
        <w:tab/>
      </w:r>
      <w:r w:rsidR="004B20AC">
        <w:rPr>
          <w:noProof/>
        </w:rPr>
        <w:fldChar w:fldCharType="begin"/>
      </w:r>
      <w:r>
        <w:rPr>
          <w:noProof/>
        </w:rPr>
        <w:instrText xml:space="preserve"> PAGEREF _Toc262319129 \h </w:instrText>
      </w:r>
      <w:r w:rsidR="004B20AC">
        <w:rPr>
          <w:noProof/>
        </w:rPr>
      </w:r>
      <w:r w:rsidR="004B20AC">
        <w:rPr>
          <w:noProof/>
        </w:rPr>
        <w:fldChar w:fldCharType="separate"/>
      </w:r>
      <w:r>
        <w:rPr>
          <w:noProof/>
        </w:rPr>
        <w:t>15</w:t>
      </w:r>
      <w:r w:rsidR="004B20AC">
        <w:rPr>
          <w:noProof/>
        </w:rPr>
        <w:fldChar w:fldCharType="end"/>
      </w:r>
    </w:p>
    <w:p w:rsidR="00AF02E4" w:rsidRPr="007403D2" w:rsidRDefault="00AF02E4" w:rsidP="00AF02E4">
      <w:pPr>
        <w:pStyle w:val="TM2"/>
        <w:tabs>
          <w:tab w:val="left" w:pos="742"/>
        </w:tabs>
        <w:rPr>
          <w:b/>
          <w:bCs/>
          <w:noProof/>
          <w:sz w:val="24"/>
          <w:szCs w:val="24"/>
          <w:lang w:eastAsia="ja-JP"/>
        </w:rPr>
      </w:pPr>
      <w:r w:rsidRPr="00B90740">
        <w:rPr>
          <w:rFonts w:ascii="Segoe UI" w:hAnsi="Segoe UI" w:cs="Segoe UI"/>
          <w:noProof/>
        </w:rPr>
        <w:t>1.</w:t>
      </w:r>
      <w:r w:rsidRPr="007403D2">
        <w:rPr>
          <w:b/>
          <w:noProof/>
          <w:sz w:val="24"/>
          <w:szCs w:val="24"/>
          <w:lang w:eastAsia="ja-JP"/>
        </w:rPr>
        <w:tab/>
      </w:r>
      <w:r w:rsidRPr="00B90740">
        <w:rPr>
          <w:rFonts w:ascii="Segoe UI" w:hAnsi="Segoe UI" w:cs="Segoe UI"/>
          <w:noProof/>
        </w:rPr>
        <w:t>Situation des enquêtes (enquête mensuelle et enquête de référence) au 02/05/14 :</w:t>
      </w:r>
      <w:r>
        <w:rPr>
          <w:noProof/>
        </w:rPr>
        <w:tab/>
      </w:r>
      <w:r w:rsidR="004B20AC">
        <w:rPr>
          <w:noProof/>
        </w:rPr>
        <w:fldChar w:fldCharType="begin"/>
      </w:r>
      <w:r>
        <w:rPr>
          <w:noProof/>
        </w:rPr>
        <w:instrText xml:space="preserve"> PAGEREF _Toc262319130 \h </w:instrText>
      </w:r>
      <w:r w:rsidR="004B20AC">
        <w:rPr>
          <w:noProof/>
        </w:rPr>
      </w:r>
      <w:r w:rsidR="004B20AC">
        <w:rPr>
          <w:noProof/>
        </w:rPr>
        <w:fldChar w:fldCharType="separate"/>
      </w:r>
      <w:r>
        <w:rPr>
          <w:noProof/>
        </w:rPr>
        <w:t>15</w:t>
      </w:r>
      <w:r w:rsidR="004B20AC">
        <w:rPr>
          <w:noProof/>
        </w:rPr>
        <w:fldChar w:fldCharType="end"/>
      </w:r>
    </w:p>
    <w:p w:rsidR="00AF02E4" w:rsidRPr="007403D2" w:rsidRDefault="00AF02E4" w:rsidP="00AF02E4">
      <w:pPr>
        <w:pStyle w:val="TM2"/>
        <w:tabs>
          <w:tab w:val="left" w:pos="742"/>
        </w:tabs>
        <w:rPr>
          <w:b/>
          <w:bCs/>
          <w:noProof/>
          <w:sz w:val="24"/>
          <w:szCs w:val="24"/>
          <w:lang w:eastAsia="ja-JP"/>
        </w:rPr>
      </w:pPr>
      <w:r w:rsidRPr="00B90740">
        <w:rPr>
          <w:rFonts w:ascii="Segoe UI" w:hAnsi="Segoe UI" w:cs="Segoe UI"/>
          <w:noProof/>
        </w:rPr>
        <w:t>2.</w:t>
      </w:r>
      <w:r w:rsidRPr="007403D2">
        <w:rPr>
          <w:b/>
          <w:noProof/>
          <w:sz w:val="24"/>
          <w:szCs w:val="24"/>
          <w:lang w:eastAsia="ja-JP"/>
        </w:rPr>
        <w:tab/>
      </w:r>
      <w:r w:rsidRPr="00B90740">
        <w:rPr>
          <w:rFonts w:ascii="Segoe UI" w:hAnsi="Segoe UI" w:cs="Segoe UI"/>
          <w:noProof/>
        </w:rPr>
        <w:t>Appel des ménages et mesures à prendre pour les injoignables</w:t>
      </w:r>
      <w:r>
        <w:rPr>
          <w:noProof/>
        </w:rPr>
        <w:tab/>
      </w:r>
      <w:r w:rsidR="004B20AC">
        <w:rPr>
          <w:noProof/>
        </w:rPr>
        <w:fldChar w:fldCharType="begin"/>
      </w:r>
      <w:r>
        <w:rPr>
          <w:noProof/>
        </w:rPr>
        <w:instrText xml:space="preserve"> PAGEREF _Toc262319131 \h </w:instrText>
      </w:r>
      <w:r w:rsidR="004B20AC">
        <w:rPr>
          <w:noProof/>
        </w:rPr>
      </w:r>
      <w:r w:rsidR="004B20AC">
        <w:rPr>
          <w:noProof/>
        </w:rPr>
        <w:fldChar w:fldCharType="separate"/>
      </w:r>
      <w:r>
        <w:rPr>
          <w:noProof/>
        </w:rPr>
        <w:t>16</w:t>
      </w:r>
      <w:r w:rsidR="004B20AC">
        <w:rPr>
          <w:noProof/>
        </w:rPr>
        <w:fldChar w:fldCharType="end"/>
      </w:r>
    </w:p>
    <w:p w:rsidR="00AF02E4" w:rsidRPr="007403D2" w:rsidRDefault="00AF02E4" w:rsidP="00AF02E4">
      <w:pPr>
        <w:pStyle w:val="TM3"/>
        <w:tabs>
          <w:tab w:val="left" w:pos="1200"/>
          <w:tab w:val="right" w:leader="underscore" w:pos="8290"/>
        </w:tabs>
        <w:rPr>
          <w:noProof/>
          <w:sz w:val="24"/>
          <w:szCs w:val="24"/>
          <w:lang w:eastAsia="ja-JP"/>
        </w:rPr>
      </w:pPr>
      <w:r w:rsidRPr="00B90740">
        <w:rPr>
          <w:rFonts w:ascii="Segoe UI" w:hAnsi="Segoe UI" w:cs="Segoe UI"/>
          <w:noProof/>
        </w:rPr>
        <w:t>2.1.</w:t>
      </w:r>
      <w:r w:rsidRPr="007403D2">
        <w:rPr>
          <w:noProof/>
          <w:sz w:val="24"/>
          <w:szCs w:val="24"/>
          <w:lang w:eastAsia="ja-JP"/>
        </w:rPr>
        <w:tab/>
      </w:r>
      <w:r w:rsidRPr="00B90740">
        <w:rPr>
          <w:rFonts w:ascii="Segoe UI" w:hAnsi="Segoe UI" w:cs="Segoe UI"/>
          <w:noProof/>
        </w:rPr>
        <w:t>Exposé des problèmes rencontrés pour le cas des ménages injoignables par le Call Center et propositions de solutions venant des responsables HNI et du représentant INSTAT</w:t>
      </w:r>
      <w:r>
        <w:rPr>
          <w:noProof/>
        </w:rPr>
        <w:tab/>
      </w:r>
      <w:r w:rsidR="004B20AC">
        <w:rPr>
          <w:noProof/>
        </w:rPr>
        <w:fldChar w:fldCharType="begin"/>
      </w:r>
      <w:r>
        <w:rPr>
          <w:noProof/>
        </w:rPr>
        <w:instrText xml:space="preserve"> PAGEREF _Toc262319132 \h </w:instrText>
      </w:r>
      <w:r w:rsidR="004B20AC">
        <w:rPr>
          <w:noProof/>
        </w:rPr>
      </w:r>
      <w:r w:rsidR="004B20AC">
        <w:rPr>
          <w:noProof/>
        </w:rPr>
        <w:fldChar w:fldCharType="separate"/>
      </w:r>
      <w:r>
        <w:rPr>
          <w:noProof/>
        </w:rPr>
        <w:t>16</w:t>
      </w:r>
      <w:r w:rsidR="004B20AC">
        <w:rPr>
          <w:noProof/>
        </w:rPr>
        <w:fldChar w:fldCharType="end"/>
      </w:r>
    </w:p>
    <w:p w:rsidR="00AF02E4" w:rsidRPr="007403D2" w:rsidRDefault="00AF02E4" w:rsidP="00AF02E4">
      <w:pPr>
        <w:pStyle w:val="TM3"/>
        <w:tabs>
          <w:tab w:val="left" w:pos="1200"/>
          <w:tab w:val="right" w:leader="underscore" w:pos="8290"/>
        </w:tabs>
        <w:rPr>
          <w:noProof/>
          <w:sz w:val="24"/>
          <w:szCs w:val="24"/>
          <w:lang w:eastAsia="ja-JP"/>
        </w:rPr>
      </w:pPr>
      <w:r w:rsidRPr="00B90740">
        <w:rPr>
          <w:rFonts w:ascii="Segoe UI" w:hAnsi="Segoe UI" w:cs="Segoe UI"/>
          <w:noProof/>
        </w:rPr>
        <w:t>2.2.</w:t>
      </w:r>
      <w:r w:rsidRPr="007403D2">
        <w:rPr>
          <w:noProof/>
          <w:sz w:val="24"/>
          <w:szCs w:val="24"/>
          <w:lang w:eastAsia="ja-JP"/>
        </w:rPr>
        <w:tab/>
      </w:r>
      <w:r w:rsidRPr="00B90740">
        <w:rPr>
          <w:rFonts w:ascii="Segoe UI" w:hAnsi="Segoe UI" w:cs="Segoe UI"/>
          <w:noProof/>
        </w:rPr>
        <w:t>Acheminement/Remplacement des téléphones</w:t>
      </w:r>
      <w:r>
        <w:rPr>
          <w:noProof/>
        </w:rPr>
        <w:tab/>
      </w:r>
      <w:r w:rsidR="004B20AC">
        <w:rPr>
          <w:noProof/>
        </w:rPr>
        <w:fldChar w:fldCharType="begin"/>
      </w:r>
      <w:r>
        <w:rPr>
          <w:noProof/>
        </w:rPr>
        <w:instrText xml:space="preserve"> PAGEREF _Toc262319133 \h </w:instrText>
      </w:r>
      <w:r w:rsidR="004B20AC">
        <w:rPr>
          <w:noProof/>
        </w:rPr>
      </w:r>
      <w:r w:rsidR="004B20AC">
        <w:rPr>
          <w:noProof/>
        </w:rPr>
        <w:fldChar w:fldCharType="separate"/>
      </w:r>
      <w:r>
        <w:rPr>
          <w:noProof/>
        </w:rPr>
        <w:t>18</w:t>
      </w:r>
      <w:r w:rsidR="004B20AC">
        <w:rPr>
          <w:noProof/>
        </w:rPr>
        <w:fldChar w:fldCharType="end"/>
      </w:r>
    </w:p>
    <w:p w:rsidR="00AF02E4" w:rsidRPr="007403D2" w:rsidRDefault="00AF02E4" w:rsidP="00AF02E4">
      <w:pPr>
        <w:pStyle w:val="TM2"/>
        <w:tabs>
          <w:tab w:val="left" w:pos="742"/>
        </w:tabs>
        <w:rPr>
          <w:b/>
          <w:bCs/>
          <w:noProof/>
          <w:sz w:val="24"/>
          <w:szCs w:val="24"/>
          <w:lang w:eastAsia="ja-JP"/>
        </w:rPr>
      </w:pPr>
      <w:r w:rsidRPr="00B90740">
        <w:rPr>
          <w:rFonts w:ascii="Segoe UI" w:hAnsi="Segoe UI" w:cs="Segoe UI"/>
          <w:noProof/>
        </w:rPr>
        <w:t>3.</w:t>
      </w:r>
      <w:r w:rsidRPr="007403D2">
        <w:rPr>
          <w:b/>
          <w:noProof/>
          <w:sz w:val="24"/>
          <w:szCs w:val="24"/>
          <w:lang w:eastAsia="ja-JP"/>
        </w:rPr>
        <w:tab/>
      </w:r>
      <w:r w:rsidRPr="00B90740">
        <w:rPr>
          <w:rFonts w:ascii="Segoe UI" w:hAnsi="Segoe UI" w:cs="Segoe UI"/>
          <w:noProof/>
        </w:rPr>
        <w:t>Enquête mensuelle</w:t>
      </w:r>
      <w:r>
        <w:rPr>
          <w:noProof/>
        </w:rPr>
        <w:tab/>
      </w:r>
      <w:r w:rsidR="004B20AC">
        <w:rPr>
          <w:noProof/>
        </w:rPr>
        <w:fldChar w:fldCharType="begin"/>
      </w:r>
      <w:r>
        <w:rPr>
          <w:noProof/>
        </w:rPr>
        <w:instrText xml:space="preserve"> PAGEREF _Toc262319134 \h </w:instrText>
      </w:r>
      <w:r w:rsidR="004B20AC">
        <w:rPr>
          <w:noProof/>
        </w:rPr>
      </w:r>
      <w:r w:rsidR="004B20AC">
        <w:rPr>
          <w:noProof/>
        </w:rPr>
        <w:fldChar w:fldCharType="separate"/>
      </w:r>
      <w:r>
        <w:rPr>
          <w:noProof/>
        </w:rPr>
        <w:t>18</w:t>
      </w:r>
      <w:r w:rsidR="004B20AC">
        <w:rPr>
          <w:noProof/>
        </w:rPr>
        <w:fldChar w:fldCharType="end"/>
      </w:r>
    </w:p>
    <w:p w:rsidR="00AF02E4" w:rsidRPr="007403D2" w:rsidRDefault="00AF02E4" w:rsidP="00AF02E4">
      <w:pPr>
        <w:pStyle w:val="TM2"/>
        <w:tabs>
          <w:tab w:val="left" w:pos="1200"/>
        </w:tabs>
        <w:rPr>
          <w:b/>
          <w:bCs/>
          <w:noProof/>
          <w:sz w:val="24"/>
          <w:szCs w:val="24"/>
          <w:lang w:eastAsia="ja-JP"/>
        </w:rPr>
      </w:pPr>
      <w:r w:rsidRPr="00B90740">
        <w:rPr>
          <w:rFonts w:ascii="Segoe UI" w:hAnsi="Segoe UI" w:cs="Segoe UI"/>
          <w:noProof/>
        </w:rPr>
        <w:t>3.1.</w:t>
      </w:r>
      <w:r w:rsidRPr="007403D2">
        <w:rPr>
          <w:b/>
          <w:noProof/>
          <w:sz w:val="24"/>
          <w:szCs w:val="24"/>
          <w:lang w:eastAsia="ja-JP"/>
        </w:rPr>
        <w:tab/>
      </w:r>
      <w:r w:rsidRPr="00B90740">
        <w:rPr>
          <w:rFonts w:ascii="Segoe UI" w:hAnsi="Segoe UI" w:cs="Segoe UI"/>
          <w:noProof/>
        </w:rPr>
        <w:t>Traduction</w:t>
      </w:r>
      <w:r>
        <w:rPr>
          <w:noProof/>
        </w:rPr>
        <w:tab/>
      </w:r>
      <w:r w:rsidR="004B20AC">
        <w:rPr>
          <w:noProof/>
        </w:rPr>
        <w:fldChar w:fldCharType="begin"/>
      </w:r>
      <w:r>
        <w:rPr>
          <w:noProof/>
        </w:rPr>
        <w:instrText xml:space="preserve"> PAGEREF _Toc262319135 \h </w:instrText>
      </w:r>
      <w:r w:rsidR="004B20AC">
        <w:rPr>
          <w:noProof/>
        </w:rPr>
      </w:r>
      <w:r w:rsidR="004B20AC">
        <w:rPr>
          <w:noProof/>
        </w:rPr>
        <w:fldChar w:fldCharType="separate"/>
      </w:r>
      <w:r>
        <w:rPr>
          <w:noProof/>
        </w:rPr>
        <w:t>18</w:t>
      </w:r>
      <w:r w:rsidR="004B20AC">
        <w:rPr>
          <w:noProof/>
        </w:rPr>
        <w:fldChar w:fldCharType="end"/>
      </w:r>
    </w:p>
    <w:p w:rsidR="00AF02E4" w:rsidRPr="007403D2" w:rsidRDefault="00AF02E4" w:rsidP="00AF02E4">
      <w:pPr>
        <w:pStyle w:val="TM2"/>
        <w:tabs>
          <w:tab w:val="left" w:pos="1200"/>
        </w:tabs>
        <w:rPr>
          <w:b/>
          <w:bCs/>
          <w:noProof/>
          <w:sz w:val="24"/>
          <w:szCs w:val="24"/>
          <w:lang w:eastAsia="ja-JP"/>
        </w:rPr>
      </w:pPr>
      <w:r w:rsidRPr="00B90740">
        <w:rPr>
          <w:rFonts w:ascii="Segoe UI" w:hAnsi="Segoe UI" w:cs="Segoe UI"/>
          <w:noProof/>
        </w:rPr>
        <w:t>3.2.</w:t>
      </w:r>
      <w:r w:rsidRPr="007403D2">
        <w:rPr>
          <w:b/>
          <w:noProof/>
          <w:sz w:val="24"/>
          <w:szCs w:val="24"/>
          <w:lang w:eastAsia="ja-JP"/>
        </w:rPr>
        <w:tab/>
      </w:r>
      <w:r w:rsidRPr="00B90740">
        <w:rPr>
          <w:rFonts w:ascii="Segoe UI" w:hAnsi="Segoe UI" w:cs="Segoe UI"/>
          <w:noProof/>
        </w:rPr>
        <w:t>Particularités de la seconde enquête mensuelle « Education »</w:t>
      </w:r>
      <w:r>
        <w:rPr>
          <w:noProof/>
        </w:rPr>
        <w:tab/>
      </w:r>
      <w:r w:rsidR="004B20AC">
        <w:rPr>
          <w:noProof/>
        </w:rPr>
        <w:fldChar w:fldCharType="begin"/>
      </w:r>
      <w:r>
        <w:rPr>
          <w:noProof/>
        </w:rPr>
        <w:instrText xml:space="preserve"> PAGEREF _Toc262319136 \h </w:instrText>
      </w:r>
      <w:r w:rsidR="004B20AC">
        <w:rPr>
          <w:noProof/>
        </w:rPr>
      </w:r>
      <w:r w:rsidR="004B20AC">
        <w:rPr>
          <w:noProof/>
        </w:rPr>
        <w:fldChar w:fldCharType="separate"/>
      </w:r>
      <w:r>
        <w:rPr>
          <w:noProof/>
        </w:rPr>
        <w:t>19</w:t>
      </w:r>
      <w:r w:rsidR="004B20AC">
        <w:rPr>
          <w:noProof/>
        </w:rPr>
        <w:fldChar w:fldCharType="end"/>
      </w:r>
    </w:p>
    <w:p w:rsidR="00AF02E4" w:rsidRPr="007403D2" w:rsidRDefault="00AF02E4" w:rsidP="00AF02E4">
      <w:pPr>
        <w:pStyle w:val="TM2"/>
        <w:tabs>
          <w:tab w:val="left" w:pos="1200"/>
        </w:tabs>
        <w:rPr>
          <w:b/>
          <w:bCs/>
          <w:noProof/>
          <w:sz w:val="24"/>
          <w:szCs w:val="24"/>
          <w:lang w:eastAsia="ja-JP"/>
        </w:rPr>
      </w:pPr>
      <w:r w:rsidRPr="00B90740">
        <w:rPr>
          <w:rFonts w:ascii="Segoe UI" w:hAnsi="Segoe UI" w:cs="Segoe UI"/>
          <w:noProof/>
        </w:rPr>
        <w:t>3.3.</w:t>
      </w:r>
      <w:r w:rsidRPr="007403D2">
        <w:rPr>
          <w:b/>
          <w:noProof/>
          <w:sz w:val="24"/>
          <w:szCs w:val="24"/>
          <w:lang w:eastAsia="ja-JP"/>
        </w:rPr>
        <w:tab/>
      </w:r>
      <w:r w:rsidRPr="00B90740">
        <w:rPr>
          <w:rFonts w:ascii="Segoe UI" w:hAnsi="Segoe UI" w:cs="Segoe UI"/>
          <w:noProof/>
        </w:rPr>
        <w:t>Deadlines des enquêtes mensuelles</w:t>
      </w:r>
      <w:r>
        <w:rPr>
          <w:noProof/>
        </w:rPr>
        <w:tab/>
      </w:r>
      <w:r w:rsidR="004B20AC">
        <w:rPr>
          <w:noProof/>
        </w:rPr>
        <w:fldChar w:fldCharType="begin"/>
      </w:r>
      <w:r>
        <w:rPr>
          <w:noProof/>
        </w:rPr>
        <w:instrText xml:space="preserve"> PAGEREF _Toc262319137 \h </w:instrText>
      </w:r>
      <w:r w:rsidR="004B20AC">
        <w:rPr>
          <w:noProof/>
        </w:rPr>
      </w:r>
      <w:r w:rsidR="004B20AC">
        <w:rPr>
          <w:noProof/>
        </w:rPr>
        <w:fldChar w:fldCharType="separate"/>
      </w:r>
      <w:r>
        <w:rPr>
          <w:noProof/>
        </w:rPr>
        <w:t>19</w:t>
      </w:r>
      <w:r w:rsidR="004B20AC">
        <w:rPr>
          <w:noProof/>
        </w:rPr>
        <w:fldChar w:fldCharType="end"/>
      </w:r>
    </w:p>
    <w:p w:rsidR="00AF02E4" w:rsidRPr="007403D2" w:rsidRDefault="00AF02E4" w:rsidP="00AF02E4">
      <w:pPr>
        <w:pStyle w:val="TM2"/>
        <w:tabs>
          <w:tab w:val="left" w:pos="742"/>
        </w:tabs>
        <w:rPr>
          <w:b/>
          <w:bCs/>
          <w:noProof/>
          <w:sz w:val="24"/>
          <w:szCs w:val="24"/>
          <w:lang w:eastAsia="ja-JP"/>
        </w:rPr>
      </w:pPr>
      <w:r w:rsidRPr="00B90740">
        <w:rPr>
          <w:rFonts w:ascii="Segoe UI" w:hAnsi="Segoe UI" w:cs="Segoe UI"/>
          <w:noProof/>
        </w:rPr>
        <w:t>4.</w:t>
      </w:r>
      <w:r w:rsidRPr="007403D2">
        <w:rPr>
          <w:b/>
          <w:noProof/>
          <w:sz w:val="24"/>
          <w:szCs w:val="24"/>
          <w:lang w:eastAsia="ja-JP"/>
        </w:rPr>
        <w:tab/>
      </w:r>
      <w:r w:rsidRPr="00B90740">
        <w:rPr>
          <w:rFonts w:ascii="Segoe UI" w:hAnsi="Segoe UI" w:cs="Segoe UI"/>
          <w:noProof/>
        </w:rPr>
        <w:t>Rapports pour l’enquête de référence et l’enquête mensuelle</w:t>
      </w:r>
      <w:r>
        <w:rPr>
          <w:noProof/>
        </w:rPr>
        <w:tab/>
      </w:r>
      <w:r w:rsidR="004B20AC">
        <w:rPr>
          <w:noProof/>
        </w:rPr>
        <w:fldChar w:fldCharType="begin"/>
      </w:r>
      <w:r>
        <w:rPr>
          <w:noProof/>
        </w:rPr>
        <w:instrText xml:space="preserve"> PAGEREF _Toc262319138 \h </w:instrText>
      </w:r>
      <w:r w:rsidR="004B20AC">
        <w:rPr>
          <w:noProof/>
        </w:rPr>
      </w:r>
      <w:r w:rsidR="004B20AC">
        <w:rPr>
          <w:noProof/>
        </w:rPr>
        <w:fldChar w:fldCharType="separate"/>
      </w:r>
      <w:r>
        <w:rPr>
          <w:noProof/>
        </w:rPr>
        <w:t>20</w:t>
      </w:r>
      <w:r w:rsidR="004B20AC">
        <w:rPr>
          <w:noProof/>
        </w:rPr>
        <w:fldChar w:fldCharType="end"/>
      </w:r>
    </w:p>
    <w:p w:rsidR="00AF02E4" w:rsidRPr="007403D2" w:rsidRDefault="00AF02E4" w:rsidP="00AF02E4">
      <w:pPr>
        <w:pStyle w:val="TM3"/>
        <w:tabs>
          <w:tab w:val="left" w:pos="1200"/>
          <w:tab w:val="right" w:leader="underscore" w:pos="8290"/>
        </w:tabs>
        <w:rPr>
          <w:noProof/>
          <w:sz w:val="24"/>
          <w:szCs w:val="24"/>
          <w:lang w:eastAsia="ja-JP"/>
        </w:rPr>
      </w:pPr>
      <w:r w:rsidRPr="00B90740">
        <w:rPr>
          <w:rFonts w:ascii="Segoe UI" w:hAnsi="Segoe UI" w:cs="Segoe UI"/>
          <w:noProof/>
        </w:rPr>
        <w:t>4.1.</w:t>
      </w:r>
      <w:r w:rsidRPr="007403D2">
        <w:rPr>
          <w:noProof/>
          <w:sz w:val="24"/>
          <w:szCs w:val="24"/>
          <w:lang w:eastAsia="ja-JP"/>
        </w:rPr>
        <w:tab/>
      </w:r>
      <w:r w:rsidRPr="00B90740">
        <w:rPr>
          <w:rFonts w:ascii="Segoe UI" w:hAnsi="Segoe UI" w:cs="Segoe UI"/>
          <w:noProof/>
        </w:rPr>
        <w:t>Template des rapports et validation</w:t>
      </w:r>
      <w:r>
        <w:rPr>
          <w:noProof/>
        </w:rPr>
        <w:tab/>
      </w:r>
      <w:r w:rsidR="004B20AC">
        <w:rPr>
          <w:noProof/>
        </w:rPr>
        <w:fldChar w:fldCharType="begin"/>
      </w:r>
      <w:r>
        <w:rPr>
          <w:noProof/>
        </w:rPr>
        <w:instrText xml:space="preserve"> PAGEREF _Toc262319139 \h </w:instrText>
      </w:r>
      <w:r w:rsidR="004B20AC">
        <w:rPr>
          <w:noProof/>
        </w:rPr>
      </w:r>
      <w:r w:rsidR="004B20AC">
        <w:rPr>
          <w:noProof/>
        </w:rPr>
        <w:fldChar w:fldCharType="separate"/>
      </w:r>
      <w:r>
        <w:rPr>
          <w:noProof/>
        </w:rPr>
        <w:t>20</w:t>
      </w:r>
      <w:r w:rsidR="004B20AC">
        <w:rPr>
          <w:noProof/>
        </w:rPr>
        <w:fldChar w:fldCharType="end"/>
      </w:r>
    </w:p>
    <w:p w:rsidR="00AF02E4" w:rsidRPr="007403D2" w:rsidRDefault="00AF02E4" w:rsidP="00AF02E4">
      <w:pPr>
        <w:pStyle w:val="TM3"/>
        <w:tabs>
          <w:tab w:val="left" w:pos="1200"/>
          <w:tab w:val="right" w:leader="underscore" w:pos="8290"/>
        </w:tabs>
        <w:rPr>
          <w:noProof/>
          <w:sz w:val="24"/>
          <w:szCs w:val="24"/>
          <w:lang w:eastAsia="ja-JP"/>
        </w:rPr>
      </w:pPr>
      <w:r w:rsidRPr="00B90740">
        <w:rPr>
          <w:rFonts w:ascii="Segoe UI" w:hAnsi="Segoe UI" w:cs="Segoe UI"/>
          <w:noProof/>
        </w:rPr>
        <w:t>4.2.</w:t>
      </w:r>
      <w:r w:rsidRPr="007403D2">
        <w:rPr>
          <w:noProof/>
          <w:sz w:val="24"/>
          <w:szCs w:val="24"/>
          <w:lang w:eastAsia="ja-JP"/>
        </w:rPr>
        <w:tab/>
      </w:r>
      <w:r w:rsidRPr="00B90740">
        <w:rPr>
          <w:rFonts w:ascii="Segoe UI" w:hAnsi="Segoe UI" w:cs="Segoe UI"/>
          <w:noProof/>
        </w:rPr>
        <w:t>Obligation par rapport à la première enquête mensuelle</w:t>
      </w:r>
      <w:r>
        <w:rPr>
          <w:noProof/>
        </w:rPr>
        <w:tab/>
      </w:r>
      <w:r w:rsidR="004B20AC">
        <w:rPr>
          <w:noProof/>
        </w:rPr>
        <w:fldChar w:fldCharType="begin"/>
      </w:r>
      <w:r>
        <w:rPr>
          <w:noProof/>
        </w:rPr>
        <w:instrText xml:space="preserve"> PAGEREF _Toc262319140 \h </w:instrText>
      </w:r>
      <w:r w:rsidR="004B20AC">
        <w:rPr>
          <w:noProof/>
        </w:rPr>
      </w:r>
      <w:r w:rsidR="004B20AC">
        <w:rPr>
          <w:noProof/>
        </w:rPr>
        <w:fldChar w:fldCharType="separate"/>
      </w:r>
      <w:r>
        <w:rPr>
          <w:noProof/>
        </w:rPr>
        <w:t>20</w:t>
      </w:r>
      <w:r w:rsidR="004B20AC">
        <w:rPr>
          <w:noProof/>
        </w:rPr>
        <w:fldChar w:fldCharType="end"/>
      </w:r>
    </w:p>
    <w:p w:rsidR="00AF02E4" w:rsidRPr="007403D2" w:rsidRDefault="00AF02E4" w:rsidP="00AF02E4">
      <w:pPr>
        <w:pStyle w:val="TM2"/>
        <w:tabs>
          <w:tab w:val="left" w:pos="742"/>
        </w:tabs>
        <w:rPr>
          <w:b/>
          <w:bCs/>
          <w:noProof/>
          <w:sz w:val="24"/>
          <w:szCs w:val="24"/>
          <w:lang w:eastAsia="ja-JP"/>
        </w:rPr>
      </w:pPr>
      <w:r w:rsidRPr="00B90740">
        <w:rPr>
          <w:rFonts w:ascii="Segoe UI" w:hAnsi="Segoe UI" w:cs="Segoe UI"/>
          <w:noProof/>
        </w:rPr>
        <w:t>5.</w:t>
      </w:r>
      <w:r w:rsidRPr="007403D2">
        <w:rPr>
          <w:b/>
          <w:noProof/>
          <w:sz w:val="24"/>
          <w:szCs w:val="24"/>
          <w:lang w:eastAsia="ja-JP"/>
        </w:rPr>
        <w:tab/>
      </w:r>
      <w:r w:rsidRPr="00B90740">
        <w:rPr>
          <w:rFonts w:ascii="Segoe UI" w:hAnsi="Segoe UI" w:cs="Segoe UI"/>
          <w:noProof/>
        </w:rPr>
        <w:t>Résolutions prises</w:t>
      </w:r>
      <w:r>
        <w:rPr>
          <w:noProof/>
        </w:rPr>
        <w:tab/>
      </w:r>
      <w:r w:rsidR="004B20AC">
        <w:rPr>
          <w:noProof/>
        </w:rPr>
        <w:fldChar w:fldCharType="begin"/>
      </w:r>
      <w:r>
        <w:rPr>
          <w:noProof/>
        </w:rPr>
        <w:instrText xml:space="preserve"> PAGEREF _Toc262319141 \h </w:instrText>
      </w:r>
      <w:r w:rsidR="004B20AC">
        <w:rPr>
          <w:noProof/>
        </w:rPr>
      </w:r>
      <w:r w:rsidR="004B20AC">
        <w:rPr>
          <w:noProof/>
        </w:rPr>
        <w:fldChar w:fldCharType="separate"/>
      </w:r>
      <w:r>
        <w:rPr>
          <w:noProof/>
        </w:rPr>
        <w:t>20</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INTRODUCTION</w:t>
      </w:r>
      <w:r>
        <w:rPr>
          <w:noProof/>
        </w:rPr>
        <w:tab/>
      </w:r>
      <w:r w:rsidR="004B20AC">
        <w:rPr>
          <w:noProof/>
        </w:rPr>
        <w:fldChar w:fldCharType="begin"/>
      </w:r>
      <w:r>
        <w:rPr>
          <w:noProof/>
        </w:rPr>
        <w:instrText xml:space="preserve"> PAGEREF _Toc262319142 \h </w:instrText>
      </w:r>
      <w:r w:rsidR="004B20AC">
        <w:rPr>
          <w:noProof/>
        </w:rPr>
      </w:r>
      <w:r w:rsidR="004B20AC">
        <w:rPr>
          <w:noProof/>
        </w:rPr>
        <w:fldChar w:fldCharType="separate"/>
      </w:r>
      <w:r>
        <w:rPr>
          <w:noProof/>
        </w:rPr>
        <w:t>114</w:t>
      </w:r>
      <w:r w:rsidR="004B20AC">
        <w:rPr>
          <w:noProof/>
        </w:rPr>
        <w:fldChar w:fldCharType="end"/>
      </w:r>
    </w:p>
    <w:p w:rsidR="00AF02E4" w:rsidRPr="007403D2" w:rsidRDefault="00AF02E4" w:rsidP="00AF02E4">
      <w:pPr>
        <w:pStyle w:val="TM2"/>
        <w:tabs>
          <w:tab w:val="left" w:pos="645"/>
        </w:tabs>
        <w:rPr>
          <w:b/>
          <w:bCs/>
          <w:noProof/>
          <w:sz w:val="24"/>
          <w:szCs w:val="24"/>
          <w:lang w:eastAsia="ja-JP"/>
        </w:rPr>
      </w:pPr>
      <w:r>
        <w:rPr>
          <w:noProof/>
        </w:rPr>
        <w:t>I)</w:t>
      </w:r>
      <w:r w:rsidRPr="007403D2">
        <w:rPr>
          <w:b/>
          <w:noProof/>
          <w:sz w:val="24"/>
          <w:szCs w:val="24"/>
          <w:lang w:eastAsia="ja-JP"/>
        </w:rPr>
        <w:tab/>
      </w:r>
      <w:r>
        <w:rPr>
          <w:noProof/>
        </w:rPr>
        <w:t>Contexte et justification de l’enquête</w:t>
      </w:r>
      <w:r>
        <w:rPr>
          <w:noProof/>
        </w:rPr>
        <w:tab/>
      </w:r>
      <w:r w:rsidR="004B20AC">
        <w:rPr>
          <w:noProof/>
        </w:rPr>
        <w:fldChar w:fldCharType="begin"/>
      </w:r>
      <w:r>
        <w:rPr>
          <w:noProof/>
        </w:rPr>
        <w:instrText xml:space="preserve"> PAGEREF _Toc262319143 \h </w:instrText>
      </w:r>
      <w:r w:rsidR="004B20AC">
        <w:rPr>
          <w:noProof/>
        </w:rPr>
      </w:r>
      <w:r w:rsidR="004B20AC">
        <w:rPr>
          <w:noProof/>
        </w:rPr>
        <w:fldChar w:fldCharType="separate"/>
      </w:r>
      <w:r>
        <w:rPr>
          <w:noProof/>
        </w:rPr>
        <w:t>114</w:t>
      </w:r>
      <w:r w:rsidR="004B20AC">
        <w:rPr>
          <w:noProof/>
        </w:rPr>
        <w:fldChar w:fldCharType="end"/>
      </w:r>
    </w:p>
    <w:p w:rsidR="00AF02E4" w:rsidRPr="007403D2" w:rsidRDefault="00AF02E4" w:rsidP="00AF02E4">
      <w:pPr>
        <w:pStyle w:val="TM2"/>
        <w:tabs>
          <w:tab w:val="left" w:pos="722"/>
        </w:tabs>
        <w:rPr>
          <w:b/>
          <w:bCs/>
          <w:noProof/>
          <w:sz w:val="24"/>
          <w:szCs w:val="24"/>
          <w:lang w:eastAsia="ja-JP"/>
        </w:rPr>
      </w:pPr>
      <w:r>
        <w:rPr>
          <w:noProof/>
        </w:rPr>
        <w:t>II)</w:t>
      </w:r>
      <w:r w:rsidRPr="007403D2">
        <w:rPr>
          <w:b/>
          <w:noProof/>
          <w:sz w:val="24"/>
          <w:szCs w:val="24"/>
          <w:lang w:eastAsia="ja-JP"/>
        </w:rPr>
        <w:tab/>
      </w:r>
      <w:r>
        <w:rPr>
          <w:noProof/>
        </w:rPr>
        <w:t>Responsabilités de l’enquêteur</w:t>
      </w:r>
      <w:r>
        <w:rPr>
          <w:noProof/>
        </w:rPr>
        <w:tab/>
      </w:r>
      <w:r w:rsidR="004B20AC">
        <w:rPr>
          <w:noProof/>
        </w:rPr>
        <w:fldChar w:fldCharType="begin"/>
      </w:r>
      <w:r>
        <w:rPr>
          <w:noProof/>
        </w:rPr>
        <w:instrText xml:space="preserve"> PAGEREF _Toc262319144 \h </w:instrText>
      </w:r>
      <w:r w:rsidR="004B20AC">
        <w:rPr>
          <w:noProof/>
        </w:rPr>
      </w:r>
      <w:r w:rsidR="004B20AC">
        <w:rPr>
          <w:noProof/>
        </w:rPr>
        <w:fldChar w:fldCharType="separate"/>
      </w:r>
      <w:r>
        <w:rPr>
          <w:noProof/>
        </w:rPr>
        <w:t>117</w:t>
      </w:r>
      <w:r w:rsidR="004B20AC">
        <w:rPr>
          <w:noProof/>
        </w:rPr>
        <w:fldChar w:fldCharType="end"/>
      </w:r>
    </w:p>
    <w:p w:rsidR="00AF02E4" w:rsidRPr="007403D2" w:rsidRDefault="00AF02E4" w:rsidP="00AF02E4">
      <w:pPr>
        <w:pStyle w:val="TM2"/>
        <w:tabs>
          <w:tab w:val="left" w:pos="799"/>
        </w:tabs>
        <w:rPr>
          <w:b/>
          <w:bCs/>
          <w:noProof/>
          <w:sz w:val="24"/>
          <w:szCs w:val="24"/>
          <w:lang w:eastAsia="ja-JP"/>
        </w:rPr>
      </w:pPr>
      <w:r>
        <w:rPr>
          <w:noProof/>
        </w:rPr>
        <w:t>III)</w:t>
      </w:r>
      <w:r w:rsidRPr="007403D2">
        <w:rPr>
          <w:b/>
          <w:noProof/>
          <w:sz w:val="24"/>
          <w:szCs w:val="24"/>
          <w:lang w:eastAsia="ja-JP"/>
        </w:rPr>
        <w:tab/>
      </w:r>
      <w:r>
        <w:rPr>
          <w:noProof/>
        </w:rPr>
        <w:t>Vérification des questionnaires dans la tablette numérique après la collecte des données avant de les envoyer au call center</w:t>
      </w:r>
      <w:r>
        <w:rPr>
          <w:noProof/>
        </w:rPr>
        <w:tab/>
      </w:r>
      <w:r w:rsidR="004B20AC">
        <w:rPr>
          <w:noProof/>
        </w:rPr>
        <w:fldChar w:fldCharType="begin"/>
      </w:r>
      <w:r>
        <w:rPr>
          <w:noProof/>
        </w:rPr>
        <w:instrText xml:space="preserve"> PAGEREF _Toc262319145 \h </w:instrText>
      </w:r>
      <w:r w:rsidR="004B20AC">
        <w:rPr>
          <w:noProof/>
        </w:rPr>
      </w:r>
      <w:r w:rsidR="004B20AC">
        <w:rPr>
          <w:noProof/>
        </w:rPr>
        <w:fldChar w:fldCharType="separate"/>
      </w:r>
      <w:r>
        <w:rPr>
          <w:noProof/>
        </w:rPr>
        <w:t>117</w:t>
      </w:r>
      <w:r w:rsidR="004B20AC">
        <w:rPr>
          <w:noProof/>
        </w:rPr>
        <w:fldChar w:fldCharType="end"/>
      </w:r>
    </w:p>
    <w:p w:rsidR="00AF02E4" w:rsidRPr="007403D2" w:rsidRDefault="00AF02E4" w:rsidP="00AF02E4">
      <w:pPr>
        <w:pStyle w:val="TM2"/>
        <w:tabs>
          <w:tab w:val="left" w:pos="784"/>
        </w:tabs>
        <w:rPr>
          <w:b/>
          <w:bCs/>
          <w:noProof/>
          <w:sz w:val="24"/>
          <w:szCs w:val="24"/>
          <w:lang w:eastAsia="ja-JP"/>
        </w:rPr>
      </w:pPr>
      <w:r>
        <w:rPr>
          <w:noProof/>
        </w:rPr>
        <w:t>IV)</w:t>
      </w:r>
      <w:r w:rsidRPr="007403D2">
        <w:rPr>
          <w:b/>
          <w:noProof/>
          <w:sz w:val="24"/>
          <w:szCs w:val="24"/>
          <w:lang w:eastAsia="ja-JP"/>
        </w:rPr>
        <w:tab/>
      </w:r>
      <w:r>
        <w:rPr>
          <w:noProof/>
        </w:rPr>
        <w:t>Relations avec le contrôleur-superviseur</w:t>
      </w:r>
      <w:r>
        <w:rPr>
          <w:noProof/>
        </w:rPr>
        <w:tab/>
      </w:r>
      <w:r w:rsidR="004B20AC">
        <w:rPr>
          <w:noProof/>
        </w:rPr>
        <w:fldChar w:fldCharType="begin"/>
      </w:r>
      <w:r>
        <w:rPr>
          <w:noProof/>
        </w:rPr>
        <w:instrText xml:space="preserve"> PAGEREF _Toc262319146 \h </w:instrText>
      </w:r>
      <w:r w:rsidR="004B20AC">
        <w:rPr>
          <w:noProof/>
        </w:rPr>
      </w:r>
      <w:r w:rsidR="004B20AC">
        <w:rPr>
          <w:noProof/>
        </w:rPr>
        <w:fldChar w:fldCharType="separate"/>
      </w:r>
      <w:r>
        <w:rPr>
          <w:noProof/>
        </w:rPr>
        <w:t>117</w:t>
      </w:r>
      <w:r w:rsidR="004B20AC">
        <w:rPr>
          <w:noProof/>
        </w:rPr>
        <w:fldChar w:fldCharType="end"/>
      </w:r>
    </w:p>
    <w:p w:rsidR="00AF02E4" w:rsidRPr="007403D2" w:rsidRDefault="00AF02E4" w:rsidP="00AF02E4">
      <w:pPr>
        <w:pStyle w:val="TM2"/>
        <w:tabs>
          <w:tab w:val="left" w:pos="686"/>
        </w:tabs>
        <w:rPr>
          <w:b/>
          <w:bCs/>
          <w:noProof/>
          <w:sz w:val="24"/>
          <w:szCs w:val="24"/>
          <w:lang w:eastAsia="ja-JP"/>
        </w:rPr>
      </w:pPr>
      <w:r>
        <w:rPr>
          <w:noProof/>
        </w:rPr>
        <w:t>a)</w:t>
      </w:r>
      <w:r w:rsidRPr="007403D2">
        <w:rPr>
          <w:b/>
          <w:noProof/>
          <w:sz w:val="24"/>
          <w:szCs w:val="24"/>
          <w:lang w:eastAsia="ja-JP"/>
        </w:rPr>
        <w:tab/>
      </w:r>
      <w:r>
        <w:rPr>
          <w:noProof/>
        </w:rPr>
        <w:t>Consignes générales</w:t>
      </w:r>
      <w:r>
        <w:rPr>
          <w:noProof/>
        </w:rPr>
        <w:tab/>
      </w:r>
      <w:r w:rsidR="004B20AC">
        <w:rPr>
          <w:noProof/>
        </w:rPr>
        <w:fldChar w:fldCharType="begin"/>
      </w:r>
      <w:r>
        <w:rPr>
          <w:noProof/>
        </w:rPr>
        <w:instrText xml:space="preserve"> PAGEREF _Toc262319147 \h </w:instrText>
      </w:r>
      <w:r w:rsidR="004B20AC">
        <w:rPr>
          <w:noProof/>
        </w:rPr>
      </w:r>
      <w:r w:rsidR="004B20AC">
        <w:rPr>
          <w:noProof/>
        </w:rPr>
        <w:fldChar w:fldCharType="separate"/>
      </w:r>
      <w:r>
        <w:rPr>
          <w:noProof/>
        </w:rPr>
        <w:t>118</w:t>
      </w:r>
      <w:r w:rsidR="004B20AC">
        <w:rPr>
          <w:noProof/>
        </w:rPr>
        <w:fldChar w:fldCharType="end"/>
      </w:r>
    </w:p>
    <w:p w:rsidR="00AF02E4" w:rsidRPr="007403D2" w:rsidRDefault="00AF02E4" w:rsidP="00AF02E4">
      <w:pPr>
        <w:pStyle w:val="TM3"/>
        <w:tabs>
          <w:tab w:val="right" w:leader="underscore" w:pos="8290"/>
        </w:tabs>
        <w:rPr>
          <w:noProof/>
          <w:sz w:val="24"/>
          <w:szCs w:val="24"/>
          <w:lang w:eastAsia="ja-JP"/>
        </w:rPr>
      </w:pPr>
      <w:r>
        <w:rPr>
          <w:noProof/>
        </w:rPr>
        <w:t>Comportement de l’enquêteur</w:t>
      </w:r>
      <w:r>
        <w:rPr>
          <w:noProof/>
        </w:rPr>
        <w:tab/>
      </w:r>
      <w:r w:rsidR="004B20AC">
        <w:rPr>
          <w:noProof/>
        </w:rPr>
        <w:fldChar w:fldCharType="begin"/>
      </w:r>
      <w:r>
        <w:rPr>
          <w:noProof/>
        </w:rPr>
        <w:instrText xml:space="preserve"> PAGEREF _Toc262319148 \h </w:instrText>
      </w:r>
      <w:r w:rsidR="004B20AC">
        <w:rPr>
          <w:noProof/>
        </w:rPr>
      </w:r>
      <w:r w:rsidR="004B20AC">
        <w:rPr>
          <w:noProof/>
        </w:rPr>
        <w:fldChar w:fldCharType="separate"/>
      </w:r>
      <w:r>
        <w:rPr>
          <w:noProof/>
        </w:rPr>
        <w:t>118</w:t>
      </w:r>
      <w:r w:rsidR="004B20AC">
        <w:rPr>
          <w:noProof/>
        </w:rPr>
        <w:fldChar w:fldCharType="end"/>
      </w:r>
    </w:p>
    <w:p w:rsidR="00AF02E4" w:rsidRPr="007403D2" w:rsidRDefault="00AF02E4" w:rsidP="00AF02E4">
      <w:pPr>
        <w:pStyle w:val="TM3"/>
        <w:tabs>
          <w:tab w:val="right" w:leader="underscore" w:pos="8290"/>
        </w:tabs>
        <w:rPr>
          <w:noProof/>
          <w:sz w:val="24"/>
          <w:szCs w:val="24"/>
          <w:lang w:eastAsia="ja-JP"/>
        </w:rPr>
      </w:pPr>
      <w:r>
        <w:rPr>
          <w:noProof/>
        </w:rPr>
        <w:t>Explication de l’enquête</w:t>
      </w:r>
      <w:r>
        <w:rPr>
          <w:noProof/>
        </w:rPr>
        <w:tab/>
      </w:r>
      <w:r w:rsidR="004B20AC">
        <w:rPr>
          <w:noProof/>
        </w:rPr>
        <w:fldChar w:fldCharType="begin"/>
      </w:r>
      <w:r>
        <w:rPr>
          <w:noProof/>
        </w:rPr>
        <w:instrText xml:space="preserve"> PAGEREF _Toc262319149 \h </w:instrText>
      </w:r>
      <w:r w:rsidR="004B20AC">
        <w:rPr>
          <w:noProof/>
        </w:rPr>
      </w:r>
      <w:r w:rsidR="004B20AC">
        <w:rPr>
          <w:noProof/>
        </w:rPr>
        <w:fldChar w:fldCharType="separate"/>
      </w:r>
      <w:r>
        <w:rPr>
          <w:noProof/>
        </w:rPr>
        <w:t>119</w:t>
      </w:r>
      <w:r w:rsidR="004B20AC">
        <w:rPr>
          <w:noProof/>
        </w:rPr>
        <w:fldChar w:fldCharType="end"/>
      </w:r>
    </w:p>
    <w:p w:rsidR="00AF02E4" w:rsidRPr="007403D2" w:rsidRDefault="00AF02E4" w:rsidP="00AF02E4">
      <w:pPr>
        <w:pStyle w:val="TM2"/>
        <w:tabs>
          <w:tab w:val="left" w:pos="707"/>
        </w:tabs>
        <w:rPr>
          <w:b/>
          <w:bCs/>
          <w:noProof/>
          <w:sz w:val="24"/>
          <w:szCs w:val="24"/>
          <w:lang w:eastAsia="ja-JP"/>
        </w:rPr>
      </w:pPr>
      <w:r>
        <w:rPr>
          <w:noProof/>
        </w:rPr>
        <w:t>V)</w:t>
      </w:r>
      <w:r w:rsidRPr="007403D2">
        <w:rPr>
          <w:b/>
          <w:noProof/>
          <w:sz w:val="24"/>
          <w:szCs w:val="24"/>
          <w:lang w:eastAsia="ja-JP"/>
        </w:rPr>
        <w:tab/>
      </w:r>
      <w:r>
        <w:rPr>
          <w:noProof/>
        </w:rPr>
        <w:t>La confidentialité des données</w:t>
      </w:r>
      <w:r>
        <w:rPr>
          <w:noProof/>
        </w:rPr>
        <w:tab/>
      </w:r>
      <w:r w:rsidR="004B20AC">
        <w:rPr>
          <w:noProof/>
        </w:rPr>
        <w:fldChar w:fldCharType="begin"/>
      </w:r>
      <w:r>
        <w:rPr>
          <w:noProof/>
        </w:rPr>
        <w:instrText xml:space="preserve"> PAGEREF _Toc262319150 \h </w:instrText>
      </w:r>
      <w:r w:rsidR="004B20AC">
        <w:rPr>
          <w:noProof/>
        </w:rPr>
      </w:r>
      <w:r w:rsidR="004B20AC">
        <w:rPr>
          <w:noProof/>
        </w:rPr>
        <w:fldChar w:fldCharType="separate"/>
      </w:r>
      <w:r>
        <w:rPr>
          <w:noProof/>
        </w:rPr>
        <w:t>120</w:t>
      </w:r>
      <w:r w:rsidR="004B20AC">
        <w:rPr>
          <w:noProof/>
        </w:rPr>
        <w:fldChar w:fldCharType="end"/>
      </w:r>
    </w:p>
    <w:p w:rsidR="00AF02E4" w:rsidRPr="007403D2" w:rsidRDefault="00AF02E4" w:rsidP="00AF02E4">
      <w:pPr>
        <w:pStyle w:val="TM3"/>
        <w:tabs>
          <w:tab w:val="right" w:leader="underscore" w:pos="8290"/>
        </w:tabs>
        <w:rPr>
          <w:noProof/>
          <w:sz w:val="24"/>
          <w:szCs w:val="24"/>
          <w:lang w:eastAsia="ja-JP"/>
        </w:rPr>
      </w:pPr>
      <w:r>
        <w:rPr>
          <w:noProof/>
        </w:rPr>
        <w:t>Que faire en cas de refus du ménage ?</w:t>
      </w:r>
      <w:r>
        <w:rPr>
          <w:noProof/>
        </w:rPr>
        <w:tab/>
      </w:r>
      <w:r w:rsidR="004B20AC">
        <w:rPr>
          <w:noProof/>
        </w:rPr>
        <w:fldChar w:fldCharType="begin"/>
      </w:r>
      <w:r>
        <w:rPr>
          <w:noProof/>
        </w:rPr>
        <w:instrText xml:space="preserve"> PAGEREF _Toc262319151 \h </w:instrText>
      </w:r>
      <w:r w:rsidR="004B20AC">
        <w:rPr>
          <w:noProof/>
        </w:rPr>
      </w:r>
      <w:r w:rsidR="004B20AC">
        <w:rPr>
          <w:noProof/>
        </w:rPr>
        <w:fldChar w:fldCharType="separate"/>
      </w:r>
      <w:r>
        <w:rPr>
          <w:noProof/>
        </w:rPr>
        <w:t>120</w:t>
      </w:r>
      <w:r w:rsidR="004B20AC">
        <w:rPr>
          <w:noProof/>
        </w:rPr>
        <w:fldChar w:fldCharType="end"/>
      </w:r>
    </w:p>
    <w:p w:rsidR="00AF02E4" w:rsidRPr="007403D2" w:rsidRDefault="00AF02E4" w:rsidP="00AF02E4">
      <w:pPr>
        <w:pStyle w:val="TM3"/>
        <w:tabs>
          <w:tab w:val="right" w:leader="underscore" w:pos="8290"/>
        </w:tabs>
        <w:rPr>
          <w:noProof/>
          <w:sz w:val="24"/>
          <w:szCs w:val="24"/>
          <w:lang w:eastAsia="ja-JP"/>
        </w:rPr>
      </w:pPr>
      <w:r>
        <w:rPr>
          <w:noProof/>
        </w:rPr>
        <w:t>L’entretien proprement dit</w:t>
      </w:r>
      <w:r>
        <w:rPr>
          <w:noProof/>
        </w:rPr>
        <w:tab/>
      </w:r>
      <w:r w:rsidR="004B20AC">
        <w:rPr>
          <w:noProof/>
        </w:rPr>
        <w:fldChar w:fldCharType="begin"/>
      </w:r>
      <w:r>
        <w:rPr>
          <w:noProof/>
        </w:rPr>
        <w:instrText xml:space="preserve"> PAGEREF _Toc262319152 \h </w:instrText>
      </w:r>
      <w:r w:rsidR="004B20AC">
        <w:rPr>
          <w:noProof/>
        </w:rPr>
      </w:r>
      <w:r w:rsidR="004B20AC">
        <w:rPr>
          <w:noProof/>
        </w:rPr>
        <w:fldChar w:fldCharType="separate"/>
      </w:r>
      <w:r>
        <w:rPr>
          <w:noProof/>
        </w:rPr>
        <w:t>120</w:t>
      </w:r>
      <w:r w:rsidR="004B20AC">
        <w:rPr>
          <w:noProof/>
        </w:rPr>
        <w:fldChar w:fldCharType="end"/>
      </w:r>
    </w:p>
    <w:p w:rsidR="00AF02E4" w:rsidRPr="007403D2" w:rsidRDefault="00AF02E4" w:rsidP="00AF02E4">
      <w:pPr>
        <w:pStyle w:val="TM2"/>
        <w:tabs>
          <w:tab w:val="left" w:pos="784"/>
        </w:tabs>
        <w:rPr>
          <w:b/>
          <w:bCs/>
          <w:noProof/>
          <w:sz w:val="24"/>
          <w:szCs w:val="24"/>
          <w:lang w:eastAsia="ja-JP"/>
        </w:rPr>
      </w:pPr>
      <w:r>
        <w:rPr>
          <w:noProof/>
        </w:rPr>
        <w:t>VI)</w:t>
      </w:r>
      <w:r w:rsidRPr="007403D2">
        <w:rPr>
          <w:b/>
          <w:noProof/>
          <w:sz w:val="24"/>
          <w:szCs w:val="24"/>
          <w:lang w:eastAsia="ja-JP"/>
        </w:rPr>
        <w:tab/>
      </w:r>
      <w:r>
        <w:rPr>
          <w:noProof/>
        </w:rPr>
        <w:t>Questionnaire ménage</w:t>
      </w:r>
      <w:r>
        <w:rPr>
          <w:noProof/>
        </w:rPr>
        <w:tab/>
      </w:r>
      <w:r w:rsidR="004B20AC">
        <w:rPr>
          <w:noProof/>
        </w:rPr>
        <w:fldChar w:fldCharType="begin"/>
      </w:r>
      <w:r>
        <w:rPr>
          <w:noProof/>
        </w:rPr>
        <w:instrText xml:space="preserve"> PAGEREF _Toc262319153 \h </w:instrText>
      </w:r>
      <w:r w:rsidR="004B20AC">
        <w:rPr>
          <w:noProof/>
        </w:rPr>
      </w:r>
      <w:r w:rsidR="004B20AC">
        <w:rPr>
          <w:noProof/>
        </w:rPr>
        <w:fldChar w:fldCharType="separate"/>
      </w:r>
      <w:r>
        <w:rPr>
          <w:noProof/>
        </w:rPr>
        <w:t>121</w:t>
      </w:r>
      <w:r w:rsidR="004B20AC">
        <w:rPr>
          <w:noProof/>
        </w:rPr>
        <w:fldChar w:fldCharType="end"/>
      </w:r>
    </w:p>
    <w:p w:rsidR="00AF02E4" w:rsidRPr="007403D2" w:rsidRDefault="00AF02E4" w:rsidP="00AF02E4">
      <w:pPr>
        <w:pStyle w:val="TM3"/>
        <w:tabs>
          <w:tab w:val="left" w:pos="894"/>
          <w:tab w:val="right" w:leader="underscore" w:pos="8290"/>
        </w:tabs>
        <w:rPr>
          <w:noProof/>
          <w:sz w:val="24"/>
          <w:szCs w:val="24"/>
          <w:lang w:eastAsia="ja-JP"/>
        </w:rPr>
      </w:pPr>
      <w:r>
        <w:rPr>
          <w:noProof/>
        </w:rPr>
        <w:t>a)</w:t>
      </w:r>
      <w:r w:rsidRPr="007403D2">
        <w:rPr>
          <w:noProof/>
          <w:sz w:val="24"/>
          <w:szCs w:val="24"/>
          <w:lang w:eastAsia="ja-JP"/>
        </w:rPr>
        <w:tab/>
      </w:r>
      <w:r>
        <w:rPr>
          <w:noProof/>
        </w:rPr>
        <w:t>Instructions pour l'ensemble du questionnaire</w:t>
      </w:r>
      <w:r>
        <w:rPr>
          <w:noProof/>
        </w:rPr>
        <w:tab/>
      </w:r>
      <w:r w:rsidR="004B20AC">
        <w:rPr>
          <w:noProof/>
        </w:rPr>
        <w:fldChar w:fldCharType="begin"/>
      </w:r>
      <w:r>
        <w:rPr>
          <w:noProof/>
        </w:rPr>
        <w:instrText xml:space="preserve"> PAGEREF _Toc262319154 \h </w:instrText>
      </w:r>
      <w:r w:rsidR="004B20AC">
        <w:rPr>
          <w:noProof/>
        </w:rPr>
      </w:r>
      <w:r w:rsidR="004B20AC">
        <w:rPr>
          <w:noProof/>
        </w:rPr>
        <w:fldChar w:fldCharType="separate"/>
      </w:r>
      <w:r>
        <w:rPr>
          <w:noProof/>
        </w:rPr>
        <w:t>121</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A-1: IDENTIFICATION DU MÉNAGE</w:t>
      </w:r>
      <w:r>
        <w:rPr>
          <w:noProof/>
        </w:rPr>
        <w:tab/>
      </w:r>
      <w:r w:rsidR="004B20AC">
        <w:rPr>
          <w:noProof/>
        </w:rPr>
        <w:fldChar w:fldCharType="begin"/>
      </w:r>
      <w:r>
        <w:rPr>
          <w:noProof/>
        </w:rPr>
        <w:instrText xml:space="preserve"> PAGEREF _Toc262319155 \h </w:instrText>
      </w:r>
      <w:r w:rsidR="004B20AC">
        <w:rPr>
          <w:noProof/>
        </w:rPr>
      </w:r>
      <w:r w:rsidR="004B20AC">
        <w:rPr>
          <w:noProof/>
        </w:rPr>
        <w:fldChar w:fldCharType="separate"/>
      </w:r>
      <w:r>
        <w:rPr>
          <w:noProof/>
        </w:rPr>
        <w:t>125</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A-2: INFORMATIONS SUR L’AGENT ENQUETEUR</w:t>
      </w:r>
      <w:r>
        <w:rPr>
          <w:noProof/>
        </w:rPr>
        <w:tab/>
      </w:r>
      <w:r w:rsidR="004B20AC">
        <w:rPr>
          <w:noProof/>
        </w:rPr>
        <w:fldChar w:fldCharType="begin"/>
      </w:r>
      <w:r>
        <w:rPr>
          <w:noProof/>
        </w:rPr>
        <w:instrText xml:space="preserve"> PAGEREF _Toc262319156 \h </w:instrText>
      </w:r>
      <w:r w:rsidR="004B20AC">
        <w:rPr>
          <w:noProof/>
        </w:rPr>
      </w:r>
      <w:r w:rsidR="004B20AC">
        <w:rPr>
          <w:noProof/>
        </w:rPr>
        <w:fldChar w:fldCharType="separate"/>
      </w:r>
      <w:r>
        <w:rPr>
          <w:noProof/>
        </w:rPr>
        <w:t>126</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A-3 - PRÉSENTATION &amp; SÉLECTION DU RÉPONDANT</w:t>
      </w:r>
      <w:r>
        <w:rPr>
          <w:noProof/>
        </w:rPr>
        <w:tab/>
      </w:r>
      <w:r w:rsidR="004B20AC">
        <w:rPr>
          <w:noProof/>
        </w:rPr>
        <w:fldChar w:fldCharType="begin"/>
      </w:r>
      <w:r>
        <w:rPr>
          <w:noProof/>
        </w:rPr>
        <w:instrText xml:space="preserve"> PAGEREF _Toc262319157 \h </w:instrText>
      </w:r>
      <w:r w:rsidR="004B20AC">
        <w:rPr>
          <w:noProof/>
        </w:rPr>
      </w:r>
      <w:r w:rsidR="004B20AC">
        <w:rPr>
          <w:noProof/>
        </w:rPr>
        <w:fldChar w:fldCharType="separate"/>
      </w:r>
      <w:r>
        <w:rPr>
          <w:noProof/>
        </w:rPr>
        <w:t>127</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 xml:space="preserve">MODULE B : </w:t>
      </w:r>
      <w:r w:rsidRPr="00B90740">
        <w:rPr>
          <w:rFonts w:eastAsiaTheme="minorHAnsi"/>
          <w:noProof/>
        </w:rPr>
        <w:t>LISTE DES MEMBRES DU MÉNAGE (CARACTERISTIQUES SOCIO DEMOGRAPHIQUES)</w:t>
      </w:r>
      <w:r>
        <w:rPr>
          <w:noProof/>
        </w:rPr>
        <w:tab/>
      </w:r>
      <w:r w:rsidR="004B20AC">
        <w:rPr>
          <w:noProof/>
        </w:rPr>
        <w:fldChar w:fldCharType="begin"/>
      </w:r>
      <w:r>
        <w:rPr>
          <w:noProof/>
        </w:rPr>
        <w:instrText xml:space="preserve"> PAGEREF _Toc262319158 \h </w:instrText>
      </w:r>
      <w:r w:rsidR="004B20AC">
        <w:rPr>
          <w:noProof/>
        </w:rPr>
      </w:r>
      <w:r w:rsidR="004B20AC">
        <w:rPr>
          <w:noProof/>
        </w:rPr>
        <w:fldChar w:fldCharType="separate"/>
      </w:r>
      <w:r>
        <w:rPr>
          <w:noProof/>
        </w:rPr>
        <w:t>130</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C : ÉDUCATION</w:t>
      </w:r>
      <w:r>
        <w:rPr>
          <w:noProof/>
        </w:rPr>
        <w:tab/>
      </w:r>
      <w:r w:rsidR="004B20AC">
        <w:rPr>
          <w:noProof/>
        </w:rPr>
        <w:fldChar w:fldCharType="begin"/>
      </w:r>
      <w:r>
        <w:rPr>
          <w:noProof/>
        </w:rPr>
        <w:instrText xml:space="preserve"> PAGEREF _Toc262319159 \h </w:instrText>
      </w:r>
      <w:r w:rsidR="004B20AC">
        <w:rPr>
          <w:noProof/>
        </w:rPr>
      </w:r>
      <w:r w:rsidR="004B20AC">
        <w:rPr>
          <w:noProof/>
        </w:rPr>
        <w:fldChar w:fldCharType="separate"/>
      </w:r>
      <w:r>
        <w:rPr>
          <w:noProof/>
        </w:rPr>
        <w:t>134</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D: SANTÉ</w:t>
      </w:r>
      <w:r>
        <w:rPr>
          <w:noProof/>
        </w:rPr>
        <w:tab/>
      </w:r>
      <w:r w:rsidR="004B20AC">
        <w:rPr>
          <w:noProof/>
        </w:rPr>
        <w:fldChar w:fldCharType="begin"/>
      </w:r>
      <w:r>
        <w:rPr>
          <w:noProof/>
        </w:rPr>
        <w:instrText xml:space="preserve"> PAGEREF _Toc262319160 \h </w:instrText>
      </w:r>
      <w:r w:rsidR="004B20AC">
        <w:rPr>
          <w:noProof/>
        </w:rPr>
      </w:r>
      <w:r w:rsidR="004B20AC">
        <w:rPr>
          <w:noProof/>
        </w:rPr>
        <w:fldChar w:fldCharType="separate"/>
      </w:r>
      <w:r>
        <w:rPr>
          <w:noProof/>
        </w:rPr>
        <w:t>136</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E: TRAVAIL</w:t>
      </w:r>
      <w:r>
        <w:rPr>
          <w:noProof/>
        </w:rPr>
        <w:tab/>
      </w:r>
      <w:r w:rsidR="004B20AC">
        <w:rPr>
          <w:noProof/>
        </w:rPr>
        <w:fldChar w:fldCharType="begin"/>
      </w:r>
      <w:r>
        <w:rPr>
          <w:noProof/>
        </w:rPr>
        <w:instrText xml:space="preserve"> PAGEREF _Toc262319161 \h </w:instrText>
      </w:r>
      <w:r w:rsidR="004B20AC">
        <w:rPr>
          <w:noProof/>
        </w:rPr>
      </w:r>
      <w:r w:rsidR="004B20AC">
        <w:rPr>
          <w:noProof/>
        </w:rPr>
        <w:fldChar w:fldCharType="separate"/>
      </w:r>
      <w:r>
        <w:rPr>
          <w:noProof/>
        </w:rPr>
        <w:t>137</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F : HABITAT</w:t>
      </w:r>
      <w:r>
        <w:rPr>
          <w:noProof/>
        </w:rPr>
        <w:tab/>
      </w:r>
      <w:r w:rsidR="004B20AC">
        <w:rPr>
          <w:noProof/>
        </w:rPr>
        <w:fldChar w:fldCharType="begin"/>
      </w:r>
      <w:r>
        <w:rPr>
          <w:noProof/>
        </w:rPr>
        <w:instrText xml:space="preserve"> PAGEREF _Toc262319162 \h </w:instrText>
      </w:r>
      <w:r w:rsidR="004B20AC">
        <w:rPr>
          <w:noProof/>
        </w:rPr>
      </w:r>
      <w:r w:rsidR="004B20AC">
        <w:rPr>
          <w:noProof/>
        </w:rPr>
        <w:fldChar w:fldCharType="separate"/>
      </w:r>
      <w:r>
        <w:rPr>
          <w:noProof/>
        </w:rPr>
        <w:t>143</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G : ÉLECTRICITÉ&amp; TRANSPORT</w:t>
      </w:r>
      <w:r>
        <w:rPr>
          <w:noProof/>
        </w:rPr>
        <w:tab/>
      </w:r>
      <w:r w:rsidR="004B20AC">
        <w:rPr>
          <w:noProof/>
        </w:rPr>
        <w:fldChar w:fldCharType="begin"/>
      </w:r>
      <w:r>
        <w:rPr>
          <w:noProof/>
        </w:rPr>
        <w:instrText xml:space="preserve"> PAGEREF _Toc262319163 \h </w:instrText>
      </w:r>
      <w:r w:rsidR="004B20AC">
        <w:rPr>
          <w:noProof/>
        </w:rPr>
      </w:r>
      <w:r w:rsidR="004B20AC">
        <w:rPr>
          <w:noProof/>
        </w:rPr>
        <w:fldChar w:fldCharType="separate"/>
      </w:r>
      <w:r>
        <w:rPr>
          <w:noProof/>
        </w:rPr>
        <w:t>144</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H : EAU, INSTALLATIONS SANITAIRES &amp; HYGIÈNE</w:t>
      </w:r>
      <w:r>
        <w:rPr>
          <w:noProof/>
        </w:rPr>
        <w:tab/>
      </w:r>
      <w:r w:rsidR="004B20AC">
        <w:rPr>
          <w:noProof/>
        </w:rPr>
        <w:fldChar w:fldCharType="begin"/>
      </w:r>
      <w:r>
        <w:rPr>
          <w:noProof/>
        </w:rPr>
        <w:instrText xml:space="preserve"> PAGEREF _Toc262319164 \h </w:instrText>
      </w:r>
      <w:r w:rsidR="004B20AC">
        <w:rPr>
          <w:noProof/>
        </w:rPr>
      </w:r>
      <w:r w:rsidR="004B20AC">
        <w:rPr>
          <w:noProof/>
        </w:rPr>
        <w:fldChar w:fldCharType="separate"/>
      </w:r>
      <w:r>
        <w:rPr>
          <w:noProof/>
        </w:rPr>
        <w:t>147</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I : CONSOMMATION</w:t>
      </w:r>
      <w:r>
        <w:rPr>
          <w:noProof/>
        </w:rPr>
        <w:tab/>
      </w:r>
      <w:r w:rsidR="004B20AC">
        <w:rPr>
          <w:noProof/>
        </w:rPr>
        <w:fldChar w:fldCharType="begin"/>
      </w:r>
      <w:r>
        <w:rPr>
          <w:noProof/>
        </w:rPr>
        <w:instrText xml:space="preserve"> PAGEREF _Toc262319165 \h </w:instrText>
      </w:r>
      <w:r w:rsidR="004B20AC">
        <w:rPr>
          <w:noProof/>
        </w:rPr>
      </w:r>
      <w:r w:rsidR="004B20AC">
        <w:rPr>
          <w:noProof/>
        </w:rPr>
        <w:fldChar w:fldCharType="separate"/>
      </w:r>
      <w:r>
        <w:rPr>
          <w:noProof/>
        </w:rPr>
        <w:t>150</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J: ALIMENTATION &amp; SÉCURITÉ ALIMENTAIRE</w:t>
      </w:r>
      <w:r>
        <w:rPr>
          <w:noProof/>
        </w:rPr>
        <w:tab/>
      </w:r>
      <w:r w:rsidR="004B20AC">
        <w:rPr>
          <w:noProof/>
        </w:rPr>
        <w:fldChar w:fldCharType="begin"/>
      </w:r>
      <w:r>
        <w:rPr>
          <w:noProof/>
        </w:rPr>
        <w:instrText xml:space="preserve"> PAGEREF _Toc262319166 \h </w:instrText>
      </w:r>
      <w:r w:rsidR="004B20AC">
        <w:rPr>
          <w:noProof/>
        </w:rPr>
      </w:r>
      <w:r w:rsidR="004B20AC">
        <w:rPr>
          <w:noProof/>
        </w:rPr>
        <w:fldChar w:fldCharType="separate"/>
      </w:r>
      <w:r>
        <w:rPr>
          <w:noProof/>
        </w:rPr>
        <w:t>151</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K:BIENS DURABLES</w:t>
      </w:r>
      <w:r>
        <w:rPr>
          <w:noProof/>
        </w:rPr>
        <w:tab/>
      </w:r>
      <w:r w:rsidR="004B20AC">
        <w:rPr>
          <w:noProof/>
        </w:rPr>
        <w:fldChar w:fldCharType="begin"/>
      </w:r>
      <w:r>
        <w:rPr>
          <w:noProof/>
        </w:rPr>
        <w:instrText xml:space="preserve"> PAGEREF _Toc262319167 \h </w:instrText>
      </w:r>
      <w:r w:rsidR="004B20AC">
        <w:rPr>
          <w:noProof/>
        </w:rPr>
      </w:r>
      <w:r w:rsidR="004B20AC">
        <w:rPr>
          <w:noProof/>
        </w:rPr>
        <w:fldChar w:fldCharType="separate"/>
      </w:r>
      <w:r>
        <w:rPr>
          <w:noProof/>
        </w:rPr>
        <w:t>153</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L: SÉCURITÉ&amp; VIOLENCE</w:t>
      </w:r>
      <w:r>
        <w:rPr>
          <w:noProof/>
        </w:rPr>
        <w:tab/>
      </w:r>
      <w:r w:rsidR="004B20AC">
        <w:rPr>
          <w:noProof/>
        </w:rPr>
        <w:fldChar w:fldCharType="begin"/>
      </w:r>
      <w:r>
        <w:rPr>
          <w:noProof/>
        </w:rPr>
        <w:instrText xml:space="preserve"> PAGEREF _Toc262319168 \h </w:instrText>
      </w:r>
      <w:r w:rsidR="004B20AC">
        <w:rPr>
          <w:noProof/>
        </w:rPr>
      </w:r>
      <w:r w:rsidR="004B20AC">
        <w:rPr>
          <w:noProof/>
        </w:rPr>
        <w:fldChar w:fldCharType="separate"/>
      </w:r>
      <w:r>
        <w:rPr>
          <w:noProof/>
        </w:rPr>
        <w:t>154</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M: ÉVALUATION SUBJECTIVE DU BIEN-ÊTRE</w:t>
      </w:r>
      <w:r>
        <w:rPr>
          <w:noProof/>
        </w:rPr>
        <w:tab/>
      </w:r>
      <w:r w:rsidR="004B20AC">
        <w:rPr>
          <w:noProof/>
        </w:rPr>
        <w:fldChar w:fldCharType="begin"/>
      </w:r>
      <w:r>
        <w:rPr>
          <w:noProof/>
        </w:rPr>
        <w:instrText xml:space="preserve"> PAGEREF _Toc262319169 \h </w:instrText>
      </w:r>
      <w:r w:rsidR="004B20AC">
        <w:rPr>
          <w:noProof/>
        </w:rPr>
      </w:r>
      <w:r w:rsidR="004B20AC">
        <w:rPr>
          <w:noProof/>
        </w:rPr>
        <w:fldChar w:fldCharType="separate"/>
      </w:r>
      <w:r>
        <w:rPr>
          <w:noProof/>
        </w:rPr>
        <w:t>155</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N : AGRICULTURE</w:t>
      </w:r>
      <w:r>
        <w:rPr>
          <w:noProof/>
        </w:rPr>
        <w:tab/>
      </w:r>
      <w:r w:rsidR="004B20AC">
        <w:rPr>
          <w:noProof/>
        </w:rPr>
        <w:fldChar w:fldCharType="begin"/>
      </w:r>
      <w:r>
        <w:rPr>
          <w:noProof/>
        </w:rPr>
        <w:instrText xml:space="preserve"> PAGEREF _Toc262319170 \h </w:instrText>
      </w:r>
      <w:r w:rsidR="004B20AC">
        <w:rPr>
          <w:noProof/>
        </w:rPr>
      </w:r>
      <w:r w:rsidR="004B20AC">
        <w:rPr>
          <w:noProof/>
        </w:rPr>
        <w:fldChar w:fldCharType="separate"/>
      </w:r>
      <w:r>
        <w:rPr>
          <w:noProof/>
        </w:rPr>
        <w:t>158</w:t>
      </w:r>
      <w:r w:rsidR="004B20AC">
        <w:rPr>
          <w:noProof/>
        </w:rPr>
        <w:fldChar w:fldCharType="end"/>
      </w:r>
    </w:p>
    <w:p w:rsidR="00AF02E4" w:rsidRPr="007403D2" w:rsidRDefault="00AF02E4" w:rsidP="00AF02E4">
      <w:pPr>
        <w:pStyle w:val="TM3"/>
        <w:tabs>
          <w:tab w:val="right" w:leader="underscore" w:pos="8290"/>
        </w:tabs>
        <w:rPr>
          <w:noProof/>
          <w:sz w:val="24"/>
          <w:szCs w:val="24"/>
          <w:lang w:eastAsia="ja-JP"/>
        </w:rPr>
      </w:pPr>
      <w:r>
        <w:rPr>
          <w:noProof/>
        </w:rPr>
        <w:t>LES CULTURES PRATIQUEES</w:t>
      </w:r>
      <w:r>
        <w:rPr>
          <w:noProof/>
        </w:rPr>
        <w:tab/>
      </w:r>
      <w:r w:rsidR="004B20AC">
        <w:rPr>
          <w:noProof/>
        </w:rPr>
        <w:fldChar w:fldCharType="begin"/>
      </w:r>
      <w:r>
        <w:rPr>
          <w:noProof/>
        </w:rPr>
        <w:instrText xml:space="preserve"> PAGEREF _Toc262319171 \h </w:instrText>
      </w:r>
      <w:r w:rsidR="004B20AC">
        <w:rPr>
          <w:noProof/>
        </w:rPr>
      </w:r>
      <w:r w:rsidR="004B20AC">
        <w:rPr>
          <w:noProof/>
        </w:rPr>
        <w:fldChar w:fldCharType="separate"/>
      </w:r>
      <w:r>
        <w:rPr>
          <w:noProof/>
        </w:rPr>
        <w:t>158</w:t>
      </w:r>
      <w:r w:rsidR="004B20AC">
        <w:rPr>
          <w:noProof/>
        </w:rPr>
        <w:fldChar w:fldCharType="end"/>
      </w:r>
    </w:p>
    <w:p w:rsidR="00AF02E4" w:rsidRPr="007403D2" w:rsidRDefault="00AF02E4" w:rsidP="00AF02E4">
      <w:pPr>
        <w:pStyle w:val="TM2"/>
        <w:rPr>
          <w:b/>
          <w:bCs/>
          <w:noProof/>
          <w:sz w:val="24"/>
          <w:szCs w:val="24"/>
          <w:lang w:eastAsia="ja-JP"/>
        </w:rPr>
      </w:pPr>
      <w:r>
        <w:rPr>
          <w:noProof/>
        </w:rPr>
        <w:t>BETAIL (ELEVAGE DES ANIMAUX)</w:t>
      </w:r>
      <w:r>
        <w:rPr>
          <w:noProof/>
        </w:rPr>
        <w:tab/>
      </w:r>
      <w:r w:rsidR="004B20AC">
        <w:rPr>
          <w:noProof/>
        </w:rPr>
        <w:fldChar w:fldCharType="begin"/>
      </w:r>
      <w:r>
        <w:rPr>
          <w:noProof/>
        </w:rPr>
        <w:instrText xml:space="preserve"> PAGEREF _Toc262319172 \h </w:instrText>
      </w:r>
      <w:r w:rsidR="004B20AC">
        <w:rPr>
          <w:noProof/>
        </w:rPr>
      </w:r>
      <w:r w:rsidR="004B20AC">
        <w:rPr>
          <w:noProof/>
        </w:rPr>
        <w:fldChar w:fldCharType="separate"/>
      </w:r>
      <w:r>
        <w:rPr>
          <w:noProof/>
        </w:rPr>
        <w:t>160</w:t>
      </w:r>
      <w:r w:rsidR="004B20AC">
        <w:rPr>
          <w:noProof/>
        </w:rPr>
        <w:fldChar w:fldCharType="end"/>
      </w:r>
    </w:p>
    <w:p w:rsidR="00AF02E4" w:rsidRPr="007403D2" w:rsidRDefault="00AF02E4" w:rsidP="00AF02E4">
      <w:pPr>
        <w:pStyle w:val="TM3"/>
        <w:tabs>
          <w:tab w:val="right" w:leader="underscore" w:pos="8290"/>
        </w:tabs>
        <w:rPr>
          <w:noProof/>
          <w:sz w:val="24"/>
          <w:szCs w:val="24"/>
          <w:lang w:eastAsia="ja-JP"/>
        </w:rPr>
      </w:pPr>
      <w:r w:rsidRPr="00B90740">
        <w:rPr>
          <w:noProof/>
          <w:u w:val="single"/>
        </w:rPr>
        <w:t>BIENS AGRICOLES</w:t>
      </w:r>
      <w:r>
        <w:rPr>
          <w:noProof/>
        </w:rPr>
        <w:tab/>
      </w:r>
      <w:r w:rsidR="004B20AC">
        <w:rPr>
          <w:noProof/>
        </w:rPr>
        <w:fldChar w:fldCharType="begin"/>
      </w:r>
      <w:r>
        <w:rPr>
          <w:noProof/>
        </w:rPr>
        <w:instrText xml:space="preserve"> PAGEREF _Toc262319173 \h </w:instrText>
      </w:r>
      <w:r w:rsidR="004B20AC">
        <w:rPr>
          <w:noProof/>
        </w:rPr>
      </w:r>
      <w:r w:rsidR="004B20AC">
        <w:rPr>
          <w:noProof/>
        </w:rPr>
        <w:fldChar w:fldCharType="separate"/>
      </w:r>
      <w:r>
        <w:rPr>
          <w:noProof/>
        </w:rPr>
        <w:t>160</w:t>
      </w:r>
      <w:r w:rsidR="004B20AC">
        <w:rPr>
          <w:noProof/>
        </w:rPr>
        <w:fldChar w:fldCharType="end"/>
      </w:r>
    </w:p>
    <w:p w:rsidR="00AF02E4" w:rsidRPr="007403D2" w:rsidRDefault="00AF02E4" w:rsidP="00AF02E4">
      <w:pPr>
        <w:pStyle w:val="TM2"/>
        <w:rPr>
          <w:b/>
          <w:bCs/>
          <w:noProof/>
          <w:sz w:val="24"/>
          <w:szCs w:val="24"/>
          <w:lang w:eastAsia="ja-JP"/>
        </w:rPr>
      </w:pPr>
      <w:r w:rsidRPr="00B90740">
        <w:rPr>
          <w:noProof/>
          <w:u w:val="single"/>
        </w:rPr>
        <w:t>SOURCES D’INFORMATIONS AGRICOLES</w:t>
      </w:r>
      <w:r>
        <w:rPr>
          <w:noProof/>
        </w:rPr>
        <w:tab/>
      </w:r>
      <w:r w:rsidR="004B20AC">
        <w:rPr>
          <w:noProof/>
        </w:rPr>
        <w:fldChar w:fldCharType="begin"/>
      </w:r>
      <w:r>
        <w:rPr>
          <w:noProof/>
        </w:rPr>
        <w:instrText xml:space="preserve"> PAGEREF _Toc262319174 \h </w:instrText>
      </w:r>
      <w:r w:rsidR="004B20AC">
        <w:rPr>
          <w:noProof/>
        </w:rPr>
      </w:r>
      <w:r w:rsidR="004B20AC">
        <w:rPr>
          <w:noProof/>
        </w:rPr>
        <w:fldChar w:fldCharType="separate"/>
      </w:r>
      <w:r>
        <w:rPr>
          <w:noProof/>
        </w:rPr>
        <w:t>160</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sidRPr="00B90740">
        <w:rPr>
          <w:rFonts w:ascii="Times New Roman" w:hAnsi="Times New Roman" w:cs="Times New Roman"/>
          <w:noProof/>
        </w:rPr>
        <w:t>MODULE O: CHOCS &amp; STRATÉGIES D’ADAPTATION</w:t>
      </w:r>
      <w:r>
        <w:rPr>
          <w:noProof/>
        </w:rPr>
        <w:tab/>
      </w:r>
      <w:r w:rsidR="004B20AC">
        <w:rPr>
          <w:noProof/>
        </w:rPr>
        <w:fldChar w:fldCharType="begin"/>
      </w:r>
      <w:r>
        <w:rPr>
          <w:noProof/>
        </w:rPr>
        <w:instrText xml:space="preserve"> PAGEREF _Toc262319175 \h </w:instrText>
      </w:r>
      <w:r w:rsidR="004B20AC">
        <w:rPr>
          <w:noProof/>
        </w:rPr>
      </w:r>
      <w:r w:rsidR="004B20AC">
        <w:rPr>
          <w:noProof/>
        </w:rPr>
        <w:fldChar w:fldCharType="separate"/>
      </w:r>
      <w:r>
        <w:rPr>
          <w:noProof/>
        </w:rPr>
        <w:t>161</w:t>
      </w:r>
      <w:r w:rsidR="004B20AC">
        <w:rPr>
          <w:noProof/>
        </w:rPr>
        <w:fldChar w:fldCharType="end"/>
      </w:r>
    </w:p>
    <w:p w:rsidR="00AF02E4" w:rsidRPr="007403D2" w:rsidRDefault="00AF02E4" w:rsidP="00AF02E4">
      <w:pPr>
        <w:pStyle w:val="TM1"/>
        <w:tabs>
          <w:tab w:val="right" w:leader="underscore" w:pos="8290"/>
        </w:tabs>
        <w:rPr>
          <w:b w:val="0"/>
          <w:bCs/>
          <w:i/>
          <w:iCs/>
          <w:noProof/>
          <w:lang w:eastAsia="ja-JP"/>
        </w:rPr>
      </w:pPr>
      <w:r>
        <w:rPr>
          <w:noProof/>
        </w:rPr>
        <w:t>MODULE P: PARTIE DÉDIÉE AU TÉLÉPHONE MOBILE</w:t>
      </w:r>
      <w:r>
        <w:rPr>
          <w:noProof/>
        </w:rPr>
        <w:tab/>
      </w:r>
      <w:r w:rsidR="004B20AC">
        <w:rPr>
          <w:noProof/>
        </w:rPr>
        <w:fldChar w:fldCharType="begin"/>
      </w:r>
      <w:r>
        <w:rPr>
          <w:noProof/>
        </w:rPr>
        <w:instrText xml:space="preserve"> PAGEREF _Toc262319176 \h </w:instrText>
      </w:r>
      <w:r w:rsidR="004B20AC">
        <w:rPr>
          <w:noProof/>
        </w:rPr>
      </w:r>
      <w:r w:rsidR="004B20AC">
        <w:rPr>
          <w:noProof/>
        </w:rPr>
        <w:fldChar w:fldCharType="separate"/>
      </w:r>
      <w:r>
        <w:rPr>
          <w:noProof/>
        </w:rPr>
        <w:t>162</w:t>
      </w:r>
      <w:r w:rsidR="004B20AC">
        <w:rPr>
          <w:noProof/>
        </w:rPr>
        <w:fldChar w:fldCharType="end"/>
      </w:r>
    </w:p>
    <w:p w:rsidR="00AF02E4" w:rsidRPr="007403D2" w:rsidRDefault="00AF02E4" w:rsidP="00AF02E4">
      <w:pPr>
        <w:pStyle w:val="TM2"/>
        <w:rPr>
          <w:b/>
          <w:bCs/>
          <w:noProof/>
          <w:sz w:val="24"/>
          <w:szCs w:val="24"/>
          <w:lang w:eastAsia="ja-JP"/>
        </w:rPr>
      </w:pPr>
      <w:r w:rsidRPr="00B90740">
        <w:rPr>
          <w:rFonts w:ascii="Times New Roman" w:hAnsi="Times New Roman" w:cs="Times New Roman"/>
          <w:noProof/>
        </w:rPr>
        <w:t>CONCLUSION ET PRISE DE CONGÉ</w:t>
      </w:r>
      <w:r>
        <w:rPr>
          <w:noProof/>
        </w:rPr>
        <w:tab/>
      </w:r>
      <w:r w:rsidR="004B20AC">
        <w:rPr>
          <w:noProof/>
        </w:rPr>
        <w:fldChar w:fldCharType="begin"/>
      </w:r>
      <w:r>
        <w:rPr>
          <w:noProof/>
        </w:rPr>
        <w:instrText xml:space="preserve"> PAGEREF _Toc262319177 \h </w:instrText>
      </w:r>
      <w:r w:rsidR="004B20AC">
        <w:rPr>
          <w:noProof/>
        </w:rPr>
      </w:r>
      <w:r w:rsidR="004B20AC">
        <w:rPr>
          <w:noProof/>
        </w:rPr>
        <w:fldChar w:fldCharType="separate"/>
      </w:r>
      <w:r>
        <w:rPr>
          <w:noProof/>
        </w:rPr>
        <w:t>166</w:t>
      </w:r>
      <w:r w:rsidR="004B20AC">
        <w:rPr>
          <w:noProof/>
        </w:rPr>
        <w:fldChar w:fldCharType="end"/>
      </w:r>
    </w:p>
    <w:p w:rsidR="00AF02E4" w:rsidRDefault="004B20AC" w:rsidP="00AF02E4">
      <w:pPr>
        <w:rPr>
          <w:b/>
        </w:rPr>
      </w:pPr>
      <w:r w:rsidRPr="00A54055">
        <w:rPr>
          <w:rFonts w:cstheme="minorHAnsi"/>
          <w:bCs/>
          <w:i/>
          <w:iCs/>
          <w:szCs w:val="20"/>
        </w:rPr>
        <w:fldChar w:fldCharType="end"/>
      </w:r>
    </w:p>
    <w:p w:rsidR="00AF02E4" w:rsidRDefault="00AF02E4" w:rsidP="00AF02E4">
      <w:pPr>
        <w:spacing w:after="200" w:line="276" w:lineRule="auto"/>
      </w:pPr>
      <w:r>
        <w:br w:type="page"/>
      </w:r>
    </w:p>
    <w:p w:rsidR="00AF02E4" w:rsidRPr="00FF369C" w:rsidRDefault="00AF02E4" w:rsidP="00AF02E4">
      <w:pPr>
        <w:pStyle w:val="Titre1"/>
        <w:keepLines w:val="0"/>
        <w:spacing w:before="0"/>
        <w:ind w:left="567" w:hanging="567"/>
        <w:jc w:val="center"/>
      </w:pPr>
      <w:bookmarkStart w:id="279" w:name="_Toc337897586"/>
      <w:bookmarkStart w:id="280" w:name="_Toc373240899"/>
      <w:bookmarkStart w:id="281" w:name="_Toc262319142"/>
      <w:bookmarkStart w:id="282" w:name="_Toc262323684"/>
      <w:bookmarkStart w:id="283" w:name="_Toc262323896"/>
      <w:bookmarkStart w:id="284" w:name="_Toc262324026"/>
      <w:bookmarkStart w:id="285" w:name="_Toc78285302"/>
      <w:bookmarkStart w:id="286" w:name="_Toc100032192"/>
      <w:bookmarkStart w:id="287" w:name="_Toc336608249"/>
      <w:r w:rsidRPr="00FF369C">
        <w:t>INTRODUCTION</w:t>
      </w:r>
      <w:bookmarkEnd w:id="279"/>
      <w:bookmarkEnd w:id="280"/>
      <w:bookmarkEnd w:id="281"/>
      <w:bookmarkEnd w:id="282"/>
      <w:bookmarkEnd w:id="283"/>
      <w:bookmarkEnd w:id="284"/>
    </w:p>
    <w:bookmarkEnd w:id="285"/>
    <w:bookmarkEnd w:id="286"/>
    <w:bookmarkEnd w:id="287"/>
    <w:p w:rsidR="00AF02E4" w:rsidRPr="00FF369C" w:rsidRDefault="00AF02E4" w:rsidP="00AF02E4"/>
    <w:p w:rsidR="00AF02E4" w:rsidRDefault="00AF02E4" w:rsidP="001E12DD">
      <w:pPr>
        <w:pStyle w:val="Titre2"/>
        <w:keepLines w:val="0"/>
        <w:numPr>
          <w:ilvl w:val="0"/>
          <w:numId w:val="55"/>
        </w:numPr>
        <w:spacing w:before="0"/>
        <w:jc w:val="both"/>
      </w:pPr>
      <w:bookmarkStart w:id="288" w:name="_Toc337897587"/>
      <w:bookmarkStart w:id="289" w:name="_Toc373240900"/>
      <w:bookmarkStart w:id="290" w:name="_Toc262319143"/>
      <w:bookmarkStart w:id="291" w:name="_Toc262323685"/>
      <w:bookmarkStart w:id="292" w:name="_Toc262323897"/>
      <w:bookmarkStart w:id="293" w:name="_Toc262324027"/>
      <w:bookmarkStart w:id="294" w:name="_Toc78285306"/>
      <w:bookmarkStart w:id="295" w:name="_Toc100032195"/>
      <w:bookmarkStart w:id="296" w:name="_Toc336608252"/>
      <w:r>
        <w:t xml:space="preserve">Contexte </w:t>
      </w:r>
      <w:proofErr w:type="gramStart"/>
      <w:r>
        <w:t>et</w:t>
      </w:r>
      <w:proofErr w:type="gramEnd"/>
      <w:r>
        <w:t xml:space="preserve"> justification de l’enquête</w:t>
      </w:r>
      <w:bookmarkEnd w:id="288"/>
      <w:bookmarkEnd w:id="289"/>
      <w:bookmarkEnd w:id="290"/>
      <w:bookmarkEnd w:id="291"/>
      <w:bookmarkEnd w:id="292"/>
      <w:bookmarkEnd w:id="293"/>
    </w:p>
    <w:p w:rsidR="00AF02E4" w:rsidRPr="00F1492E" w:rsidRDefault="00AF02E4" w:rsidP="00AF02E4"/>
    <w:p w:rsidR="00AF02E4" w:rsidRPr="009A0535" w:rsidRDefault="00AF02E4" w:rsidP="00AF02E4">
      <w:pPr>
        <w:jc w:val="both"/>
      </w:pPr>
      <w:r w:rsidRPr="009A0535">
        <w:t xml:space="preserve">Pour mieux organiser la sortie de crise et le développement de Madagascar, la Nation se doit de disposer d’un système statistique national (SSN) minimum, transparent et performant. Le SSN doit fournir des données fiables, cohérentes, en temps voulu et à jour dans des domaines aussi variés que possibles aux décideurs de tous bords (secteurs privés, organismes internationaux, organisations non gouvernementales, société civile, chercheurs, étudiants, élèves et public en général). Le SSN dispose d’un organe central de coordination, de conception méthodologique et de référence technique auquel le Gouvernement confie la mise en œuvre de la politique nationale statistique. Ce rôle central est assuré aujourd’hui par l’Institut National de la Statistique (INSTAT). L’INSTAT est appelé à remplir une mission de coordination, de mise en cohérence, d’harmonisation, de fiabilisation, de production à temps des informations statistiques utiles pour atteindre l’objectif de développement rapide et durable de réduction de la pauvreté. </w:t>
      </w:r>
    </w:p>
    <w:p w:rsidR="00AF02E4" w:rsidRPr="009A0535" w:rsidRDefault="00AF02E4" w:rsidP="00AF02E4">
      <w:pPr>
        <w:ind w:firstLine="360"/>
        <w:jc w:val="both"/>
      </w:pPr>
      <w:r w:rsidRPr="009A0535">
        <w:t>Malgré les efforts déjà entrepris par le passé pour développer l’appareil statistique national et les efforts en cours, Madagascar ne dispose pas encore d’un véritable système d’information statistique national. Depuis la crise politique, le SSN est de plus en plus fragilisé. L’INSTAT doit pouvoir maintenir ses acquis en assurant une production et une diffusion minimum des données statistiques et doit pouvoir aussi répondre aux contraintes urgentes qui déstabilisent l’ensemble du SSN. Les activités du programme de renforcement des capacités du PGDI2 sont une opportunité pour conforter les efforts en cours et préparer l’avenir</w:t>
      </w:r>
      <w:r>
        <w:t>.</w:t>
      </w:r>
    </w:p>
    <w:p w:rsidR="00AF02E4" w:rsidRPr="009A0535" w:rsidRDefault="00AF02E4" w:rsidP="00AF02E4">
      <w:pPr>
        <w:ind w:firstLine="360"/>
        <w:jc w:val="both"/>
      </w:pPr>
      <w:r w:rsidRPr="009A0535">
        <w:t>En collaboration étroite avec l’Institut National de la Statistique (INSTAT), le PGDI II financera, un nouveau système de suivi des conditions de vie des ménages à Madagascar. Il s’agit d’une enquête à haute fréquence auprès d’un panel de ménages en se servant des réseaux de téléphonie mobile. Cette enquête à haute fréquence n’est pas destinée à remplacer les grandes enquêtes sur la pauvreté notamment l’Enquête Périodique auprès des Ménages (EPM). Elle est surtout indispensable pour combler le vide en termes d’informations entre deux EPM successives. Ce projet d’enquête permettra de gagner en termes de fréquence de disponibilité des données. Par contre, il ne peut fournir que les nécessaires en termes de suivi des conditions de vie des ménages sur un échantillon de faible taille.</w:t>
      </w:r>
    </w:p>
    <w:p w:rsidR="00AF02E4" w:rsidRPr="009A0535" w:rsidRDefault="00AF02E4" w:rsidP="00AF02E4"/>
    <w:p w:rsidR="00AF02E4" w:rsidRPr="009A0535" w:rsidRDefault="00AF02E4" w:rsidP="00AF02E4">
      <w:pPr>
        <w:ind w:firstLine="360"/>
        <w:jc w:val="both"/>
      </w:pPr>
      <w:r w:rsidRPr="009A0535">
        <w:t xml:space="preserve">Un Comité Technique a été mise en place pour appuyer l’INSTAT dans le pilotage de l’enquête. Il est composé de représentants de partenaires du PGDI2 et de l’INSTAT. Ce dernier en assure le secrétariat technique. </w:t>
      </w:r>
    </w:p>
    <w:p w:rsidR="00AF02E4" w:rsidRPr="009A0535" w:rsidRDefault="00AF02E4" w:rsidP="00AF02E4">
      <w:pPr>
        <w:ind w:firstLine="360"/>
        <w:jc w:val="both"/>
      </w:pPr>
      <w:r w:rsidRPr="009A0535">
        <w:t xml:space="preserve">Les présents termes de référence visent à servir de base à la sélection d’un prestataire pour la réalisation de l’Enquête à Haute Fréquence par Téléphonie Mobile à Madagascar. </w:t>
      </w:r>
    </w:p>
    <w:p w:rsidR="00AF02E4" w:rsidRDefault="00AF02E4" w:rsidP="00AF02E4">
      <w:pPr>
        <w:jc w:val="both"/>
      </w:pPr>
    </w:p>
    <w:p w:rsidR="00AF02E4" w:rsidRPr="00F1492E" w:rsidRDefault="00AF02E4" w:rsidP="00AF02E4"/>
    <w:p w:rsidR="00AF02E4" w:rsidRPr="009A0535" w:rsidRDefault="00AF02E4" w:rsidP="00AF02E4">
      <w:pPr>
        <w:jc w:val="both"/>
      </w:pPr>
      <w:r w:rsidRPr="009A0535">
        <w:t>Le projet d’enquête à haute fréquence consiste à suivre, à travers une interview par téléphone mobile, un certain nombre de variables très simples sur les conditions de vie des ménages de façon périodique sur un panel limité de ménages. En fait, l’enquête par téléphonie mobile sera réalisée mensuellement et l’échantillon sera constitué de 2000 ménages représentatifs au niveau national, en milieu urbain et en milieu rural.</w:t>
      </w:r>
    </w:p>
    <w:p w:rsidR="00AF02E4" w:rsidRPr="009A0535" w:rsidRDefault="00AF02E4" w:rsidP="00AF02E4">
      <w:pPr>
        <w:jc w:val="both"/>
      </w:pPr>
    </w:p>
    <w:p w:rsidR="00AF02E4" w:rsidRPr="009A0535" w:rsidRDefault="00AF02E4" w:rsidP="00AF02E4">
      <w:pPr>
        <w:jc w:val="both"/>
      </w:pPr>
      <w:r w:rsidRPr="009A0535">
        <w:t>Avant la mise en œuvre de l’enquête mensuelle proprement dite, il est indispensable de descendre sur le terrain à la rencontre des 2000 ménages échantillons pour introduire le projet auprès de ces derniers, les mobiliser et les équiper pour le projet, et, enfin, pour collecter la situation initiale des variables à suivre périodiquement et éventuellement d’autres variables nécessaires pour l’analyse des conditions de vie des ménages.</w:t>
      </w:r>
    </w:p>
    <w:p w:rsidR="00AF02E4" w:rsidRPr="009A0535" w:rsidRDefault="00AF02E4" w:rsidP="00AF02E4">
      <w:pPr>
        <w:jc w:val="both"/>
      </w:pPr>
    </w:p>
    <w:p w:rsidR="00AF02E4" w:rsidRDefault="00AF02E4" w:rsidP="00AF02E4">
      <w:pPr>
        <w:jc w:val="both"/>
      </w:pPr>
      <w:r w:rsidRPr="009A0535">
        <w:t>Ainsi, le projet initial sera réalisé en deux phases :</w:t>
      </w:r>
    </w:p>
    <w:p w:rsidR="00AF02E4" w:rsidRPr="009A0535" w:rsidRDefault="00AF02E4" w:rsidP="00AF02E4">
      <w:pPr>
        <w:jc w:val="both"/>
      </w:pPr>
    </w:p>
    <w:p w:rsidR="00AF02E4" w:rsidRPr="009A0535" w:rsidRDefault="00AF02E4" w:rsidP="0073138A">
      <w:pPr>
        <w:pStyle w:val="Paragraphedeliste"/>
        <w:numPr>
          <w:ilvl w:val="0"/>
          <w:numId w:val="82"/>
        </w:numPr>
        <w:spacing w:before="0"/>
        <w:ind w:left="1418" w:hanging="1058"/>
        <w:jc w:val="both"/>
        <w:rPr>
          <w:rFonts w:ascii="Times New Roman" w:hAnsi="Times New Roman"/>
        </w:rPr>
      </w:pPr>
      <w:r>
        <w:rPr>
          <w:rFonts w:ascii="Times New Roman" w:hAnsi="Times New Roman"/>
        </w:rPr>
        <w:t>E</w:t>
      </w:r>
      <w:r w:rsidRPr="009A0535">
        <w:rPr>
          <w:rFonts w:ascii="Times New Roman" w:hAnsi="Times New Roman"/>
        </w:rPr>
        <w:t>nquête de référence qui est une enquête classique avec une interview de type « face à face » avec les répondants sur terrain.</w:t>
      </w:r>
    </w:p>
    <w:p w:rsidR="00AF02E4" w:rsidRPr="009A0535" w:rsidRDefault="00AF02E4" w:rsidP="0073138A">
      <w:pPr>
        <w:pStyle w:val="Paragraphedeliste"/>
        <w:numPr>
          <w:ilvl w:val="0"/>
          <w:numId w:val="82"/>
        </w:numPr>
        <w:spacing w:before="0"/>
        <w:ind w:left="1418" w:hanging="1058"/>
        <w:jc w:val="both"/>
        <w:rPr>
          <w:rFonts w:ascii="Times New Roman" w:hAnsi="Times New Roman"/>
        </w:rPr>
      </w:pPr>
      <w:r>
        <w:rPr>
          <w:rFonts w:ascii="Times New Roman" w:hAnsi="Times New Roman"/>
        </w:rPr>
        <w:t>E</w:t>
      </w:r>
      <w:r w:rsidRPr="009A0535">
        <w:rPr>
          <w:rFonts w:ascii="Times New Roman" w:hAnsi="Times New Roman"/>
        </w:rPr>
        <w:t xml:space="preserve">nquête mensuelle continue avec une interview par appel téléphonique mobile sur une période de deux années via </w:t>
      </w:r>
      <w:r>
        <w:rPr>
          <w:rFonts w:ascii="Times New Roman" w:hAnsi="Times New Roman"/>
        </w:rPr>
        <w:t>un centre</w:t>
      </w:r>
      <w:r w:rsidRPr="009A0535">
        <w:rPr>
          <w:rFonts w:ascii="Times New Roman" w:hAnsi="Times New Roman"/>
        </w:rPr>
        <w:t xml:space="preserve"> d’appel </w:t>
      </w:r>
      <w:r>
        <w:rPr>
          <w:rFonts w:ascii="Times New Roman" w:hAnsi="Times New Roman"/>
        </w:rPr>
        <w:t>téléphonique</w:t>
      </w:r>
      <w:r w:rsidRPr="009A0535">
        <w:rPr>
          <w:rFonts w:ascii="Times New Roman" w:hAnsi="Times New Roman"/>
        </w:rPr>
        <w:t>(ou Call-Center).</w:t>
      </w:r>
    </w:p>
    <w:p w:rsidR="00AF02E4" w:rsidRPr="009A0535" w:rsidRDefault="00AF02E4" w:rsidP="00AF02E4">
      <w:pPr>
        <w:jc w:val="both"/>
      </w:pPr>
    </w:p>
    <w:p w:rsidR="00AF02E4" w:rsidRPr="009A0535" w:rsidRDefault="00AF02E4" w:rsidP="001E12DD">
      <w:pPr>
        <w:numPr>
          <w:ilvl w:val="0"/>
          <w:numId w:val="9"/>
        </w:numPr>
        <w:spacing w:before="0"/>
        <w:jc w:val="both"/>
        <w:rPr>
          <w:b/>
          <w:u w:val="single"/>
        </w:rPr>
      </w:pPr>
      <w:r w:rsidRPr="009A0535">
        <w:rPr>
          <w:b/>
          <w:u w:val="single"/>
        </w:rPr>
        <w:t>Enquête de référence</w:t>
      </w:r>
    </w:p>
    <w:p w:rsidR="00AF02E4" w:rsidRPr="009A0535" w:rsidRDefault="00AF02E4" w:rsidP="00AF02E4">
      <w:pPr>
        <w:jc w:val="both"/>
      </w:pPr>
    </w:p>
    <w:p w:rsidR="00AF02E4" w:rsidRPr="009A0535" w:rsidRDefault="00AF02E4" w:rsidP="00AF02E4">
      <w:pPr>
        <w:jc w:val="both"/>
      </w:pPr>
      <w:r w:rsidRPr="009A0535">
        <w:t>L’enquête de référence sera réalisée une seule fois au début du projet. Elle sera conduite comme une enquête auprès des ménages classique avec interview en face à face avec le ménage mais elle sera tout de même courte</w:t>
      </w:r>
      <w:r>
        <w:t xml:space="preserve"> (3 ménages par jour par enquêteur)</w:t>
      </w:r>
      <w:r w:rsidRPr="009A0535">
        <w:t>. Au cours de cette enquête de référence, on procèdera à :</w:t>
      </w:r>
    </w:p>
    <w:p w:rsidR="00AF02E4" w:rsidRPr="009A0535" w:rsidRDefault="00AF02E4" w:rsidP="00AF02E4">
      <w:pPr>
        <w:jc w:val="both"/>
      </w:pPr>
    </w:p>
    <w:p w:rsidR="00AF02E4" w:rsidRPr="009A0535" w:rsidRDefault="00AF02E4" w:rsidP="001E12DD">
      <w:pPr>
        <w:pStyle w:val="Paragraphedeliste"/>
        <w:numPr>
          <w:ilvl w:val="0"/>
          <w:numId w:val="2"/>
        </w:numPr>
        <w:spacing w:before="0"/>
        <w:jc w:val="both"/>
        <w:rPr>
          <w:rFonts w:ascii="Times New Roman" w:hAnsi="Times New Roman"/>
        </w:rPr>
      </w:pPr>
      <w:r w:rsidRPr="009A0535">
        <w:rPr>
          <w:rFonts w:ascii="Times New Roman" w:hAnsi="Times New Roman"/>
        </w:rPr>
        <w:t>La collecte des informations nécessaires auprès des ménages pour la situation de référence.</w:t>
      </w:r>
    </w:p>
    <w:p w:rsidR="00AF02E4" w:rsidRPr="009A0535" w:rsidRDefault="00AF02E4" w:rsidP="001E12DD">
      <w:pPr>
        <w:pStyle w:val="Paragraphedeliste"/>
        <w:numPr>
          <w:ilvl w:val="0"/>
          <w:numId w:val="2"/>
        </w:numPr>
        <w:spacing w:before="0"/>
        <w:jc w:val="both"/>
        <w:rPr>
          <w:rFonts w:ascii="Times New Roman" w:hAnsi="Times New Roman"/>
        </w:rPr>
      </w:pPr>
      <w:r w:rsidRPr="009A0535">
        <w:rPr>
          <w:rFonts w:ascii="Times New Roman" w:hAnsi="Times New Roman"/>
        </w:rPr>
        <w:t>La mobilisation des ménages pour la suite du projet notamment l’enquête continue et mensuelle par téléphonie mobile. La première étape consiste à leur expliquer le projet et toutes ses modalités et exigences, ensuite, les sensibiliser et les mobiliser en établissant, avec eux, un arrangement qui permettra la bonne marche du projet dans le futur.</w:t>
      </w:r>
    </w:p>
    <w:p w:rsidR="00AF02E4" w:rsidRPr="009A0535" w:rsidRDefault="00AF02E4" w:rsidP="001E12DD">
      <w:pPr>
        <w:pStyle w:val="Paragraphedeliste"/>
        <w:numPr>
          <w:ilvl w:val="0"/>
          <w:numId w:val="2"/>
        </w:numPr>
        <w:spacing w:before="0"/>
        <w:jc w:val="both"/>
        <w:rPr>
          <w:rFonts w:ascii="Times New Roman" w:hAnsi="Times New Roman"/>
        </w:rPr>
      </w:pPr>
      <w:r w:rsidRPr="009A0535">
        <w:rPr>
          <w:rFonts w:ascii="Times New Roman" w:hAnsi="Times New Roman"/>
        </w:rPr>
        <w:t>L’identification du membre de ménage qui sera le répondant principal lors de l’enquête par téléphone.</w:t>
      </w:r>
    </w:p>
    <w:p w:rsidR="00AF02E4" w:rsidRPr="009A0535" w:rsidRDefault="00AF02E4" w:rsidP="001E12DD">
      <w:pPr>
        <w:pStyle w:val="Paragraphedeliste"/>
        <w:numPr>
          <w:ilvl w:val="0"/>
          <w:numId w:val="2"/>
        </w:numPr>
        <w:spacing w:before="0"/>
        <w:jc w:val="both"/>
        <w:rPr>
          <w:rFonts w:ascii="Times New Roman" w:hAnsi="Times New Roman"/>
        </w:rPr>
      </w:pPr>
      <w:r w:rsidRPr="009A0535">
        <w:rPr>
          <w:rFonts w:ascii="Times New Roman" w:hAnsi="Times New Roman"/>
        </w:rPr>
        <w:t>Mettre à sa disposition (et aussi à la disposition du ménage) un téléphone mobile et aussi un chargeur solaire si nécessaire.</w:t>
      </w:r>
    </w:p>
    <w:p w:rsidR="00AF02E4" w:rsidRPr="009A0535" w:rsidRDefault="00AF02E4" w:rsidP="001E12DD">
      <w:pPr>
        <w:pStyle w:val="Paragraphedeliste"/>
        <w:numPr>
          <w:ilvl w:val="0"/>
          <w:numId w:val="2"/>
        </w:numPr>
        <w:spacing w:before="0"/>
        <w:jc w:val="both"/>
        <w:rPr>
          <w:rFonts w:ascii="Times New Roman" w:hAnsi="Times New Roman"/>
        </w:rPr>
      </w:pPr>
      <w:r w:rsidRPr="009A0535">
        <w:rPr>
          <w:rFonts w:ascii="Times New Roman" w:hAnsi="Times New Roman"/>
        </w:rPr>
        <w:t>Lui donner une courte formation sur l’utilisation du téléphone mobile si nécessaire et aussi toutes les informations nécessaires à la bonne marche du projet dans le futur.</w:t>
      </w:r>
    </w:p>
    <w:p w:rsidR="00AF02E4" w:rsidRPr="009A0535" w:rsidRDefault="00AF02E4" w:rsidP="001E12DD">
      <w:pPr>
        <w:pStyle w:val="Paragraphedeliste"/>
        <w:numPr>
          <w:ilvl w:val="0"/>
          <w:numId w:val="2"/>
        </w:numPr>
        <w:spacing w:before="0"/>
        <w:jc w:val="both"/>
        <w:rPr>
          <w:rFonts w:ascii="Times New Roman" w:hAnsi="Times New Roman"/>
        </w:rPr>
      </w:pPr>
      <w:r w:rsidRPr="009A0535">
        <w:rPr>
          <w:rFonts w:ascii="Times New Roman" w:hAnsi="Times New Roman"/>
        </w:rPr>
        <w:t>L’identification avec le répondant, le jour de la semaine et l’heure qui l’arrangent au mieux pour recevoir l’appel mensuel d</w:t>
      </w:r>
      <w:r>
        <w:rPr>
          <w:rFonts w:ascii="Times New Roman" w:hAnsi="Times New Roman"/>
        </w:rPr>
        <w:t>u centre d’appel téléphonique</w:t>
      </w:r>
      <w:r w:rsidRPr="009A0535">
        <w:rPr>
          <w:rFonts w:ascii="Times New Roman" w:hAnsi="Times New Roman"/>
        </w:rPr>
        <w:t xml:space="preserve"> au cours du projet.</w:t>
      </w:r>
    </w:p>
    <w:p w:rsidR="00AF02E4" w:rsidRPr="009A0535" w:rsidRDefault="00AF02E4" w:rsidP="00AF02E4">
      <w:pPr>
        <w:jc w:val="both"/>
      </w:pPr>
    </w:p>
    <w:p w:rsidR="00AF02E4" w:rsidRPr="009A0535" w:rsidRDefault="00AF02E4" w:rsidP="00AF02E4">
      <w:pPr>
        <w:jc w:val="both"/>
      </w:pPr>
      <w:r w:rsidRPr="009A0535">
        <w:t>Pour l’enquête de référence, tous les aspects techniques et méthodologiques seront réalisés par l’INSTAT. Il s’agit de tout ce qui concerne l’échantillonnage et le tirage de l’échantillon, l’élaboration du questionnaire des autres outils de collecte ainsi que les différents manuels de collecte, le traitement et l’analyse des données. Par contre, l’organisation et la réalisation de la descente sur terrain pour la collecte des données ainsi que la gestion et l’équipement des agents de collecte seront confiés à un prestataire privé.</w:t>
      </w:r>
    </w:p>
    <w:p w:rsidR="00AF02E4" w:rsidRPr="009A0535" w:rsidRDefault="00AF02E4" w:rsidP="00AF02E4">
      <w:pPr>
        <w:jc w:val="both"/>
      </w:pPr>
    </w:p>
    <w:p w:rsidR="00AF02E4" w:rsidRPr="009A0535" w:rsidRDefault="00AF02E4" w:rsidP="001E12DD">
      <w:pPr>
        <w:numPr>
          <w:ilvl w:val="0"/>
          <w:numId w:val="9"/>
        </w:numPr>
        <w:spacing w:before="0"/>
        <w:jc w:val="both"/>
        <w:rPr>
          <w:b/>
          <w:u w:val="single"/>
        </w:rPr>
      </w:pPr>
      <w:r w:rsidRPr="009A0535">
        <w:rPr>
          <w:b/>
          <w:u w:val="single"/>
        </w:rPr>
        <w:t xml:space="preserve">Enquête mensuelle par </w:t>
      </w:r>
      <w:r>
        <w:rPr>
          <w:b/>
          <w:u w:val="single"/>
        </w:rPr>
        <w:t xml:space="preserve">le centre d’appel téléphonique </w:t>
      </w:r>
      <w:r w:rsidRPr="009A0535">
        <w:rPr>
          <w:b/>
          <w:u w:val="single"/>
        </w:rPr>
        <w:t>(ou call-center)</w:t>
      </w:r>
    </w:p>
    <w:p w:rsidR="00AF02E4" w:rsidRPr="009A0535" w:rsidRDefault="00AF02E4" w:rsidP="00AF02E4">
      <w:pPr>
        <w:jc w:val="both"/>
      </w:pPr>
    </w:p>
    <w:p w:rsidR="00AF02E4" w:rsidRPr="009A0535" w:rsidRDefault="00AF02E4" w:rsidP="00AF02E4">
      <w:pPr>
        <w:jc w:val="both"/>
      </w:pPr>
      <w:r w:rsidRPr="009A0535">
        <w:t>L’enquête mensuelle comporte trois phases à savoir (i) la préparation technique, (ii) la collecte des données, l’analyse des données et (iii) la dissémination des résultats. La préparation technique notamment l’élaboration du questionnaire et la phase de l’après collecte seront réalisées par l’INSTAT. Mais, la collecte mensuelle des données via un centr</w:t>
      </w:r>
      <w:r>
        <w:t>e</w:t>
      </w:r>
      <w:r w:rsidRPr="009A0535">
        <w:t xml:space="preserve"> d’appel </w:t>
      </w:r>
      <w:r>
        <w:t>téléphonique</w:t>
      </w:r>
      <w:r w:rsidRPr="009A0535">
        <w:t xml:space="preserve"> sera confiée au prestataire privé sous la supervision de l’INSTAT.</w:t>
      </w:r>
    </w:p>
    <w:p w:rsidR="00AF02E4" w:rsidRPr="009A0535" w:rsidRDefault="00AF02E4" w:rsidP="00AF02E4">
      <w:pPr>
        <w:jc w:val="both"/>
      </w:pPr>
    </w:p>
    <w:p w:rsidR="00AF02E4" w:rsidRPr="009A0535" w:rsidRDefault="00AF02E4" w:rsidP="00AF02E4">
      <w:pPr>
        <w:jc w:val="both"/>
      </w:pPr>
      <w:r w:rsidRPr="009A0535">
        <w:t>De façon plus détaillée, voici les activités que le centr</w:t>
      </w:r>
      <w:r>
        <w:t>e</w:t>
      </w:r>
      <w:r w:rsidRPr="009A0535">
        <w:t xml:space="preserve"> d’appels  devra réaliser :</w:t>
      </w:r>
    </w:p>
    <w:p w:rsidR="00AF02E4" w:rsidRPr="009A0535" w:rsidRDefault="00AF02E4" w:rsidP="00AF02E4">
      <w:pPr>
        <w:jc w:val="both"/>
      </w:pP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L</w:t>
      </w:r>
      <w:r>
        <w:rPr>
          <w:rFonts w:ascii="Times New Roman" w:hAnsi="Times New Roman"/>
        </w:rPr>
        <w:t>e</w:t>
      </w:r>
      <w:r w:rsidRPr="009A0535">
        <w:rPr>
          <w:rFonts w:ascii="Times New Roman" w:hAnsi="Times New Roman"/>
        </w:rPr>
        <w:t xml:space="preserve"> centr</w:t>
      </w:r>
      <w:r>
        <w:rPr>
          <w:rFonts w:ascii="Times New Roman" w:hAnsi="Times New Roman"/>
        </w:rPr>
        <w:t>e</w:t>
      </w:r>
      <w:r w:rsidRPr="009A0535">
        <w:rPr>
          <w:rFonts w:ascii="Times New Roman" w:hAnsi="Times New Roman"/>
        </w:rPr>
        <w:t xml:space="preserve"> d’appel  procèdera à l’appel par téléphone de chacun des 2000 ménages, une fois tous les mois durant la période du projet. Un appel durera entre 15 et 30 minutes au maximum.</w:t>
      </w: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L</w:t>
      </w:r>
      <w:r>
        <w:rPr>
          <w:rFonts w:ascii="Times New Roman" w:hAnsi="Times New Roman"/>
        </w:rPr>
        <w:t>e</w:t>
      </w:r>
      <w:r w:rsidRPr="009A0535">
        <w:rPr>
          <w:rFonts w:ascii="Times New Roman" w:hAnsi="Times New Roman"/>
        </w:rPr>
        <w:t xml:space="preserve"> centr</w:t>
      </w:r>
      <w:r>
        <w:rPr>
          <w:rFonts w:ascii="Times New Roman" w:hAnsi="Times New Roman"/>
        </w:rPr>
        <w:t>e</w:t>
      </w:r>
      <w:r w:rsidRPr="009A0535">
        <w:rPr>
          <w:rFonts w:ascii="Times New Roman" w:hAnsi="Times New Roman"/>
        </w:rPr>
        <w:t xml:space="preserve"> d’appel  travaillera directement avec l’INSTAT.</w:t>
      </w: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 xml:space="preserve">Tous les mois, le questionnaire mensuel pour l’enquête téléphone sera fourni par l’INSTAT </w:t>
      </w:r>
      <w:r>
        <w:rPr>
          <w:rFonts w:ascii="Times New Roman" w:hAnsi="Times New Roman"/>
        </w:rPr>
        <w:t xml:space="preserve">centre </w:t>
      </w:r>
      <w:r w:rsidRPr="009A0535">
        <w:rPr>
          <w:rFonts w:ascii="Times New Roman" w:hAnsi="Times New Roman"/>
        </w:rPr>
        <w:t xml:space="preserve">d’appel </w:t>
      </w:r>
      <w:r>
        <w:rPr>
          <w:rFonts w:ascii="Times New Roman" w:hAnsi="Times New Roman"/>
        </w:rPr>
        <w:t>téléphonique</w:t>
      </w:r>
      <w:r w:rsidRPr="009A0535">
        <w:rPr>
          <w:rFonts w:ascii="Times New Roman" w:hAnsi="Times New Roman"/>
        </w:rPr>
        <w:t>. Ce</w:t>
      </w:r>
      <w:r>
        <w:rPr>
          <w:rFonts w:ascii="Times New Roman" w:hAnsi="Times New Roman"/>
        </w:rPr>
        <w:t>tte</w:t>
      </w:r>
      <w:r w:rsidRPr="009A0535">
        <w:rPr>
          <w:rFonts w:ascii="Times New Roman" w:hAnsi="Times New Roman"/>
        </w:rPr>
        <w:t xml:space="preserve"> derni</w:t>
      </w:r>
      <w:r>
        <w:rPr>
          <w:rFonts w:ascii="Times New Roman" w:hAnsi="Times New Roman"/>
        </w:rPr>
        <w:t>ère</w:t>
      </w:r>
      <w:r w:rsidRPr="009A0535">
        <w:rPr>
          <w:rFonts w:ascii="Times New Roman" w:hAnsi="Times New Roman"/>
        </w:rPr>
        <w:t xml:space="preserve"> le programmera ou procèdera à des mises à jour de ses programmes installés dans son système en utilisant des logiciels qui facilitent l’agrégation des données.</w:t>
      </w: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 xml:space="preserve">Le questionnaire mensuel comportera deux sections : </w:t>
      </w:r>
    </w:p>
    <w:p w:rsidR="00AF02E4" w:rsidRPr="009A0535" w:rsidRDefault="00AF02E4" w:rsidP="001E12DD">
      <w:pPr>
        <w:pStyle w:val="Paragraphedeliste"/>
        <w:numPr>
          <w:ilvl w:val="1"/>
          <w:numId w:val="8"/>
        </w:numPr>
        <w:spacing w:before="0"/>
        <w:jc w:val="both"/>
        <w:rPr>
          <w:rFonts w:ascii="Times New Roman" w:hAnsi="Times New Roman"/>
        </w:rPr>
      </w:pPr>
      <w:r w:rsidRPr="009A0535">
        <w:rPr>
          <w:rFonts w:ascii="Times New Roman" w:hAnsi="Times New Roman"/>
        </w:rPr>
        <w:t xml:space="preserve">La première section qui contiendra des questions fondamentales dites « core questions », restera inchangée tous les mois durant toute la période de mise en œuvre du projet. </w:t>
      </w:r>
    </w:p>
    <w:p w:rsidR="00AF02E4" w:rsidRPr="009A0535" w:rsidRDefault="00AF02E4" w:rsidP="001E12DD">
      <w:pPr>
        <w:pStyle w:val="Paragraphedeliste"/>
        <w:numPr>
          <w:ilvl w:val="1"/>
          <w:numId w:val="8"/>
        </w:numPr>
        <w:spacing w:before="0"/>
        <w:jc w:val="both"/>
        <w:rPr>
          <w:rFonts w:ascii="Times New Roman" w:hAnsi="Times New Roman"/>
        </w:rPr>
      </w:pPr>
      <w:r w:rsidRPr="009A0535">
        <w:rPr>
          <w:rFonts w:ascii="Times New Roman" w:hAnsi="Times New Roman"/>
        </w:rPr>
        <w:t>La deuxième section est prédestinée à contenir des questions modifiables tous les mois. Cette section qui touchera divers thématiques qui sera défini d’avance serait différente d’un mois à un autre. Toutefois, la taille finale du questionnaire mensuel ne dépassera pas le maximum de 30 minutes de durée en termes d’interview.</w:t>
      </w: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Tous les mois, une fois que tous les 2000 ménages interviewés, le centr</w:t>
      </w:r>
      <w:r>
        <w:rPr>
          <w:rFonts w:ascii="Times New Roman" w:hAnsi="Times New Roman"/>
        </w:rPr>
        <w:t>e</w:t>
      </w:r>
      <w:r w:rsidRPr="009A0535">
        <w:rPr>
          <w:rFonts w:ascii="Times New Roman" w:hAnsi="Times New Roman"/>
        </w:rPr>
        <w:t xml:space="preserve"> d’appel</w:t>
      </w:r>
      <w:r>
        <w:rPr>
          <w:rFonts w:ascii="Times New Roman" w:hAnsi="Times New Roman"/>
        </w:rPr>
        <w:t xml:space="preserve"> téléphonique</w:t>
      </w:r>
      <w:r w:rsidRPr="009A0535">
        <w:rPr>
          <w:rFonts w:ascii="Times New Roman" w:hAnsi="Times New Roman"/>
        </w:rPr>
        <w:t xml:space="preserve"> procèdera immédiatement au contrôle et à l’apurement des données et enverra les données apurées à l’INSTAT.</w:t>
      </w: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Le centr</w:t>
      </w:r>
      <w:r>
        <w:rPr>
          <w:rFonts w:ascii="Times New Roman" w:hAnsi="Times New Roman"/>
        </w:rPr>
        <w:t>e</w:t>
      </w:r>
      <w:r w:rsidRPr="009A0535">
        <w:rPr>
          <w:rFonts w:ascii="Times New Roman" w:hAnsi="Times New Roman"/>
        </w:rPr>
        <w:t xml:space="preserve"> d’appel</w:t>
      </w:r>
      <w:r>
        <w:rPr>
          <w:rFonts w:ascii="Times New Roman" w:hAnsi="Times New Roman"/>
        </w:rPr>
        <w:t xml:space="preserve"> téléphonique</w:t>
      </w:r>
      <w:r w:rsidRPr="009A0535">
        <w:rPr>
          <w:rFonts w:ascii="Times New Roman" w:hAnsi="Times New Roman"/>
        </w:rPr>
        <w:t xml:space="preserve">  doit disposer d’une équipe flexible et apte à suivre le plan d’appel respectant les préférences des ménages (obtenu lors de l’enquête de référence). En effet, il se peut, par exemple, que les ménages ne soient disponibles qu’en fin de journée ou même seulement durant les week-ends pour recevoir les appels pour la réalisation de l’enquête. Il s’agit d’une enquête mensuelle par téléphone qui durera initialement deux ans. Il est probable que les ménages tombent dans la lassitude et, par conséquent, il est extrêmement important d’adopter une approche constante et continue qui incite les répondants à rester dans le projet. Les appels doivent être légers et agréables. Les ménages ne doivent surtout pas percevoir les appels pour l’interview comme une obligation, une corvée ou une routine.</w:t>
      </w: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A titre d’appréciation et pour motiver la participation des ménages à la suite du projet, chaque ménage ayant complété une interview recevra gratuitement un crédit téléphonique envoyé directement dans le téléphone mis à sa disposition pour le projet. Le montant du crédit est d’environ 2000 Ariary par mois et par ménage ayant été interviewé. Les ménages auront l’avantage d’utiliser ces crédits téléphoniques pour éventuellement contacter le centr</w:t>
      </w:r>
      <w:r>
        <w:rPr>
          <w:rFonts w:ascii="Times New Roman" w:hAnsi="Times New Roman"/>
        </w:rPr>
        <w:t>e</w:t>
      </w:r>
      <w:r w:rsidRPr="009A0535">
        <w:rPr>
          <w:rFonts w:ascii="Times New Roman" w:hAnsi="Times New Roman"/>
        </w:rPr>
        <w:t xml:space="preserve"> d’appel</w:t>
      </w:r>
      <w:r>
        <w:rPr>
          <w:rFonts w:ascii="Times New Roman" w:hAnsi="Times New Roman"/>
        </w:rPr>
        <w:t xml:space="preserve"> téléphonique</w:t>
      </w:r>
      <w:r w:rsidRPr="009A0535">
        <w:rPr>
          <w:rFonts w:ascii="Times New Roman" w:hAnsi="Times New Roman"/>
        </w:rPr>
        <w:t xml:space="preserve">  si besoin est. </w:t>
      </w: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Tous les mois, le centr</w:t>
      </w:r>
      <w:r>
        <w:rPr>
          <w:rFonts w:ascii="Times New Roman" w:hAnsi="Times New Roman"/>
        </w:rPr>
        <w:t>e</w:t>
      </w:r>
      <w:r w:rsidRPr="009A0535">
        <w:rPr>
          <w:rFonts w:ascii="Times New Roman" w:hAnsi="Times New Roman"/>
        </w:rPr>
        <w:t xml:space="preserve"> d’appel</w:t>
      </w:r>
      <w:r>
        <w:rPr>
          <w:rFonts w:ascii="Times New Roman" w:hAnsi="Times New Roman"/>
        </w:rPr>
        <w:t xml:space="preserve"> téléphonique</w:t>
      </w:r>
      <w:r w:rsidRPr="009A0535">
        <w:rPr>
          <w:rFonts w:ascii="Times New Roman" w:hAnsi="Times New Roman"/>
        </w:rPr>
        <w:t xml:space="preserve">  compilera, dans le meilleur délai,  la liste des ménages ayant été interviewés et l’enverra aux opérateurs téléphoniques pour enclencher l’envoi des crédits téléphoniques. Les factures de ses crédits seront remises à l’INSTAT et au PGDI.</w:t>
      </w:r>
    </w:p>
    <w:p w:rsidR="00AF02E4" w:rsidRPr="009A0535" w:rsidRDefault="00AF02E4" w:rsidP="001E12DD">
      <w:pPr>
        <w:pStyle w:val="Paragraphedeliste"/>
        <w:numPr>
          <w:ilvl w:val="0"/>
          <w:numId w:val="8"/>
        </w:numPr>
        <w:spacing w:before="0"/>
        <w:jc w:val="both"/>
        <w:rPr>
          <w:rFonts w:ascii="Times New Roman" w:hAnsi="Times New Roman"/>
        </w:rPr>
      </w:pPr>
      <w:r w:rsidRPr="009A0535">
        <w:rPr>
          <w:rFonts w:ascii="Times New Roman" w:hAnsi="Times New Roman"/>
        </w:rPr>
        <w:t>L’assurance qualité des données est d’une importance primordiale. Ainsi, le centr</w:t>
      </w:r>
      <w:r>
        <w:rPr>
          <w:rFonts w:ascii="Times New Roman" w:hAnsi="Times New Roman"/>
        </w:rPr>
        <w:t>e</w:t>
      </w:r>
      <w:r w:rsidRPr="009A0535">
        <w:rPr>
          <w:rFonts w:ascii="Times New Roman" w:hAnsi="Times New Roman"/>
        </w:rPr>
        <w:t xml:space="preserve"> d’appel</w:t>
      </w:r>
      <w:r>
        <w:rPr>
          <w:rFonts w:ascii="Times New Roman" w:hAnsi="Times New Roman"/>
        </w:rPr>
        <w:t xml:space="preserve"> téléphonique</w:t>
      </w:r>
      <w:r w:rsidRPr="009A0535">
        <w:rPr>
          <w:rFonts w:ascii="Times New Roman" w:hAnsi="Times New Roman"/>
        </w:rPr>
        <w:t xml:space="preserve">  devra mettre en place une disposition qui assurera un niveau de qualité maximale des données recueillies.</w:t>
      </w:r>
    </w:p>
    <w:p w:rsidR="00AF02E4" w:rsidRPr="006111E1" w:rsidRDefault="00AF02E4" w:rsidP="00AF02E4"/>
    <w:p w:rsidR="00AF02E4" w:rsidRDefault="00AF02E4" w:rsidP="001E12DD">
      <w:pPr>
        <w:pStyle w:val="Titre2"/>
        <w:keepLines w:val="0"/>
        <w:numPr>
          <w:ilvl w:val="0"/>
          <w:numId w:val="55"/>
        </w:numPr>
        <w:spacing w:before="0"/>
        <w:jc w:val="both"/>
      </w:pPr>
      <w:bookmarkStart w:id="297" w:name="_Toc337897588"/>
      <w:bookmarkStart w:id="298" w:name="_Toc373240901"/>
      <w:bookmarkStart w:id="299" w:name="_Toc262319144"/>
      <w:bookmarkStart w:id="300" w:name="_Toc262323686"/>
      <w:bookmarkStart w:id="301" w:name="_Toc262323898"/>
      <w:bookmarkStart w:id="302" w:name="_Toc262324028"/>
      <w:r w:rsidRPr="00FF369C">
        <w:t>Responsabilités de l’enquêteur</w:t>
      </w:r>
      <w:bookmarkEnd w:id="294"/>
      <w:bookmarkEnd w:id="295"/>
      <w:bookmarkEnd w:id="296"/>
      <w:bookmarkEnd w:id="297"/>
      <w:bookmarkEnd w:id="298"/>
      <w:bookmarkEnd w:id="299"/>
      <w:bookmarkEnd w:id="300"/>
      <w:bookmarkEnd w:id="301"/>
      <w:bookmarkEnd w:id="302"/>
    </w:p>
    <w:p w:rsidR="00AF02E4" w:rsidRPr="0062717C" w:rsidRDefault="00AF02E4" w:rsidP="00AF02E4"/>
    <w:p w:rsidR="00AF02E4" w:rsidRPr="00A21BF4" w:rsidRDefault="00AF02E4" w:rsidP="00AF02E4">
      <w:pPr>
        <w:jc w:val="both"/>
        <w:rPr>
          <w:sz w:val="22"/>
          <w:szCs w:val="22"/>
        </w:rPr>
      </w:pPr>
      <w:r w:rsidRPr="00A21BF4">
        <w:rPr>
          <w:sz w:val="22"/>
          <w:szCs w:val="22"/>
        </w:rPr>
        <w:t>La tâche principale de l’enquêteur est de conduire l’entretien au niveau des ménages, de collecter les informations</w:t>
      </w:r>
      <w:r>
        <w:rPr>
          <w:sz w:val="22"/>
          <w:szCs w:val="22"/>
        </w:rPr>
        <w:t xml:space="preserve"> et de les enregistrer dans la </w:t>
      </w:r>
      <w:r w:rsidRPr="00A21BF4">
        <w:rPr>
          <w:sz w:val="22"/>
          <w:szCs w:val="22"/>
        </w:rPr>
        <w:t>tablette numérique intégrant le questionnaire.</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Il se peut que, sur décisio</w:t>
      </w:r>
      <w:r>
        <w:rPr>
          <w:sz w:val="22"/>
          <w:szCs w:val="22"/>
        </w:rPr>
        <w:t>n du chef d’équipe</w:t>
      </w:r>
      <w:r w:rsidRPr="00A21BF4">
        <w:rPr>
          <w:sz w:val="22"/>
          <w:szCs w:val="22"/>
        </w:rPr>
        <w:t xml:space="preserve">, l’enquêteur ait à retourner (une ou plusieurs fois) au sein d’un ménage en particulier pour rencontrer le chef de ménage ou un autre répondant-clé afin de compléter les informations déjà recueillies. </w:t>
      </w:r>
      <w:r w:rsidRPr="00A21BF4">
        <w:rPr>
          <w:sz w:val="22"/>
          <w:szCs w:val="22"/>
          <w:u w:val="single"/>
        </w:rPr>
        <w:t xml:space="preserve">Le chef d’équipe </w:t>
      </w:r>
      <w:r w:rsidRPr="00A21BF4">
        <w:rPr>
          <w:i/>
          <w:sz w:val="22"/>
          <w:szCs w:val="22"/>
          <w:u w:val="single"/>
        </w:rPr>
        <w:t>doit ainsi établir le plan de travail de chaque membre de l’équipe de manière à assurer qu’il peut terminer dans les délais impartis d’enquête par zone les ménages qui lui sont assignés avant de changer de zone</w:t>
      </w:r>
      <w:r w:rsidRPr="00A21BF4">
        <w:rPr>
          <w:sz w:val="22"/>
          <w:szCs w:val="22"/>
        </w:rPr>
        <w:t>. Evidemment, ceci nécessite une collaboration étroite entre les agents concernés.</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Au cours de l’entretien avec les ménages, l’enquêteur doit suivre les instructions données dans ce manuel ; un des points les plus importants est de ne pas changer le sens des questions du questionnaire.</w:t>
      </w:r>
    </w:p>
    <w:p w:rsidR="00AF02E4" w:rsidRPr="00A21BF4" w:rsidRDefault="00AF02E4" w:rsidP="00AF02E4">
      <w:pPr>
        <w:jc w:val="both"/>
        <w:rPr>
          <w:sz w:val="22"/>
          <w:szCs w:val="22"/>
        </w:rPr>
      </w:pPr>
    </w:p>
    <w:p w:rsidR="00AF02E4" w:rsidRPr="007403D2" w:rsidRDefault="00AF02E4" w:rsidP="001E12DD">
      <w:pPr>
        <w:pStyle w:val="Titre2"/>
        <w:keepLines w:val="0"/>
        <w:numPr>
          <w:ilvl w:val="0"/>
          <w:numId w:val="55"/>
        </w:numPr>
        <w:spacing w:before="0"/>
        <w:jc w:val="both"/>
        <w:rPr>
          <w:sz w:val="22"/>
          <w:szCs w:val="22"/>
          <w:lang w:val="fr-FR"/>
        </w:rPr>
      </w:pPr>
      <w:bookmarkStart w:id="303" w:name="_Toc78285308"/>
      <w:bookmarkStart w:id="304" w:name="_Toc100032197"/>
      <w:bookmarkStart w:id="305" w:name="_Toc336608254"/>
      <w:bookmarkStart w:id="306" w:name="_Toc337897589"/>
      <w:bookmarkStart w:id="307" w:name="_Toc373240902"/>
      <w:bookmarkStart w:id="308" w:name="_Toc262319145"/>
      <w:bookmarkStart w:id="309" w:name="_Toc262323687"/>
      <w:bookmarkStart w:id="310" w:name="_Toc262323899"/>
      <w:bookmarkStart w:id="311" w:name="_Toc262324029"/>
      <w:r w:rsidRPr="007403D2">
        <w:rPr>
          <w:sz w:val="22"/>
          <w:szCs w:val="22"/>
          <w:lang w:val="fr-FR"/>
        </w:rPr>
        <w:t>Vérification des questionnaires dans la tablette numérique après la collecte des données</w:t>
      </w:r>
      <w:bookmarkEnd w:id="303"/>
      <w:bookmarkEnd w:id="304"/>
      <w:bookmarkEnd w:id="305"/>
      <w:bookmarkEnd w:id="306"/>
      <w:r w:rsidRPr="007403D2">
        <w:rPr>
          <w:sz w:val="22"/>
          <w:szCs w:val="22"/>
          <w:lang w:val="fr-FR"/>
        </w:rPr>
        <w:t xml:space="preserve"> avant de les envoyer au call center</w:t>
      </w:r>
      <w:bookmarkEnd w:id="307"/>
      <w:bookmarkEnd w:id="308"/>
      <w:bookmarkEnd w:id="309"/>
      <w:bookmarkEnd w:id="310"/>
      <w:bookmarkEnd w:id="311"/>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A la fin de chaque entretien, l’enquêteur doit vérifier toutes les sections du questionnaire dans la tablette numérique pour voir s’il y a des informations manquantes, </w:t>
      </w:r>
      <w:r w:rsidRPr="00A21BF4">
        <w:rPr>
          <w:b/>
          <w:sz w:val="22"/>
          <w:szCs w:val="22"/>
        </w:rPr>
        <w:t>avant de les envoyer au prestataire pour vérification rapide des éventuelles incohérences</w:t>
      </w:r>
      <w:r w:rsidRPr="00A21BF4">
        <w:rPr>
          <w:sz w:val="22"/>
          <w:szCs w:val="22"/>
        </w:rPr>
        <w:t xml:space="preserve">, si toutes les sections ont été remplies pour les membres du ménage qui sont concernés et s’il y a des erreurs ou des incohérences constatés par l’enquêteur. Cette vérification devra être faite immédiatement après l’entretien, avant de donner la tablette numérique au contrôleur, qui le remettra au superviseur. Toutes les vérifications devront être surtout faites avant de quitter chaque zone. </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L’enquêteur peut émettre des notifications </w:t>
      </w:r>
      <w:r w:rsidRPr="00A21BF4">
        <w:rPr>
          <w:b/>
          <w:sz w:val="22"/>
          <w:szCs w:val="22"/>
        </w:rPr>
        <w:t>dans les modules</w:t>
      </w:r>
      <w:r w:rsidRPr="00A21BF4">
        <w:rPr>
          <w:sz w:val="22"/>
          <w:szCs w:val="22"/>
        </w:rPr>
        <w:t xml:space="preserve"> où il juge qu’ils ont fait l’objet</w:t>
      </w:r>
      <w:r>
        <w:rPr>
          <w:sz w:val="22"/>
          <w:szCs w:val="22"/>
        </w:rPr>
        <w:t xml:space="preserve"> d’une nouvelle </w:t>
      </w:r>
      <w:r w:rsidRPr="00A21BF4">
        <w:rPr>
          <w:sz w:val="22"/>
          <w:szCs w:val="22"/>
        </w:rPr>
        <w:t xml:space="preserve">vérification. Cependant, il ne doit en aucun cas changer la configuration des données sans retourner voir le ménage. Par exemple, un enquêteur a oublié de remplir la section Education pour un enfant du ménage. Il doit retourner voir le ménage et ne devra surtout pas supprimer cet enfant de la liste des membres du ménage. </w:t>
      </w:r>
    </w:p>
    <w:p w:rsidR="00AF02E4" w:rsidRPr="00A21BF4" w:rsidRDefault="00AF02E4" w:rsidP="00AF02E4">
      <w:pPr>
        <w:jc w:val="both"/>
        <w:rPr>
          <w:sz w:val="22"/>
          <w:szCs w:val="22"/>
        </w:rPr>
      </w:pPr>
    </w:p>
    <w:p w:rsidR="00AF02E4" w:rsidRPr="00A21BF4" w:rsidRDefault="00AF02E4" w:rsidP="001E12DD">
      <w:pPr>
        <w:pStyle w:val="Titre2"/>
        <w:keepLines w:val="0"/>
        <w:numPr>
          <w:ilvl w:val="0"/>
          <w:numId w:val="55"/>
        </w:numPr>
        <w:spacing w:before="0"/>
        <w:jc w:val="both"/>
        <w:rPr>
          <w:sz w:val="22"/>
          <w:szCs w:val="22"/>
        </w:rPr>
      </w:pPr>
      <w:bookmarkStart w:id="312" w:name="_Toc78285309"/>
      <w:bookmarkStart w:id="313" w:name="_Toc100032198"/>
      <w:bookmarkStart w:id="314" w:name="_Toc336608255"/>
      <w:bookmarkStart w:id="315" w:name="_Toc337897590"/>
      <w:bookmarkStart w:id="316" w:name="_Toc373240903"/>
      <w:bookmarkStart w:id="317" w:name="_Toc262319146"/>
      <w:bookmarkStart w:id="318" w:name="_Toc262323688"/>
      <w:bookmarkStart w:id="319" w:name="_Toc262323900"/>
      <w:bookmarkStart w:id="320" w:name="_Toc262324030"/>
      <w:r w:rsidRPr="00A21BF4">
        <w:rPr>
          <w:sz w:val="22"/>
          <w:szCs w:val="22"/>
        </w:rPr>
        <w:t>Relations avec le contrôleur-superviseur</w:t>
      </w:r>
      <w:bookmarkEnd w:id="312"/>
      <w:bookmarkEnd w:id="313"/>
      <w:bookmarkEnd w:id="314"/>
      <w:bookmarkEnd w:id="315"/>
      <w:bookmarkEnd w:id="316"/>
      <w:bookmarkEnd w:id="317"/>
      <w:bookmarkEnd w:id="318"/>
      <w:bookmarkEnd w:id="319"/>
      <w:bookmarkEnd w:id="320"/>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Par rapport au travail fourni par les enquêteurs, le contrôleur assurera le travail suivant sur le terrain :</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Contrôleurs et enquêteurs travaillent ensemble. Le contrôleur a la responsabilité de guider les enquêteurs ; dans le cas où un problème survient, l’enquêteur doit informer le contrôleur. Par exemple, si l’enquêteur n’arrive pas encore à comprendre une question après consultation du manuel (la manière de poser la question ou le mode d’enregistrement des données dans le questionnaire), il doit en référer au contrôleur et discuter avec lui.</w:t>
      </w:r>
    </w:p>
    <w:p w:rsidR="00AF02E4" w:rsidRPr="00A21BF4" w:rsidRDefault="00AF02E4" w:rsidP="00AF02E4">
      <w:pPr>
        <w:jc w:val="both"/>
        <w:rPr>
          <w:sz w:val="22"/>
          <w:szCs w:val="22"/>
        </w:rPr>
      </w:pPr>
    </w:p>
    <w:p w:rsidR="00AF02E4" w:rsidRPr="00A21BF4" w:rsidRDefault="00AF02E4" w:rsidP="001E12DD">
      <w:pPr>
        <w:pStyle w:val="Titre2"/>
        <w:keepLines w:val="0"/>
        <w:numPr>
          <w:ilvl w:val="0"/>
          <w:numId w:val="56"/>
        </w:numPr>
        <w:spacing w:before="0"/>
        <w:jc w:val="both"/>
        <w:rPr>
          <w:sz w:val="22"/>
          <w:szCs w:val="22"/>
        </w:rPr>
      </w:pPr>
      <w:bookmarkStart w:id="321" w:name="_Toc78193926"/>
      <w:bookmarkStart w:id="322" w:name="_Toc78285310"/>
      <w:bookmarkStart w:id="323" w:name="_Toc100032199"/>
      <w:bookmarkStart w:id="324" w:name="_Toc336608256"/>
      <w:bookmarkStart w:id="325" w:name="_Toc337897591"/>
      <w:bookmarkStart w:id="326" w:name="_Toc373240904"/>
      <w:bookmarkStart w:id="327" w:name="_Toc262319147"/>
      <w:bookmarkStart w:id="328" w:name="_Toc262323689"/>
      <w:bookmarkStart w:id="329" w:name="_Toc262323901"/>
      <w:bookmarkStart w:id="330" w:name="_Toc262324031"/>
      <w:r w:rsidRPr="00A21BF4">
        <w:rPr>
          <w:sz w:val="22"/>
          <w:szCs w:val="22"/>
        </w:rPr>
        <w:t>Consignes générales</w:t>
      </w:r>
      <w:bookmarkEnd w:id="321"/>
      <w:bookmarkEnd w:id="322"/>
      <w:bookmarkEnd w:id="323"/>
      <w:bookmarkEnd w:id="324"/>
      <w:bookmarkEnd w:id="325"/>
      <w:bookmarkEnd w:id="326"/>
      <w:bookmarkEnd w:id="327"/>
      <w:bookmarkEnd w:id="328"/>
      <w:bookmarkEnd w:id="329"/>
      <w:bookmarkEnd w:id="330"/>
    </w:p>
    <w:p w:rsidR="00AF02E4" w:rsidRPr="00A21BF4" w:rsidRDefault="00AF02E4" w:rsidP="00AF02E4">
      <w:pPr>
        <w:jc w:val="both"/>
        <w:rPr>
          <w:sz w:val="22"/>
          <w:szCs w:val="22"/>
        </w:rPr>
      </w:pPr>
    </w:p>
    <w:p w:rsidR="00AF02E4" w:rsidRPr="00A21BF4" w:rsidRDefault="00AF02E4" w:rsidP="00AF02E4">
      <w:pPr>
        <w:pStyle w:val="Titre3"/>
        <w:keepLines w:val="0"/>
        <w:numPr>
          <w:ilvl w:val="2"/>
          <w:numId w:val="0"/>
        </w:numPr>
        <w:spacing w:before="0"/>
        <w:ind w:left="1247" w:hanging="226"/>
        <w:jc w:val="both"/>
        <w:rPr>
          <w:szCs w:val="22"/>
        </w:rPr>
      </w:pPr>
      <w:bookmarkStart w:id="331" w:name="_Toc78285311"/>
      <w:bookmarkStart w:id="332" w:name="_Toc100032200"/>
      <w:bookmarkStart w:id="333" w:name="_Toc336608257"/>
      <w:bookmarkStart w:id="334" w:name="_Toc262319148"/>
      <w:bookmarkStart w:id="335" w:name="_Toc262323690"/>
      <w:bookmarkStart w:id="336" w:name="_Toc262323902"/>
      <w:bookmarkStart w:id="337" w:name="_Toc262324032"/>
      <w:r w:rsidRPr="00A21BF4">
        <w:rPr>
          <w:szCs w:val="22"/>
        </w:rPr>
        <w:t>Comportement de l’enquêteur</w:t>
      </w:r>
      <w:bookmarkEnd w:id="331"/>
      <w:bookmarkEnd w:id="332"/>
      <w:bookmarkEnd w:id="333"/>
      <w:bookmarkEnd w:id="334"/>
      <w:bookmarkEnd w:id="335"/>
      <w:bookmarkEnd w:id="336"/>
      <w:bookmarkEnd w:id="337"/>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i/>
          <w:iCs/>
          <w:sz w:val="22"/>
          <w:szCs w:val="22"/>
          <w:u w:val="single"/>
        </w:rPr>
        <w:t>Faire bonne impression </w:t>
      </w:r>
      <w:r w:rsidRPr="00A21BF4">
        <w:rPr>
          <w:sz w:val="22"/>
          <w:szCs w:val="22"/>
        </w:rPr>
        <w:t>: Dès le premier contact, vous devez établir un rapport de confiance avec les enquêtés. De la première impression que vous ferez dépendra le désir des individus à collaborer avec vous. Aussi votre comportement auprès des personnes à enquêter doit être irréprochable. L’enquêteur doit :</w:t>
      </w:r>
    </w:p>
    <w:p w:rsidR="00AF02E4" w:rsidRPr="00A21BF4" w:rsidRDefault="00AF02E4" w:rsidP="001E12DD">
      <w:pPr>
        <w:pStyle w:val="Paragraphedeliste"/>
        <w:numPr>
          <w:ilvl w:val="0"/>
          <w:numId w:val="40"/>
        </w:numPr>
        <w:spacing w:before="0"/>
        <w:jc w:val="both"/>
        <w:rPr>
          <w:rFonts w:ascii="Times New Roman" w:hAnsi="Times New Roman" w:cs="Times New Roman"/>
          <w:szCs w:val="22"/>
        </w:rPr>
      </w:pPr>
      <w:r w:rsidRPr="00A21BF4">
        <w:rPr>
          <w:rFonts w:ascii="Times New Roman" w:hAnsi="Times New Roman" w:cs="Times New Roman"/>
          <w:szCs w:val="22"/>
        </w:rPr>
        <w:t>les aborder respectueusement</w:t>
      </w:r>
    </w:p>
    <w:p w:rsidR="00AF02E4" w:rsidRPr="00A21BF4" w:rsidRDefault="00AF02E4" w:rsidP="001E12DD">
      <w:pPr>
        <w:pStyle w:val="Paragraphedeliste"/>
        <w:numPr>
          <w:ilvl w:val="0"/>
          <w:numId w:val="40"/>
        </w:numPr>
        <w:spacing w:before="0"/>
        <w:jc w:val="both"/>
        <w:rPr>
          <w:rFonts w:ascii="Times New Roman" w:hAnsi="Times New Roman" w:cs="Times New Roman"/>
          <w:szCs w:val="22"/>
        </w:rPr>
      </w:pPr>
      <w:r w:rsidRPr="00A21BF4">
        <w:rPr>
          <w:rFonts w:ascii="Times New Roman" w:hAnsi="Times New Roman" w:cs="Times New Roman"/>
          <w:szCs w:val="22"/>
        </w:rPr>
        <w:t>demander à parler aux personnes responsables dans le ménage</w:t>
      </w:r>
    </w:p>
    <w:p w:rsidR="00AF02E4" w:rsidRPr="00A21BF4" w:rsidRDefault="00AF02E4" w:rsidP="001E12DD">
      <w:pPr>
        <w:pStyle w:val="Paragraphedeliste"/>
        <w:numPr>
          <w:ilvl w:val="0"/>
          <w:numId w:val="40"/>
        </w:numPr>
        <w:spacing w:before="0"/>
        <w:jc w:val="both"/>
        <w:rPr>
          <w:rFonts w:ascii="Times New Roman" w:hAnsi="Times New Roman" w:cs="Times New Roman"/>
          <w:szCs w:val="22"/>
        </w:rPr>
      </w:pPr>
      <w:r w:rsidRPr="00A21BF4">
        <w:rPr>
          <w:rFonts w:ascii="Times New Roman" w:hAnsi="Times New Roman" w:cs="Times New Roman"/>
          <w:szCs w:val="22"/>
        </w:rPr>
        <w:t>fournir sa carte d'identification, et si nécessaire, la lettre du « prestataire » expliquant le but de l'enquête</w:t>
      </w:r>
    </w:p>
    <w:p w:rsidR="00AF02E4" w:rsidRPr="00A21BF4" w:rsidRDefault="00AF02E4" w:rsidP="001E12DD">
      <w:pPr>
        <w:pStyle w:val="Paragraphedeliste"/>
        <w:numPr>
          <w:ilvl w:val="0"/>
          <w:numId w:val="40"/>
        </w:numPr>
        <w:spacing w:before="0"/>
        <w:jc w:val="both"/>
        <w:rPr>
          <w:rFonts w:ascii="Times New Roman" w:hAnsi="Times New Roman" w:cs="Times New Roman"/>
          <w:szCs w:val="22"/>
        </w:rPr>
      </w:pPr>
      <w:r w:rsidRPr="00A21BF4">
        <w:rPr>
          <w:rFonts w:ascii="Times New Roman" w:hAnsi="Times New Roman" w:cs="Times New Roman"/>
          <w:szCs w:val="22"/>
        </w:rPr>
        <w:t>présenter les objectifs de l'enquête</w:t>
      </w:r>
    </w:p>
    <w:p w:rsidR="00AF02E4" w:rsidRPr="00A21BF4" w:rsidRDefault="00AF02E4" w:rsidP="001E12DD">
      <w:pPr>
        <w:pStyle w:val="Paragraphedeliste"/>
        <w:numPr>
          <w:ilvl w:val="0"/>
          <w:numId w:val="40"/>
        </w:numPr>
        <w:spacing w:before="0"/>
        <w:jc w:val="both"/>
        <w:rPr>
          <w:rFonts w:ascii="Times New Roman" w:hAnsi="Times New Roman" w:cs="Times New Roman"/>
          <w:szCs w:val="22"/>
        </w:rPr>
      </w:pPr>
      <w:r w:rsidRPr="00A21BF4">
        <w:rPr>
          <w:rFonts w:ascii="Times New Roman" w:hAnsi="Times New Roman" w:cs="Times New Roman"/>
          <w:szCs w:val="22"/>
        </w:rPr>
        <w:t>présenter la procédure d'entretien et demander à rencontrer tous les membres du ménage.</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Voici un exemple de présentation.</w:t>
      </w:r>
    </w:p>
    <w:p w:rsidR="00AF02E4" w:rsidRPr="00A21BF4" w:rsidRDefault="00AF02E4" w:rsidP="00AF02E4">
      <w:pPr>
        <w:jc w:val="both"/>
        <w:rPr>
          <w:sz w:val="22"/>
          <w:szCs w:val="22"/>
        </w:rPr>
      </w:pPr>
    </w:p>
    <w:p w:rsidR="00AF02E4" w:rsidRPr="00A1421B" w:rsidRDefault="00AF02E4" w:rsidP="00AF02E4">
      <w:pPr>
        <w:pStyle w:val="Corpsdetexte"/>
        <w:pBdr>
          <w:top w:val="single" w:sz="4" w:space="1" w:color="auto"/>
          <w:left w:val="single" w:sz="4" w:space="4" w:color="auto"/>
          <w:bottom w:val="single" w:sz="4" w:space="1" w:color="auto"/>
          <w:right w:val="single" w:sz="4" w:space="4" w:color="auto"/>
        </w:pBdr>
        <w:rPr>
          <w:szCs w:val="22"/>
          <w:lang w:val="pt-PT"/>
        </w:rPr>
      </w:pPr>
      <w:r w:rsidRPr="00A1421B">
        <w:rPr>
          <w:szCs w:val="22"/>
          <w:lang w:val="pt-PT"/>
        </w:rPr>
        <w:t>''Manao ahoana, tompoko. Izaho no Rakoto, mpanao fanadihadiana ao amin'ny “HNI” sy INSTAT. Inty ny karatra ahazoako miasa. Amin'izao fotoana izao dia manao fanadihadiana mikasika ny tokantrano malagasy izahay, ka tafiditra amin'ny tokantrano voafidy ianareo sy ny vitsivitsy hafa eto an-tanàna. Ny tanjona hotratrarina amin'ity fanadihadiana ity dia ny ahalalana ny mikasika ny mponina ao amin'ny tokantrano malagasy, ny fianarana nataony, ny fahasalamana, ny asa aman-draharaha ataon'ny tsirairay ao, ny vola miditra sy ny fandaniana. Ny zavatra tsoahina avy eo dia ilain'ny Fitondram-panjakana hoentiny mandinika ny fari-piainan'ny vahoaka ary hampiasainy amolavolana politika vaovao eo amin'ny lafiny toekarena sy sosialy mifanaraka amin'ny tena ilain'ny mponina. Noho izany, mba mangataka izahay hametraka fanontaniana vitsivitsy aminao sy ny olona hafa ato an-tokantrano''.</w:t>
      </w:r>
    </w:p>
    <w:p w:rsidR="00AF02E4" w:rsidRPr="00A21BF4" w:rsidRDefault="00AF02E4" w:rsidP="00AF02E4">
      <w:pPr>
        <w:jc w:val="both"/>
        <w:rPr>
          <w:sz w:val="22"/>
          <w:szCs w:val="22"/>
          <w:lang w:val="es-ES"/>
        </w:rPr>
      </w:pPr>
    </w:p>
    <w:p w:rsidR="00AF02E4" w:rsidRPr="00A21BF4" w:rsidRDefault="00AF02E4" w:rsidP="00AF02E4">
      <w:pPr>
        <w:jc w:val="both"/>
        <w:rPr>
          <w:sz w:val="22"/>
          <w:szCs w:val="22"/>
        </w:rPr>
      </w:pPr>
      <w:r w:rsidRPr="00A21BF4">
        <w:rPr>
          <w:sz w:val="22"/>
          <w:szCs w:val="22"/>
        </w:rPr>
        <w:t>Si la personne hésite, et en tout cas au moment de commencer l'entretien, vous devez ajouter :</w:t>
      </w:r>
    </w:p>
    <w:p w:rsidR="00AF02E4" w:rsidRPr="00A21BF4" w:rsidRDefault="00AF02E4" w:rsidP="00AF02E4">
      <w:pPr>
        <w:jc w:val="both"/>
        <w:rPr>
          <w:sz w:val="22"/>
          <w:szCs w:val="22"/>
        </w:rPr>
      </w:pPr>
    </w:p>
    <w:p w:rsidR="00AF02E4" w:rsidRPr="00E779D9" w:rsidRDefault="00AF02E4" w:rsidP="00AF02E4">
      <w:pPr>
        <w:pBdr>
          <w:top w:val="single" w:sz="4" w:space="1" w:color="auto"/>
          <w:left w:val="single" w:sz="4" w:space="4" w:color="auto"/>
          <w:bottom w:val="single" w:sz="4" w:space="1" w:color="auto"/>
          <w:right w:val="single" w:sz="4" w:space="4" w:color="auto"/>
        </w:pBdr>
        <w:jc w:val="both"/>
        <w:rPr>
          <w:sz w:val="22"/>
          <w:szCs w:val="22"/>
          <w:lang w:val="en-US"/>
        </w:rPr>
      </w:pPr>
      <w:r w:rsidRPr="00A21BF4">
        <w:rPr>
          <w:sz w:val="22"/>
          <w:szCs w:val="22"/>
        </w:rPr>
        <w:t xml:space="preserve">''Mijanona ho tsiambaratelo izay rehetra voarainay eto, ary tsy hisy fomba ahafantarana fa mikasika anareo ilay izy. Tsy hampiasaina mihitsy izay holazainareo hoentina hampandoavana hetra anareo. Ny INSTAT dia voafehin'ny lalàna mikasika ny tsiambaratelo eo amin'ny lafiny statistika. </w:t>
      </w:r>
      <w:r w:rsidRPr="00E779D9">
        <w:rPr>
          <w:sz w:val="22"/>
          <w:szCs w:val="22"/>
          <w:lang w:val="en-US"/>
        </w:rPr>
        <w:t xml:space="preserve">Noho izany, </w:t>
      </w:r>
      <w:proofErr w:type="gramStart"/>
      <w:r w:rsidRPr="00E779D9">
        <w:rPr>
          <w:sz w:val="22"/>
          <w:szCs w:val="22"/>
          <w:lang w:val="en-US"/>
        </w:rPr>
        <w:t>ny</w:t>
      </w:r>
      <w:proofErr w:type="gramEnd"/>
      <w:r w:rsidRPr="00E779D9">
        <w:rPr>
          <w:sz w:val="22"/>
          <w:szCs w:val="22"/>
          <w:lang w:val="en-US"/>
        </w:rPr>
        <w:t xml:space="preserve"> anaranareo sy ny toeram-ponenana dia tsy hivoaka any amin'ny tatitra izay hatao.''</w:t>
      </w:r>
    </w:p>
    <w:p w:rsidR="00AF02E4" w:rsidRPr="00E779D9" w:rsidRDefault="00AF02E4" w:rsidP="00AF02E4">
      <w:pPr>
        <w:jc w:val="both"/>
        <w:rPr>
          <w:sz w:val="22"/>
          <w:szCs w:val="22"/>
          <w:lang w:val="en-US"/>
        </w:rPr>
      </w:pPr>
    </w:p>
    <w:p w:rsidR="00AF02E4" w:rsidRPr="00A21BF4" w:rsidRDefault="00AF02E4" w:rsidP="00AF02E4">
      <w:pPr>
        <w:jc w:val="both"/>
        <w:rPr>
          <w:sz w:val="22"/>
          <w:szCs w:val="22"/>
        </w:rPr>
      </w:pPr>
      <w:r w:rsidRPr="00A21BF4">
        <w:rPr>
          <w:i/>
          <w:iCs/>
          <w:sz w:val="22"/>
          <w:szCs w:val="22"/>
          <w:u w:val="single"/>
        </w:rPr>
        <w:t>Avoir une attitude positive</w:t>
      </w:r>
      <w:r w:rsidRPr="00A21BF4">
        <w:rPr>
          <w:sz w:val="22"/>
          <w:szCs w:val="22"/>
        </w:rPr>
        <w:t xml:space="preserve"> lors de ce premier contact. Evitez les phrases timides d'excuse du genre ''Etes-vous trop occupé ?'' ou ''Auriez-vous quelques instants à me consacrer ? '' </w:t>
      </w:r>
      <w:proofErr w:type="gramStart"/>
      <w:r w:rsidRPr="00A21BF4">
        <w:rPr>
          <w:sz w:val="22"/>
          <w:szCs w:val="22"/>
        </w:rPr>
        <w:t>mais</w:t>
      </w:r>
      <w:proofErr w:type="gramEnd"/>
      <w:r w:rsidRPr="00A21BF4">
        <w:rPr>
          <w:sz w:val="22"/>
          <w:szCs w:val="22"/>
        </w:rPr>
        <w:t xml:space="preserve"> plutôt ''J'aimerais vous parler …'' ou ''J'aimerais vous poser quelques questions''.</w:t>
      </w:r>
    </w:p>
    <w:p w:rsidR="00AF02E4" w:rsidRPr="00A21BF4" w:rsidRDefault="00AF02E4" w:rsidP="00AF02E4">
      <w:pPr>
        <w:pStyle w:val="Commentaire"/>
        <w:jc w:val="both"/>
        <w:rPr>
          <w:sz w:val="22"/>
          <w:szCs w:val="22"/>
        </w:rPr>
      </w:pPr>
    </w:p>
    <w:p w:rsidR="00AF02E4" w:rsidRPr="00A21BF4" w:rsidRDefault="00AF02E4" w:rsidP="00AF02E4">
      <w:pPr>
        <w:jc w:val="both"/>
        <w:rPr>
          <w:sz w:val="22"/>
          <w:szCs w:val="22"/>
        </w:rPr>
      </w:pPr>
      <w:r w:rsidRPr="00A21BF4">
        <w:rPr>
          <w:i/>
          <w:iCs/>
          <w:sz w:val="22"/>
          <w:szCs w:val="22"/>
          <w:u w:val="single"/>
        </w:rPr>
        <w:t>Répondre franchement aux questions</w:t>
      </w:r>
      <w:r w:rsidRPr="00A21BF4">
        <w:rPr>
          <w:i/>
          <w:iCs/>
          <w:sz w:val="22"/>
          <w:szCs w:val="22"/>
        </w:rPr>
        <w:t xml:space="preserve"> que les enquêtés ne manqueront pas de poser</w:t>
      </w:r>
      <w:r w:rsidRPr="00A21BF4">
        <w:rPr>
          <w:sz w:val="22"/>
          <w:szCs w:val="22"/>
        </w:rPr>
        <w:t xml:space="preserve"> : sur la raison pour laquelle ils ont été choisis, sur la durée de l'entretien, sur le genre de questions qui seront posées, etc. La durée de l'entretien varie selon la taille du ménage, selon la taille et la variété des activités des entreprises et exploitations.</w:t>
      </w:r>
    </w:p>
    <w:p w:rsidR="00AF02E4" w:rsidRPr="00A21BF4" w:rsidRDefault="00AF02E4" w:rsidP="00AF02E4">
      <w:pPr>
        <w:pStyle w:val="Commentaire"/>
        <w:jc w:val="both"/>
        <w:rPr>
          <w:sz w:val="22"/>
          <w:szCs w:val="22"/>
        </w:rPr>
      </w:pPr>
    </w:p>
    <w:p w:rsidR="00AF02E4" w:rsidRPr="00A21BF4" w:rsidRDefault="00AF02E4" w:rsidP="00AF02E4">
      <w:pPr>
        <w:jc w:val="both"/>
        <w:rPr>
          <w:sz w:val="22"/>
          <w:szCs w:val="22"/>
        </w:rPr>
      </w:pPr>
      <w:r w:rsidRPr="00A21BF4">
        <w:rPr>
          <w:i/>
          <w:iCs/>
          <w:sz w:val="22"/>
          <w:szCs w:val="22"/>
          <w:u w:val="single"/>
        </w:rPr>
        <w:t>Respecter les coutumes et usages</w:t>
      </w:r>
      <w:r w:rsidRPr="00A21BF4">
        <w:rPr>
          <w:sz w:val="22"/>
          <w:szCs w:val="22"/>
        </w:rPr>
        <w:t xml:space="preserve"> des habitants des localités visitées. </w:t>
      </w:r>
    </w:p>
    <w:p w:rsidR="00AF02E4" w:rsidRPr="00A21BF4" w:rsidRDefault="00AF02E4" w:rsidP="00AF02E4">
      <w:pPr>
        <w:pStyle w:val="Commentaire"/>
        <w:jc w:val="both"/>
        <w:rPr>
          <w:sz w:val="22"/>
          <w:szCs w:val="22"/>
        </w:rPr>
      </w:pPr>
    </w:p>
    <w:p w:rsidR="00AF02E4" w:rsidRPr="00A21BF4" w:rsidRDefault="00AF02E4" w:rsidP="00AF02E4">
      <w:pPr>
        <w:jc w:val="both"/>
        <w:rPr>
          <w:sz w:val="22"/>
          <w:szCs w:val="22"/>
        </w:rPr>
      </w:pPr>
      <w:r w:rsidRPr="00A21BF4">
        <w:rPr>
          <w:i/>
          <w:iCs/>
          <w:sz w:val="22"/>
          <w:szCs w:val="22"/>
          <w:u w:val="single"/>
        </w:rPr>
        <w:t>Respecter les rendez-vous</w:t>
      </w:r>
      <w:r w:rsidRPr="00A21BF4">
        <w:rPr>
          <w:sz w:val="22"/>
          <w:szCs w:val="22"/>
        </w:rPr>
        <w:t xml:space="preserve"> donnés aux ménages. En cas d'empêchement (entrevue qui se prolonge dans un autre ménage au-delà du temps prévu, par exemple), l’enquêteur doit prévenir le ménage de son retard et non s’excuser après.</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En cas de problèmes, il doit informer son chef et s’en remettre aux autorités locales pour les résoudre. </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Dans les villages où il n'existe pas de logement pour les visiteurs, si l’équipe est nourrie ou logée par l'habitant, elle doit compenser ce dernier de la manière la plus adéquate et en tout cas témoigner de sa reconnaissance au moment du départ.</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Dans tous les cas, les enquêteurs doivent éviter toute transaction (arrangement, compromis) avec les ménages enquêtés. En effet, les informations enregistrées dans le questionnaire doivent refléter le comportement habituel du ménage (en particulier pour les dépenses et les revenus), et non un comportement exceptionnel dû à la présence d'une personne extérieure.</w:t>
      </w:r>
    </w:p>
    <w:p w:rsidR="00AF02E4" w:rsidRPr="00A21BF4" w:rsidRDefault="00AF02E4" w:rsidP="00AF02E4">
      <w:pPr>
        <w:keepNext/>
        <w:jc w:val="both"/>
        <w:rPr>
          <w:sz w:val="22"/>
          <w:szCs w:val="22"/>
        </w:rPr>
      </w:pPr>
      <w:r w:rsidRPr="00A21BF4">
        <w:rPr>
          <w:sz w:val="22"/>
          <w:szCs w:val="22"/>
        </w:rPr>
        <w:t>L’enquêteur doit :</w:t>
      </w:r>
    </w:p>
    <w:p w:rsidR="00AF02E4" w:rsidRPr="00A21BF4" w:rsidRDefault="00AF02E4" w:rsidP="001E12DD">
      <w:pPr>
        <w:pStyle w:val="Paragraphedeliste"/>
        <w:keepNext/>
        <w:numPr>
          <w:ilvl w:val="0"/>
          <w:numId w:val="41"/>
        </w:numPr>
        <w:spacing w:before="0"/>
        <w:jc w:val="both"/>
        <w:rPr>
          <w:rFonts w:ascii="Times New Roman" w:hAnsi="Times New Roman" w:cs="Times New Roman"/>
          <w:szCs w:val="22"/>
        </w:rPr>
      </w:pPr>
      <w:r w:rsidRPr="00A21BF4">
        <w:rPr>
          <w:rFonts w:ascii="Times New Roman" w:hAnsi="Times New Roman" w:cs="Times New Roman"/>
          <w:szCs w:val="22"/>
        </w:rPr>
        <w:t xml:space="preserve">être en mesure de savoir comment procéder lors de votre première visite au ménage. Cette visite est très importante car c'est l'impression que le ménage a lors du premier contact qui déterminera la façon dont il participera à l'enquête. </w:t>
      </w:r>
    </w:p>
    <w:p w:rsidR="00AF02E4" w:rsidRPr="00A21BF4" w:rsidRDefault="00AF02E4" w:rsidP="001E12DD">
      <w:pPr>
        <w:pStyle w:val="Paragraphedeliste"/>
        <w:numPr>
          <w:ilvl w:val="0"/>
          <w:numId w:val="41"/>
        </w:numPr>
        <w:spacing w:before="0"/>
        <w:jc w:val="both"/>
        <w:rPr>
          <w:rFonts w:ascii="Times New Roman" w:hAnsi="Times New Roman" w:cs="Times New Roman"/>
          <w:szCs w:val="22"/>
        </w:rPr>
      </w:pPr>
      <w:r w:rsidRPr="00A21BF4">
        <w:rPr>
          <w:rFonts w:ascii="Times New Roman" w:hAnsi="Times New Roman" w:cs="Times New Roman"/>
          <w:szCs w:val="22"/>
        </w:rPr>
        <w:t xml:space="preserve">soigner sa tenue et rester poli. </w:t>
      </w:r>
    </w:p>
    <w:p w:rsidR="00AF02E4" w:rsidRPr="00A21BF4" w:rsidRDefault="00AF02E4" w:rsidP="001E12DD">
      <w:pPr>
        <w:pStyle w:val="Paragraphedeliste"/>
        <w:numPr>
          <w:ilvl w:val="0"/>
          <w:numId w:val="41"/>
        </w:numPr>
        <w:spacing w:before="0"/>
        <w:jc w:val="both"/>
        <w:rPr>
          <w:rFonts w:ascii="Times New Roman" w:hAnsi="Times New Roman" w:cs="Times New Roman"/>
          <w:szCs w:val="22"/>
        </w:rPr>
      </w:pPr>
      <w:r w:rsidRPr="00A21BF4">
        <w:rPr>
          <w:rFonts w:ascii="Times New Roman" w:hAnsi="Times New Roman" w:cs="Times New Roman"/>
          <w:szCs w:val="22"/>
        </w:rPr>
        <w:t xml:space="preserve">éviter toute appréciation positive ou négative des réponses car elles pourraient influencer ses réponses futures. </w:t>
      </w:r>
    </w:p>
    <w:p w:rsidR="00AF02E4" w:rsidRDefault="00AF02E4" w:rsidP="001E12DD">
      <w:pPr>
        <w:pStyle w:val="Paragraphedeliste"/>
        <w:numPr>
          <w:ilvl w:val="0"/>
          <w:numId w:val="41"/>
        </w:numPr>
        <w:spacing w:before="0"/>
        <w:jc w:val="both"/>
        <w:rPr>
          <w:rFonts w:ascii="Times New Roman" w:hAnsi="Times New Roman" w:cs="Times New Roman"/>
          <w:szCs w:val="22"/>
        </w:rPr>
      </w:pPr>
      <w:r w:rsidRPr="00A21BF4">
        <w:rPr>
          <w:rFonts w:ascii="Times New Roman" w:hAnsi="Times New Roman" w:cs="Times New Roman"/>
          <w:szCs w:val="22"/>
        </w:rPr>
        <w:t>éviter de s’embrouiller, car un enquêteur qui s'embrouille perd la confiance de l'enquêté et aura du mal à retenir l'attention de ce dernier.</w:t>
      </w:r>
    </w:p>
    <w:p w:rsidR="00AF02E4" w:rsidRPr="00A21BF4" w:rsidRDefault="00AF02E4" w:rsidP="001E12DD">
      <w:pPr>
        <w:pStyle w:val="Paragraphedeliste"/>
        <w:numPr>
          <w:ilvl w:val="0"/>
          <w:numId w:val="41"/>
        </w:numPr>
        <w:spacing w:before="0"/>
        <w:jc w:val="both"/>
        <w:rPr>
          <w:rFonts w:ascii="Times New Roman" w:hAnsi="Times New Roman" w:cs="Times New Roman"/>
          <w:szCs w:val="22"/>
        </w:rPr>
      </w:pPr>
    </w:p>
    <w:p w:rsidR="00AF02E4" w:rsidRPr="00A21BF4" w:rsidRDefault="00AF02E4" w:rsidP="00AF02E4">
      <w:pPr>
        <w:pStyle w:val="Textebrut"/>
        <w:rPr>
          <w:rFonts w:ascii="Times New Roman" w:hAnsi="Times New Roman" w:cs="Times New Roman"/>
          <w:szCs w:val="22"/>
        </w:rPr>
      </w:pPr>
    </w:p>
    <w:p w:rsidR="00AF02E4" w:rsidRPr="00A21BF4" w:rsidRDefault="00AF02E4" w:rsidP="00AF02E4">
      <w:pPr>
        <w:jc w:val="both"/>
        <w:rPr>
          <w:sz w:val="22"/>
          <w:szCs w:val="22"/>
        </w:rPr>
      </w:pPr>
      <w:r w:rsidRPr="00A21BF4">
        <w:rPr>
          <w:sz w:val="22"/>
          <w:szCs w:val="22"/>
        </w:rPr>
        <w:t>L’enquêteur ne devra jamais :</w:t>
      </w:r>
    </w:p>
    <w:p w:rsidR="00AF02E4" w:rsidRPr="00A21BF4" w:rsidRDefault="00AF02E4" w:rsidP="001E12DD">
      <w:pPr>
        <w:pStyle w:val="Paragraphedeliste"/>
        <w:numPr>
          <w:ilvl w:val="0"/>
          <w:numId w:val="42"/>
        </w:numPr>
        <w:spacing w:before="0"/>
        <w:jc w:val="both"/>
        <w:rPr>
          <w:rFonts w:ascii="Times New Roman" w:hAnsi="Times New Roman" w:cs="Times New Roman"/>
          <w:szCs w:val="22"/>
        </w:rPr>
      </w:pPr>
      <w:r w:rsidRPr="00A21BF4">
        <w:rPr>
          <w:rFonts w:ascii="Times New Roman" w:hAnsi="Times New Roman" w:cs="Times New Roman"/>
          <w:szCs w:val="22"/>
        </w:rPr>
        <w:t>fumer dans le ménage.</w:t>
      </w:r>
    </w:p>
    <w:p w:rsidR="00AF02E4" w:rsidRPr="00A21BF4" w:rsidRDefault="00AF02E4" w:rsidP="001E12DD">
      <w:pPr>
        <w:pStyle w:val="Paragraphedeliste"/>
        <w:numPr>
          <w:ilvl w:val="0"/>
          <w:numId w:val="42"/>
        </w:numPr>
        <w:spacing w:before="0"/>
        <w:jc w:val="both"/>
        <w:rPr>
          <w:rFonts w:ascii="Times New Roman" w:hAnsi="Times New Roman" w:cs="Times New Roman"/>
          <w:szCs w:val="22"/>
        </w:rPr>
      </w:pPr>
      <w:r w:rsidRPr="00A21BF4">
        <w:rPr>
          <w:rFonts w:ascii="Times New Roman" w:hAnsi="Times New Roman" w:cs="Times New Roman"/>
          <w:szCs w:val="22"/>
        </w:rPr>
        <w:t>interrompre le répondant, ni le brusquer pour répondre.</w:t>
      </w:r>
    </w:p>
    <w:p w:rsidR="00AF02E4" w:rsidRPr="00A21BF4" w:rsidRDefault="00AF02E4" w:rsidP="00AF02E4">
      <w:pPr>
        <w:pStyle w:val="Textebrut"/>
        <w:rPr>
          <w:szCs w:val="22"/>
        </w:rPr>
      </w:pPr>
    </w:p>
    <w:p w:rsidR="00AF02E4" w:rsidRDefault="00AF02E4" w:rsidP="00AF02E4">
      <w:pPr>
        <w:jc w:val="both"/>
        <w:rPr>
          <w:sz w:val="22"/>
          <w:szCs w:val="22"/>
        </w:rPr>
      </w:pPr>
      <w:r w:rsidRPr="00A21BF4">
        <w:rPr>
          <w:sz w:val="22"/>
          <w:szCs w:val="22"/>
        </w:rPr>
        <w:t>Une fois que l’enquêteur a expliqué les besoins de l'enquête et obtenu l'accord du chef de ménage (CM), il peut procéder au remplissage du questionnaire.</w:t>
      </w:r>
    </w:p>
    <w:p w:rsidR="00AF02E4" w:rsidRDefault="00AF02E4" w:rsidP="00AF02E4">
      <w:pPr>
        <w:jc w:val="both"/>
        <w:rPr>
          <w:sz w:val="22"/>
          <w:szCs w:val="22"/>
        </w:rPr>
      </w:pPr>
    </w:p>
    <w:p w:rsidR="00AF02E4" w:rsidRPr="00A21BF4" w:rsidRDefault="00AF02E4" w:rsidP="00AF02E4">
      <w:pPr>
        <w:jc w:val="both"/>
        <w:rPr>
          <w:sz w:val="22"/>
          <w:szCs w:val="22"/>
        </w:rPr>
      </w:pPr>
    </w:p>
    <w:p w:rsidR="00AF02E4" w:rsidRPr="00A21BF4" w:rsidRDefault="00AF02E4" w:rsidP="00AF02E4">
      <w:pPr>
        <w:pStyle w:val="Textebrut"/>
        <w:rPr>
          <w:szCs w:val="22"/>
        </w:rPr>
      </w:pPr>
    </w:p>
    <w:p w:rsidR="00AF02E4" w:rsidRPr="007403D2" w:rsidRDefault="00AF02E4" w:rsidP="00AF02E4">
      <w:pPr>
        <w:pStyle w:val="Titre3"/>
        <w:keepLines w:val="0"/>
        <w:numPr>
          <w:ilvl w:val="2"/>
          <w:numId w:val="0"/>
        </w:numPr>
        <w:spacing w:before="0"/>
        <w:ind w:left="1247" w:hanging="226"/>
        <w:jc w:val="both"/>
        <w:rPr>
          <w:szCs w:val="22"/>
          <w:lang w:val="fr-FR"/>
        </w:rPr>
      </w:pPr>
      <w:bookmarkStart w:id="338" w:name="_Toc78285312"/>
      <w:bookmarkStart w:id="339" w:name="_Toc100032201"/>
      <w:bookmarkStart w:id="340" w:name="_Toc336608258"/>
      <w:bookmarkStart w:id="341" w:name="_Toc262319149"/>
      <w:bookmarkStart w:id="342" w:name="_Toc262323691"/>
      <w:bookmarkStart w:id="343" w:name="_Toc262323903"/>
      <w:bookmarkStart w:id="344" w:name="_Toc262324033"/>
      <w:r w:rsidRPr="007403D2">
        <w:rPr>
          <w:szCs w:val="22"/>
          <w:lang w:val="fr-FR"/>
        </w:rPr>
        <w:t>Explication de l’enquête</w:t>
      </w:r>
      <w:bookmarkEnd w:id="338"/>
      <w:bookmarkEnd w:id="339"/>
      <w:bookmarkEnd w:id="340"/>
      <w:bookmarkEnd w:id="341"/>
      <w:bookmarkEnd w:id="342"/>
      <w:bookmarkEnd w:id="343"/>
      <w:bookmarkEnd w:id="344"/>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Les points suivants doivent être précisés au ménage, à chaque fois que les ménages ou les responsables locaux le demandent.</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L’objectif général de cette enquête est de fournir, dans le contexte de crise actuel, des indicateurs :</w:t>
      </w:r>
    </w:p>
    <w:p w:rsidR="00AF02E4" w:rsidRPr="00A21BF4" w:rsidRDefault="00AF02E4" w:rsidP="001E12DD">
      <w:pPr>
        <w:pStyle w:val="Paragraphedeliste"/>
        <w:numPr>
          <w:ilvl w:val="0"/>
          <w:numId w:val="43"/>
        </w:numPr>
        <w:spacing w:before="0"/>
        <w:jc w:val="both"/>
        <w:rPr>
          <w:rFonts w:ascii="Times New Roman" w:hAnsi="Times New Roman" w:cs="Times New Roman"/>
          <w:szCs w:val="22"/>
        </w:rPr>
      </w:pPr>
      <w:r w:rsidRPr="00A21BF4">
        <w:rPr>
          <w:rFonts w:ascii="Times New Roman" w:hAnsi="Times New Roman" w:cs="Times New Roman"/>
          <w:szCs w:val="22"/>
        </w:rPr>
        <w:t>pour apprécier les conditions de vie des ménages ;</w:t>
      </w:r>
    </w:p>
    <w:p w:rsidR="00AF02E4" w:rsidRPr="00A21BF4" w:rsidRDefault="00AF02E4" w:rsidP="001E12DD">
      <w:pPr>
        <w:pStyle w:val="Paragraphedeliste"/>
        <w:numPr>
          <w:ilvl w:val="0"/>
          <w:numId w:val="43"/>
        </w:numPr>
        <w:spacing w:before="0"/>
        <w:jc w:val="both"/>
        <w:rPr>
          <w:rFonts w:ascii="Times New Roman" w:hAnsi="Times New Roman" w:cs="Times New Roman"/>
          <w:szCs w:val="22"/>
        </w:rPr>
      </w:pPr>
      <w:r w:rsidRPr="00A21BF4">
        <w:rPr>
          <w:rFonts w:ascii="Times New Roman" w:hAnsi="Times New Roman" w:cs="Times New Roman"/>
          <w:szCs w:val="22"/>
        </w:rPr>
        <w:t>pour actualiser les indicateurs de l’EPM ;</w:t>
      </w:r>
    </w:p>
    <w:p w:rsidR="00AF02E4" w:rsidRPr="00A21BF4" w:rsidRDefault="00AF02E4" w:rsidP="001E12DD">
      <w:pPr>
        <w:pStyle w:val="Paragraphedeliste"/>
        <w:numPr>
          <w:ilvl w:val="0"/>
          <w:numId w:val="43"/>
        </w:numPr>
        <w:spacing w:before="0"/>
        <w:jc w:val="both"/>
        <w:rPr>
          <w:rFonts w:ascii="Times New Roman" w:hAnsi="Times New Roman" w:cs="Times New Roman"/>
          <w:szCs w:val="22"/>
        </w:rPr>
      </w:pPr>
      <w:r w:rsidRPr="00A21BF4">
        <w:rPr>
          <w:rFonts w:ascii="Times New Roman" w:hAnsi="Times New Roman" w:cs="Times New Roman"/>
          <w:szCs w:val="22"/>
        </w:rPr>
        <w:t>pour compléter les vides en termes d’informations entre deux EPMs successives</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Plus spécifiquement, l’enquête vise à fournir des informations fiables et à jour sur la situation des ménages et de leurs membres dans les domaines suivants :</w:t>
      </w:r>
    </w:p>
    <w:p w:rsidR="00AF02E4" w:rsidRPr="00A21BF4" w:rsidRDefault="00AF02E4" w:rsidP="001E12DD">
      <w:pPr>
        <w:pStyle w:val="Paragraphedeliste"/>
        <w:numPr>
          <w:ilvl w:val="0"/>
          <w:numId w:val="44"/>
        </w:numPr>
        <w:spacing w:before="0"/>
        <w:jc w:val="both"/>
        <w:rPr>
          <w:rFonts w:ascii="Times New Roman" w:hAnsi="Times New Roman" w:cs="Times New Roman"/>
          <w:szCs w:val="22"/>
        </w:rPr>
      </w:pPr>
      <w:r w:rsidRPr="00A21BF4">
        <w:rPr>
          <w:rFonts w:ascii="Times New Roman" w:hAnsi="Times New Roman" w:cs="Times New Roman"/>
          <w:szCs w:val="22"/>
        </w:rPr>
        <w:t>Santé des individus en générale ;</w:t>
      </w:r>
    </w:p>
    <w:p w:rsidR="00AF02E4" w:rsidRPr="00A21BF4" w:rsidRDefault="00AF02E4" w:rsidP="001E12DD">
      <w:pPr>
        <w:pStyle w:val="Paragraphedeliste"/>
        <w:numPr>
          <w:ilvl w:val="0"/>
          <w:numId w:val="44"/>
        </w:numPr>
        <w:spacing w:before="0"/>
        <w:jc w:val="both"/>
        <w:rPr>
          <w:rFonts w:ascii="Times New Roman" w:hAnsi="Times New Roman" w:cs="Times New Roman"/>
          <w:szCs w:val="22"/>
        </w:rPr>
      </w:pPr>
      <w:r w:rsidRPr="00A21BF4">
        <w:rPr>
          <w:rFonts w:ascii="Times New Roman" w:hAnsi="Times New Roman" w:cs="Times New Roman"/>
          <w:szCs w:val="22"/>
        </w:rPr>
        <w:t xml:space="preserve">Éducation et alphabétisation ; </w:t>
      </w:r>
    </w:p>
    <w:p w:rsidR="00AF02E4" w:rsidRPr="00A21BF4" w:rsidRDefault="00AF02E4" w:rsidP="001E12DD">
      <w:pPr>
        <w:pStyle w:val="Paragraphedeliste"/>
        <w:numPr>
          <w:ilvl w:val="0"/>
          <w:numId w:val="44"/>
        </w:numPr>
        <w:spacing w:before="0"/>
        <w:jc w:val="both"/>
        <w:rPr>
          <w:rFonts w:ascii="Times New Roman" w:hAnsi="Times New Roman" w:cs="Times New Roman"/>
          <w:szCs w:val="22"/>
        </w:rPr>
      </w:pPr>
      <w:r w:rsidRPr="00A21BF4">
        <w:rPr>
          <w:rFonts w:ascii="Times New Roman" w:hAnsi="Times New Roman" w:cs="Times New Roman"/>
          <w:szCs w:val="22"/>
        </w:rPr>
        <w:t>Travail</w:t>
      </w:r>
    </w:p>
    <w:p w:rsidR="00AF02E4" w:rsidRPr="00A21BF4" w:rsidRDefault="00AF02E4" w:rsidP="001E12DD">
      <w:pPr>
        <w:pStyle w:val="Paragraphedeliste"/>
        <w:numPr>
          <w:ilvl w:val="0"/>
          <w:numId w:val="44"/>
        </w:numPr>
        <w:spacing w:before="0"/>
        <w:jc w:val="both"/>
        <w:rPr>
          <w:rFonts w:ascii="Times New Roman" w:hAnsi="Times New Roman" w:cs="Times New Roman"/>
          <w:szCs w:val="22"/>
        </w:rPr>
      </w:pPr>
      <w:r w:rsidRPr="00A21BF4">
        <w:rPr>
          <w:rFonts w:ascii="Times New Roman" w:hAnsi="Times New Roman" w:cs="Times New Roman"/>
          <w:szCs w:val="22"/>
        </w:rPr>
        <w:t>Biens durables</w:t>
      </w:r>
    </w:p>
    <w:p w:rsidR="00AF02E4" w:rsidRPr="00A21BF4" w:rsidRDefault="00AF02E4" w:rsidP="001E12DD">
      <w:pPr>
        <w:pStyle w:val="Paragraphedeliste"/>
        <w:numPr>
          <w:ilvl w:val="0"/>
          <w:numId w:val="44"/>
        </w:numPr>
        <w:spacing w:before="0"/>
        <w:jc w:val="both"/>
        <w:rPr>
          <w:rFonts w:ascii="Times New Roman" w:hAnsi="Times New Roman" w:cs="Times New Roman"/>
          <w:szCs w:val="22"/>
        </w:rPr>
      </w:pPr>
      <w:r w:rsidRPr="00A21BF4">
        <w:rPr>
          <w:rFonts w:ascii="Times New Roman" w:hAnsi="Times New Roman" w:cs="Times New Roman"/>
          <w:szCs w:val="22"/>
        </w:rPr>
        <w:t>Eau, assainissement et conditions de vie ; et</w:t>
      </w:r>
    </w:p>
    <w:p w:rsidR="00AF02E4" w:rsidRPr="00A21BF4" w:rsidRDefault="00AF02E4" w:rsidP="001E12DD">
      <w:pPr>
        <w:pStyle w:val="Paragraphedeliste"/>
        <w:numPr>
          <w:ilvl w:val="0"/>
          <w:numId w:val="44"/>
        </w:numPr>
        <w:spacing w:before="0"/>
        <w:jc w:val="both"/>
        <w:rPr>
          <w:rFonts w:ascii="Times New Roman" w:hAnsi="Times New Roman" w:cs="Times New Roman"/>
          <w:szCs w:val="22"/>
        </w:rPr>
      </w:pPr>
      <w:r w:rsidRPr="00A21BF4">
        <w:rPr>
          <w:rFonts w:ascii="Times New Roman" w:hAnsi="Times New Roman" w:cs="Times New Roman"/>
          <w:szCs w:val="22"/>
        </w:rPr>
        <w:t>Consommation alimentaire et non alimentaire</w:t>
      </w:r>
    </w:p>
    <w:p w:rsidR="00AF02E4" w:rsidRPr="00A21BF4" w:rsidRDefault="00AF02E4" w:rsidP="001E12DD">
      <w:pPr>
        <w:pStyle w:val="Paragraphedeliste"/>
        <w:numPr>
          <w:ilvl w:val="0"/>
          <w:numId w:val="44"/>
        </w:numPr>
        <w:spacing w:before="0"/>
        <w:jc w:val="both"/>
        <w:rPr>
          <w:rFonts w:ascii="Times New Roman" w:hAnsi="Times New Roman" w:cs="Times New Roman"/>
          <w:szCs w:val="22"/>
        </w:rPr>
      </w:pPr>
      <w:r w:rsidRPr="00A21BF4">
        <w:rPr>
          <w:rFonts w:ascii="Times New Roman" w:hAnsi="Times New Roman" w:cs="Times New Roman"/>
          <w:szCs w:val="22"/>
        </w:rPr>
        <w:t>Etc...</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Les zones d’enquête et les ménages interviewés ont été choisis au hasard. Leur sélection ne dépend en aucun cas des opinions ou caractéristiques personnelles de chaque individu ou ménage.</w:t>
      </w:r>
    </w:p>
    <w:p w:rsidR="00AF02E4" w:rsidRPr="00A21BF4" w:rsidRDefault="00AF02E4" w:rsidP="00AF02E4">
      <w:pPr>
        <w:jc w:val="both"/>
        <w:rPr>
          <w:sz w:val="22"/>
          <w:szCs w:val="22"/>
        </w:rPr>
      </w:pPr>
    </w:p>
    <w:p w:rsidR="00AF02E4" w:rsidRDefault="00AF02E4" w:rsidP="00AF02E4">
      <w:pPr>
        <w:jc w:val="both"/>
        <w:rPr>
          <w:sz w:val="22"/>
          <w:szCs w:val="22"/>
        </w:rPr>
      </w:pPr>
      <w:r w:rsidRPr="00A21BF4">
        <w:rPr>
          <w:sz w:val="22"/>
          <w:szCs w:val="22"/>
        </w:rPr>
        <w:t>Les données et informations collectées restent absolument confidentielles (voir 1.4.3 ci-dessous).</w:t>
      </w:r>
    </w:p>
    <w:p w:rsidR="00AF02E4" w:rsidRPr="00A21BF4" w:rsidRDefault="00AF02E4" w:rsidP="00AF02E4">
      <w:pPr>
        <w:jc w:val="both"/>
        <w:rPr>
          <w:sz w:val="22"/>
          <w:szCs w:val="22"/>
        </w:rPr>
      </w:pPr>
    </w:p>
    <w:p w:rsidR="00AF02E4" w:rsidRPr="00A21BF4" w:rsidRDefault="00AF02E4" w:rsidP="001E12DD">
      <w:pPr>
        <w:pStyle w:val="Titre2"/>
        <w:numPr>
          <w:ilvl w:val="0"/>
          <w:numId w:val="55"/>
        </w:numPr>
        <w:spacing w:before="0"/>
      </w:pPr>
      <w:bookmarkStart w:id="345" w:name="_Toc78193930"/>
      <w:bookmarkStart w:id="346" w:name="_Toc78285313"/>
      <w:bookmarkStart w:id="347" w:name="_Toc100032202"/>
      <w:bookmarkStart w:id="348" w:name="_Toc336608259"/>
      <w:bookmarkStart w:id="349" w:name="_Toc373240905"/>
      <w:bookmarkStart w:id="350" w:name="_Toc262319150"/>
      <w:bookmarkStart w:id="351" w:name="_Toc262323692"/>
      <w:bookmarkStart w:id="352" w:name="_Toc262323904"/>
      <w:bookmarkStart w:id="353" w:name="_Toc262324034"/>
      <w:bookmarkStart w:id="354" w:name="_Toc78193929"/>
      <w:r w:rsidRPr="00A21BF4">
        <w:t>La confidentialité des données</w:t>
      </w:r>
      <w:bookmarkEnd w:id="345"/>
      <w:bookmarkEnd w:id="346"/>
      <w:bookmarkEnd w:id="347"/>
      <w:bookmarkEnd w:id="348"/>
      <w:bookmarkEnd w:id="349"/>
      <w:bookmarkEnd w:id="350"/>
      <w:bookmarkEnd w:id="351"/>
      <w:bookmarkEnd w:id="352"/>
      <w:bookmarkEnd w:id="353"/>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Les données recueillies auprès du ménage sont strictement confidentielles (</w:t>
      </w:r>
      <w:r w:rsidRPr="00A21BF4">
        <w:rPr>
          <w:i/>
          <w:iCs/>
          <w:sz w:val="22"/>
          <w:szCs w:val="22"/>
        </w:rPr>
        <w:t>tsiambaratelo</w:t>
      </w:r>
      <w:r w:rsidRPr="00A21BF4">
        <w:rPr>
          <w:sz w:val="22"/>
          <w:szCs w:val="22"/>
        </w:rPr>
        <w:t>). L’enquêteur devra rassurer les enquêtés en leur rappelant que les renseignements qu’ils recueilleront resteront confidentiels. L’enquêteur peut faire l'objet de sanctions ou de poursuites judiciaires s’il donne des informations concernant les ménages à des personnes étrangères à l’HNI et à l’INSTAT.</w:t>
      </w:r>
    </w:p>
    <w:p w:rsidR="00AF02E4" w:rsidRPr="00A21BF4" w:rsidRDefault="00AF02E4" w:rsidP="00AF02E4">
      <w:pPr>
        <w:jc w:val="both"/>
        <w:rPr>
          <w:sz w:val="22"/>
          <w:szCs w:val="22"/>
        </w:rPr>
      </w:pPr>
    </w:p>
    <w:p w:rsidR="00AF02E4" w:rsidRPr="00A21BF4" w:rsidRDefault="00AF02E4" w:rsidP="00AF02E4">
      <w:pPr>
        <w:pStyle w:val="Corpsdetexte"/>
        <w:rPr>
          <w:rFonts w:ascii="Times New Roman" w:hAnsi="Times New Roman" w:cs="Times New Roman"/>
          <w:szCs w:val="22"/>
          <w:lang w:val="fr-FR"/>
        </w:rPr>
      </w:pPr>
      <w:r w:rsidRPr="00A21BF4">
        <w:rPr>
          <w:rFonts w:ascii="Times New Roman" w:hAnsi="Times New Roman" w:cs="Times New Roman"/>
          <w:szCs w:val="22"/>
          <w:lang w:val="fr-FR"/>
        </w:rPr>
        <w:t>Ainsi l’enquêteur ne devra jamais :</w:t>
      </w:r>
    </w:p>
    <w:p w:rsidR="00AF02E4" w:rsidRPr="00A21BF4" w:rsidRDefault="00AF02E4" w:rsidP="001E12DD">
      <w:pPr>
        <w:pStyle w:val="Paragraphedeliste"/>
        <w:numPr>
          <w:ilvl w:val="0"/>
          <w:numId w:val="45"/>
        </w:numPr>
        <w:spacing w:before="0"/>
        <w:jc w:val="both"/>
        <w:rPr>
          <w:rFonts w:ascii="Times New Roman" w:hAnsi="Times New Roman" w:cs="Times New Roman"/>
          <w:szCs w:val="22"/>
        </w:rPr>
      </w:pPr>
      <w:r w:rsidRPr="00A21BF4">
        <w:rPr>
          <w:rFonts w:ascii="Times New Roman" w:hAnsi="Times New Roman" w:cs="Times New Roman"/>
          <w:szCs w:val="22"/>
        </w:rPr>
        <w:t xml:space="preserve">se faire accompagner d’une personne étrangère à l'enquête pendant les entrevues (à l'exception, éventuellement, des guides qui permettent d’approcher le ménage). </w:t>
      </w:r>
    </w:p>
    <w:p w:rsidR="00AF02E4" w:rsidRPr="00A21BF4" w:rsidRDefault="00AF02E4" w:rsidP="001E12DD">
      <w:pPr>
        <w:pStyle w:val="Paragraphedeliste"/>
        <w:numPr>
          <w:ilvl w:val="0"/>
          <w:numId w:val="45"/>
        </w:numPr>
        <w:spacing w:before="0"/>
        <w:jc w:val="both"/>
        <w:rPr>
          <w:rFonts w:ascii="Times New Roman" w:hAnsi="Times New Roman" w:cs="Times New Roman"/>
          <w:szCs w:val="22"/>
        </w:rPr>
      </w:pPr>
      <w:r w:rsidRPr="00A21BF4">
        <w:rPr>
          <w:rFonts w:ascii="Times New Roman" w:hAnsi="Times New Roman" w:cs="Times New Roman"/>
          <w:szCs w:val="22"/>
        </w:rPr>
        <w:t xml:space="preserve">confier ses tâches à une personne qui n'est pas membre de l'équipe d’enquête. </w:t>
      </w:r>
    </w:p>
    <w:p w:rsidR="00AF02E4" w:rsidRPr="00A21BF4" w:rsidRDefault="00AF02E4" w:rsidP="001E12DD">
      <w:pPr>
        <w:pStyle w:val="Paragraphedeliste"/>
        <w:numPr>
          <w:ilvl w:val="0"/>
          <w:numId w:val="45"/>
        </w:numPr>
        <w:spacing w:before="0"/>
        <w:jc w:val="both"/>
        <w:rPr>
          <w:rFonts w:ascii="Times New Roman" w:hAnsi="Times New Roman" w:cs="Times New Roman"/>
          <w:szCs w:val="22"/>
        </w:rPr>
      </w:pPr>
      <w:r w:rsidRPr="00A21BF4">
        <w:rPr>
          <w:rFonts w:ascii="Times New Roman" w:hAnsi="Times New Roman" w:cs="Times New Roman"/>
          <w:szCs w:val="22"/>
        </w:rPr>
        <w:t>laisser traîner les questionnaires remplis (même partiellement), à des endroits où ils pourraient être consultés par des personnes étrangères à l'enquête.</w:t>
      </w:r>
    </w:p>
    <w:p w:rsidR="00AF02E4" w:rsidRPr="00A21BF4" w:rsidRDefault="00AF02E4" w:rsidP="00AF02E4">
      <w:pPr>
        <w:pStyle w:val="Textebrut"/>
        <w:rPr>
          <w:szCs w:val="22"/>
        </w:rPr>
      </w:pPr>
    </w:p>
    <w:p w:rsidR="00AF02E4" w:rsidRPr="00A1421B" w:rsidRDefault="00AF02E4" w:rsidP="00AF02E4">
      <w:pPr>
        <w:pStyle w:val="Titre3"/>
        <w:keepLines w:val="0"/>
        <w:numPr>
          <w:ilvl w:val="2"/>
          <w:numId w:val="0"/>
        </w:numPr>
        <w:spacing w:before="0"/>
        <w:ind w:left="1247" w:hanging="226"/>
        <w:jc w:val="both"/>
        <w:rPr>
          <w:szCs w:val="22"/>
          <w:lang w:val="fr-FR"/>
        </w:rPr>
      </w:pPr>
      <w:bookmarkStart w:id="355" w:name="_Toc78285314"/>
      <w:bookmarkStart w:id="356" w:name="_Toc100032203"/>
      <w:bookmarkStart w:id="357" w:name="_Toc336608260"/>
      <w:bookmarkStart w:id="358" w:name="_Toc262319151"/>
      <w:bookmarkStart w:id="359" w:name="_Toc262323693"/>
      <w:bookmarkStart w:id="360" w:name="_Toc262323905"/>
      <w:bookmarkStart w:id="361" w:name="_Toc262324035"/>
      <w:r w:rsidRPr="00A1421B">
        <w:rPr>
          <w:szCs w:val="22"/>
          <w:lang w:val="fr-FR"/>
        </w:rPr>
        <w:t>Que faire en cas de refus du ménage ?</w:t>
      </w:r>
      <w:bookmarkEnd w:id="354"/>
      <w:bookmarkEnd w:id="355"/>
      <w:bookmarkEnd w:id="356"/>
      <w:bookmarkEnd w:id="357"/>
      <w:bookmarkEnd w:id="358"/>
      <w:bookmarkEnd w:id="359"/>
      <w:bookmarkEnd w:id="360"/>
      <w:bookmarkEnd w:id="361"/>
    </w:p>
    <w:p w:rsidR="00AF02E4" w:rsidRPr="00A21BF4" w:rsidRDefault="00AF02E4" w:rsidP="00AF02E4">
      <w:pPr>
        <w:jc w:val="both"/>
        <w:rPr>
          <w:sz w:val="22"/>
          <w:szCs w:val="22"/>
        </w:rPr>
      </w:pPr>
    </w:p>
    <w:p w:rsidR="00AF02E4" w:rsidRPr="00DC70C0" w:rsidRDefault="00AF02E4" w:rsidP="00AF02E4">
      <w:pPr>
        <w:jc w:val="both"/>
        <w:rPr>
          <w:sz w:val="22"/>
          <w:szCs w:val="22"/>
        </w:rPr>
      </w:pPr>
      <w:r w:rsidRPr="00A21BF4">
        <w:rPr>
          <w:sz w:val="22"/>
          <w:szCs w:val="22"/>
        </w:rPr>
        <w:t xml:space="preserve">Il doit informer en premier lieu le chef d'équipe qui devra essayer de convaincre le chef de ménage. En cas d'échec, avertir les autorités locales telles que le président du fokontany ou les autres contacts que vous aurez entreprises au cours de votre séjour pour qu'ils usent de leur influence. </w:t>
      </w:r>
      <w:r w:rsidRPr="00DC70C0">
        <w:rPr>
          <w:sz w:val="22"/>
          <w:szCs w:val="22"/>
        </w:rPr>
        <w:t xml:space="preserve">Le remplacement d’un ménage qui refuse de répondre à vos questions est </w:t>
      </w:r>
      <w:r w:rsidRPr="00DC70C0">
        <w:rPr>
          <w:b/>
          <w:sz w:val="22"/>
          <w:szCs w:val="22"/>
          <w:u w:val="single"/>
        </w:rPr>
        <w:t>interdit</w:t>
      </w:r>
      <w:r w:rsidRPr="00DC70C0">
        <w:rPr>
          <w:sz w:val="22"/>
          <w:szCs w:val="22"/>
        </w:rPr>
        <w:t>.</w:t>
      </w:r>
    </w:p>
    <w:p w:rsidR="00AF02E4" w:rsidRPr="00A21BF4" w:rsidRDefault="00AF02E4" w:rsidP="00AF02E4">
      <w:pPr>
        <w:jc w:val="both"/>
        <w:rPr>
          <w:sz w:val="22"/>
          <w:szCs w:val="22"/>
        </w:rPr>
      </w:pPr>
    </w:p>
    <w:p w:rsidR="00AF02E4" w:rsidRPr="007403D2" w:rsidRDefault="00AF02E4" w:rsidP="00AF02E4">
      <w:pPr>
        <w:pStyle w:val="Titre3"/>
        <w:keepLines w:val="0"/>
        <w:numPr>
          <w:ilvl w:val="2"/>
          <w:numId w:val="0"/>
        </w:numPr>
        <w:spacing w:before="0"/>
        <w:ind w:left="1247" w:hanging="226"/>
        <w:jc w:val="both"/>
        <w:rPr>
          <w:szCs w:val="22"/>
          <w:lang w:val="fr-FR"/>
        </w:rPr>
      </w:pPr>
      <w:bookmarkStart w:id="362" w:name="_Toc78285315"/>
      <w:bookmarkStart w:id="363" w:name="_Toc100032204"/>
      <w:bookmarkStart w:id="364" w:name="_Toc336608261"/>
      <w:bookmarkStart w:id="365" w:name="_Toc262319152"/>
      <w:bookmarkStart w:id="366" w:name="_Toc262323694"/>
      <w:bookmarkStart w:id="367" w:name="_Toc262323906"/>
      <w:bookmarkStart w:id="368" w:name="_Toc262324036"/>
      <w:r w:rsidRPr="007403D2">
        <w:rPr>
          <w:szCs w:val="22"/>
          <w:lang w:val="fr-FR"/>
        </w:rPr>
        <w:t>L’entretien proprement dit</w:t>
      </w:r>
      <w:bookmarkEnd w:id="362"/>
      <w:bookmarkEnd w:id="363"/>
      <w:bookmarkEnd w:id="364"/>
      <w:bookmarkEnd w:id="365"/>
      <w:bookmarkEnd w:id="366"/>
      <w:bookmarkEnd w:id="367"/>
      <w:bookmarkEnd w:id="368"/>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L’enquêteur doit suivre les consignes données dans le questionnaire (tablette numérique) et dans ce manuel.</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1. </w:t>
      </w:r>
      <w:r w:rsidRPr="00A21BF4">
        <w:rPr>
          <w:i/>
          <w:iCs/>
          <w:sz w:val="22"/>
          <w:szCs w:val="22"/>
          <w:u w:val="single"/>
        </w:rPr>
        <w:t>Poser chaque question telle qu’elle est formulée dans le questionnaire</w:t>
      </w:r>
      <w:r w:rsidRPr="00A21BF4">
        <w:rPr>
          <w:sz w:val="22"/>
          <w:szCs w:val="22"/>
        </w:rPr>
        <w:t>. L’enquêteur doit ensuite attendre la réponse de la personne interrogée et ne pas montrer de signe d’impatience ou d’irritation si la personne tarde à répondre ou n’a pas compris la question. Si le répondant n’a effectivement pas compris la question, reformulez la question en faisant attention à ne pas changer le sens de la question.</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Etre bref, concis et précis dans la formulation des questions.</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2. </w:t>
      </w:r>
      <w:r w:rsidRPr="00A21BF4">
        <w:rPr>
          <w:i/>
          <w:iCs/>
          <w:sz w:val="22"/>
          <w:szCs w:val="22"/>
          <w:u w:val="single"/>
        </w:rPr>
        <w:t>Eviter autant que possible d’avoir la réponse “Je ne sais pas”</w:t>
      </w:r>
      <w:r w:rsidRPr="00A21BF4">
        <w:rPr>
          <w:sz w:val="22"/>
          <w:szCs w:val="22"/>
          <w:u w:val="single"/>
        </w:rPr>
        <w:t>.</w:t>
      </w:r>
      <w:r w:rsidRPr="00A21BF4">
        <w:rPr>
          <w:sz w:val="22"/>
          <w:szCs w:val="22"/>
        </w:rPr>
        <w:t xml:space="preserve"> Essayer dans ce cas d’aider le répondant à estimer ou trouver une réponse qui corresponde à la situation du ménage. Il y a plusieurs questions qui requièrent parfois l’aide de l’enquêteur dans le questionnaire, telles que celles sur l’âge, les superficies des terres possédées, les revenus, etc. </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3. </w:t>
      </w:r>
      <w:r w:rsidRPr="00A21BF4">
        <w:rPr>
          <w:i/>
          <w:iCs/>
          <w:sz w:val="22"/>
          <w:szCs w:val="22"/>
          <w:u w:val="single"/>
        </w:rPr>
        <w:t>Ne pas perdre le fil de la discussion</w:t>
      </w:r>
      <w:r w:rsidRPr="00A21BF4">
        <w:rPr>
          <w:sz w:val="22"/>
          <w:szCs w:val="22"/>
        </w:rPr>
        <w:t xml:space="preserve">. Evitez de trop discuter avec les répondants. Si vous recevez des réponses inappropriées ou floues, n’interrompez pas le répondant brusquement. Ecoutez bien ce que les répondants ont à dire, puis redirigez la discussion de telle manière que la question que vous avez posée soit répondue. </w:t>
      </w:r>
    </w:p>
    <w:p w:rsidR="00AF02E4" w:rsidRPr="00A21BF4" w:rsidRDefault="00AF02E4" w:rsidP="00AF02E4">
      <w:pPr>
        <w:pStyle w:val="Commentaire"/>
        <w:jc w:val="both"/>
        <w:rPr>
          <w:sz w:val="22"/>
          <w:szCs w:val="22"/>
        </w:rPr>
      </w:pPr>
    </w:p>
    <w:p w:rsidR="00AF02E4" w:rsidRPr="00A21BF4" w:rsidRDefault="00AF02E4" w:rsidP="00AF02E4">
      <w:pPr>
        <w:jc w:val="both"/>
        <w:rPr>
          <w:sz w:val="22"/>
          <w:szCs w:val="22"/>
        </w:rPr>
      </w:pPr>
      <w:r w:rsidRPr="00A21BF4">
        <w:rPr>
          <w:sz w:val="22"/>
          <w:szCs w:val="22"/>
        </w:rPr>
        <w:t xml:space="preserve">4. </w:t>
      </w:r>
      <w:r w:rsidRPr="00A21BF4">
        <w:rPr>
          <w:i/>
          <w:iCs/>
          <w:sz w:val="22"/>
          <w:szCs w:val="22"/>
          <w:u w:val="single"/>
        </w:rPr>
        <w:t>Rester neutre</w:t>
      </w:r>
      <w:r w:rsidRPr="00A21BF4">
        <w:rPr>
          <w:sz w:val="22"/>
          <w:szCs w:val="22"/>
        </w:rPr>
        <w:t>. N’exprimer ni surprise, ni approbation, ni désapprobation face aux réponses des enquêtés.</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Si le répondant demande votre avis sur un sujet, l’enquêteur ne doit pas dire ce qu’il en pense. En fait, l’enquêteur devra expliquer que les objectifs de l’enquête sont justement de collecter les opinions des répondants sur ces sujets.</w:t>
      </w:r>
    </w:p>
    <w:p w:rsidR="00AF02E4" w:rsidRPr="00A21BF4" w:rsidRDefault="00AF02E4" w:rsidP="00AF02E4">
      <w:pPr>
        <w:pStyle w:val="Commentaire"/>
        <w:jc w:val="both"/>
        <w:rPr>
          <w:sz w:val="22"/>
          <w:szCs w:val="22"/>
        </w:rPr>
      </w:pPr>
    </w:p>
    <w:p w:rsidR="00AF02E4" w:rsidRPr="00A21BF4" w:rsidRDefault="00AF02E4" w:rsidP="00AF02E4">
      <w:pPr>
        <w:pStyle w:val="Commentaire"/>
        <w:jc w:val="both"/>
        <w:rPr>
          <w:sz w:val="22"/>
          <w:szCs w:val="22"/>
        </w:rPr>
      </w:pPr>
      <w:r w:rsidRPr="00A21BF4">
        <w:rPr>
          <w:sz w:val="22"/>
          <w:szCs w:val="22"/>
        </w:rPr>
        <w:t xml:space="preserve">5. </w:t>
      </w:r>
      <w:r w:rsidRPr="00A21BF4">
        <w:rPr>
          <w:i/>
          <w:iCs/>
          <w:sz w:val="22"/>
          <w:szCs w:val="22"/>
          <w:u w:val="single"/>
        </w:rPr>
        <w:t>Si l’enquêteur n’arrive pas à comprendre une question ou une procédure</w:t>
      </w:r>
      <w:r w:rsidRPr="00A21BF4">
        <w:rPr>
          <w:sz w:val="22"/>
          <w:szCs w:val="22"/>
        </w:rPr>
        <w:t>, il doit se référer au manuel, puis demander au superviseur s’il a besoin d’explications supplémentaires.</w:t>
      </w:r>
    </w:p>
    <w:p w:rsidR="00AF02E4" w:rsidRPr="00A21BF4" w:rsidRDefault="00AF02E4" w:rsidP="00AF02E4">
      <w:pPr>
        <w:pStyle w:val="Commentaire"/>
        <w:jc w:val="both"/>
        <w:rPr>
          <w:sz w:val="22"/>
          <w:szCs w:val="22"/>
        </w:rPr>
      </w:pPr>
      <w:r w:rsidRPr="00A21BF4">
        <w:rPr>
          <w:i/>
          <w:iCs/>
          <w:sz w:val="22"/>
          <w:szCs w:val="22"/>
        </w:rPr>
        <w:t xml:space="preserve">6. </w:t>
      </w:r>
      <w:r w:rsidRPr="00A21BF4">
        <w:rPr>
          <w:i/>
          <w:iCs/>
          <w:sz w:val="22"/>
          <w:szCs w:val="22"/>
          <w:u w:val="single"/>
        </w:rPr>
        <w:t>Caractère personnel de l’entretien</w:t>
      </w:r>
      <w:r w:rsidRPr="00A21BF4">
        <w:rPr>
          <w:sz w:val="22"/>
          <w:szCs w:val="22"/>
        </w:rPr>
        <w:t>. Les données obtenues lors de l’enquête sont confidentielles. Lors de l’entretien, la présence de personne n’appartenant pas au ménage peut ainsi affecter les réponses données par les membres du ménage (voir 1.4.3 ci-dessus).</w:t>
      </w:r>
    </w:p>
    <w:p w:rsidR="00AF02E4" w:rsidRPr="00A21BF4" w:rsidRDefault="00AF02E4" w:rsidP="00AF02E4">
      <w:pPr>
        <w:pStyle w:val="Commentaire"/>
        <w:jc w:val="both"/>
        <w:rPr>
          <w:sz w:val="22"/>
          <w:szCs w:val="22"/>
        </w:rPr>
      </w:pPr>
      <w:r w:rsidRPr="00A21BF4">
        <w:rPr>
          <w:sz w:val="22"/>
          <w:szCs w:val="22"/>
        </w:rPr>
        <w:t xml:space="preserve">Il y a de plus des sections plus délicates à traiter que les autres. </w:t>
      </w:r>
    </w:p>
    <w:p w:rsidR="00AF02E4" w:rsidRPr="00A21BF4" w:rsidRDefault="00AF02E4" w:rsidP="00AF02E4">
      <w:pPr>
        <w:jc w:val="both"/>
        <w:rPr>
          <w:sz w:val="22"/>
          <w:szCs w:val="22"/>
        </w:rPr>
      </w:pPr>
    </w:p>
    <w:p w:rsidR="00AF02E4" w:rsidRPr="00A21BF4" w:rsidRDefault="00AF02E4" w:rsidP="001E12DD">
      <w:pPr>
        <w:pStyle w:val="Titre2"/>
        <w:keepLines w:val="0"/>
        <w:numPr>
          <w:ilvl w:val="0"/>
          <w:numId w:val="55"/>
        </w:numPr>
        <w:spacing w:before="0"/>
        <w:jc w:val="both"/>
        <w:rPr>
          <w:sz w:val="22"/>
          <w:szCs w:val="22"/>
        </w:rPr>
      </w:pPr>
      <w:bookmarkStart w:id="369" w:name="_Toc78193932"/>
      <w:bookmarkStart w:id="370" w:name="_Toc78285316"/>
      <w:bookmarkStart w:id="371" w:name="_Toc100032205"/>
      <w:bookmarkStart w:id="372" w:name="_Toc336608262"/>
      <w:bookmarkStart w:id="373" w:name="_Toc337897592"/>
      <w:bookmarkStart w:id="374" w:name="_Toc373240906"/>
      <w:bookmarkStart w:id="375" w:name="_Toc262319153"/>
      <w:bookmarkStart w:id="376" w:name="_Toc262323695"/>
      <w:bookmarkStart w:id="377" w:name="_Toc262323907"/>
      <w:bookmarkStart w:id="378" w:name="_Toc262324037"/>
      <w:r w:rsidRPr="00A21BF4">
        <w:rPr>
          <w:sz w:val="22"/>
          <w:szCs w:val="22"/>
        </w:rPr>
        <w:t>Questionnaire ménage</w:t>
      </w:r>
      <w:bookmarkEnd w:id="369"/>
      <w:bookmarkEnd w:id="370"/>
      <w:bookmarkEnd w:id="371"/>
      <w:bookmarkEnd w:id="372"/>
      <w:bookmarkEnd w:id="373"/>
      <w:bookmarkEnd w:id="374"/>
      <w:bookmarkEnd w:id="375"/>
      <w:bookmarkEnd w:id="376"/>
      <w:bookmarkEnd w:id="377"/>
      <w:bookmarkEnd w:id="378"/>
    </w:p>
    <w:p w:rsidR="00AF02E4" w:rsidRPr="00A21BF4" w:rsidRDefault="00AF02E4" w:rsidP="00AF02E4">
      <w:pPr>
        <w:pStyle w:val="Textebrut"/>
        <w:rPr>
          <w:szCs w:val="22"/>
        </w:rPr>
      </w:pPr>
    </w:p>
    <w:p w:rsidR="00AF02E4" w:rsidRPr="00A21BF4" w:rsidRDefault="00AF02E4" w:rsidP="001E12DD">
      <w:pPr>
        <w:pStyle w:val="Titre3"/>
        <w:keepLines w:val="0"/>
        <w:numPr>
          <w:ilvl w:val="0"/>
          <w:numId w:val="57"/>
        </w:numPr>
        <w:spacing w:before="0"/>
        <w:jc w:val="both"/>
        <w:rPr>
          <w:szCs w:val="22"/>
        </w:rPr>
      </w:pPr>
      <w:bookmarkStart w:id="379" w:name="_Toc78193933"/>
      <w:bookmarkStart w:id="380" w:name="_Toc78285317"/>
      <w:bookmarkStart w:id="381" w:name="_Toc100032206"/>
      <w:bookmarkStart w:id="382" w:name="_Toc336608263"/>
      <w:bookmarkStart w:id="383" w:name="_Toc262319154"/>
      <w:bookmarkStart w:id="384" w:name="_Toc262323696"/>
      <w:bookmarkStart w:id="385" w:name="_Toc262323908"/>
      <w:bookmarkStart w:id="386" w:name="_Toc262324038"/>
      <w:r w:rsidRPr="00A21BF4">
        <w:rPr>
          <w:szCs w:val="22"/>
        </w:rPr>
        <w:t>Instructions pour l'ensemble du questionnaire</w:t>
      </w:r>
      <w:bookmarkEnd w:id="379"/>
      <w:bookmarkEnd w:id="380"/>
      <w:bookmarkEnd w:id="381"/>
      <w:bookmarkEnd w:id="382"/>
      <w:bookmarkEnd w:id="383"/>
      <w:bookmarkEnd w:id="384"/>
      <w:bookmarkEnd w:id="385"/>
      <w:bookmarkEnd w:id="386"/>
    </w:p>
    <w:p w:rsidR="00AF02E4" w:rsidRPr="00A21BF4" w:rsidRDefault="00AF02E4" w:rsidP="00AF02E4">
      <w:pPr>
        <w:pStyle w:val="Textebrut"/>
        <w:rPr>
          <w:szCs w:val="22"/>
        </w:rPr>
      </w:pPr>
    </w:p>
    <w:p w:rsidR="00AF02E4" w:rsidRPr="00A21BF4" w:rsidRDefault="00AF02E4" w:rsidP="00AF02E4">
      <w:pPr>
        <w:pStyle w:val="Titre4"/>
        <w:keepLines w:val="0"/>
        <w:numPr>
          <w:ilvl w:val="3"/>
          <w:numId w:val="0"/>
        </w:numPr>
        <w:spacing w:before="0"/>
        <w:ind w:left="3856" w:hanging="2155"/>
        <w:jc w:val="both"/>
      </w:pPr>
      <w:bookmarkStart w:id="387" w:name="_Toc78193934"/>
      <w:bookmarkStart w:id="388" w:name="_Toc78285318"/>
      <w:bookmarkStart w:id="389" w:name="_Toc100032207"/>
      <w:r w:rsidRPr="00A21BF4">
        <w:t>Différents types de style</w:t>
      </w:r>
    </w:p>
    <w:p w:rsidR="00AF02E4" w:rsidRPr="00A21BF4" w:rsidRDefault="00AF02E4" w:rsidP="00AF02E4">
      <w:pPr>
        <w:jc w:val="both"/>
        <w:rPr>
          <w:sz w:val="22"/>
          <w:szCs w:val="22"/>
        </w:rPr>
      </w:pPr>
    </w:p>
    <w:p w:rsidR="00AF02E4" w:rsidRPr="00A21BF4" w:rsidRDefault="00AF02E4" w:rsidP="00AF02E4">
      <w:pPr>
        <w:jc w:val="both"/>
        <w:rPr>
          <w:sz w:val="22"/>
          <w:szCs w:val="22"/>
        </w:rPr>
      </w:pPr>
      <w:r>
        <w:rPr>
          <w:sz w:val="22"/>
          <w:szCs w:val="22"/>
        </w:rPr>
        <w:t>Le questionnaire ménage</w:t>
      </w:r>
      <w:r w:rsidRPr="00A21BF4">
        <w:rPr>
          <w:sz w:val="22"/>
          <w:szCs w:val="22"/>
        </w:rPr>
        <w:t xml:space="preserve"> comporte différents types de style. Chaque style vous indique l’action à faire :</w:t>
      </w:r>
    </w:p>
    <w:p w:rsidR="00AF02E4" w:rsidRPr="00A21BF4" w:rsidRDefault="00AF02E4" w:rsidP="00AF02E4">
      <w:pPr>
        <w:jc w:val="both"/>
        <w:rPr>
          <w:sz w:val="22"/>
          <w:szCs w:val="22"/>
        </w:rPr>
      </w:pPr>
    </w:p>
    <w:p w:rsidR="00AF02E4" w:rsidRPr="00A21BF4" w:rsidRDefault="00AF02E4" w:rsidP="001E12DD">
      <w:pPr>
        <w:pStyle w:val="Paragraphedeliste"/>
        <w:numPr>
          <w:ilvl w:val="0"/>
          <w:numId w:val="49"/>
        </w:numPr>
        <w:spacing w:before="0"/>
        <w:ind w:left="714" w:hanging="357"/>
        <w:jc w:val="both"/>
        <w:rPr>
          <w:rFonts w:ascii="Times New Roman" w:hAnsi="Times New Roman" w:cs="Times New Roman"/>
          <w:szCs w:val="22"/>
        </w:rPr>
      </w:pPr>
      <w:r w:rsidRPr="00A21BF4">
        <w:rPr>
          <w:rFonts w:ascii="Times New Roman" w:hAnsi="Times New Roman" w:cs="Times New Roman"/>
          <w:szCs w:val="22"/>
        </w:rPr>
        <w:t>le style (</w:t>
      </w:r>
      <w:r w:rsidRPr="00A21BF4">
        <w:rPr>
          <w:rFonts w:ascii="Times New Roman" w:hAnsi="Times New Roman" w:cs="Times New Roman"/>
          <w:i/>
          <w:smallCaps/>
          <w:szCs w:val="22"/>
        </w:rPr>
        <w:t>Italique Petites majuscles</w:t>
      </w:r>
      <w:r w:rsidRPr="00A21BF4">
        <w:rPr>
          <w:rFonts w:ascii="Times New Roman" w:hAnsi="Times New Roman" w:cs="Times New Roman"/>
          <w:szCs w:val="22"/>
        </w:rPr>
        <w:t>) indique que le mot entre parenthèse doit être remplacé à chaque situation. Par exemple, au cours d’une interview, (</w:t>
      </w:r>
      <w:r w:rsidRPr="00A21BF4">
        <w:rPr>
          <w:rFonts w:ascii="Times New Roman" w:hAnsi="Times New Roman" w:cs="Times New Roman"/>
          <w:i/>
          <w:smallCaps/>
          <w:szCs w:val="22"/>
        </w:rPr>
        <w:t>Nom</w:t>
      </w:r>
      <w:r w:rsidRPr="00A21BF4">
        <w:rPr>
          <w:rFonts w:ascii="Times New Roman" w:hAnsi="Times New Roman" w:cs="Times New Roman"/>
          <w:szCs w:val="22"/>
        </w:rPr>
        <w:t xml:space="preserve">) deviendra, en fonction de la situation, </w:t>
      </w:r>
      <w:r w:rsidRPr="00A21BF4">
        <w:rPr>
          <w:rFonts w:ascii="Times New Roman" w:hAnsi="Times New Roman" w:cs="Times New Roman"/>
          <w:smallCaps/>
          <w:szCs w:val="22"/>
        </w:rPr>
        <w:t>Rakoto, Raleva, Lita, …</w:t>
      </w:r>
    </w:p>
    <w:p w:rsidR="00AF02E4" w:rsidRPr="00A21BF4" w:rsidRDefault="00AF02E4" w:rsidP="00AF02E4">
      <w:pPr>
        <w:pStyle w:val="Paragraphedeliste"/>
        <w:ind w:left="714"/>
        <w:rPr>
          <w:rFonts w:ascii="Times New Roman" w:hAnsi="Times New Roman" w:cs="Times New Roman"/>
          <w:szCs w:val="22"/>
        </w:rPr>
      </w:pPr>
    </w:p>
    <w:p w:rsidR="00AF02E4" w:rsidRPr="00A21BF4" w:rsidRDefault="00AF02E4" w:rsidP="001E12DD">
      <w:pPr>
        <w:pStyle w:val="Paragraphedeliste"/>
        <w:numPr>
          <w:ilvl w:val="0"/>
          <w:numId w:val="49"/>
        </w:numPr>
        <w:spacing w:before="0"/>
        <w:ind w:left="714" w:hanging="357"/>
        <w:jc w:val="both"/>
        <w:rPr>
          <w:rFonts w:ascii="Times New Roman" w:hAnsi="Times New Roman" w:cs="Times New Roman"/>
          <w:szCs w:val="22"/>
        </w:rPr>
      </w:pPr>
      <w:r w:rsidRPr="00A21BF4">
        <w:rPr>
          <w:rFonts w:ascii="Times New Roman" w:hAnsi="Times New Roman" w:cs="Times New Roman"/>
          <w:szCs w:val="22"/>
        </w:rPr>
        <w:t>le style MAJUSCULE (dans la colonne des questions) représente les instructions. Vous ne lirez pas ces phrases, elles vous donnent juste des indications. Par exemple : ENCERCLEZ TOUTES LES REPONSES CITEES</w:t>
      </w:r>
    </w:p>
    <w:p w:rsidR="00AF02E4" w:rsidRPr="00A21BF4" w:rsidRDefault="00AF02E4" w:rsidP="00AF02E4">
      <w:pPr>
        <w:pStyle w:val="Paragraphedeliste"/>
        <w:ind w:left="714"/>
        <w:rPr>
          <w:rFonts w:ascii="Times New Roman" w:hAnsi="Times New Roman" w:cs="Times New Roman"/>
          <w:szCs w:val="22"/>
        </w:rPr>
      </w:pPr>
    </w:p>
    <w:p w:rsidR="00AF02E4" w:rsidRPr="00A21BF4" w:rsidRDefault="00AF02E4" w:rsidP="001E12DD">
      <w:pPr>
        <w:pStyle w:val="Paragraphedeliste"/>
        <w:numPr>
          <w:ilvl w:val="0"/>
          <w:numId w:val="49"/>
        </w:numPr>
        <w:spacing w:before="0"/>
        <w:ind w:left="714" w:hanging="357"/>
        <w:jc w:val="both"/>
        <w:rPr>
          <w:rFonts w:ascii="Times New Roman" w:hAnsi="Times New Roman" w:cs="Times New Roman"/>
          <w:szCs w:val="22"/>
        </w:rPr>
      </w:pPr>
      <w:r w:rsidRPr="00A21BF4">
        <w:rPr>
          <w:rFonts w:ascii="Times New Roman" w:hAnsi="Times New Roman" w:cs="Times New Roman"/>
          <w:szCs w:val="22"/>
        </w:rPr>
        <w:t>le style MAJUSCULE (dans la colonne des modalités) représente les modalités de réponse</w:t>
      </w:r>
    </w:p>
    <w:p w:rsidR="00AF02E4" w:rsidRPr="00A21BF4" w:rsidRDefault="00AF02E4" w:rsidP="00AF02E4">
      <w:pPr>
        <w:pStyle w:val="Paragraphedeliste"/>
        <w:ind w:left="714"/>
        <w:rPr>
          <w:rFonts w:ascii="Times New Roman" w:hAnsi="Times New Roman" w:cs="Times New Roman"/>
          <w:szCs w:val="22"/>
        </w:rPr>
      </w:pPr>
    </w:p>
    <w:p w:rsidR="00AF02E4" w:rsidRPr="00A21BF4" w:rsidRDefault="00AF02E4" w:rsidP="001E12DD">
      <w:pPr>
        <w:pStyle w:val="Paragraphedeliste"/>
        <w:numPr>
          <w:ilvl w:val="0"/>
          <w:numId w:val="49"/>
        </w:numPr>
        <w:spacing w:before="0"/>
        <w:ind w:left="714" w:hanging="357"/>
        <w:jc w:val="both"/>
        <w:rPr>
          <w:rFonts w:ascii="Times New Roman" w:hAnsi="Times New Roman" w:cs="Times New Roman"/>
          <w:szCs w:val="22"/>
        </w:rPr>
      </w:pPr>
      <w:r w:rsidRPr="00A21BF4">
        <w:rPr>
          <w:rFonts w:ascii="Times New Roman" w:hAnsi="Times New Roman" w:cs="Times New Roman"/>
          <w:szCs w:val="22"/>
        </w:rPr>
        <w:t>le style « Standard »représente les questions à poser à votre répondant.</w:t>
      </w:r>
    </w:p>
    <w:p w:rsidR="00AF02E4" w:rsidRPr="00A21BF4" w:rsidRDefault="00AF02E4" w:rsidP="00AF02E4">
      <w:pPr>
        <w:pStyle w:val="Paragraphedeliste"/>
        <w:ind w:left="714"/>
        <w:rPr>
          <w:rFonts w:ascii="Times New Roman" w:hAnsi="Times New Roman" w:cs="Times New Roman"/>
          <w:szCs w:val="22"/>
        </w:rPr>
      </w:pPr>
    </w:p>
    <w:p w:rsidR="00AF02E4" w:rsidRPr="007403D2" w:rsidRDefault="00AF02E4" w:rsidP="00AF02E4">
      <w:pPr>
        <w:pStyle w:val="Titre4"/>
        <w:keepLines w:val="0"/>
        <w:numPr>
          <w:ilvl w:val="3"/>
          <w:numId w:val="0"/>
        </w:numPr>
        <w:spacing w:before="0"/>
        <w:ind w:left="3856" w:hanging="2155"/>
        <w:jc w:val="both"/>
        <w:rPr>
          <w:lang w:val="fr-FR"/>
        </w:rPr>
      </w:pPr>
      <w:r w:rsidRPr="007403D2">
        <w:rPr>
          <w:lang w:val="fr-FR"/>
        </w:rPr>
        <w:t>Différents types de question</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Il existe 4 types de question :</w:t>
      </w:r>
    </w:p>
    <w:p w:rsidR="00AF02E4" w:rsidRPr="00A21BF4" w:rsidRDefault="00AF02E4" w:rsidP="00AF02E4">
      <w:pPr>
        <w:jc w:val="both"/>
        <w:rPr>
          <w:sz w:val="22"/>
          <w:szCs w:val="22"/>
        </w:rPr>
      </w:pPr>
    </w:p>
    <w:p w:rsidR="00AF02E4" w:rsidRPr="00A21BF4" w:rsidRDefault="00AF02E4" w:rsidP="001E12DD">
      <w:pPr>
        <w:pStyle w:val="Paragraphedeliste"/>
        <w:numPr>
          <w:ilvl w:val="0"/>
          <w:numId w:val="50"/>
        </w:numPr>
        <w:spacing w:before="0"/>
        <w:jc w:val="both"/>
        <w:rPr>
          <w:rFonts w:ascii="Times New Roman" w:hAnsi="Times New Roman" w:cs="Times New Roman"/>
          <w:szCs w:val="22"/>
        </w:rPr>
      </w:pPr>
      <w:r w:rsidRPr="00A21BF4">
        <w:rPr>
          <w:rFonts w:ascii="Times New Roman" w:hAnsi="Times New Roman" w:cs="Times New Roman"/>
          <w:szCs w:val="22"/>
        </w:rPr>
        <w:t xml:space="preserve">les questions pré-codées à choix unique (modalités </w:t>
      </w:r>
      <w:r w:rsidRPr="00A21BF4">
        <w:rPr>
          <w:rFonts w:ascii="Times New Roman" w:hAnsi="Times New Roman" w:cs="Times New Roman"/>
          <w:szCs w:val="22"/>
          <w:u w:val="single"/>
        </w:rPr>
        <w:t>en chiffres</w:t>
      </w:r>
      <w:r w:rsidRPr="00A21BF4">
        <w:rPr>
          <w:rFonts w:ascii="Times New Roman" w:hAnsi="Times New Roman" w:cs="Times New Roman"/>
          <w:szCs w:val="22"/>
        </w:rPr>
        <w:t xml:space="preserve">) : </w:t>
      </w:r>
    </w:p>
    <w:p w:rsidR="00AF02E4" w:rsidRPr="00A21BF4" w:rsidRDefault="00AF02E4" w:rsidP="00AF02E4">
      <w:pPr>
        <w:pStyle w:val="Paragraphedeliste"/>
        <w:rPr>
          <w:rFonts w:ascii="Times New Roman" w:hAnsi="Times New Roman" w:cs="Times New Roman"/>
          <w:szCs w:val="22"/>
        </w:rPr>
      </w:pPr>
    </w:p>
    <w:p w:rsidR="00AF02E4" w:rsidRPr="00A21BF4" w:rsidRDefault="00AF02E4" w:rsidP="001E12DD">
      <w:pPr>
        <w:pStyle w:val="Paragraphedeliste"/>
        <w:numPr>
          <w:ilvl w:val="1"/>
          <w:numId w:val="50"/>
        </w:numPr>
        <w:spacing w:before="0"/>
        <w:jc w:val="both"/>
        <w:rPr>
          <w:rFonts w:ascii="Times New Roman" w:hAnsi="Times New Roman" w:cs="Times New Roman"/>
          <w:szCs w:val="22"/>
        </w:rPr>
      </w:pPr>
      <w:r w:rsidRPr="00A21BF4">
        <w:rPr>
          <w:rFonts w:ascii="Times New Roman" w:hAnsi="Times New Roman" w:cs="Times New Roman"/>
          <w:szCs w:val="22"/>
        </w:rPr>
        <w:t xml:space="preserve">si les modalités sont déjà inscrites dans la colonne des réponses, il vous suffira </w:t>
      </w:r>
      <w:r w:rsidRPr="00A21BF4">
        <w:rPr>
          <w:rFonts w:ascii="Times New Roman" w:hAnsi="Times New Roman" w:cs="Times New Roman"/>
          <w:szCs w:val="22"/>
          <w:u w:val="single"/>
        </w:rPr>
        <w:t>de cocher</w:t>
      </w:r>
    </w:p>
    <w:p w:rsidR="00AF02E4" w:rsidRPr="00A21BF4" w:rsidRDefault="00AF02E4" w:rsidP="00AF02E4">
      <w:pPr>
        <w:pStyle w:val="Paragraphedeliste"/>
        <w:ind w:left="1440"/>
        <w:rPr>
          <w:rFonts w:ascii="Times New Roman" w:hAnsi="Times New Roman" w:cs="Times New Roman"/>
          <w:szCs w:val="22"/>
        </w:rPr>
      </w:pPr>
    </w:p>
    <w:p w:rsidR="00AF02E4" w:rsidRPr="00A21BF4" w:rsidRDefault="00AF02E4" w:rsidP="001E12DD">
      <w:pPr>
        <w:pStyle w:val="Paragraphedeliste"/>
        <w:numPr>
          <w:ilvl w:val="1"/>
          <w:numId w:val="50"/>
        </w:numPr>
        <w:spacing w:before="0"/>
        <w:jc w:val="both"/>
        <w:rPr>
          <w:rFonts w:ascii="Times New Roman" w:hAnsi="Times New Roman" w:cs="Times New Roman"/>
          <w:szCs w:val="22"/>
        </w:rPr>
      </w:pPr>
      <w:r w:rsidRPr="00A21BF4">
        <w:rPr>
          <w:rFonts w:ascii="Times New Roman" w:hAnsi="Times New Roman" w:cs="Times New Roman"/>
          <w:szCs w:val="22"/>
        </w:rPr>
        <w:t xml:space="preserve">si vous avez plutôt des cases, </w:t>
      </w:r>
      <w:r w:rsidRPr="00A21BF4">
        <w:rPr>
          <w:rFonts w:ascii="Times New Roman" w:hAnsi="Times New Roman" w:cs="Times New Roman"/>
          <w:szCs w:val="22"/>
          <w:u w:val="single"/>
        </w:rPr>
        <w:t>remplissez-les</w:t>
      </w:r>
      <w:r w:rsidRPr="00A21BF4">
        <w:rPr>
          <w:rFonts w:ascii="Times New Roman" w:hAnsi="Times New Roman" w:cs="Times New Roman"/>
          <w:szCs w:val="22"/>
        </w:rPr>
        <w:t xml:space="preserve"> avec les codes correspondant</w:t>
      </w:r>
    </w:p>
    <w:p w:rsidR="00AF02E4" w:rsidRPr="00A21BF4" w:rsidRDefault="00AF02E4" w:rsidP="00AF02E4">
      <w:pPr>
        <w:pStyle w:val="Paragraphedeliste"/>
        <w:ind w:left="1440"/>
        <w:rPr>
          <w:rFonts w:ascii="Times New Roman" w:hAnsi="Times New Roman" w:cs="Times New Roman"/>
          <w:szCs w:val="22"/>
        </w:rPr>
      </w:pPr>
    </w:p>
    <w:p w:rsidR="00AF02E4" w:rsidRPr="00A21BF4" w:rsidRDefault="00AF02E4" w:rsidP="001E12DD">
      <w:pPr>
        <w:pStyle w:val="Paragraphedeliste"/>
        <w:numPr>
          <w:ilvl w:val="0"/>
          <w:numId w:val="50"/>
        </w:numPr>
        <w:spacing w:before="0"/>
        <w:jc w:val="both"/>
        <w:rPr>
          <w:rFonts w:ascii="Times New Roman" w:hAnsi="Times New Roman" w:cs="Times New Roman"/>
          <w:szCs w:val="22"/>
        </w:rPr>
      </w:pPr>
      <w:r w:rsidRPr="00A21BF4">
        <w:rPr>
          <w:rFonts w:ascii="Times New Roman" w:hAnsi="Times New Roman" w:cs="Times New Roman"/>
          <w:szCs w:val="22"/>
        </w:rPr>
        <w:t xml:space="preserve">les questions pré-codées à choix multiples : les modalités seront indiquées </w:t>
      </w:r>
      <w:r w:rsidRPr="00A21BF4">
        <w:rPr>
          <w:rFonts w:ascii="Times New Roman" w:hAnsi="Times New Roman" w:cs="Times New Roman"/>
          <w:szCs w:val="22"/>
          <w:u w:val="single"/>
        </w:rPr>
        <w:t xml:space="preserve">en lettres. </w:t>
      </w:r>
      <w:r w:rsidRPr="00A21BF4">
        <w:rPr>
          <w:rFonts w:ascii="Times New Roman" w:hAnsi="Times New Roman" w:cs="Times New Roman"/>
          <w:szCs w:val="22"/>
        </w:rPr>
        <w:t>Il vous suffira de cocher les réponses données par le répondant</w:t>
      </w:r>
    </w:p>
    <w:p w:rsidR="00AF02E4" w:rsidRPr="00A21BF4" w:rsidRDefault="00AF02E4" w:rsidP="00AF02E4">
      <w:pPr>
        <w:pStyle w:val="Paragraphedeliste"/>
        <w:rPr>
          <w:rFonts w:ascii="Times New Roman" w:hAnsi="Times New Roman" w:cs="Times New Roman"/>
          <w:szCs w:val="22"/>
        </w:rPr>
      </w:pPr>
    </w:p>
    <w:p w:rsidR="00AF02E4" w:rsidRPr="00A21BF4" w:rsidRDefault="00AF02E4" w:rsidP="001E12DD">
      <w:pPr>
        <w:pStyle w:val="Paragraphedeliste"/>
        <w:numPr>
          <w:ilvl w:val="0"/>
          <w:numId w:val="50"/>
        </w:numPr>
        <w:spacing w:before="0"/>
        <w:jc w:val="both"/>
        <w:rPr>
          <w:rFonts w:ascii="Times New Roman" w:hAnsi="Times New Roman" w:cs="Times New Roman"/>
          <w:szCs w:val="22"/>
        </w:rPr>
      </w:pPr>
      <w:r w:rsidRPr="00A21BF4">
        <w:rPr>
          <w:rFonts w:ascii="Times New Roman" w:hAnsi="Times New Roman" w:cs="Times New Roman"/>
          <w:szCs w:val="22"/>
        </w:rPr>
        <w:t xml:space="preserve">les questions </w:t>
      </w:r>
      <w:r w:rsidRPr="00A21BF4">
        <w:rPr>
          <w:rFonts w:ascii="Times New Roman" w:hAnsi="Times New Roman" w:cs="Times New Roman"/>
          <w:szCs w:val="22"/>
          <w:u w:val="single"/>
        </w:rPr>
        <w:t>ouvertes</w:t>
      </w:r>
      <w:r w:rsidRPr="00A21BF4">
        <w:rPr>
          <w:rFonts w:ascii="Times New Roman" w:hAnsi="Times New Roman" w:cs="Times New Roman"/>
          <w:szCs w:val="22"/>
        </w:rPr>
        <w:t> : dans de tels cas, vous écrirez le mot ou la phase énoncé(e) par le répondant</w:t>
      </w:r>
    </w:p>
    <w:p w:rsidR="00AF02E4" w:rsidRPr="00A21BF4" w:rsidRDefault="00AF02E4" w:rsidP="00AF02E4">
      <w:pPr>
        <w:pStyle w:val="Paragraphedeliste"/>
        <w:rPr>
          <w:rFonts w:ascii="Times New Roman" w:hAnsi="Times New Roman" w:cs="Times New Roman"/>
          <w:szCs w:val="22"/>
        </w:rPr>
      </w:pPr>
    </w:p>
    <w:p w:rsidR="00AF02E4" w:rsidRPr="00A21BF4" w:rsidRDefault="00AF02E4" w:rsidP="001E12DD">
      <w:pPr>
        <w:pStyle w:val="Paragraphedeliste"/>
        <w:numPr>
          <w:ilvl w:val="0"/>
          <w:numId w:val="50"/>
        </w:numPr>
        <w:spacing w:before="0"/>
        <w:jc w:val="both"/>
        <w:rPr>
          <w:rFonts w:ascii="Times New Roman" w:hAnsi="Times New Roman" w:cs="Times New Roman"/>
          <w:szCs w:val="22"/>
        </w:rPr>
      </w:pPr>
      <w:r w:rsidRPr="00A21BF4">
        <w:rPr>
          <w:rFonts w:ascii="Times New Roman" w:hAnsi="Times New Roman" w:cs="Times New Roman"/>
          <w:szCs w:val="22"/>
          <w:u w:val="single"/>
        </w:rPr>
        <w:t>les filtres</w:t>
      </w:r>
      <w:r w:rsidRPr="00A21BF4">
        <w:rPr>
          <w:rFonts w:ascii="Times New Roman" w:hAnsi="Times New Roman" w:cs="Times New Roman"/>
          <w:szCs w:val="22"/>
        </w:rPr>
        <w:t> : ces questions vous renvoient à des questions antérieures et vous placent selon les valeurs observées à la prochaine question à poser.</w:t>
      </w:r>
    </w:p>
    <w:p w:rsidR="00AF02E4" w:rsidRPr="00A21BF4" w:rsidRDefault="00AF02E4" w:rsidP="00AF02E4">
      <w:pPr>
        <w:pStyle w:val="Paragraphedeliste"/>
        <w:rPr>
          <w:szCs w:val="22"/>
        </w:rPr>
      </w:pPr>
    </w:p>
    <w:p w:rsidR="00AF02E4" w:rsidRPr="007403D2" w:rsidRDefault="00AF02E4" w:rsidP="00AF02E4">
      <w:pPr>
        <w:pStyle w:val="Titre4"/>
        <w:keepLines w:val="0"/>
        <w:numPr>
          <w:ilvl w:val="3"/>
          <w:numId w:val="0"/>
        </w:numPr>
        <w:spacing w:before="0"/>
        <w:ind w:left="3856" w:hanging="2155"/>
        <w:jc w:val="both"/>
        <w:rPr>
          <w:lang w:val="fr-FR"/>
        </w:rPr>
      </w:pPr>
      <w:r w:rsidRPr="007403D2">
        <w:rPr>
          <w:lang w:val="fr-FR"/>
        </w:rPr>
        <w:t>Ordre de remplissage</w:t>
      </w:r>
      <w:bookmarkEnd w:id="387"/>
      <w:bookmarkEnd w:id="388"/>
      <w:bookmarkEnd w:id="389"/>
    </w:p>
    <w:p w:rsidR="00AF02E4" w:rsidRPr="00A21BF4" w:rsidRDefault="00AF02E4" w:rsidP="00AF02E4">
      <w:pPr>
        <w:pStyle w:val="Textebrut"/>
        <w:rPr>
          <w:szCs w:val="22"/>
        </w:rPr>
      </w:pPr>
    </w:p>
    <w:p w:rsidR="00AF02E4" w:rsidRPr="00A21BF4" w:rsidRDefault="00AF02E4" w:rsidP="00AF02E4">
      <w:pPr>
        <w:jc w:val="both"/>
        <w:rPr>
          <w:sz w:val="22"/>
          <w:szCs w:val="22"/>
        </w:rPr>
      </w:pPr>
      <w:r w:rsidRPr="00A21BF4">
        <w:rPr>
          <w:sz w:val="22"/>
          <w:szCs w:val="22"/>
        </w:rPr>
        <w:t>Le questionnaire ménage doit être rempli comme suit :</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On prend le module sur </w:t>
      </w:r>
      <w:r w:rsidRPr="00A21BF4">
        <w:rPr>
          <w:b/>
          <w:sz w:val="22"/>
          <w:szCs w:val="22"/>
          <w:u w:val="single"/>
        </w:rPr>
        <w:t>« la liste des membres du ménage</w:t>
      </w:r>
      <w:r w:rsidRPr="00A21BF4">
        <w:rPr>
          <w:sz w:val="22"/>
          <w:szCs w:val="22"/>
        </w:rPr>
        <w:t xml:space="preserve"> », que l'on remplit pour l'ensemble des membres du ménage. Une fois la première ligne, on passe à la seconde, que l'on remplit pour l'ensemble des membres du ménage. </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i/>
          <w:iCs/>
          <w:sz w:val="22"/>
          <w:szCs w:val="22"/>
          <w:u w:val="single"/>
        </w:rPr>
        <w:t xml:space="preserve">Cet ordre est indicatif mais non impératif </w:t>
      </w:r>
      <w:r w:rsidRPr="00A21BF4">
        <w:rPr>
          <w:sz w:val="22"/>
          <w:szCs w:val="22"/>
        </w:rPr>
        <w:t>: vous devez le respecter le plus possible, mais la situation peut être telle qu'il est préférable de ne pas s'y conformer. Ceci veut dire que si un membre du ménage est disponible pour une durée de temps limitée, vous pouvez vous consacrer à lui, poser les questions qui le concernent et oublier un certain temps les autres membres du ménage afin de profiter de sa présence. En pratique, cela signifie que vous remplirez tout ce qui le concerne et mettrez en attente les sections pour les autres personnes.</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Inversement, si un membre du ménage n'est pas présent, et que personne n'est capable de donner de façon fiable l'information le concernant, l’enquêteur devra prendre un rendez-vous pour rencontrer cette personne (ou se renseigner pour savoir quand il sera disponible) afin de compléter les réponses qui le concernent.</w:t>
      </w:r>
    </w:p>
    <w:p w:rsidR="00AF02E4" w:rsidRPr="00A21BF4" w:rsidRDefault="00AF02E4" w:rsidP="00AF02E4">
      <w:pPr>
        <w:jc w:val="both"/>
        <w:rPr>
          <w:sz w:val="22"/>
          <w:szCs w:val="22"/>
        </w:rPr>
      </w:pPr>
    </w:p>
    <w:p w:rsidR="00AF02E4" w:rsidRPr="00A21BF4" w:rsidRDefault="00AF02E4" w:rsidP="00AF02E4">
      <w:pPr>
        <w:jc w:val="both"/>
        <w:rPr>
          <w:b/>
          <w:sz w:val="22"/>
          <w:szCs w:val="22"/>
        </w:rPr>
      </w:pPr>
      <w:bookmarkStart w:id="390" w:name="_Toc78193935"/>
      <w:bookmarkStart w:id="391" w:name="_Toc78285319"/>
      <w:bookmarkStart w:id="392" w:name="_Toc100032208"/>
      <w:r w:rsidRPr="00A21BF4">
        <w:rPr>
          <w:b/>
          <w:sz w:val="22"/>
          <w:szCs w:val="22"/>
        </w:rPr>
        <w:t>Personnes répondantes</w:t>
      </w:r>
      <w:bookmarkEnd w:id="390"/>
      <w:bookmarkEnd w:id="391"/>
      <w:bookmarkEnd w:id="392"/>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Des indications sont données dans ce manuel pour déterminer le répondant idéal. Cependant, il sera de votre ressort sur terrain de déterminer quelles personnes sont habilitées à répondre au questionnaire. Cela peut varier en fonction des sections et des personnes dont il est question. Par exemple :</w:t>
      </w:r>
    </w:p>
    <w:p w:rsidR="00AF02E4" w:rsidRPr="00A21BF4" w:rsidRDefault="00AF02E4" w:rsidP="00AF02E4">
      <w:pPr>
        <w:jc w:val="both"/>
        <w:rPr>
          <w:sz w:val="22"/>
          <w:szCs w:val="22"/>
        </w:rPr>
      </w:pPr>
    </w:p>
    <w:p w:rsidR="00AF02E4" w:rsidRPr="00A21BF4" w:rsidRDefault="00AF02E4" w:rsidP="001E12DD">
      <w:pPr>
        <w:pStyle w:val="Paragraphedeliste"/>
        <w:numPr>
          <w:ilvl w:val="0"/>
          <w:numId w:val="46"/>
        </w:numPr>
        <w:spacing w:before="0"/>
        <w:jc w:val="both"/>
        <w:rPr>
          <w:rFonts w:ascii="Times New Roman" w:hAnsi="Times New Roman" w:cs="Times New Roman"/>
          <w:szCs w:val="22"/>
        </w:rPr>
      </w:pPr>
      <w:r w:rsidRPr="00A21BF4">
        <w:rPr>
          <w:rFonts w:ascii="Times New Roman" w:hAnsi="Times New Roman" w:cs="Times New Roman"/>
          <w:szCs w:val="22"/>
        </w:rPr>
        <w:t>quelqu'un peut être tout à fait capable de répondre pour lui-même mais ne pas être suffisamment au courant des activités d'un autre membre du ménage pour répondre à sa place ;</w:t>
      </w:r>
    </w:p>
    <w:p w:rsidR="00AF02E4" w:rsidRPr="00A21BF4" w:rsidRDefault="00AF02E4" w:rsidP="001E12DD">
      <w:pPr>
        <w:pStyle w:val="Paragraphedeliste"/>
        <w:numPr>
          <w:ilvl w:val="0"/>
          <w:numId w:val="46"/>
        </w:numPr>
        <w:spacing w:before="0"/>
        <w:jc w:val="both"/>
        <w:rPr>
          <w:rFonts w:ascii="Times New Roman" w:hAnsi="Times New Roman" w:cs="Times New Roman"/>
          <w:szCs w:val="22"/>
        </w:rPr>
      </w:pPr>
      <w:r w:rsidRPr="00A21BF4">
        <w:rPr>
          <w:rFonts w:ascii="Times New Roman" w:hAnsi="Times New Roman" w:cs="Times New Roman"/>
          <w:szCs w:val="22"/>
        </w:rPr>
        <w:t>une femme peut être compétente pour répondre sur l'éducation de ses enfants mais avoir des difficultés à répondre aux questions sur le capital.</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Toutefois, quelques règles sont à respecter :</w:t>
      </w:r>
    </w:p>
    <w:p w:rsidR="00AF02E4" w:rsidRPr="00A21BF4" w:rsidRDefault="00AF02E4" w:rsidP="001E12DD">
      <w:pPr>
        <w:pStyle w:val="Paragraphedeliste"/>
        <w:numPr>
          <w:ilvl w:val="0"/>
          <w:numId w:val="47"/>
        </w:numPr>
        <w:spacing w:before="0"/>
        <w:jc w:val="both"/>
        <w:rPr>
          <w:rFonts w:ascii="Times New Roman" w:hAnsi="Times New Roman" w:cs="Times New Roman"/>
          <w:szCs w:val="22"/>
        </w:rPr>
      </w:pPr>
      <w:r w:rsidRPr="00A21BF4">
        <w:rPr>
          <w:rFonts w:ascii="Times New Roman" w:hAnsi="Times New Roman" w:cs="Times New Roman"/>
          <w:szCs w:val="22"/>
        </w:rPr>
        <w:t>un enfant de moins de 10 ans ne doit a priori pas répondre tout seul ;</w:t>
      </w:r>
    </w:p>
    <w:p w:rsidR="00AF02E4" w:rsidRPr="00A21BF4" w:rsidRDefault="00AF02E4" w:rsidP="001E12DD">
      <w:pPr>
        <w:pStyle w:val="Paragraphedeliste"/>
        <w:numPr>
          <w:ilvl w:val="0"/>
          <w:numId w:val="47"/>
        </w:numPr>
        <w:spacing w:before="0"/>
        <w:jc w:val="both"/>
        <w:rPr>
          <w:rFonts w:ascii="Times New Roman" w:hAnsi="Times New Roman" w:cs="Times New Roman"/>
          <w:szCs w:val="22"/>
        </w:rPr>
      </w:pPr>
      <w:r w:rsidRPr="00A21BF4">
        <w:rPr>
          <w:rFonts w:ascii="Times New Roman" w:hAnsi="Times New Roman" w:cs="Times New Roman"/>
          <w:szCs w:val="22"/>
        </w:rPr>
        <w:t xml:space="preserve">cependant, pour tout ce qui concerne l'enfant, il est bon que celui-ci soit présent lorsque l'adulte donne des informations le concernant </w:t>
      </w:r>
    </w:p>
    <w:p w:rsidR="00AF02E4" w:rsidRPr="00A21BF4" w:rsidRDefault="00AF02E4" w:rsidP="001E12DD">
      <w:pPr>
        <w:pStyle w:val="Paragraphedeliste"/>
        <w:numPr>
          <w:ilvl w:val="0"/>
          <w:numId w:val="47"/>
        </w:numPr>
        <w:spacing w:before="0"/>
        <w:jc w:val="both"/>
        <w:rPr>
          <w:rFonts w:ascii="Times New Roman" w:hAnsi="Times New Roman" w:cs="Times New Roman"/>
          <w:szCs w:val="22"/>
        </w:rPr>
      </w:pPr>
      <w:r w:rsidRPr="00A21BF4">
        <w:rPr>
          <w:rFonts w:ascii="Times New Roman" w:hAnsi="Times New Roman" w:cs="Times New Roman"/>
          <w:szCs w:val="22"/>
        </w:rPr>
        <w:t>essayer systématiquement de faire répondre la personne concernée ;</w:t>
      </w:r>
    </w:p>
    <w:p w:rsidR="00AF02E4" w:rsidRPr="00A21BF4" w:rsidRDefault="00AF02E4" w:rsidP="001E12DD">
      <w:pPr>
        <w:pStyle w:val="Paragraphedeliste"/>
        <w:numPr>
          <w:ilvl w:val="0"/>
          <w:numId w:val="47"/>
        </w:numPr>
        <w:spacing w:before="0"/>
        <w:jc w:val="both"/>
        <w:rPr>
          <w:rFonts w:ascii="Times New Roman" w:hAnsi="Times New Roman" w:cs="Times New Roman"/>
          <w:szCs w:val="22"/>
        </w:rPr>
      </w:pPr>
      <w:r w:rsidRPr="00A21BF4">
        <w:rPr>
          <w:rFonts w:ascii="Times New Roman" w:hAnsi="Times New Roman" w:cs="Times New Roman"/>
          <w:szCs w:val="22"/>
        </w:rPr>
        <w:t>ne pas hésiter à s'adresser à un groupe de personnes adultes pour tout ce qui concerne l'ensemble du ménage (capital, logement, épargne et crédit, etc.).</w:t>
      </w:r>
    </w:p>
    <w:p w:rsidR="00AF02E4" w:rsidRPr="00A21BF4" w:rsidRDefault="00AF02E4" w:rsidP="00AF02E4">
      <w:pPr>
        <w:jc w:val="both"/>
        <w:rPr>
          <w:sz w:val="22"/>
          <w:szCs w:val="22"/>
        </w:rPr>
      </w:pPr>
    </w:p>
    <w:p w:rsidR="00AF02E4" w:rsidRPr="00A21BF4" w:rsidRDefault="00AF02E4" w:rsidP="00AF02E4">
      <w:pPr>
        <w:jc w:val="both"/>
        <w:rPr>
          <w:b/>
          <w:sz w:val="22"/>
          <w:szCs w:val="22"/>
        </w:rPr>
      </w:pPr>
      <w:bookmarkStart w:id="393" w:name="_Toc78193936"/>
      <w:bookmarkStart w:id="394" w:name="_Toc78285320"/>
      <w:bookmarkStart w:id="395" w:name="_Toc100032209"/>
      <w:r w:rsidRPr="00A21BF4">
        <w:rPr>
          <w:b/>
          <w:sz w:val="22"/>
          <w:szCs w:val="22"/>
        </w:rPr>
        <w:t>Valeurs manquantes et codes de non réponse</w:t>
      </w:r>
      <w:bookmarkEnd w:id="393"/>
      <w:bookmarkEnd w:id="394"/>
      <w:bookmarkEnd w:id="395"/>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Si vous suivez attentivement ces instructions, vous ne devez pas avoir de valeurs manquantes ou de codes de non réponse. Il est essentiel pour l'exploitation de l'enquête de recueillir toute l'information demandée. Si un membre du ménage ne sait que répondre, il faut vous adresser à quelqu'un de plus compétent.</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Les codes de non réponse sont réservés à quelques questions tout à fait particulières et qui sont signalées dans le questionnaire. Vous ne devez pas utiliser ces codes en-dehors de ces questions.</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Par ailleurs, il se peut que le répondant soit capable de donner une certaine réponse, mais que ce ne soit pas exactement celle attendue. Prenons un exemple : on demande la date de mariage des femmes mariées. Si la femme donne son âge lorsqu’elle s’est mariée ou le nombre d’années pendant lesquelles elle a été mariée, vous devez faire la conversion pour pouvoir inscrire l'année du mariage.</w:t>
      </w:r>
    </w:p>
    <w:p w:rsidR="00AF02E4" w:rsidRPr="00A21BF4" w:rsidRDefault="00AF02E4" w:rsidP="00AF02E4">
      <w:pPr>
        <w:jc w:val="both"/>
        <w:rPr>
          <w:sz w:val="22"/>
          <w:szCs w:val="22"/>
        </w:rPr>
      </w:pPr>
    </w:p>
    <w:p w:rsidR="00AF02E4" w:rsidRPr="00A21BF4" w:rsidRDefault="00AF02E4" w:rsidP="00AF02E4">
      <w:pPr>
        <w:jc w:val="both"/>
        <w:rPr>
          <w:b/>
          <w:sz w:val="22"/>
          <w:szCs w:val="22"/>
        </w:rPr>
      </w:pPr>
      <w:bookmarkStart w:id="396" w:name="_Toc78193937"/>
      <w:bookmarkStart w:id="397" w:name="_Toc78285321"/>
      <w:bookmarkStart w:id="398" w:name="_Toc100032210"/>
      <w:r w:rsidRPr="00A21BF4">
        <w:rPr>
          <w:b/>
          <w:sz w:val="22"/>
          <w:szCs w:val="22"/>
        </w:rPr>
        <w:t>Codes de sauts de questions</w:t>
      </w:r>
      <w:bookmarkEnd w:id="396"/>
      <w:bookmarkEnd w:id="397"/>
      <w:bookmarkEnd w:id="398"/>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Tout au long du questionnaire, vous trouverez des indications pour savoir quelle question vous devez poser après avoir noté la réponse à la question précédente. En effet, les questions à poser ne sont pas les mêmes selon les réponses fournies par votre interlocuteur. En règle générale et lorsque aucun saut n'est indiqué, vous passez à la question qui occupe la colonne suivante. </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Il est essentiel que vous suiviez ces indications. Tout d'abord, parce que cela évite de poser des questions qui n'ont pas de sens pour votre interlocuteur, et donc de le perdre. Il est toujours possible de répondre, mais cela engendre une grande perte de temps. Il est crucial que vous fassiez attention à ces sauts de question.</w:t>
      </w:r>
    </w:p>
    <w:p w:rsidR="00AF02E4" w:rsidRPr="00A21BF4" w:rsidRDefault="00AF02E4" w:rsidP="00AF02E4">
      <w:pPr>
        <w:jc w:val="both"/>
        <w:rPr>
          <w:sz w:val="22"/>
          <w:szCs w:val="22"/>
        </w:rPr>
      </w:pPr>
    </w:p>
    <w:p w:rsidR="00AF02E4" w:rsidRPr="00A21BF4" w:rsidRDefault="00AF02E4" w:rsidP="00AF02E4">
      <w:pPr>
        <w:tabs>
          <w:tab w:val="left" w:pos="1605"/>
        </w:tabs>
        <w:jc w:val="both"/>
        <w:rPr>
          <w:sz w:val="22"/>
          <w:szCs w:val="22"/>
        </w:rPr>
      </w:pPr>
      <w:r w:rsidRPr="00A21BF4">
        <w:rPr>
          <w:sz w:val="22"/>
          <w:szCs w:val="22"/>
        </w:rPr>
        <w:tab/>
      </w:r>
    </w:p>
    <w:p w:rsidR="00AF02E4" w:rsidRPr="00A21BF4" w:rsidRDefault="00AF02E4" w:rsidP="00AF02E4">
      <w:pPr>
        <w:jc w:val="both"/>
        <w:rPr>
          <w:b/>
          <w:sz w:val="22"/>
          <w:szCs w:val="22"/>
        </w:rPr>
      </w:pPr>
      <w:bookmarkStart w:id="399" w:name="_Toc78193938"/>
      <w:bookmarkStart w:id="400" w:name="_Toc78285322"/>
      <w:bookmarkStart w:id="401" w:name="_Toc100032211"/>
      <w:r w:rsidRPr="00A21BF4">
        <w:rPr>
          <w:b/>
          <w:sz w:val="22"/>
          <w:szCs w:val="22"/>
        </w:rPr>
        <w:t>Codes OUI/NON</w:t>
      </w:r>
      <w:bookmarkEnd w:id="399"/>
      <w:bookmarkEnd w:id="400"/>
      <w:bookmarkEnd w:id="401"/>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 xml:space="preserve">Une réponse OUI est toujours codée 1 et une réponse NON toujours codée 2. </w:t>
      </w:r>
    </w:p>
    <w:p w:rsidR="00AF02E4" w:rsidRPr="00A21BF4" w:rsidRDefault="00AF02E4" w:rsidP="00AF02E4">
      <w:pPr>
        <w:jc w:val="both"/>
        <w:rPr>
          <w:sz w:val="22"/>
          <w:szCs w:val="22"/>
        </w:rPr>
      </w:pPr>
    </w:p>
    <w:p w:rsidR="00AF02E4" w:rsidRPr="00A21BF4" w:rsidRDefault="00AF02E4" w:rsidP="00AF02E4">
      <w:pPr>
        <w:jc w:val="both"/>
        <w:rPr>
          <w:sz w:val="22"/>
          <w:szCs w:val="22"/>
        </w:rPr>
      </w:pPr>
      <w:r w:rsidRPr="00A21BF4">
        <w:rPr>
          <w:sz w:val="22"/>
          <w:szCs w:val="22"/>
        </w:rPr>
        <w:t>Il est essentiel de regarder quelle est la question suivante à poser car elle est souvent différente selon la réponse. Pour cela reportez-vous à ce qui suit l'indication : par exemple, OUI : (</w:t>
      </w:r>
      <w:r w:rsidRPr="00A21BF4">
        <w:rPr>
          <w:sz w:val="22"/>
          <w:szCs w:val="22"/>
        </w:rPr>
        <w:sym w:font="Wingdings 3" w:char="F084"/>
      </w:r>
      <w:r w:rsidRPr="00A21BF4">
        <w:rPr>
          <w:sz w:val="22"/>
          <w:szCs w:val="22"/>
        </w:rPr>
        <w:t xml:space="preserve"> 5) indique que vous devez passer à la question 5 si la réponse est OUI ; si rien n'est indiqué, vous passez simplement à la colonne suivante.</w:t>
      </w:r>
    </w:p>
    <w:p w:rsidR="00AF02E4" w:rsidRPr="00A21BF4" w:rsidRDefault="00AF02E4" w:rsidP="00AF02E4">
      <w:pPr>
        <w:jc w:val="both"/>
        <w:rPr>
          <w:sz w:val="22"/>
          <w:szCs w:val="22"/>
        </w:rPr>
      </w:pPr>
    </w:p>
    <w:p w:rsidR="00AF02E4" w:rsidRPr="00A21BF4" w:rsidRDefault="00AF02E4" w:rsidP="00AF02E4">
      <w:pPr>
        <w:jc w:val="both"/>
        <w:rPr>
          <w:b/>
          <w:sz w:val="22"/>
          <w:szCs w:val="22"/>
        </w:rPr>
      </w:pPr>
      <w:bookmarkStart w:id="402" w:name="_Toc78193939"/>
      <w:bookmarkStart w:id="403" w:name="_Toc78285323"/>
      <w:bookmarkStart w:id="404" w:name="_Toc100032212"/>
      <w:r w:rsidRPr="00A21BF4">
        <w:rPr>
          <w:b/>
          <w:sz w:val="22"/>
          <w:szCs w:val="22"/>
        </w:rPr>
        <w:t>Autres règles</w:t>
      </w:r>
      <w:bookmarkEnd w:id="402"/>
      <w:bookmarkEnd w:id="403"/>
      <w:bookmarkEnd w:id="404"/>
    </w:p>
    <w:p w:rsidR="00AF02E4" w:rsidRPr="00A21BF4" w:rsidRDefault="00AF02E4" w:rsidP="00AF02E4">
      <w:pPr>
        <w:jc w:val="both"/>
        <w:rPr>
          <w:sz w:val="22"/>
          <w:szCs w:val="22"/>
        </w:rPr>
      </w:pPr>
    </w:p>
    <w:p w:rsidR="00AF02E4" w:rsidRPr="00A21BF4" w:rsidRDefault="00AF02E4" w:rsidP="001E12DD">
      <w:pPr>
        <w:pStyle w:val="Paragraphedeliste"/>
        <w:numPr>
          <w:ilvl w:val="0"/>
          <w:numId w:val="48"/>
        </w:numPr>
        <w:spacing w:before="0"/>
        <w:jc w:val="both"/>
        <w:rPr>
          <w:rFonts w:ascii="Times New Roman" w:hAnsi="Times New Roman" w:cs="Times New Roman"/>
          <w:szCs w:val="22"/>
        </w:rPr>
      </w:pPr>
      <w:r w:rsidRPr="00A21BF4">
        <w:rPr>
          <w:rFonts w:ascii="Times New Roman" w:hAnsi="Times New Roman" w:cs="Times New Roman"/>
          <w:szCs w:val="22"/>
        </w:rPr>
        <w:t>Tous les montants doivent être reportés en Ariary (Ar). Si le répondant exprime les sommes en Franc Malgache, l'enquêteur devra impérativement les diviser par 5 pour les convertir en fmg (1 ariary=5 fmg).</w:t>
      </w:r>
    </w:p>
    <w:p w:rsidR="00AF02E4" w:rsidRPr="00A21BF4" w:rsidRDefault="00AF02E4" w:rsidP="00AF02E4">
      <w:pPr>
        <w:jc w:val="both"/>
        <w:rPr>
          <w:sz w:val="22"/>
          <w:szCs w:val="22"/>
        </w:rPr>
      </w:pPr>
    </w:p>
    <w:p w:rsidR="00AF02E4" w:rsidRDefault="00AF02E4" w:rsidP="001E12DD">
      <w:pPr>
        <w:pStyle w:val="Paragraphedeliste"/>
        <w:numPr>
          <w:ilvl w:val="0"/>
          <w:numId w:val="48"/>
        </w:numPr>
        <w:spacing w:before="0"/>
        <w:jc w:val="both"/>
        <w:rPr>
          <w:szCs w:val="22"/>
        </w:rPr>
      </w:pPr>
      <w:r w:rsidRPr="00A21BF4">
        <w:rPr>
          <w:rFonts w:ascii="Times New Roman" w:hAnsi="Times New Roman" w:cs="Times New Roman"/>
          <w:szCs w:val="22"/>
        </w:rPr>
        <w:t>Les réponses non chiffrées (ex. Nom de la province, nom et prénoms des membres du ménage…) doivent être écrites en lettres capitales : ANTANANARIVO, RAKOTO</w:t>
      </w:r>
      <w:r w:rsidRPr="00A21BF4">
        <w:rPr>
          <w:szCs w:val="22"/>
        </w:rPr>
        <w:t xml:space="preserve"> …</w:t>
      </w:r>
    </w:p>
    <w:p w:rsidR="00AF02E4" w:rsidRPr="00E54C03" w:rsidRDefault="00AF02E4" w:rsidP="00AF02E4">
      <w:pPr>
        <w:pStyle w:val="Paragraphedeliste"/>
        <w:rPr>
          <w:szCs w:val="22"/>
        </w:rPr>
      </w:pPr>
    </w:p>
    <w:p w:rsidR="00AF02E4" w:rsidRDefault="00AF02E4" w:rsidP="00AF02E4">
      <w:pPr>
        <w:rPr>
          <w:szCs w:val="22"/>
        </w:rPr>
      </w:pPr>
    </w:p>
    <w:p w:rsidR="00AF02E4" w:rsidRDefault="00AF02E4" w:rsidP="00AF02E4">
      <w:pPr>
        <w:rPr>
          <w:szCs w:val="22"/>
        </w:rPr>
      </w:pPr>
    </w:p>
    <w:p w:rsidR="00AF02E4" w:rsidRPr="00A21BF4" w:rsidRDefault="00AF02E4" w:rsidP="00AF02E4">
      <w:pPr>
        <w:spacing w:before="120" w:after="120"/>
        <w:jc w:val="both"/>
        <w:rPr>
          <w:b/>
          <w:sz w:val="22"/>
          <w:szCs w:val="22"/>
        </w:rPr>
      </w:pPr>
      <w:bookmarkStart w:id="405" w:name="_Toc78193940"/>
      <w:bookmarkStart w:id="406" w:name="_Toc78285324"/>
      <w:bookmarkStart w:id="407" w:name="_Toc100032213"/>
      <w:bookmarkStart w:id="408" w:name="_Toc336608264"/>
      <w:r w:rsidRPr="00A21BF4">
        <w:rPr>
          <w:b/>
          <w:sz w:val="22"/>
          <w:szCs w:val="22"/>
        </w:rPr>
        <w:t>Définition du ménage</w:t>
      </w:r>
      <w:bookmarkEnd w:id="405"/>
      <w:bookmarkEnd w:id="406"/>
      <w:bookmarkEnd w:id="407"/>
      <w:bookmarkEnd w:id="408"/>
    </w:p>
    <w:p w:rsidR="00AF02E4" w:rsidRPr="00A21BF4" w:rsidRDefault="00AF02E4" w:rsidP="00AF02E4">
      <w:pPr>
        <w:spacing w:before="120" w:after="120"/>
        <w:jc w:val="both"/>
        <w:rPr>
          <w:sz w:val="22"/>
          <w:szCs w:val="22"/>
        </w:rPr>
      </w:pPr>
      <w:r w:rsidRPr="00A21BF4">
        <w:rPr>
          <w:sz w:val="22"/>
          <w:szCs w:val="22"/>
        </w:rPr>
        <w:t xml:space="preserve">La définition de « ménage » est d’une importance capitale tout au long du questionnaire. Il est nécessaire pour l’enquêteur de bien comprendre cette définition ainsi que toutes les nuances qui suivent. </w:t>
      </w:r>
    </w:p>
    <w:p w:rsidR="00AF02E4" w:rsidRPr="00A21BF4" w:rsidRDefault="00AF02E4" w:rsidP="00AF02E4">
      <w:pPr>
        <w:spacing w:before="120" w:after="120"/>
        <w:jc w:val="both"/>
        <w:rPr>
          <w:sz w:val="22"/>
          <w:szCs w:val="22"/>
        </w:rPr>
      </w:pPr>
      <w:r w:rsidRPr="00A21BF4">
        <w:rPr>
          <w:sz w:val="22"/>
          <w:szCs w:val="22"/>
        </w:rPr>
        <w:t xml:space="preserve">Le ménage est un groupe de personnes, apparentées ou non </w:t>
      </w:r>
      <w:r w:rsidRPr="00A21BF4">
        <w:rPr>
          <w:i/>
          <w:iCs/>
          <w:sz w:val="22"/>
          <w:szCs w:val="22"/>
        </w:rPr>
        <w:t>(mpihavana na tsia)</w:t>
      </w:r>
      <w:r w:rsidRPr="00A21BF4">
        <w:rPr>
          <w:sz w:val="22"/>
          <w:szCs w:val="22"/>
        </w:rPr>
        <w:t>, qui :</w:t>
      </w:r>
    </w:p>
    <w:p w:rsidR="00AF02E4" w:rsidRPr="00A21BF4" w:rsidRDefault="00AF02E4" w:rsidP="001E12DD">
      <w:pPr>
        <w:pStyle w:val="Paragraphedeliste"/>
        <w:numPr>
          <w:ilvl w:val="0"/>
          <w:numId w:val="51"/>
        </w:numPr>
        <w:spacing w:before="120" w:after="120"/>
        <w:jc w:val="both"/>
        <w:rPr>
          <w:rFonts w:ascii="Times New Roman" w:hAnsi="Times New Roman" w:cs="Times New Roman"/>
          <w:szCs w:val="22"/>
        </w:rPr>
      </w:pPr>
      <w:r w:rsidRPr="00A21BF4">
        <w:rPr>
          <w:rFonts w:ascii="Times New Roman" w:hAnsi="Times New Roman" w:cs="Times New Roman"/>
          <w:szCs w:val="22"/>
        </w:rPr>
        <w:t>vivent habituellement ensemble,</w:t>
      </w:r>
    </w:p>
    <w:p w:rsidR="00AF02E4" w:rsidRPr="00A21BF4" w:rsidRDefault="00AF02E4" w:rsidP="001E12DD">
      <w:pPr>
        <w:pStyle w:val="Paragraphedeliste"/>
        <w:numPr>
          <w:ilvl w:val="0"/>
          <w:numId w:val="51"/>
        </w:numPr>
        <w:spacing w:before="120" w:after="120"/>
        <w:jc w:val="both"/>
        <w:rPr>
          <w:rFonts w:ascii="Times New Roman" w:hAnsi="Times New Roman" w:cs="Times New Roman"/>
          <w:szCs w:val="22"/>
        </w:rPr>
      </w:pPr>
      <w:r w:rsidRPr="00A21BF4">
        <w:rPr>
          <w:rFonts w:ascii="Times New Roman" w:hAnsi="Times New Roman" w:cs="Times New Roman"/>
          <w:szCs w:val="22"/>
        </w:rPr>
        <w:t>reconnaissent l’autorité d’une seule et même personne appelée « chef de ménage’ »</w:t>
      </w:r>
    </w:p>
    <w:p w:rsidR="00AF02E4" w:rsidRPr="00A21BF4" w:rsidRDefault="00AF02E4" w:rsidP="00AF02E4">
      <w:pPr>
        <w:spacing w:before="120" w:after="120"/>
        <w:jc w:val="both"/>
        <w:rPr>
          <w:sz w:val="22"/>
          <w:szCs w:val="22"/>
        </w:rPr>
      </w:pPr>
      <w:r w:rsidRPr="00A21BF4">
        <w:rPr>
          <w:sz w:val="22"/>
          <w:szCs w:val="22"/>
        </w:rPr>
        <w:t xml:space="preserve">On entend par « vivre habituellement ensemble » le fait de vivre, c’est-à-dire de manger et dormir régulièrement dans une même unité physique qui est le logement. Ce logement peut être une maison individuelle, un appartement, une ou plusieurs pièces dans un ensemble individuel ou agencées autour d’une cour. </w:t>
      </w:r>
    </w:p>
    <w:p w:rsidR="00AF02E4" w:rsidRPr="00A21BF4" w:rsidRDefault="00AF02E4" w:rsidP="00AF02E4">
      <w:pPr>
        <w:spacing w:before="120" w:after="120"/>
        <w:jc w:val="both"/>
        <w:rPr>
          <w:sz w:val="22"/>
          <w:szCs w:val="22"/>
        </w:rPr>
      </w:pPr>
      <w:r w:rsidRPr="00A21BF4">
        <w:rPr>
          <w:sz w:val="22"/>
          <w:szCs w:val="22"/>
        </w:rPr>
        <w:t xml:space="preserve">Le chef de ménage (CM) est en principe désigné par les membres du ménage. C’est la personne qui prend les décisions importantes à l’intérieur du ménage (telles que consommer, envoyer les enfants fréquenter l’école ou non, où les envoyer, où se soigner, …) Son autorité est reconnue par tous les membres du ménage. La désignation du CM est très importante pour cette enquête, particulièrement pour les analyses qui tiendront compte de son rôle et de ses caractéristiques. Si le ménage a du mal à désigner le CM, vous pouvez l’assister en expliquant que le CM peut être le chef de famille, soit le membre le plus âgé de la famille si c’est aussi celui qui prend toutes les décisions les plus importantes aussi bien sur le plan économique que social. Le CM peut être une femme, notamment dans le cas le cas de femmes divorcées, veuves séparées, célibataires… Cependant, </w:t>
      </w:r>
      <w:r w:rsidRPr="00A21BF4">
        <w:rPr>
          <w:b/>
          <w:bCs/>
          <w:i/>
          <w:iCs/>
          <w:sz w:val="22"/>
          <w:szCs w:val="22"/>
        </w:rPr>
        <w:t>une femme mariée peut être le CM même si le mari est présent.</w:t>
      </w:r>
    </w:p>
    <w:p w:rsidR="00AF02E4" w:rsidRPr="00A21BF4" w:rsidRDefault="00AF02E4" w:rsidP="00AF02E4">
      <w:pPr>
        <w:spacing w:before="120" w:after="120"/>
        <w:jc w:val="both"/>
        <w:rPr>
          <w:sz w:val="22"/>
          <w:szCs w:val="22"/>
        </w:rPr>
      </w:pPr>
      <w:r w:rsidRPr="00A21BF4">
        <w:rPr>
          <w:sz w:val="22"/>
          <w:szCs w:val="22"/>
        </w:rPr>
        <w:t>Ceci est la définition générale du ménage. Dans le cas de l’enquête à haute fréquence à Madagascar, ces deux critères doivent être satisfaits pendant une certaine durée. L’enquête portant sur les douze derniers mois précédant la date de l’entretien, on considère que toutes les personnes satisfaisant aux deux premiers critères au moins pendant les six derniers mois précédant l’interview font partie du ménage.</w:t>
      </w:r>
    </w:p>
    <w:p w:rsidR="00AF02E4" w:rsidRPr="00A21BF4" w:rsidRDefault="00AF02E4" w:rsidP="00AF02E4">
      <w:pPr>
        <w:spacing w:before="120" w:after="120"/>
        <w:jc w:val="both"/>
        <w:rPr>
          <w:sz w:val="22"/>
          <w:szCs w:val="22"/>
        </w:rPr>
      </w:pPr>
      <w:r w:rsidRPr="00A21BF4">
        <w:rPr>
          <w:sz w:val="22"/>
          <w:szCs w:val="22"/>
        </w:rPr>
        <w:t>Seules donc les personnes satisfaisant simultanément à ces trois critères seront considérées comme membre du ménage. Cependant, un certain nombre d’exceptions sont acceptées :</w:t>
      </w:r>
    </w:p>
    <w:p w:rsidR="00AF02E4" w:rsidRPr="00514552" w:rsidRDefault="00AF02E4" w:rsidP="001E12DD">
      <w:pPr>
        <w:pStyle w:val="Paragraphedeliste"/>
        <w:numPr>
          <w:ilvl w:val="0"/>
          <w:numId w:val="52"/>
        </w:numPr>
        <w:spacing w:before="120" w:after="120"/>
        <w:jc w:val="both"/>
        <w:rPr>
          <w:rFonts w:ascii="Times New Roman" w:hAnsi="Times New Roman" w:cs="Times New Roman"/>
          <w:szCs w:val="22"/>
        </w:rPr>
      </w:pPr>
      <w:r w:rsidRPr="00514552">
        <w:rPr>
          <w:rFonts w:ascii="Times New Roman" w:hAnsi="Times New Roman" w:cs="Times New Roman"/>
          <w:szCs w:val="22"/>
        </w:rPr>
        <w:t>le chef de ménage, même s’il a été absent pour plus de 6 mois,</w:t>
      </w:r>
    </w:p>
    <w:p w:rsidR="00AF02E4" w:rsidRPr="00514552" w:rsidRDefault="00AF02E4" w:rsidP="001E12DD">
      <w:pPr>
        <w:pStyle w:val="Paragraphedeliste"/>
        <w:numPr>
          <w:ilvl w:val="0"/>
          <w:numId w:val="52"/>
        </w:numPr>
        <w:spacing w:before="120" w:after="120"/>
        <w:jc w:val="both"/>
        <w:rPr>
          <w:rFonts w:ascii="Times New Roman" w:hAnsi="Times New Roman" w:cs="Times New Roman"/>
          <w:szCs w:val="22"/>
        </w:rPr>
      </w:pPr>
      <w:r w:rsidRPr="00514552">
        <w:rPr>
          <w:rFonts w:ascii="Times New Roman" w:hAnsi="Times New Roman" w:cs="Times New Roman"/>
          <w:szCs w:val="22"/>
        </w:rPr>
        <w:t>les nouveaux-nés de moins de 6 mois,</w:t>
      </w:r>
    </w:p>
    <w:p w:rsidR="00AF02E4" w:rsidRPr="00514552" w:rsidRDefault="00AF02E4" w:rsidP="001E12DD">
      <w:pPr>
        <w:pStyle w:val="Paragraphedeliste"/>
        <w:numPr>
          <w:ilvl w:val="0"/>
          <w:numId w:val="52"/>
        </w:numPr>
        <w:spacing w:before="120" w:after="120"/>
        <w:jc w:val="both"/>
        <w:rPr>
          <w:rFonts w:ascii="Times New Roman" w:hAnsi="Times New Roman" w:cs="Times New Roman"/>
          <w:szCs w:val="22"/>
        </w:rPr>
      </w:pPr>
      <w:r w:rsidRPr="00514552">
        <w:rPr>
          <w:rFonts w:ascii="Times New Roman" w:hAnsi="Times New Roman" w:cs="Times New Roman"/>
          <w:szCs w:val="22"/>
        </w:rPr>
        <w:t>les nouveaux mariés qui auraient rejoint leur ménage depuis moins de 6 mois</w:t>
      </w:r>
    </w:p>
    <w:p w:rsidR="00AF02E4" w:rsidRPr="00514552" w:rsidRDefault="00AF02E4" w:rsidP="001E12DD">
      <w:pPr>
        <w:pStyle w:val="Paragraphedeliste"/>
        <w:numPr>
          <w:ilvl w:val="0"/>
          <w:numId w:val="52"/>
        </w:numPr>
        <w:spacing w:before="120" w:after="120"/>
        <w:jc w:val="both"/>
        <w:rPr>
          <w:rFonts w:ascii="Times New Roman" w:hAnsi="Times New Roman" w:cs="Times New Roman"/>
          <w:szCs w:val="22"/>
        </w:rPr>
      </w:pPr>
      <w:r w:rsidRPr="00514552">
        <w:rPr>
          <w:rFonts w:ascii="Times New Roman" w:hAnsi="Times New Roman" w:cs="Times New Roman"/>
          <w:szCs w:val="22"/>
        </w:rPr>
        <w:t>toute autre personne qui, bien qu’absente depuis plus de 6 mois, n’aurait pas vécu pour autant dans un autre ménage : interne, travailleur saisonnier, militaire en caserne, prisonnier, etc.</w:t>
      </w:r>
    </w:p>
    <w:p w:rsidR="00AF02E4" w:rsidRPr="00A21BF4" w:rsidRDefault="00AF02E4" w:rsidP="00AF02E4">
      <w:pPr>
        <w:spacing w:before="120" w:after="120"/>
        <w:jc w:val="both"/>
        <w:rPr>
          <w:sz w:val="22"/>
          <w:szCs w:val="22"/>
        </w:rPr>
      </w:pPr>
      <w:r w:rsidRPr="00A21BF4">
        <w:rPr>
          <w:sz w:val="22"/>
          <w:szCs w:val="22"/>
        </w:rPr>
        <w:t>Voici quelques exemples de ménage :</w:t>
      </w:r>
    </w:p>
    <w:p w:rsidR="00AF02E4" w:rsidRPr="00514552" w:rsidRDefault="00AF02E4" w:rsidP="001E12DD">
      <w:pPr>
        <w:pStyle w:val="Paragraphedeliste"/>
        <w:numPr>
          <w:ilvl w:val="0"/>
          <w:numId w:val="53"/>
        </w:numPr>
        <w:spacing w:before="120" w:after="120"/>
        <w:jc w:val="both"/>
        <w:rPr>
          <w:rFonts w:ascii="Times New Roman" w:hAnsi="Times New Roman" w:cs="Times New Roman"/>
          <w:szCs w:val="22"/>
        </w:rPr>
      </w:pPr>
      <w:r w:rsidRPr="00514552">
        <w:rPr>
          <w:rFonts w:ascii="Times New Roman" w:hAnsi="Times New Roman" w:cs="Times New Roman"/>
          <w:szCs w:val="22"/>
        </w:rPr>
        <w:t>Un homme avec son épouse ou ses épouses avec ou sans enfant.</w:t>
      </w:r>
    </w:p>
    <w:p w:rsidR="00AF02E4" w:rsidRPr="00514552" w:rsidRDefault="00AF02E4" w:rsidP="001E12DD">
      <w:pPr>
        <w:pStyle w:val="Paragraphedeliste"/>
        <w:numPr>
          <w:ilvl w:val="0"/>
          <w:numId w:val="53"/>
        </w:numPr>
        <w:spacing w:before="120" w:after="120"/>
        <w:jc w:val="both"/>
        <w:rPr>
          <w:rFonts w:ascii="Times New Roman" w:hAnsi="Times New Roman" w:cs="Times New Roman"/>
          <w:szCs w:val="22"/>
        </w:rPr>
      </w:pPr>
      <w:r w:rsidRPr="00514552">
        <w:rPr>
          <w:rFonts w:ascii="Times New Roman" w:hAnsi="Times New Roman" w:cs="Times New Roman"/>
          <w:szCs w:val="22"/>
        </w:rPr>
        <w:t>Un homme avec son épouse ou ses épouses avec leurs enfants non mariés et ses parents.</w:t>
      </w:r>
    </w:p>
    <w:p w:rsidR="00AF02E4" w:rsidRPr="00514552" w:rsidRDefault="00AF02E4" w:rsidP="001E12DD">
      <w:pPr>
        <w:pStyle w:val="Paragraphedeliste"/>
        <w:numPr>
          <w:ilvl w:val="0"/>
          <w:numId w:val="53"/>
        </w:numPr>
        <w:spacing w:before="120" w:after="120"/>
        <w:jc w:val="both"/>
        <w:rPr>
          <w:rFonts w:ascii="Times New Roman" w:hAnsi="Times New Roman" w:cs="Times New Roman"/>
          <w:szCs w:val="22"/>
        </w:rPr>
      </w:pPr>
      <w:r w:rsidRPr="00514552">
        <w:rPr>
          <w:rFonts w:ascii="Times New Roman" w:hAnsi="Times New Roman" w:cs="Times New Roman"/>
          <w:szCs w:val="22"/>
        </w:rPr>
        <w:t>Un homme avec son épouse ou ses épouses vivant avec leurs enfants mariés et s'associant afin de pouvoir à certains besoins essentiels (le groupe reconnaît l'autorité d'une seule personne)</w:t>
      </w:r>
    </w:p>
    <w:p w:rsidR="00AF02E4" w:rsidRPr="00514552" w:rsidRDefault="00AF02E4" w:rsidP="001E12DD">
      <w:pPr>
        <w:pStyle w:val="Paragraphedeliste"/>
        <w:numPr>
          <w:ilvl w:val="0"/>
          <w:numId w:val="53"/>
        </w:numPr>
        <w:spacing w:before="120" w:after="120"/>
        <w:jc w:val="both"/>
        <w:rPr>
          <w:rFonts w:ascii="Times New Roman" w:hAnsi="Times New Roman" w:cs="Times New Roman"/>
          <w:szCs w:val="22"/>
        </w:rPr>
      </w:pPr>
      <w:r w:rsidRPr="00514552">
        <w:rPr>
          <w:rFonts w:ascii="Times New Roman" w:hAnsi="Times New Roman" w:cs="Times New Roman"/>
          <w:szCs w:val="22"/>
        </w:rPr>
        <w:t>Un homme ou une femme célibataire avec ou sans enfants et subvenant seul(e) à ses besoins essentiels, alimentaires et autres.</w:t>
      </w:r>
    </w:p>
    <w:p w:rsidR="00AF02E4" w:rsidRPr="00514552" w:rsidRDefault="00AF02E4" w:rsidP="001E12DD">
      <w:pPr>
        <w:pStyle w:val="Paragraphedeliste"/>
        <w:numPr>
          <w:ilvl w:val="0"/>
          <w:numId w:val="53"/>
        </w:numPr>
        <w:spacing w:before="120" w:after="120"/>
        <w:jc w:val="both"/>
        <w:rPr>
          <w:rFonts w:ascii="Times New Roman" w:hAnsi="Times New Roman" w:cs="Times New Roman"/>
          <w:szCs w:val="22"/>
        </w:rPr>
      </w:pPr>
      <w:r w:rsidRPr="00514552">
        <w:rPr>
          <w:rFonts w:ascii="Times New Roman" w:hAnsi="Times New Roman" w:cs="Times New Roman"/>
          <w:szCs w:val="22"/>
        </w:rPr>
        <w:t>Un homme (ou une femme) veuf ou divorcé avec ou sans enfants.</w:t>
      </w:r>
    </w:p>
    <w:p w:rsidR="00AF02E4" w:rsidRPr="00514552" w:rsidRDefault="00AF02E4" w:rsidP="001E12DD">
      <w:pPr>
        <w:pStyle w:val="Paragraphedeliste"/>
        <w:numPr>
          <w:ilvl w:val="0"/>
          <w:numId w:val="53"/>
        </w:numPr>
        <w:spacing w:before="120" w:after="120"/>
        <w:jc w:val="both"/>
        <w:rPr>
          <w:rFonts w:ascii="Times New Roman" w:hAnsi="Times New Roman" w:cs="Times New Roman"/>
          <w:szCs w:val="22"/>
        </w:rPr>
      </w:pPr>
      <w:r w:rsidRPr="00514552">
        <w:rPr>
          <w:rFonts w:ascii="Times New Roman" w:hAnsi="Times New Roman" w:cs="Times New Roman"/>
          <w:szCs w:val="22"/>
        </w:rPr>
        <w:t>Une personne qui loue une pièce et qui ne prend pas son repas avec le ménage sera considérée comme constituant un ménage ordinaire indépendant. C'est le cas des célibataires.</w:t>
      </w:r>
    </w:p>
    <w:p w:rsidR="00AF02E4" w:rsidRPr="00514552" w:rsidRDefault="00AF02E4" w:rsidP="001E12DD">
      <w:pPr>
        <w:pStyle w:val="Paragraphedeliste"/>
        <w:numPr>
          <w:ilvl w:val="0"/>
          <w:numId w:val="53"/>
        </w:numPr>
        <w:spacing w:before="120" w:after="120"/>
        <w:jc w:val="both"/>
        <w:rPr>
          <w:rFonts w:ascii="Times New Roman" w:hAnsi="Times New Roman" w:cs="Times New Roman"/>
          <w:szCs w:val="22"/>
        </w:rPr>
      </w:pPr>
      <w:r w:rsidRPr="00514552">
        <w:rPr>
          <w:rFonts w:ascii="Times New Roman" w:hAnsi="Times New Roman" w:cs="Times New Roman"/>
          <w:szCs w:val="22"/>
        </w:rPr>
        <w:t>Un groupe de célibataires partageant un même logement constitue un ménage ordinaire s'ils reconnaissent l'autorité d'une même personne qui est le chef de ménage. Dans le cas contraire, ce sont des ménages séparés.</w:t>
      </w:r>
    </w:p>
    <w:p w:rsidR="00AF02E4" w:rsidRPr="00A21BF4" w:rsidRDefault="00AF02E4" w:rsidP="00AF02E4">
      <w:pPr>
        <w:spacing w:before="120" w:after="120"/>
        <w:jc w:val="both"/>
        <w:rPr>
          <w:sz w:val="22"/>
          <w:szCs w:val="22"/>
        </w:rPr>
      </w:pPr>
      <w:r w:rsidRPr="00A21BF4">
        <w:rPr>
          <w:sz w:val="22"/>
          <w:szCs w:val="22"/>
        </w:rPr>
        <w:t>L'attention de l'enquêteur doit être portée sur un certain nombre de cas particuliers concernant surtout les personnes non apparentées au CM :</w:t>
      </w:r>
    </w:p>
    <w:p w:rsidR="00AF02E4" w:rsidRPr="00514552" w:rsidRDefault="00AF02E4" w:rsidP="001E12DD">
      <w:pPr>
        <w:pStyle w:val="Paragraphedeliste"/>
        <w:numPr>
          <w:ilvl w:val="0"/>
          <w:numId w:val="54"/>
        </w:numPr>
        <w:spacing w:before="120" w:after="120"/>
        <w:jc w:val="both"/>
        <w:rPr>
          <w:rFonts w:ascii="Times New Roman" w:hAnsi="Times New Roman" w:cs="Times New Roman"/>
          <w:szCs w:val="22"/>
        </w:rPr>
      </w:pPr>
      <w:r w:rsidRPr="00514552">
        <w:rPr>
          <w:rFonts w:ascii="Times New Roman" w:hAnsi="Times New Roman" w:cs="Times New Roman"/>
          <w:szCs w:val="22"/>
        </w:rPr>
        <w:t xml:space="preserve">Un locataire ne fait pas partie du ménage s'il dispose de ressources propres, s'il prend ses repas à l'extérieur ou à part, ou s'il paie une pension pour prendre ses repas dans le ménage de son propriétaire. Il constitue dans ce cas un ménage distinct. </w:t>
      </w:r>
    </w:p>
    <w:p w:rsidR="00AF02E4" w:rsidRPr="00514552" w:rsidRDefault="00AF02E4" w:rsidP="001E12DD">
      <w:pPr>
        <w:pStyle w:val="Paragraphedeliste"/>
        <w:numPr>
          <w:ilvl w:val="0"/>
          <w:numId w:val="54"/>
        </w:numPr>
        <w:spacing w:before="120" w:after="120"/>
        <w:jc w:val="both"/>
        <w:rPr>
          <w:rFonts w:ascii="Times New Roman" w:hAnsi="Times New Roman" w:cs="Times New Roman"/>
          <w:szCs w:val="22"/>
        </w:rPr>
      </w:pPr>
      <w:r w:rsidRPr="00514552">
        <w:rPr>
          <w:rFonts w:ascii="Times New Roman" w:hAnsi="Times New Roman" w:cs="Times New Roman"/>
          <w:szCs w:val="22"/>
        </w:rPr>
        <w:t xml:space="preserve">Un employé de maison fait partie du ménage s'il est nourri et logé. Par contre, s'il est simplement nourri et qu'il vit ailleurs que dans le ménage (ex. mpiasa an-trano kilasy mody), il fait partie d'un autre ménage. </w:t>
      </w:r>
    </w:p>
    <w:p w:rsidR="00AF02E4" w:rsidRPr="00514552" w:rsidRDefault="00AF02E4" w:rsidP="001E12DD">
      <w:pPr>
        <w:pStyle w:val="Paragraphedeliste"/>
        <w:numPr>
          <w:ilvl w:val="0"/>
          <w:numId w:val="54"/>
        </w:numPr>
        <w:spacing w:before="120" w:after="120"/>
        <w:jc w:val="both"/>
        <w:rPr>
          <w:rFonts w:ascii="Times New Roman" w:hAnsi="Times New Roman" w:cs="Times New Roman"/>
          <w:szCs w:val="22"/>
        </w:rPr>
      </w:pPr>
      <w:r w:rsidRPr="00514552">
        <w:rPr>
          <w:rFonts w:ascii="Times New Roman" w:hAnsi="Times New Roman" w:cs="Times New Roman"/>
          <w:szCs w:val="22"/>
        </w:rPr>
        <w:t>Dans le cas de la polygamie, si les épouses vivent dans des logements séparés mais agencés autour d'une cour, elles constituent autant de ménages distincts. Le mari compte dans le ménage de sa première épouse seulement. Si les épouses vivent dans le même logement et partagent les mêmes ressources, elles forment un seul ménage.</w:t>
      </w:r>
    </w:p>
    <w:p w:rsidR="00AF02E4" w:rsidRDefault="00AF02E4" w:rsidP="00AF02E4">
      <w:pPr>
        <w:pStyle w:val="Titre1"/>
        <w:spacing w:before="120" w:after="120"/>
      </w:pPr>
      <w:bookmarkStart w:id="409" w:name="_Toc373240907"/>
      <w:bookmarkStart w:id="410" w:name="_Toc262319155"/>
      <w:bookmarkStart w:id="411" w:name="_Toc262323697"/>
      <w:bookmarkStart w:id="412" w:name="_Toc262323909"/>
      <w:bookmarkStart w:id="413" w:name="_Toc262324039"/>
      <w:r w:rsidRPr="00FB6297">
        <w:t>MODULE A-1: IDENTIFICATION DU MÉNAGE</w:t>
      </w:r>
      <w:bookmarkEnd w:id="409"/>
      <w:bookmarkEnd w:id="410"/>
      <w:bookmarkEnd w:id="411"/>
      <w:bookmarkEnd w:id="412"/>
      <w:bookmarkEnd w:id="413"/>
    </w:p>
    <w:p w:rsidR="00AF02E4" w:rsidRDefault="00AF02E4" w:rsidP="00AF02E4">
      <w:pPr>
        <w:spacing w:before="120" w:after="120"/>
        <w:ind w:firstLine="708"/>
        <w:jc w:val="both"/>
      </w:pPr>
      <w:r>
        <w:t xml:space="preserve">Avant de vous rendre dans un ménage sélectionné, inscrivez les renseignements d'identification du ménage situés dans la première page du questionnaire de votre tablette numérique. Les renseignements d'identification figurent sur la liste des ménages de l'échantillon qui vous sera fournie par votre contrôleuse ou votre chef d’équipe. Écrivez le nom du lieu (localité) où vous travaillez. Inscrivez </w:t>
      </w:r>
      <w:r w:rsidRPr="00C023D4">
        <w:t xml:space="preserve">également le nom du chef de ménage </w:t>
      </w:r>
      <w:r>
        <w:t xml:space="preserve">lors de l’enquête ENSOMD et de celui que vous rencontrez pendant la présente enquête. Il se peut dans des certains cas, le nom du chef de ménage a changé ou bien le chef de ménage </w:t>
      </w:r>
      <w:r w:rsidRPr="00C023D4">
        <w:t xml:space="preserve">que vous </w:t>
      </w:r>
      <w:r>
        <w:t xml:space="preserve">aurez </w:t>
      </w:r>
      <w:r w:rsidRPr="00C023D4">
        <w:t>à interviewer. Enregistrez les information</w:t>
      </w:r>
      <w:r>
        <w:t>s</w:t>
      </w:r>
      <w:r w:rsidRPr="00C023D4">
        <w:t xml:space="preserve"> d’identification du ménage dans la grappe [numéro de la grappe, numéro du ménage dans la grappe, le numéro de la structure (bâtiment), numéro du ménage dans la structure (ou le bâtiment)] ; les noms de la région, de la commune et le code pour ces différentes unités territoriales dans les cases situées à droite de ces lignes. </w:t>
      </w:r>
    </w:p>
    <w:p w:rsidR="00AF02E4" w:rsidRDefault="00AF02E4" w:rsidP="00AF02E4">
      <w:pPr>
        <w:spacing w:before="120" w:after="120"/>
        <w:ind w:firstLine="708"/>
        <w:jc w:val="both"/>
      </w:pPr>
      <w:r w:rsidRPr="00C023D4">
        <w:t>Indiq</w:t>
      </w:r>
      <w:r>
        <w:t>uez, si le lieu est Capitale</w:t>
      </w:r>
      <w:r w:rsidRPr="00C023D4">
        <w:t xml:space="preserve"> en inscrivant un '1' dans la case située à droite </w:t>
      </w:r>
      <w:r>
        <w:t>de la ligne intitulée ‘MILIEU</w:t>
      </w:r>
      <w:r w:rsidRPr="00C023D4">
        <w:t>’ ; inscrivez ‘2’</w:t>
      </w:r>
      <w:r>
        <w:t xml:space="preserve"> pour les Grands Centre Urbain et ‘3’ pour les Centre Urbain Secondaire et 4 pour le milieu rural. </w:t>
      </w:r>
    </w:p>
    <w:p w:rsidR="00AF02E4" w:rsidRDefault="00AF02E4" w:rsidP="00AF02E4">
      <w:pPr>
        <w:pStyle w:val="Textebrut"/>
        <w:spacing w:before="120" w:after="120"/>
        <w:rPr>
          <w:rFonts w:ascii="Times New Roman" w:hAnsi="Times New Roman" w:cs="Times New Roman"/>
        </w:rPr>
      </w:pPr>
      <w:r w:rsidRPr="00711B6A">
        <w:rPr>
          <w:rFonts w:ascii="Times New Roman" w:hAnsi="Times New Roman" w:cs="Times New Roman"/>
          <w:b/>
        </w:rPr>
        <w:t>A11</w:t>
      </w:r>
      <w:r>
        <w:rPr>
          <w:rFonts w:ascii="Times New Roman" w:hAnsi="Times New Roman" w:cs="Times New Roman"/>
        </w:rPr>
        <w:t> : Milieu de résidence : Ici, la capitale ou les Grands centre Urbain ou les Centre Urbain Secondaire sont classés dans le milieu « Urbain ». Par contre, le milieu rural est classé dans le milieu « Rural ».</w:t>
      </w:r>
    </w:p>
    <w:p w:rsidR="00AF02E4" w:rsidRDefault="00AF02E4" w:rsidP="00AF02E4">
      <w:pPr>
        <w:pStyle w:val="Textebrut"/>
        <w:spacing w:before="120" w:after="120"/>
        <w:rPr>
          <w:rFonts w:ascii="Times New Roman" w:hAnsi="Times New Roman" w:cs="Times New Roman"/>
        </w:rPr>
      </w:pPr>
      <w:r w:rsidRPr="00711B6A">
        <w:rPr>
          <w:rFonts w:ascii="Times New Roman" w:hAnsi="Times New Roman" w:cs="Times New Roman"/>
          <w:b/>
        </w:rPr>
        <w:t>Agent Contrôleur</w:t>
      </w:r>
      <w:r>
        <w:rPr>
          <w:rFonts w:ascii="Times New Roman" w:hAnsi="Times New Roman" w:cs="Times New Roman"/>
        </w:rPr>
        <w:t> : Veuillez prêter attention à la cohérence entre le milieu à 4 modalités et le milieu de résidence à 2 modalités. (Capitale, GCU, CUS = Urbain ; Rural =Rural)</w:t>
      </w:r>
    </w:p>
    <w:p w:rsidR="00AF02E4" w:rsidRPr="00711B6A" w:rsidRDefault="00AF02E4" w:rsidP="00AF02E4">
      <w:pPr>
        <w:pStyle w:val="Sansinterligne"/>
        <w:rPr>
          <w:rFonts w:ascii="Times New Roman" w:hAnsi="Times New Roman"/>
          <w:b/>
          <w:sz w:val="18"/>
          <w:szCs w:val="18"/>
          <w:u w:val="single"/>
          <w:lang w:val="fr-FR"/>
        </w:rPr>
      </w:pPr>
      <w:r w:rsidRPr="00711B6A">
        <w:rPr>
          <w:rFonts w:ascii="Times New Roman" w:hAnsi="Times New Roman"/>
          <w:b/>
          <w:sz w:val="18"/>
          <w:szCs w:val="18"/>
          <w:u w:val="single"/>
          <w:lang w:val="fr-FR"/>
        </w:rPr>
        <w:t>MENAGE  ÉCLATÉ</w:t>
      </w:r>
    </w:p>
    <w:p w:rsidR="00AF02E4" w:rsidRPr="00FB6DD2" w:rsidRDefault="00AF02E4" w:rsidP="00AF02E4">
      <w:pPr>
        <w:jc w:val="both"/>
        <w:rPr>
          <w:color w:val="FF0000"/>
        </w:rPr>
      </w:pPr>
      <w:r w:rsidRPr="00FB6DD2">
        <w:t>Il se peut que le ménageinitiale a éclaté depuisl’enquête ENSOMD</w:t>
      </w:r>
      <w:r w:rsidRPr="00FB6DD2">
        <w:rPr>
          <w:caps/>
        </w:rPr>
        <w:t xml:space="preserve"> (</w:t>
      </w:r>
      <w:r w:rsidRPr="00FB6DD2">
        <w:t>certains membres ont quitté le foyer</w:t>
      </w:r>
      <w:r w:rsidRPr="00FB6DD2">
        <w:rPr>
          <w:caps/>
        </w:rPr>
        <w:t xml:space="preserve">), </w:t>
      </w:r>
      <w:r w:rsidRPr="00FB6DD2">
        <w:t>interroger uniquement les membres du même logement que pourl’enquête ENSOMD</w:t>
      </w:r>
      <w:r w:rsidRPr="00FB6DD2">
        <w:rPr>
          <w:caps/>
        </w:rPr>
        <w:t>(</w:t>
      </w:r>
      <w:r w:rsidRPr="00FB6DD2">
        <w:t>le ménage initial</w:t>
      </w:r>
      <w:r w:rsidRPr="00FB6DD2">
        <w:rPr>
          <w:caps/>
        </w:rPr>
        <w:t xml:space="preserve">).    </w:t>
      </w:r>
    </w:p>
    <w:p w:rsidR="00AF02E4" w:rsidRPr="00FB6DD2" w:rsidRDefault="00AF02E4" w:rsidP="00AF02E4">
      <w:pPr>
        <w:pStyle w:val="Textebrut"/>
        <w:spacing w:before="120" w:after="120"/>
        <w:rPr>
          <w:rFonts w:ascii="Times New Roman" w:hAnsi="Times New Roman" w:cs="Times New Roman"/>
          <w:b/>
          <w:sz w:val="24"/>
          <w:szCs w:val="24"/>
          <w:u w:val="single"/>
        </w:rPr>
      </w:pPr>
      <w:r w:rsidRPr="00FB6DD2">
        <w:rPr>
          <w:rFonts w:ascii="Times New Roman" w:hAnsi="Times New Roman" w:cs="Times New Roman"/>
          <w:b/>
          <w:sz w:val="24"/>
          <w:szCs w:val="24"/>
          <w:u w:val="single"/>
        </w:rPr>
        <w:t>CODE GPS DANS L’ENSOMD ET L’ENQUETE ACTUELLE</w:t>
      </w:r>
    </w:p>
    <w:p w:rsidR="00AF02E4" w:rsidRPr="00FB6DD2" w:rsidRDefault="00AF02E4" w:rsidP="00AF02E4">
      <w:pPr>
        <w:pStyle w:val="Textebrut"/>
        <w:spacing w:before="120" w:after="120"/>
        <w:rPr>
          <w:rFonts w:ascii="Times New Roman" w:hAnsi="Times New Roman" w:cs="Times New Roman"/>
          <w:sz w:val="24"/>
          <w:szCs w:val="24"/>
        </w:rPr>
      </w:pPr>
      <w:r w:rsidRPr="00FB6DD2">
        <w:rPr>
          <w:rFonts w:ascii="Times New Roman" w:hAnsi="Times New Roman" w:cs="Times New Roman"/>
          <w:b/>
          <w:sz w:val="24"/>
          <w:szCs w:val="24"/>
        </w:rPr>
        <w:t>Agent enquêteur</w:t>
      </w:r>
      <w:r w:rsidRPr="00FB6DD2">
        <w:rPr>
          <w:rFonts w:ascii="Times New Roman" w:hAnsi="Times New Roman" w:cs="Times New Roman"/>
          <w:sz w:val="24"/>
          <w:szCs w:val="24"/>
        </w:rPr>
        <w:t> : le code GPS sur la localisation du ménage pendant l’enquête ENSOMD vous sera fourni lors de l’enquête mais à titre de comparaison, vous devez à nouveau relancer le code GPS pour la localisation du ménage pendant la présente enquête. Il se peut que les deux codes se diffèrent mais éviter de copier ce qui est écrit dans l’enquête ENSOMD.</w:t>
      </w:r>
    </w:p>
    <w:p w:rsidR="00AF02E4" w:rsidRPr="00FB6DD2" w:rsidRDefault="00AF02E4" w:rsidP="00AF02E4">
      <w:pPr>
        <w:pStyle w:val="Textebrut"/>
        <w:spacing w:before="120" w:after="120"/>
        <w:rPr>
          <w:rFonts w:ascii="Times New Roman" w:hAnsi="Times New Roman" w:cs="Times New Roman"/>
          <w:sz w:val="24"/>
          <w:szCs w:val="24"/>
        </w:rPr>
      </w:pPr>
      <w:r w:rsidRPr="00FB6DD2">
        <w:rPr>
          <w:rFonts w:ascii="Times New Roman" w:hAnsi="Times New Roman" w:cs="Times New Roman"/>
          <w:sz w:val="24"/>
          <w:szCs w:val="24"/>
        </w:rPr>
        <w:t xml:space="preserve">Par contre, le code GPS de l’ENSOMD vous aidera à identifier le ménage de l’échantillon en cas de besoin lorsque vous vous êtes égaré dans la zone de votre enquête. </w:t>
      </w:r>
    </w:p>
    <w:p w:rsidR="00AF02E4" w:rsidRPr="00FB6DD2" w:rsidRDefault="00AF02E4" w:rsidP="00AF02E4">
      <w:pPr>
        <w:pStyle w:val="Textebrut"/>
        <w:spacing w:before="120" w:after="120"/>
        <w:rPr>
          <w:rFonts w:ascii="Times New Roman" w:hAnsi="Times New Roman" w:cs="Times New Roman"/>
          <w:sz w:val="24"/>
          <w:szCs w:val="24"/>
        </w:rPr>
      </w:pPr>
      <w:r w:rsidRPr="00FB6DD2">
        <w:rPr>
          <w:rFonts w:ascii="Times New Roman" w:hAnsi="Times New Roman" w:cs="Times New Roman"/>
          <w:b/>
          <w:sz w:val="24"/>
          <w:szCs w:val="24"/>
        </w:rPr>
        <w:t>Agent contrôleur</w:t>
      </w:r>
      <w:r w:rsidRPr="00FB6DD2">
        <w:rPr>
          <w:rFonts w:ascii="Times New Roman" w:hAnsi="Times New Roman" w:cs="Times New Roman"/>
          <w:sz w:val="24"/>
          <w:szCs w:val="24"/>
        </w:rPr>
        <w:t> : Vérifier la vraisemblance entre le code GPS lors de l’ENSOMD et celui de la présente enquête.</w:t>
      </w:r>
    </w:p>
    <w:p w:rsidR="00AF02E4" w:rsidRDefault="00AF02E4" w:rsidP="00AF02E4">
      <w:pPr>
        <w:pStyle w:val="Textebrut"/>
        <w:spacing w:before="120" w:after="120"/>
        <w:rPr>
          <w:rFonts w:ascii="Times New Roman" w:hAnsi="Times New Roman" w:cs="Times New Roman"/>
        </w:rPr>
      </w:pPr>
    </w:p>
    <w:p w:rsidR="00AF02E4" w:rsidRPr="00FB6DD2" w:rsidRDefault="00AF02E4" w:rsidP="00AF02E4">
      <w:pPr>
        <w:pStyle w:val="Textebrut"/>
        <w:spacing w:before="120" w:after="120"/>
        <w:rPr>
          <w:rFonts w:ascii="Times New Roman" w:hAnsi="Times New Roman" w:cs="Times New Roman"/>
          <w:sz w:val="24"/>
          <w:szCs w:val="24"/>
        </w:rPr>
      </w:pPr>
      <w:r w:rsidRPr="00FB6DD2">
        <w:rPr>
          <w:rFonts w:ascii="Times New Roman" w:hAnsi="Times New Roman" w:cs="Times New Roman"/>
          <w:b/>
          <w:sz w:val="24"/>
          <w:szCs w:val="24"/>
        </w:rPr>
        <w:t>A19 et A20</w:t>
      </w:r>
      <w:r w:rsidRPr="00FB6DD2">
        <w:rPr>
          <w:rFonts w:ascii="Times New Roman" w:hAnsi="Times New Roman" w:cs="Times New Roman"/>
          <w:sz w:val="24"/>
          <w:szCs w:val="24"/>
        </w:rPr>
        <w:t> : Vous demandez au Chef de ménage s’il a un téléphone portable ou fixe. Si oui, vous lui demandez s’il peut vous donner son numéro de téléphone. Vous lui demandez par la suite les numéros de téléphone des autres membres de son ménage.</w:t>
      </w:r>
    </w:p>
    <w:p w:rsidR="00AF02E4" w:rsidRDefault="00AF02E4" w:rsidP="00AF02E4">
      <w:pPr>
        <w:pStyle w:val="Textebrut"/>
        <w:spacing w:before="120" w:after="120"/>
        <w:rPr>
          <w:rFonts w:ascii="Times New Roman" w:hAnsi="Times New Roman" w:cs="Times New Roman"/>
        </w:rPr>
      </w:pPr>
    </w:p>
    <w:p w:rsidR="00AF02E4" w:rsidRPr="00FB6DD2" w:rsidRDefault="00AF02E4" w:rsidP="00AF02E4">
      <w:pPr>
        <w:pStyle w:val="Textebrut"/>
        <w:spacing w:before="120" w:after="120"/>
        <w:rPr>
          <w:rFonts w:ascii="Times New Roman" w:hAnsi="Times New Roman" w:cs="Times New Roman"/>
          <w:sz w:val="24"/>
          <w:szCs w:val="24"/>
        </w:rPr>
      </w:pPr>
      <w:r w:rsidRPr="00FB6DD2">
        <w:rPr>
          <w:rFonts w:ascii="Times New Roman" w:hAnsi="Times New Roman" w:cs="Times New Roman"/>
          <w:b/>
          <w:sz w:val="24"/>
          <w:szCs w:val="24"/>
        </w:rPr>
        <w:t>A2</w:t>
      </w:r>
      <w:r>
        <w:rPr>
          <w:rFonts w:ascii="Times New Roman" w:hAnsi="Times New Roman" w:cs="Times New Roman"/>
          <w:b/>
          <w:sz w:val="24"/>
          <w:szCs w:val="24"/>
        </w:rPr>
        <w:t>1</w:t>
      </w:r>
      <w:r w:rsidRPr="00FB6DD2">
        <w:rPr>
          <w:rFonts w:ascii="Times New Roman" w:hAnsi="Times New Roman" w:cs="Times New Roman"/>
          <w:sz w:val="24"/>
          <w:szCs w:val="24"/>
        </w:rPr>
        <w:t xml:space="preserve"> : </w:t>
      </w:r>
      <w:r w:rsidRPr="00FB6DD2">
        <w:rPr>
          <w:rFonts w:ascii="Times New Roman" w:hAnsi="Times New Roman" w:cs="Times New Roman"/>
          <w:b/>
          <w:sz w:val="24"/>
          <w:szCs w:val="24"/>
          <w:u w:val="single"/>
        </w:rPr>
        <w:t>Agent enquêteur</w:t>
      </w:r>
      <w:r w:rsidRPr="00FB6DD2">
        <w:rPr>
          <w:rFonts w:ascii="Times New Roman" w:hAnsi="Times New Roman" w:cs="Times New Roman"/>
          <w:sz w:val="24"/>
          <w:szCs w:val="24"/>
        </w:rPr>
        <w:t xml:space="preserve"> : </w:t>
      </w:r>
      <w:r>
        <w:rPr>
          <w:rFonts w:ascii="Times New Roman" w:hAnsi="Times New Roman" w:cs="Times New Roman"/>
          <w:sz w:val="24"/>
          <w:szCs w:val="24"/>
        </w:rPr>
        <w:t>C</w:t>
      </w:r>
      <w:r w:rsidRPr="00FB6DD2">
        <w:rPr>
          <w:rFonts w:ascii="Times New Roman" w:hAnsi="Times New Roman" w:cs="Times New Roman"/>
          <w:sz w:val="24"/>
          <w:szCs w:val="24"/>
        </w:rPr>
        <w:t>ette partie est importante, quand vous finissez l’entretien avec le ménage, n’oubliez pas de prendre le nom et le numéro de la personne avec</w:t>
      </w:r>
      <w:r>
        <w:rPr>
          <w:rFonts w:ascii="Times New Roman" w:hAnsi="Times New Roman" w:cs="Times New Roman"/>
          <w:sz w:val="24"/>
          <w:szCs w:val="24"/>
        </w:rPr>
        <w:t xml:space="preserve"> qui</w:t>
      </w:r>
      <w:r w:rsidRPr="00FB6DD2">
        <w:rPr>
          <w:rFonts w:ascii="Times New Roman" w:hAnsi="Times New Roman" w:cs="Times New Roman"/>
          <w:sz w:val="24"/>
          <w:szCs w:val="24"/>
        </w:rPr>
        <w:t xml:space="preserve"> le ménage</w:t>
      </w:r>
      <w:r>
        <w:rPr>
          <w:rFonts w:ascii="Times New Roman" w:hAnsi="Times New Roman" w:cs="Times New Roman"/>
          <w:sz w:val="24"/>
          <w:szCs w:val="24"/>
        </w:rPr>
        <w:t xml:space="preserve"> s’entretient tous les jours</w:t>
      </w:r>
      <w:r w:rsidRPr="00FB6DD2">
        <w:rPr>
          <w:rFonts w:ascii="Times New Roman" w:hAnsi="Times New Roman" w:cs="Times New Roman"/>
          <w:sz w:val="24"/>
          <w:szCs w:val="24"/>
        </w:rPr>
        <w:t>. Cette personne ne doit pas faire partie d’un ménage sélectionné pour cette enquête. Elle peut-être le chef du village, tout représentant des autorités locales, le propriétaire d’un magasin ou toute personne vivant dans le même v</w:t>
      </w:r>
      <w:r>
        <w:rPr>
          <w:rFonts w:ascii="Times New Roman" w:hAnsi="Times New Roman" w:cs="Times New Roman"/>
          <w:sz w:val="24"/>
          <w:szCs w:val="24"/>
        </w:rPr>
        <w:t>illage ou quartier que le ménage. Cette étape est cruciale dans l’avenir dans la mesure où le call center n’arrivera pas à appeler le ménage après trois ou plusieurs tentatives d’appels.</w:t>
      </w:r>
    </w:p>
    <w:p w:rsidR="00AF02E4" w:rsidRPr="007403D2" w:rsidRDefault="00AF02E4" w:rsidP="00AF02E4">
      <w:pPr>
        <w:pStyle w:val="Titre1"/>
        <w:spacing w:before="120" w:after="120"/>
        <w:rPr>
          <w:lang w:val="fr-FR"/>
        </w:rPr>
      </w:pPr>
      <w:bookmarkStart w:id="414" w:name="_Toc373240908"/>
      <w:bookmarkStart w:id="415" w:name="_Toc262319156"/>
      <w:bookmarkStart w:id="416" w:name="_Toc262323698"/>
      <w:bookmarkStart w:id="417" w:name="_Toc262323910"/>
      <w:bookmarkStart w:id="418" w:name="_Toc262324040"/>
      <w:r w:rsidRPr="007403D2">
        <w:rPr>
          <w:lang w:val="fr-FR"/>
        </w:rPr>
        <w:t>MODULE A-2: INFORMATIONS SUR L’AGENT ENQUETEUR</w:t>
      </w:r>
      <w:bookmarkEnd w:id="414"/>
      <w:bookmarkEnd w:id="415"/>
      <w:bookmarkEnd w:id="416"/>
      <w:bookmarkEnd w:id="417"/>
      <w:bookmarkEnd w:id="418"/>
    </w:p>
    <w:p w:rsidR="00AF02E4" w:rsidRDefault="00AF02E4" w:rsidP="00AF02E4">
      <w:pPr>
        <w:jc w:val="both"/>
      </w:pPr>
      <w:r>
        <w:t>Ce module est entièrement consacré aux informations concernant l’agent enquêteur. Il s’agit de son nom et de son code. Les agents enquêteurs seront codifiés avant la descente sur le terrain. Vous y trouverez également la date de visite du ménage pour une tentative donnée. Il se peut que l’entretien se fasse en deux ou trois temps compte tenu de la disponibilité du répondant.</w:t>
      </w:r>
    </w:p>
    <w:p w:rsidR="00AF02E4" w:rsidRPr="00D32CC8" w:rsidRDefault="00AF02E4" w:rsidP="00AF02E4">
      <w:pPr>
        <w:jc w:val="both"/>
      </w:pPr>
    </w:p>
    <w:p w:rsidR="00AF02E4" w:rsidRPr="007403D2" w:rsidRDefault="00AF02E4" w:rsidP="00AF02E4">
      <w:pPr>
        <w:pStyle w:val="Titre1"/>
        <w:spacing w:before="120" w:after="120"/>
        <w:rPr>
          <w:lang w:val="fr-FR"/>
        </w:rPr>
      </w:pPr>
      <w:bookmarkStart w:id="419" w:name="_Toc373240909"/>
      <w:bookmarkStart w:id="420" w:name="_Toc262319157"/>
      <w:bookmarkStart w:id="421" w:name="_Toc262323699"/>
      <w:bookmarkStart w:id="422" w:name="_Toc262323911"/>
      <w:bookmarkStart w:id="423" w:name="_Toc262324041"/>
      <w:r w:rsidRPr="007403D2">
        <w:rPr>
          <w:lang w:val="fr-FR"/>
        </w:rPr>
        <w:t>MODULE A-3 - PRÉSENTATION &amp; SÉLECTION DU RÉPONDANT</w:t>
      </w:r>
      <w:bookmarkEnd w:id="419"/>
      <w:bookmarkEnd w:id="420"/>
      <w:bookmarkEnd w:id="421"/>
      <w:bookmarkEnd w:id="422"/>
      <w:bookmarkEnd w:id="423"/>
    </w:p>
    <w:p w:rsidR="00AF02E4" w:rsidRPr="00C87982" w:rsidRDefault="00AF02E4" w:rsidP="00AF02E4">
      <w:pPr>
        <w:jc w:val="both"/>
      </w:pPr>
      <w:r w:rsidRPr="00C87982">
        <w:t>Il s’agit ici de vous présenter aux différents membres du ménage pré</w:t>
      </w:r>
      <w:r>
        <w:t>sent, de présenter l’objet de l’</w:t>
      </w:r>
      <w:r w:rsidRPr="00C87982">
        <w:t>enquête aux différents membres du ménage, de sélectionner un adulte de plus de 18 ans du ménage pour répondre aux différent</w:t>
      </w:r>
      <w:r>
        <w:t>es questions de l’</w:t>
      </w:r>
      <w:r w:rsidRPr="00C87982">
        <w:t>enquête</w:t>
      </w:r>
      <w:r>
        <w:t xml:space="preserve"> et enfin de la présenter </w:t>
      </w:r>
      <w:r w:rsidRPr="00C87982">
        <w:t>au répondant sélectionné.</w:t>
      </w:r>
    </w:p>
    <w:p w:rsidR="00AF02E4" w:rsidRDefault="00AF02E4" w:rsidP="00AF02E4">
      <w:pPr>
        <w:pStyle w:val="Sansinterligne"/>
        <w:spacing w:before="100" w:beforeAutospacing="1" w:after="100" w:afterAutospacing="1"/>
        <w:jc w:val="both"/>
        <w:rPr>
          <w:rFonts w:ascii="Times New Roman" w:eastAsiaTheme="majorEastAsia" w:hAnsi="Times New Roman"/>
          <w:b/>
          <w:bCs/>
          <w:color w:val="4F81BD" w:themeColor="accent1"/>
          <w:sz w:val="24"/>
          <w:szCs w:val="24"/>
          <w:lang w:val="fr-FR" w:eastAsia="zh-CN"/>
        </w:rPr>
      </w:pPr>
      <w:r w:rsidRPr="006E15A5">
        <w:rPr>
          <w:rFonts w:ascii="Times New Roman" w:eastAsiaTheme="majorEastAsia" w:hAnsi="Times New Roman"/>
          <w:b/>
          <w:bCs/>
          <w:color w:val="4F81BD" w:themeColor="accent1"/>
          <w:sz w:val="24"/>
          <w:szCs w:val="24"/>
          <w:lang w:val="fr-FR" w:eastAsia="zh-CN"/>
        </w:rPr>
        <w:t>SALUTATION ET PRESENTATION AUX MEMBRES DU MENAGE</w:t>
      </w:r>
      <w:r>
        <w:rPr>
          <w:rFonts w:ascii="Times New Roman" w:eastAsiaTheme="majorEastAsia" w:hAnsi="Times New Roman"/>
          <w:b/>
          <w:bCs/>
          <w:color w:val="4F81BD" w:themeColor="accent1"/>
          <w:sz w:val="24"/>
          <w:szCs w:val="24"/>
          <w:lang w:val="fr-FR" w:eastAsia="zh-CN"/>
        </w:rPr>
        <w:t xml:space="preserve"> : </w:t>
      </w:r>
    </w:p>
    <w:p w:rsidR="00AF02E4" w:rsidRPr="006E15A5" w:rsidRDefault="00AF02E4" w:rsidP="00AF02E4">
      <w:pPr>
        <w:jc w:val="both"/>
      </w:pPr>
      <w:r>
        <w:t>Dans la mesure du possible, essayez de garder en tête les mots de salutations et de présentation que vous allez dire aux ménages. Si vous n’arrivez pas à les retenir, n’hésitez pas à regarder de temps en temps ce qui est écrit sur la tablette. Mais soyez naturel au moment de la salutation et de la présentation.</w:t>
      </w:r>
    </w:p>
    <w:p w:rsidR="00AF02E4" w:rsidRPr="00C87982" w:rsidRDefault="00AF02E4" w:rsidP="00AF02E4">
      <w:pPr>
        <w:spacing w:before="100" w:beforeAutospacing="1" w:after="100" w:afterAutospacing="1"/>
        <w:jc w:val="both"/>
      </w:pPr>
      <w:r w:rsidRPr="00C87982">
        <w:t>Bonjour /bonsoir ! Je m’appelle…………. .</w:t>
      </w:r>
    </w:p>
    <w:p w:rsidR="00AF02E4" w:rsidRPr="006E15A5" w:rsidRDefault="00AF02E4" w:rsidP="00AF02E4">
      <w:pPr>
        <w:pStyle w:val="Sansinterligne"/>
        <w:spacing w:before="100" w:beforeAutospacing="1" w:after="100" w:afterAutospacing="1"/>
        <w:jc w:val="both"/>
        <w:rPr>
          <w:rFonts w:ascii="Times New Roman" w:eastAsiaTheme="majorEastAsia" w:hAnsi="Times New Roman"/>
          <w:b/>
          <w:bCs/>
          <w:color w:val="4F81BD" w:themeColor="accent1"/>
          <w:sz w:val="24"/>
          <w:szCs w:val="24"/>
          <w:lang w:val="fr-FR" w:eastAsia="zh-CN"/>
        </w:rPr>
      </w:pPr>
      <w:r w:rsidRPr="006E15A5">
        <w:rPr>
          <w:rFonts w:ascii="Times New Roman" w:eastAsiaTheme="majorEastAsia" w:hAnsi="Times New Roman"/>
          <w:b/>
          <w:bCs/>
          <w:color w:val="4F81BD" w:themeColor="accent1"/>
          <w:sz w:val="24"/>
          <w:szCs w:val="24"/>
          <w:lang w:val="fr-FR" w:eastAsia="zh-CN"/>
        </w:rPr>
        <w:t>PRESENTATION DE L’OBJET DE L’ENQUETE AUX MEMBRES DU MENAGE</w:t>
      </w:r>
    </w:p>
    <w:p w:rsidR="00AF02E4" w:rsidRPr="00C87982" w:rsidRDefault="00AF02E4" w:rsidP="00AF02E4">
      <w:pPr>
        <w:spacing w:before="100" w:beforeAutospacing="1" w:after="100" w:afterAutospacing="1"/>
        <w:jc w:val="both"/>
      </w:pPr>
      <w:r w:rsidRPr="00C87982">
        <w:t xml:space="preserve">Le Bureau national de la statistique mène actuellement une enquête importante sur les questions sociales et économiques, particulièrement sur la situation des ménages dans le pays. Nous avons sélectionné le vôtre, ainsi qu’environ </w:t>
      </w:r>
      <w:r w:rsidRPr="00C87982">
        <w:rPr>
          <w:bCs/>
          <w:iCs/>
        </w:rPr>
        <w:t>2000 autres ménages de Madagascar pour cette enquête capitale intitulée « À l’écoute de MADAGASCAR»</w:t>
      </w:r>
      <w:r w:rsidRPr="00C87982">
        <w:t>. Les informations que votre ménage nous fournira nous aideront à mieux comprendre les opinions et les conditions de vie des personnes dans le pays. Cela est essentiel, car l’enquête orientera les décisions concernant l’amélioration du bien-être dans notre pays.</w:t>
      </w:r>
    </w:p>
    <w:p w:rsidR="00AF02E4" w:rsidRPr="006E15A5" w:rsidRDefault="00AF02E4" w:rsidP="00AF02E4">
      <w:pPr>
        <w:pStyle w:val="Sansinterligne"/>
        <w:spacing w:before="100" w:beforeAutospacing="1" w:after="100" w:afterAutospacing="1"/>
        <w:jc w:val="both"/>
        <w:rPr>
          <w:rFonts w:ascii="Times New Roman" w:eastAsiaTheme="majorEastAsia" w:hAnsi="Times New Roman"/>
          <w:b/>
          <w:bCs/>
          <w:color w:val="4F81BD" w:themeColor="accent1"/>
          <w:sz w:val="24"/>
          <w:szCs w:val="24"/>
          <w:lang w:val="fr-FR" w:eastAsia="zh-CN"/>
        </w:rPr>
      </w:pPr>
      <w:r w:rsidRPr="006E15A5">
        <w:rPr>
          <w:rFonts w:ascii="Times New Roman" w:eastAsiaTheme="majorEastAsia" w:hAnsi="Times New Roman"/>
          <w:b/>
          <w:bCs/>
          <w:color w:val="4F81BD" w:themeColor="accent1"/>
          <w:sz w:val="24"/>
          <w:szCs w:val="24"/>
          <w:lang w:val="fr-FR" w:eastAsia="zh-CN"/>
        </w:rPr>
        <w:t>SÉLECTION DE L’ADULTE RÉPONDANT POUR L’ENTRETIEN</w:t>
      </w:r>
    </w:p>
    <w:p w:rsidR="00AF02E4" w:rsidRPr="00C87982" w:rsidRDefault="00AF02E4" w:rsidP="00AF02E4">
      <w:pPr>
        <w:spacing w:before="100" w:beforeAutospacing="1" w:after="100" w:afterAutospacing="1"/>
        <w:jc w:val="both"/>
      </w:pPr>
      <w:r w:rsidRPr="00C87982">
        <w:t xml:space="preserve">Il me faut d’abord sélectionner au hasard un adulte du ménage qui sera le répondant principal pour l’entretien d’aujourd’hui et les entretiens suivants. </w:t>
      </w:r>
    </w:p>
    <w:p w:rsidR="00AF02E4" w:rsidRPr="00E834FB" w:rsidRDefault="00AF02E4" w:rsidP="00AF02E4">
      <w:pPr>
        <w:spacing w:before="120" w:after="120"/>
        <w:jc w:val="both"/>
        <w:rPr>
          <w:b/>
          <w:u w:val="single"/>
        </w:rPr>
      </w:pPr>
      <w:r w:rsidRPr="00E834FB">
        <w:rPr>
          <w:b/>
          <w:u w:val="single"/>
        </w:rPr>
        <w:t>Identification des membres du ménage</w:t>
      </w:r>
    </w:p>
    <w:p w:rsidR="00AF02E4" w:rsidRPr="00C87982" w:rsidRDefault="00AF02E4" w:rsidP="00AF02E4">
      <w:pPr>
        <w:spacing w:before="120" w:after="120"/>
        <w:jc w:val="both"/>
      </w:pPr>
      <w:r w:rsidRPr="00C87982">
        <w:t>Il s’a</w:t>
      </w:r>
      <w:r>
        <w:t>git ici de demander au Chef du M</w:t>
      </w:r>
      <w:r w:rsidRPr="00C87982">
        <w:t>énage de vous donner le nom et l’âge de tous les adultes de plus de 18 ans vivant dans ce ménage depuis les 6 derniers mois (c’est-à-dire les personnes qui vivent et prennent normalement leurs repas ensemble dans ce ménage) et prévoyant d’y vivre au cours des 12 prochains mois. IL FAUT ÉTABLIR LA LISTE DE TOUS LES ADULTES QUALIFIES AGES DE 18 ANS OU PLUS DU PLUS AGE, VERS LE PLUS JEUNE (la personne la plus âgée du ménage aura donc le numéro 1 et la personne la plus jeune le dernier numéro).</w:t>
      </w:r>
    </w:p>
    <w:p w:rsidR="00AF02E4" w:rsidRDefault="00AF02E4" w:rsidP="00AF02E4">
      <w:pPr>
        <w:jc w:val="both"/>
      </w:pPr>
      <w:r w:rsidRPr="00C87982">
        <w:t>Une fois la liste de tous les adultes âgés de 18 ans ou plus obtenu, vous allez prendre le numéro de la dernière personne sur la liste (c'est-à-dire le numéro de la personne la plus jeune du ménage). Ensuite, vous allez trouver le même chiffre dans la première ligne de la grille de Kish (les chiffres sont en caractères gras soulignés), suivre une ligne verticale dans cette colonne et localiser la ligne de la dernière personne de la liste et d’entourer le chiffre occupant la cellule d’intersection des deux lignes. La personne ayant ce numéro dans la liste sera alors le répondant sélectionné.</w:t>
      </w:r>
    </w:p>
    <w:p w:rsidR="00AF02E4" w:rsidRPr="00C87982" w:rsidRDefault="00AF02E4" w:rsidP="00AF02E4">
      <w:pPr>
        <w:spacing w:before="120" w:after="120"/>
        <w:jc w:val="both"/>
      </w:pPr>
      <w:r w:rsidRPr="00C87982">
        <w:t xml:space="preserve">Enfin, vous allez noter </w:t>
      </w:r>
      <w:r w:rsidRPr="00C87982">
        <w:rPr>
          <w:rFonts w:eastAsia="Calibri"/>
          <w:color w:val="000000"/>
        </w:rPr>
        <w:t xml:space="preserve">le nom du répondant sélectionné, </w:t>
      </w:r>
      <w:r w:rsidRPr="00C87982">
        <w:t>demandé à lui parler.</w:t>
      </w:r>
    </w:p>
    <w:p w:rsidR="00AF02E4" w:rsidRPr="00E834FB" w:rsidRDefault="00AF02E4" w:rsidP="00AF02E4">
      <w:pPr>
        <w:spacing w:before="120" w:after="120"/>
        <w:jc w:val="both"/>
        <w:rPr>
          <w:b/>
          <w:u w:val="single"/>
        </w:rPr>
      </w:pPr>
      <w:r>
        <w:rPr>
          <w:b/>
          <w:u w:val="single"/>
        </w:rPr>
        <w:t>Exemple de sélection du répondant</w:t>
      </w:r>
    </w:p>
    <w:p w:rsidR="00AF02E4" w:rsidRDefault="00AF02E4" w:rsidP="00AF02E4">
      <w:pPr>
        <w:spacing w:before="120" w:after="120"/>
        <w:jc w:val="both"/>
      </w:pPr>
      <w:r>
        <w:t>Imaginer que vous vous trouviez dans un ménage composé de 7 personnes dont 5 personnes ont plus de 18 ans. Une fois que vous avez demandé au Chef de ménage la liste des adultes âgés de 18 ans ou plus du plus âgé au plus jeune, et ayant suivi le procédé de sélection en utilisant la Grille de KISH alors le répondant sélectionné est la personne qui a le numéro 3, c'est-à-dire dans le cas de notre exemple RALAMBO.</w:t>
      </w:r>
    </w:p>
    <w:p w:rsidR="00AF02E4" w:rsidRDefault="00AF02E4" w:rsidP="00AF02E4">
      <w:pPr>
        <w:jc w:val="both"/>
        <w:rPr>
          <w:b/>
        </w:rPr>
      </w:pPr>
      <w:r>
        <w:rPr>
          <w:b/>
          <w:noProof/>
          <w:lang w:eastAsia="fr-FR"/>
        </w:rPr>
        <w:drawing>
          <wp:inline distT="0" distB="0" distL="0" distR="0">
            <wp:extent cx="5760720" cy="3001010"/>
            <wp:effectExtent l="19050" t="0" r="0" b="0"/>
            <wp:docPr id="21107" name="Image 0" descr="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y.PNG"/>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0720" cy="3001010"/>
                    </a:xfrm>
                    <a:prstGeom prst="rect">
                      <a:avLst/>
                    </a:prstGeom>
                  </pic:spPr>
                </pic:pic>
              </a:graphicData>
            </a:graphic>
          </wp:inline>
        </w:drawing>
      </w:r>
    </w:p>
    <w:p w:rsidR="00AF02E4" w:rsidRDefault="00AF02E4" w:rsidP="00AF02E4"/>
    <w:p w:rsidR="00AF02E4" w:rsidRPr="00C87982" w:rsidRDefault="00AF02E4" w:rsidP="00AF02E4">
      <w:pPr>
        <w:spacing w:before="100" w:beforeAutospacing="1" w:after="100" w:afterAutospacing="1"/>
        <w:jc w:val="both"/>
        <w:rPr>
          <w:b/>
        </w:rPr>
      </w:pPr>
      <w:r w:rsidRPr="00C87982">
        <w:t xml:space="preserve">Vous demandez au Chef de ménage si </w:t>
      </w:r>
      <w:r w:rsidRPr="00C87982">
        <w:rPr>
          <w:b/>
        </w:rPr>
        <w:t xml:space="preserve">[NOM DU RÉPONDANT SELECTIONNE] </w:t>
      </w:r>
      <w:r w:rsidRPr="00C87982">
        <w:t xml:space="preserve">est actuellement à la maison. Si la réponse est OUI alors vous allez continuer l’entretien, sinon vous allez prendre un rendez-vous pour une nouvelle visite dans le ménage à un moment où le répondant sélectionné sera présent. </w:t>
      </w:r>
      <w:r w:rsidRPr="00C87982">
        <w:rPr>
          <w:b/>
        </w:rPr>
        <w:t>Si le répondant sélectionné est absent au bout de trois tentatives, le remplacer par un autre adulte membre du ménage selon la même procédure.</w:t>
      </w:r>
    </w:p>
    <w:p w:rsidR="00AF02E4" w:rsidRPr="005C2D6B" w:rsidRDefault="00AF02E4" w:rsidP="00AF02E4">
      <w:pPr>
        <w:rPr>
          <w:rFonts w:ascii="Arial" w:hAnsi="Arial" w:cs="Arial"/>
          <w:sz w:val="18"/>
          <w:szCs w:val="18"/>
        </w:rPr>
      </w:pPr>
      <w:r w:rsidRPr="005C2D6B">
        <w:rPr>
          <w:rFonts w:ascii="Arial" w:eastAsiaTheme="minorHAnsi" w:hAnsi="Arial" w:cs="Arial"/>
          <w:b/>
          <w:bCs/>
          <w:sz w:val="18"/>
          <w:szCs w:val="18"/>
        </w:rPr>
        <w:t>ENQUETEUR</w:t>
      </w:r>
      <w:r w:rsidRPr="005C2D6B">
        <w:rPr>
          <w:rFonts w:ascii="Arial" w:hAnsi="Arial" w:cs="Arial"/>
          <w:b/>
          <w:sz w:val="18"/>
          <w:szCs w:val="18"/>
        </w:rPr>
        <w:t>:</w:t>
      </w:r>
      <w:r w:rsidRPr="005C2D6B">
        <w:rPr>
          <w:rFonts w:ascii="Arial" w:hAnsi="Arial" w:cs="Arial"/>
          <w:sz w:val="18"/>
          <w:szCs w:val="18"/>
        </w:rPr>
        <w:t xml:space="preserve"> CONTINUER SEULEMENT SI répondant sélectionné est disponible PREMIÈRE VISITE OU SUIVI NOMINATION</w:t>
      </w:r>
    </w:p>
    <w:p w:rsidR="00AF02E4" w:rsidRDefault="00AF02E4" w:rsidP="00AF02E4">
      <w:pPr>
        <w:jc w:val="both"/>
        <w:rPr>
          <w:rFonts w:eastAsia="Calibri"/>
          <w:color w:val="000000"/>
        </w:rPr>
      </w:pPr>
      <w:r w:rsidRPr="00381AA8">
        <w:rPr>
          <w:rFonts w:eastAsia="Calibri"/>
          <w:b/>
          <w:color w:val="000000"/>
        </w:rPr>
        <w:t xml:space="preserve">A32 :AGENT ENQUETEUR : </w:t>
      </w:r>
      <w:r>
        <w:rPr>
          <w:rFonts w:eastAsia="Calibri"/>
          <w:color w:val="000000"/>
        </w:rPr>
        <w:t>Vous allez</w:t>
      </w:r>
      <w:r w:rsidRPr="00C87982">
        <w:rPr>
          <w:rFonts w:eastAsia="Calibri"/>
          <w:color w:val="000000"/>
        </w:rPr>
        <w:t xml:space="preserve"> demander les informations suivantes au répondant principal.</w:t>
      </w:r>
    </w:p>
    <w:tbl>
      <w:tblPr>
        <w:tblStyle w:val="Grilledutableau"/>
        <w:tblW w:w="0" w:type="auto"/>
        <w:tblLook w:val="04A0"/>
      </w:tblPr>
      <w:tblGrid>
        <w:gridCol w:w="6390"/>
        <w:gridCol w:w="2466"/>
      </w:tblGrid>
      <w:tr w:rsidR="00AF02E4" w:rsidRPr="005C2D6B" w:rsidTr="00AF02E4">
        <w:tc>
          <w:tcPr>
            <w:tcW w:w="8910" w:type="dxa"/>
          </w:tcPr>
          <w:p w:rsidR="00AF02E4" w:rsidRPr="005C2D6B" w:rsidRDefault="00AF02E4" w:rsidP="00AF02E4">
            <w:pPr>
              <w:rPr>
                <w:rFonts w:ascii="Arial" w:hAnsi="Arial" w:cs="Arial"/>
                <w:sz w:val="18"/>
                <w:szCs w:val="18"/>
              </w:rPr>
            </w:pPr>
            <w:r w:rsidRPr="005C2D6B">
              <w:rPr>
                <w:rFonts w:ascii="Arial" w:hAnsi="Arial" w:cs="Arial"/>
                <w:sz w:val="18"/>
                <w:szCs w:val="18"/>
              </w:rPr>
              <w:t xml:space="preserve">1. Nom </w:t>
            </w:r>
          </w:p>
        </w:tc>
        <w:tc>
          <w:tcPr>
            <w:tcW w:w="3600" w:type="dxa"/>
          </w:tcPr>
          <w:p w:rsidR="00AF02E4" w:rsidRPr="005C2D6B" w:rsidRDefault="00AF02E4" w:rsidP="00AF02E4">
            <w:pPr>
              <w:contextualSpacing/>
              <w:rPr>
                <w:rFonts w:ascii="Arial" w:eastAsia="Calibri" w:hAnsi="Arial" w:cs="Arial"/>
                <w:b/>
                <w:sz w:val="18"/>
                <w:szCs w:val="18"/>
              </w:rPr>
            </w:pPr>
          </w:p>
        </w:tc>
      </w:tr>
      <w:tr w:rsidR="00AF02E4" w:rsidRPr="005C2D6B" w:rsidTr="00AF02E4">
        <w:tc>
          <w:tcPr>
            <w:tcW w:w="8910" w:type="dxa"/>
          </w:tcPr>
          <w:p w:rsidR="00AF02E4" w:rsidRPr="00381AA8" w:rsidRDefault="00AF02E4" w:rsidP="00AF02E4">
            <w:pPr>
              <w:contextualSpacing/>
              <w:rPr>
                <w:rFonts w:ascii="Arial" w:eastAsia="Calibri" w:hAnsi="Arial" w:cs="Arial"/>
                <w:sz w:val="18"/>
                <w:szCs w:val="18"/>
              </w:rPr>
            </w:pPr>
            <w:r w:rsidRPr="00381AA8">
              <w:rPr>
                <w:rFonts w:ascii="Arial" w:eastAsia="Calibri" w:hAnsi="Arial" w:cs="Arial"/>
                <w:sz w:val="18"/>
                <w:szCs w:val="18"/>
              </w:rPr>
              <w:t>2. Code d’identification du ménage [À RENSEIGNER APRÈS AVOIR COMPLÉTÉ LA LISTE DES MEMBRES DU MÉNAGE- MODULE B]</w:t>
            </w:r>
          </w:p>
        </w:tc>
        <w:tc>
          <w:tcPr>
            <w:tcW w:w="3600" w:type="dxa"/>
          </w:tcPr>
          <w:p w:rsidR="00AF02E4" w:rsidRPr="00381AA8" w:rsidRDefault="00AF02E4" w:rsidP="00AF02E4">
            <w:pPr>
              <w:contextualSpacing/>
              <w:rPr>
                <w:rFonts w:ascii="Arial" w:eastAsia="Calibri" w:hAnsi="Arial" w:cs="Arial"/>
                <w:b/>
                <w:sz w:val="18"/>
                <w:szCs w:val="18"/>
              </w:rPr>
            </w:pPr>
          </w:p>
        </w:tc>
      </w:tr>
    </w:tbl>
    <w:p w:rsidR="00AF02E4" w:rsidRPr="00381AA8" w:rsidRDefault="00AF02E4" w:rsidP="00AF02E4">
      <w:pPr>
        <w:rPr>
          <w:b/>
          <w:i/>
        </w:rPr>
      </w:pPr>
      <w:r w:rsidRPr="00381AA8">
        <w:rPr>
          <w:b/>
        </w:rPr>
        <w:t>PRÉSENTATION DE L’ENQUÊTE DE TÉLÉPHONE MOBILE AU RÉPONDANT SÉLECTIONNÉ</w:t>
      </w:r>
    </w:p>
    <w:p w:rsidR="00AF02E4" w:rsidRPr="00381AA8" w:rsidRDefault="00AF02E4" w:rsidP="00AF02E4">
      <w:pPr>
        <w:jc w:val="both"/>
        <w:rPr>
          <w:bCs/>
          <w:iCs/>
        </w:rPr>
      </w:pPr>
      <w:r w:rsidRPr="00381AA8">
        <w:t xml:space="preserve">Le Bureau national de la statistique mène actuellement une enquête importante sur la situation des ménages dans le pays. L’enquête est placée sous l’autorité de la </w:t>
      </w:r>
      <w:bookmarkStart w:id="424" w:name="OLE_LINK5"/>
      <w:bookmarkStart w:id="425" w:name="OLE_LINK6"/>
      <w:r w:rsidRPr="00381AA8">
        <w:t xml:space="preserve">Loi statistique N°68-003 du 18 Juin 1968. </w:t>
      </w:r>
      <w:bookmarkEnd w:id="424"/>
      <w:bookmarkEnd w:id="425"/>
      <w:r w:rsidRPr="00381AA8">
        <w:t xml:space="preserve">Ces informations sont strictement confidentielles et exclusivement destinées à des fins de statistiques. Nous avons sélectionné votre ménage, ainsi qu’environ </w:t>
      </w:r>
      <w:r w:rsidRPr="00381AA8">
        <w:rPr>
          <w:bCs/>
          <w:iCs/>
        </w:rPr>
        <w:t>2000 autres foyers du MADAGASCAR pour cette enquête capitale intitulée « À l’écoute du MADAGASCAR »</w:t>
      </w:r>
      <w:r w:rsidRPr="00381AA8">
        <w:t>. Vous êtes le répondant sélectionné pour votre ménage. Vos réponses nous aideront à mieux comprendre les opinions et les conditions de vie des personnes dans le pays. Cela est essentiel, car l’enquête orientera les décisions concernant l’amélioration du bien-être dans le pays. Cette enquête étant faite sur le principe de l’échantillonnage, vos réponses représentent non seulement vous-même et votre ménage, mais également des centaines d’autres ménages tels que le vôtre</w:t>
      </w:r>
      <w:r w:rsidRPr="00381AA8">
        <w:rPr>
          <w:bCs/>
          <w:iCs/>
        </w:rPr>
        <w:t xml:space="preserve">. Pour cette raison, votre participation volontaire à cette enquête est extrêmement importante afin de garantir l’intégralité et l’exactitude des résultats finaux. Bien qu’il n’y ait aucune pénalité en cas d’absence de réponse à toute question, chaque question sans réponse a un impact négatif sur l’exactitude des données finales. Votre coopération sera donc un service rendu à notre pays. </w:t>
      </w:r>
    </w:p>
    <w:p w:rsidR="00AF02E4" w:rsidRPr="00381AA8" w:rsidRDefault="00AF02E4" w:rsidP="00AF02E4">
      <w:pPr>
        <w:jc w:val="both"/>
      </w:pPr>
    </w:p>
    <w:p w:rsidR="00AF02E4" w:rsidRPr="00381AA8" w:rsidRDefault="00AF02E4" w:rsidP="00AF02E4">
      <w:pPr>
        <w:jc w:val="both"/>
      </w:pPr>
      <w:r w:rsidRPr="00381AA8">
        <w:t xml:space="preserve">Le projet se déroule en deux phases :la première phase est un entretien en face-à-face, que nous allons maintenant débuter. La deuxième phase est un entretien mensuel par téléphone. À la suite de l’entretien d’aujourd’hui, nous appellerons brièvement le Bureau national de la statistique pour vous présenter. Celui-ci vous contactera par téléphone une fois par mois pendant les deux prochaines années. Chaque entretien téléphonique prendra une vingtaine de minutes maximum. En remerciement de votre participation aux entretiens, nous vous enverrons des recharges de forfait de 2000 Ariary pour votre téléphone mobile chaque fois que vous aurez terminé un entretien téléphonique. Les questions qui vous seront posées au téléphone seront un suivi des questions que nous vous poserons au cours de l’entretien d’aujourd’hui. Votre </w:t>
      </w:r>
      <w:r w:rsidRPr="00381AA8">
        <w:rPr>
          <w:bCs/>
          <w:iCs/>
        </w:rPr>
        <w:t>coopération</w:t>
      </w:r>
      <w:r w:rsidRPr="00381AA8">
        <w:t>est essentielle au succès de ce projet.</w:t>
      </w:r>
    </w:p>
    <w:p w:rsidR="00AF02E4" w:rsidRPr="00381AA8" w:rsidRDefault="00AF02E4" w:rsidP="00AF02E4">
      <w:pPr>
        <w:jc w:val="both"/>
      </w:pPr>
    </w:p>
    <w:p w:rsidR="00AF02E4" w:rsidRPr="00381AA8" w:rsidRDefault="00AF02E4" w:rsidP="00AF02E4">
      <w:pPr>
        <w:jc w:val="both"/>
        <w:rPr>
          <w:rFonts w:eastAsiaTheme="minorHAnsi"/>
        </w:rPr>
      </w:pPr>
      <w:r w:rsidRPr="00381AA8">
        <w:rPr>
          <w:rFonts w:eastAsiaTheme="minorHAnsi"/>
        </w:rPr>
        <w:t xml:space="preserve">Avant de commencer, avez-vous des questions ou désirez-vous un éclaircissement sur un des points que j’ai abordés ? </w:t>
      </w:r>
    </w:p>
    <w:p w:rsidR="00AF02E4" w:rsidRDefault="00AF02E4" w:rsidP="00AF02E4">
      <w:pPr>
        <w:jc w:val="both"/>
        <w:rPr>
          <w:rFonts w:eastAsiaTheme="minorHAnsi"/>
        </w:rPr>
      </w:pPr>
      <w:r w:rsidRPr="00381AA8">
        <w:rPr>
          <w:rFonts w:eastAsiaTheme="minorHAnsi"/>
        </w:rPr>
        <w:t>Peut-on commencer l’entretien ? [</w:t>
      </w:r>
      <w:r w:rsidRPr="00381AA8">
        <w:t>Marquer d’un « X » la case appropriée</w:t>
      </w:r>
      <w:r w:rsidRPr="00381AA8">
        <w:rPr>
          <w:rFonts w:eastAsiaTheme="minorHAnsi"/>
        </w:rPr>
        <w:t>]</w:t>
      </w:r>
    </w:p>
    <w:p w:rsidR="00AF02E4" w:rsidRPr="00381AA8" w:rsidRDefault="00AF02E4" w:rsidP="00AF02E4">
      <w:pPr>
        <w:jc w:val="both"/>
      </w:pPr>
    </w:p>
    <w:tbl>
      <w:tblPr>
        <w:tblStyle w:val="Grilledutableau"/>
        <w:tblW w:w="0" w:type="auto"/>
        <w:tblInd w:w="108" w:type="dxa"/>
        <w:tblLook w:val="04A0"/>
      </w:tblPr>
      <w:tblGrid>
        <w:gridCol w:w="600"/>
        <w:gridCol w:w="543"/>
        <w:gridCol w:w="7605"/>
      </w:tblGrid>
      <w:tr w:rsidR="00AF02E4" w:rsidRPr="005C2D6B" w:rsidTr="00AF02E4">
        <w:trPr>
          <w:trHeight w:val="168"/>
        </w:trPr>
        <w:tc>
          <w:tcPr>
            <w:tcW w:w="630" w:type="dxa"/>
          </w:tcPr>
          <w:p w:rsidR="00AF02E4" w:rsidRPr="005C2D6B" w:rsidRDefault="00AF02E4" w:rsidP="00AF02E4">
            <w:pPr>
              <w:jc w:val="both"/>
              <w:rPr>
                <w:rFonts w:ascii="Arial" w:hAnsi="Arial" w:cs="Arial"/>
                <w:sz w:val="18"/>
                <w:szCs w:val="18"/>
              </w:rPr>
            </w:pPr>
            <w:r w:rsidRPr="005C2D6B">
              <w:rPr>
                <w:rFonts w:ascii="Arial" w:hAnsi="Arial" w:cs="Arial"/>
                <w:sz w:val="18"/>
                <w:szCs w:val="18"/>
              </w:rPr>
              <w:t>Oui</w:t>
            </w:r>
          </w:p>
        </w:tc>
        <w:tc>
          <w:tcPr>
            <w:tcW w:w="720" w:type="dxa"/>
          </w:tcPr>
          <w:p w:rsidR="00AF02E4" w:rsidRPr="005C2D6B" w:rsidRDefault="00AF02E4" w:rsidP="00AF02E4">
            <w:pPr>
              <w:jc w:val="both"/>
              <w:rPr>
                <w:rFonts w:ascii="Arial" w:hAnsi="Arial" w:cs="Arial"/>
                <w:sz w:val="18"/>
                <w:szCs w:val="18"/>
              </w:rPr>
            </w:pPr>
          </w:p>
        </w:tc>
        <w:tc>
          <w:tcPr>
            <w:tcW w:w="11070" w:type="dxa"/>
          </w:tcPr>
          <w:p w:rsidR="00AF02E4" w:rsidRPr="00381AA8" w:rsidRDefault="00AF02E4" w:rsidP="00AF02E4">
            <w:pPr>
              <w:jc w:val="both"/>
              <w:rPr>
                <w:rFonts w:ascii="Arial" w:hAnsi="Arial" w:cs="Arial"/>
                <w:sz w:val="18"/>
                <w:szCs w:val="18"/>
              </w:rPr>
            </w:pPr>
            <w:r w:rsidRPr="00381AA8">
              <w:rPr>
                <w:rFonts w:ascii="Arial" w:hAnsi="Arial" w:cs="Arial"/>
                <w:sz w:val="18"/>
                <w:szCs w:val="18"/>
              </w:rPr>
              <w:t>REMERCIER LE RÉPONDANT ET CONTINUER</w:t>
            </w:r>
          </w:p>
        </w:tc>
      </w:tr>
      <w:tr w:rsidR="00AF02E4" w:rsidRPr="005C2D6B" w:rsidTr="00AF02E4">
        <w:trPr>
          <w:trHeight w:val="158"/>
        </w:trPr>
        <w:tc>
          <w:tcPr>
            <w:tcW w:w="630" w:type="dxa"/>
          </w:tcPr>
          <w:p w:rsidR="00AF02E4" w:rsidRPr="005C2D6B" w:rsidRDefault="00AF02E4" w:rsidP="00AF02E4">
            <w:pPr>
              <w:jc w:val="both"/>
              <w:rPr>
                <w:rFonts w:ascii="Arial" w:hAnsi="Arial" w:cs="Arial"/>
                <w:sz w:val="18"/>
                <w:szCs w:val="18"/>
              </w:rPr>
            </w:pPr>
            <w:r w:rsidRPr="005C2D6B">
              <w:rPr>
                <w:rFonts w:ascii="Arial" w:hAnsi="Arial" w:cs="Arial"/>
                <w:sz w:val="18"/>
                <w:szCs w:val="18"/>
              </w:rPr>
              <w:t>Non</w:t>
            </w:r>
          </w:p>
        </w:tc>
        <w:tc>
          <w:tcPr>
            <w:tcW w:w="720" w:type="dxa"/>
          </w:tcPr>
          <w:p w:rsidR="00AF02E4" w:rsidRPr="005C2D6B" w:rsidRDefault="00AF02E4" w:rsidP="00AF02E4">
            <w:pPr>
              <w:jc w:val="both"/>
              <w:rPr>
                <w:rFonts w:ascii="Arial" w:hAnsi="Arial" w:cs="Arial"/>
                <w:sz w:val="18"/>
                <w:szCs w:val="18"/>
              </w:rPr>
            </w:pPr>
          </w:p>
        </w:tc>
        <w:tc>
          <w:tcPr>
            <w:tcW w:w="11070" w:type="dxa"/>
          </w:tcPr>
          <w:p w:rsidR="00AF02E4" w:rsidRPr="00381AA8" w:rsidRDefault="00AF02E4" w:rsidP="00AF02E4">
            <w:pPr>
              <w:jc w:val="both"/>
              <w:rPr>
                <w:rFonts w:ascii="Arial" w:hAnsi="Arial" w:cs="Arial"/>
                <w:sz w:val="18"/>
                <w:szCs w:val="18"/>
              </w:rPr>
            </w:pPr>
            <w:r w:rsidRPr="00381AA8">
              <w:rPr>
                <w:rFonts w:ascii="Arial" w:hAnsi="Arial" w:cs="Arial"/>
                <w:sz w:val="18"/>
                <w:szCs w:val="18"/>
              </w:rPr>
              <w:t>REMERCIER LE RÉPONDANT ET NOTER LES RAISONS DU REFUS. NE PAS REMPLACER PAR UNE AUTRE PERSONNE DU MÊME MÉNAGE, MAIS REMPLACER PLUTÔT CE MÉNAGE PAR UN AUTRE MÉNAGE TIRÉ DE LA LISTE DE RÉSERVE.</w:t>
            </w:r>
          </w:p>
        </w:tc>
      </w:tr>
    </w:tbl>
    <w:p w:rsidR="00AF02E4" w:rsidRPr="005C2D6B" w:rsidRDefault="00AF02E4" w:rsidP="00AF02E4">
      <w:pPr>
        <w:jc w:val="both"/>
        <w:rPr>
          <w:rFonts w:ascii="Arial" w:hAnsi="Arial" w:cs="Arial"/>
          <w:sz w:val="18"/>
          <w:szCs w:val="18"/>
        </w:rPr>
      </w:pPr>
    </w:p>
    <w:tbl>
      <w:tblPr>
        <w:tblStyle w:val="Grilledutableau"/>
        <w:tblW w:w="0" w:type="auto"/>
        <w:tblLook w:val="04A0"/>
      </w:tblPr>
      <w:tblGrid>
        <w:gridCol w:w="5868"/>
        <w:gridCol w:w="1890"/>
      </w:tblGrid>
      <w:tr w:rsidR="00AF02E4" w:rsidRPr="005C2D6B" w:rsidTr="00AF02E4">
        <w:tc>
          <w:tcPr>
            <w:tcW w:w="5868" w:type="dxa"/>
            <w:vMerge w:val="restart"/>
          </w:tcPr>
          <w:p w:rsidR="00AF02E4" w:rsidRPr="00381AA8" w:rsidRDefault="00AF02E4" w:rsidP="00AF02E4">
            <w:pPr>
              <w:rPr>
                <w:rFonts w:ascii="Arial" w:hAnsi="Arial" w:cs="Arial"/>
                <w:sz w:val="18"/>
                <w:szCs w:val="18"/>
              </w:rPr>
            </w:pPr>
          </w:p>
          <w:p w:rsidR="00AF02E4" w:rsidRPr="00381AA8" w:rsidRDefault="00AF02E4" w:rsidP="00AF02E4">
            <w:pPr>
              <w:rPr>
                <w:rFonts w:ascii="Arial" w:hAnsi="Arial" w:cs="Arial"/>
                <w:sz w:val="18"/>
                <w:szCs w:val="18"/>
              </w:rPr>
            </w:pPr>
            <w:r w:rsidRPr="00381AA8">
              <w:rPr>
                <w:rFonts w:ascii="Arial" w:hAnsi="Arial" w:cs="Arial"/>
                <w:sz w:val="18"/>
                <w:szCs w:val="18"/>
              </w:rPr>
              <w:t>HEURE DE DÉBUT DE L’ENTRETIEN (FORMAT 24 HEURES)</w:t>
            </w:r>
          </w:p>
        </w:tc>
        <w:tc>
          <w:tcPr>
            <w:tcW w:w="1890" w:type="dxa"/>
          </w:tcPr>
          <w:p w:rsidR="00AF02E4" w:rsidRPr="005C2D6B" w:rsidRDefault="00AF02E4" w:rsidP="00AF02E4">
            <w:pPr>
              <w:rPr>
                <w:rFonts w:ascii="Arial" w:hAnsi="Arial" w:cs="Arial"/>
                <w:sz w:val="18"/>
                <w:szCs w:val="18"/>
              </w:rPr>
            </w:pPr>
            <w:r w:rsidRPr="005C2D6B">
              <w:rPr>
                <w:rFonts w:ascii="Arial" w:hAnsi="Arial" w:cs="Arial"/>
                <w:sz w:val="18"/>
                <w:szCs w:val="18"/>
              </w:rPr>
              <w:t xml:space="preserve">H  </w:t>
            </w:r>
            <w:proofErr w:type="gramStart"/>
            <w:r w:rsidRPr="005C2D6B">
              <w:rPr>
                <w:rFonts w:ascii="Arial" w:hAnsi="Arial" w:cs="Arial"/>
                <w:sz w:val="18"/>
                <w:szCs w:val="18"/>
              </w:rPr>
              <w:t>H  :</w:t>
            </w:r>
            <w:proofErr w:type="gramEnd"/>
            <w:r w:rsidRPr="005C2D6B">
              <w:rPr>
                <w:rFonts w:ascii="Arial" w:hAnsi="Arial" w:cs="Arial"/>
                <w:sz w:val="18"/>
                <w:szCs w:val="18"/>
              </w:rPr>
              <w:t xml:space="preserve"> M  M</w:t>
            </w:r>
          </w:p>
        </w:tc>
      </w:tr>
    </w:tbl>
    <w:p w:rsidR="00AF02E4" w:rsidRDefault="00AF02E4" w:rsidP="00AF02E4">
      <w:pPr>
        <w:jc w:val="both"/>
        <w:rPr>
          <w:rFonts w:eastAsia="Calibri"/>
          <w:color w:val="000000"/>
        </w:rPr>
      </w:pPr>
    </w:p>
    <w:p w:rsidR="00AF02E4" w:rsidRDefault="00AF02E4" w:rsidP="00AF02E4">
      <w:pPr>
        <w:pStyle w:val="Sansinterligne"/>
        <w:jc w:val="both"/>
        <w:rPr>
          <w:rFonts w:ascii="Times New Roman" w:hAnsi="Times New Roman"/>
          <w:sz w:val="24"/>
          <w:szCs w:val="24"/>
          <w:lang w:val="fr-FR"/>
        </w:rPr>
      </w:pPr>
      <w:r w:rsidRPr="00933484">
        <w:rPr>
          <w:rFonts w:ascii="Times New Roman" w:hAnsi="Times New Roman"/>
          <w:sz w:val="24"/>
          <w:szCs w:val="24"/>
          <w:lang w:val="fr-FR"/>
        </w:rPr>
        <w:t xml:space="preserve">Ci-dessous la liste des modules dans le questionnaire, ils sont au nombre de 15. </w:t>
      </w:r>
      <w:r>
        <w:rPr>
          <w:rFonts w:ascii="Times New Roman" w:hAnsi="Times New Roman"/>
          <w:sz w:val="24"/>
          <w:szCs w:val="24"/>
          <w:lang w:val="fr-FR"/>
        </w:rPr>
        <w:t>Il se peut que pour certains modules le répondant change.</w:t>
      </w:r>
    </w:p>
    <w:p w:rsidR="00AF02E4" w:rsidRPr="00933484" w:rsidRDefault="00AF02E4" w:rsidP="00AF02E4">
      <w:pPr>
        <w:pStyle w:val="Sansinterligne"/>
        <w:jc w:val="both"/>
        <w:rPr>
          <w:rFonts w:ascii="Times New Roman" w:hAnsi="Times New Roman"/>
          <w:sz w:val="24"/>
          <w:szCs w:val="24"/>
          <w:lang w:val="fr-FR"/>
        </w:rPr>
      </w:pPr>
    </w:p>
    <w:p w:rsidR="00AF02E4" w:rsidRDefault="00AF02E4" w:rsidP="00AF02E4">
      <w:pPr>
        <w:pStyle w:val="Sansinterligne"/>
        <w:jc w:val="center"/>
        <w:rPr>
          <w:rFonts w:ascii="Times New Roman" w:hAnsi="Times New Roman"/>
          <w:b/>
          <w:sz w:val="24"/>
          <w:szCs w:val="24"/>
          <w:lang w:val="fr-FR"/>
        </w:rPr>
      </w:pPr>
    </w:p>
    <w:p w:rsidR="00AF02E4" w:rsidRDefault="00AF02E4" w:rsidP="00AF02E4">
      <w:pPr>
        <w:pStyle w:val="Sansinterligne"/>
        <w:jc w:val="center"/>
        <w:rPr>
          <w:rFonts w:ascii="Times New Roman" w:hAnsi="Times New Roman"/>
          <w:b/>
          <w:sz w:val="24"/>
          <w:szCs w:val="24"/>
          <w:lang w:val="fr-FR"/>
        </w:rPr>
      </w:pPr>
    </w:p>
    <w:p w:rsidR="00AF02E4" w:rsidRDefault="00AF02E4" w:rsidP="00AF02E4">
      <w:pPr>
        <w:pStyle w:val="Sansinterligne"/>
        <w:jc w:val="center"/>
        <w:rPr>
          <w:rFonts w:ascii="Times New Roman" w:hAnsi="Times New Roman"/>
          <w:b/>
          <w:sz w:val="24"/>
          <w:szCs w:val="24"/>
          <w:lang w:val="fr-FR"/>
        </w:rPr>
      </w:pPr>
    </w:p>
    <w:p w:rsidR="00AF02E4" w:rsidRDefault="00AF02E4" w:rsidP="00AF02E4">
      <w:pPr>
        <w:pStyle w:val="Sansinterligne"/>
        <w:jc w:val="center"/>
        <w:rPr>
          <w:rFonts w:ascii="Times New Roman" w:hAnsi="Times New Roman"/>
          <w:b/>
          <w:sz w:val="24"/>
          <w:szCs w:val="24"/>
          <w:lang w:val="fr-FR"/>
        </w:rPr>
      </w:pPr>
    </w:p>
    <w:p w:rsidR="00AF02E4" w:rsidRDefault="00AF02E4" w:rsidP="00AF02E4">
      <w:pPr>
        <w:pStyle w:val="Sansinterligne"/>
        <w:jc w:val="center"/>
        <w:rPr>
          <w:rFonts w:ascii="Times New Roman" w:hAnsi="Times New Roman"/>
          <w:b/>
          <w:sz w:val="24"/>
          <w:szCs w:val="24"/>
          <w:lang w:val="fr-FR"/>
        </w:rPr>
      </w:pPr>
    </w:p>
    <w:p w:rsidR="00AF02E4" w:rsidRDefault="00AF02E4" w:rsidP="00AF02E4">
      <w:pPr>
        <w:pStyle w:val="Sansinterligne"/>
        <w:jc w:val="center"/>
        <w:rPr>
          <w:rFonts w:ascii="Times New Roman" w:hAnsi="Times New Roman"/>
          <w:b/>
          <w:sz w:val="24"/>
          <w:szCs w:val="24"/>
          <w:lang w:val="fr-FR"/>
        </w:rPr>
      </w:pPr>
    </w:p>
    <w:p w:rsidR="00AF02E4" w:rsidRDefault="00AF02E4" w:rsidP="00AF02E4">
      <w:pPr>
        <w:pStyle w:val="Sansinterligne"/>
        <w:jc w:val="center"/>
        <w:rPr>
          <w:rFonts w:ascii="Times New Roman" w:hAnsi="Times New Roman"/>
          <w:b/>
          <w:sz w:val="24"/>
          <w:szCs w:val="24"/>
          <w:lang w:val="fr-FR"/>
        </w:rPr>
      </w:pPr>
    </w:p>
    <w:p w:rsidR="00AF02E4" w:rsidRDefault="00AF02E4" w:rsidP="00AF02E4">
      <w:pPr>
        <w:pStyle w:val="Sansinterligne"/>
        <w:jc w:val="center"/>
        <w:rPr>
          <w:rFonts w:ascii="Times New Roman" w:hAnsi="Times New Roman"/>
          <w:b/>
          <w:sz w:val="24"/>
          <w:szCs w:val="24"/>
          <w:lang w:val="fr-FR"/>
        </w:rPr>
      </w:pPr>
    </w:p>
    <w:p w:rsidR="00AF02E4" w:rsidRDefault="00AF02E4" w:rsidP="00AF02E4">
      <w:pPr>
        <w:pStyle w:val="Sansinterligne"/>
        <w:jc w:val="center"/>
        <w:rPr>
          <w:rFonts w:ascii="Times New Roman" w:hAnsi="Times New Roman"/>
          <w:b/>
          <w:sz w:val="24"/>
          <w:szCs w:val="24"/>
          <w:lang w:val="fr-FR"/>
        </w:rPr>
      </w:pPr>
      <w:r>
        <w:rPr>
          <w:rFonts w:ascii="Times New Roman" w:hAnsi="Times New Roman"/>
          <w:b/>
          <w:sz w:val="24"/>
          <w:szCs w:val="24"/>
          <w:lang w:val="fr-FR"/>
        </w:rPr>
        <w:t>LISTE DES MODULES</w:t>
      </w:r>
    </w:p>
    <w:p w:rsidR="00AF02E4" w:rsidRPr="00F85B0D" w:rsidRDefault="00AF02E4" w:rsidP="00AF02E4">
      <w:pPr>
        <w:pStyle w:val="Sansinterligne"/>
        <w:jc w:val="both"/>
        <w:rPr>
          <w:rFonts w:ascii="Times New Roman" w:hAnsi="Times New Roman"/>
          <w:b/>
          <w:sz w:val="24"/>
          <w:szCs w:val="24"/>
          <w:lang w:val="fr-FR"/>
        </w:rPr>
      </w:pPr>
    </w:p>
    <w:tbl>
      <w:tblPr>
        <w:tblStyle w:val="LightList1"/>
        <w:tblW w:w="6930" w:type="dxa"/>
        <w:jc w:val="center"/>
        <w:tblLayout w:type="fixed"/>
        <w:tblLook w:val="0000"/>
      </w:tblPr>
      <w:tblGrid>
        <w:gridCol w:w="1620"/>
        <w:gridCol w:w="5310"/>
      </w:tblGrid>
      <w:tr w:rsidR="00AF02E4" w:rsidRPr="00535E0A" w:rsidTr="00AF02E4">
        <w:trPr>
          <w:cnfStyle w:val="000000100000"/>
          <w:trHeight w:val="74"/>
          <w:jc w:val="center"/>
        </w:trPr>
        <w:tc>
          <w:tcPr>
            <w:cnfStyle w:val="000010000000"/>
            <w:tcW w:w="1620" w:type="dxa"/>
          </w:tcPr>
          <w:p w:rsidR="00AF02E4" w:rsidRPr="00535E0A" w:rsidRDefault="00AF02E4" w:rsidP="00AF02E4">
            <w:pPr>
              <w:autoSpaceDE w:val="0"/>
              <w:autoSpaceDN w:val="0"/>
              <w:adjustRightInd w:val="0"/>
              <w:ind w:firstLine="1260"/>
              <w:rPr>
                <w:rFonts w:ascii="Arial" w:hAnsi="Arial" w:cs="Arial"/>
                <w:color w:val="FF0000"/>
                <w:sz w:val="18"/>
                <w:szCs w:val="18"/>
              </w:rPr>
            </w:pPr>
          </w:p>
        </w:tc>
        <w:tc>
          <w:tcPr>
            <w:tcW w:w="5310" w:type="dxa"/>
          </w:tcPr>
          <w:p w:rsidR="00AF02E4" w:rsidRPr="00535E0A" w:rsidRDefault="00AF02E4" w:rsidP="00AF02E4">
            <w:pPr>
              <w:autoSpaceDE w:val="0"/>
              <w:autoSpaceDN w:val="0"/>
              <w:adjustRightInd w:val="0"/>
              <w:ind w:firstLine="1260"/>
              <w:cnfStyle w:val="000000100000"/>
              <w:rPr>
                <w:rFonts w:ascii="Arial" w:hAnsi="Arial" w:cs="Arial"/>
                <w:color w:val="FF0000"/>
                <w:sz w:val="18"/>
                <w:szCs w:val="18"/>
              </w:rPr>
            </w:pPr>
          </w:p>
        </w:tc>
      </w:tr>
      <w:tr w:rsidR="00AF02E4" w:rsidRPr="00535E0A" w:rsidTr="00AF02E4">
        <w:trPr>
          <w:trHeight w:val="74"/>
          <w:jc w:val="center"/>
        </w:trPr>
        <w:tc>
          <w:tcPr>
            <w:cnfStyle w:val="000010000000"/>
            <w:tcW w:w="1620" w:type="dxa"/>
          </w:tcPr>
          <w:p w:rsidR="00AF02E4" w:rsidRPr="00535E0A" w:rsidRDefault="00AF02E4" w:rsidP="00AF02E4">
            <w:pPr>
              <w:autoSpaceDE w:val="0"/>
              <w:autoSpaceDN w:val="0"/>
              <w:adjustRightInd w:val="0"/>
              <w:ind w:firstLine="1260"/>
              <w:rPr>
                <w:rFonts w:ascii="Arial" w:hAnsi="Arial" w:cs="Arial"/>
                <w:sz w:val="18"/>
                <w:szCs w:val="18"/>
              </w:rPr>
            </w:pPr>
            <w:r w:rsidRPr="00535E0A">
              <w:rPr>
                <w:rFonts w:ascii="Arial" w:hAnsi="Arial" w:cs="Arial"/>
                <w:sz w:val="18"/>
                <w:szCs w:val="18"/>
              </w:rPr>
              <w:t>MODULE B</w:t>
            </w:r>
          </w:p>
        </w:tc>
        <w:tc>
          <w:tcPr>
            <w:tcW w:w="5310" w:type="dxa"/>
          </w:tcPr>
          <w:p w:rsidR="00AF02E4" w:rsidRPr="00864293" w:rsidRDefault="00AF02E4" w:rsidP="00AF02E4">
            <w:pPr>
              <w:autoSpaceDE w:val="0"/>
              <w:autoSpaceDN w:val="0"/>
              <w:adjustRightInd w:val="0"/>
              <w:ind w:firstLine="1260"/>
              <w:cnfStyle w:val="000000000000"/>
              <w:rPr>
                <w:rFonts w:ascii="Arial" w:hAnsi="Arial" w:cs="Arial"/>
                <w:sz w:val="18"/>
                <w:szCs w:val="18"/>
                <w:lang w:val="fr-FR"/>
              </w:rPr>
            </w:pPr>
            <w:r w:rsidRPr="00864293">
              <w:rPr>
                <w:rFonts w:ascii="Arial" w:hAnsi="Arial" w:cs="Arial"/>
                <w:sz w:val="18"/>
                <w:szCs w:val="18"/>
                <w:lang w:val="fr-FR"/>
              </w:rPr>
              <w:t>LISTE DES MEMBRES DU MÉNAGE</w:t>
            </w:r>
          </w:p>
        </w:tc>
      </w:tr>
      <w:tr w:rsidR="00AF02E4" w:rsidRPr="00535E0A" w:rsidTr="00AF02E4">
        <w:trPr>
          <w:cnfStyle w:val="000000100000"/>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C</w:t>
            </w:r>
          </w:p>
        </w:tc>
        <w:tc>
          <w:tcPr>
            <w:tcW w:w="5310" w:type="dxa"/>
          </w:tcPr>
          <w:p w:rsidR="00AF02E4" w:rsidRPr="00535E0A" w:rsidRDefault="00AF02E4" w:rsidP="00AF02E4">
            <w:pPr>
              <w:autoSpaceDE w:val="0"/>
              <w:autoSpaceDN w:val="0"/>
              <w:adjustRightInd w:val="0"/>
              <w:ind w:firstLine="1260"/>
              <w:cnfStyle w:val="000000100000"/>
              <w:rPr>
                <w:rFonts w:ascii="Arial" w:hAnsi="Arial" w:cs="Arial"/>
                <w:sz w:val="18"/>
                <w:szCs w:val="18"/>
              </w:rPr>
            </w:pPr>
            <w:r w:rsidRPr="00535E0A">
              <w:rPr>
                <w:rFonts w:ascii="Arial" w:hAnsi="Arial" w:cs="Arial"/>
                <w:sz w:val="18"/>
                <w:szCs w:val="18"/>
              </w:rPr>
              <w:t>ÉDUCATION</w:t>
            </w:r>
          </w:p>
        </w:tc>
      </w:tr>
      <w:tr w:rsidR="00AF02E4" w:rsidRPr="00535E0A" w:rsidTr="00AF02E4">
        <w:trPr>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D</w:t>
            </w:r>
          </w:p>
        </w:tc>
        <w:tc>
          <w:tcPr>
            <w:tcW w:w="5310" w:type="dxa"/>
          </w:tcPr>
          <w:p w:rsidR="00AF02E4" w:rsidRPr="00535E0A" w:rsidRDefault="00AF02E4" w:rsidP="00AF02E4">
            <w:pPr>
              <w:autoSpaceDE w:val="0"/>
              <w:autoSpaceDN w:val="0"/>
              <w:adjustRightInd w:val="0"/>
              <w:ind w:firstLine="1260"/>
              <w:cnfStyle w:val="000000000000"/>
              <w:rPr>
                <w:rFonts w:ascii="Arial" w:hAnsi="Arial" w:cs="Arial"/>
                <w:sz w:val="18"/>
                <w:szCs w:val="18"/>
              </w:rPr>
            </w:pPr>
            <w:r w:rsidRPr="00535E0A">
              <w:rPr>
                <w:rFonts w:ascii="Arial" w:hAnsi="Arial" w:cs="Arial"/>
                <w:sz w:val="18"/>
                <w:szCs w:val="18"/>
              </w:rPr>
              <w:t>SANTÉ</w:t>
            </w:r>
          </w:p>
        </w:tc>
      </w:tr>
      <w:tr w:rsidR="00AF02E4" w:rsidRPr="00535E0A" w:rsidTr="00AF02E4">
        <w:trPr>
          <w:cnfStyle w:val="000000100000"/>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E</w:t>
            </w:r>
          </w:p>
        </w:tc>
        <w:tc>
          <w:tcPr>
            <w:tcW w:w="5310" w:type="dxa"/>
          </w:tcPr>
          <w:p w:rsidR="00AF02E4" w:rsidRPr="00535E0A" w:rsidRDefault="00AF02E4" w:rsidP="00AF02E4">
            <w:pPr>
              <w:autoSpaceDE w:val="0"/>
              <w:autoSpaceDN w:val="0"/>
              <w:adjustRightInd w:val="0"/>
              <w:ind w:firstLine="1260"/>
              <w:cnfStyle w:val="000000100000"/>
              <w:rPr>
                <w:rFonts w:ascii="Arial" w:hAnsi="Arial" w:cs="Arial"/>
                <w:sz w:val="18"/>
                <w:szCs w:val="18"/>
              </w:rPr>
            </w:pPr>
            <w:r w:rsidRPr="00535E0A">
              <w:rPr>
                <w:rFonts w:ascii="Arial" w:hAnsi="Arial" w:cs="Arial"/>
                <w:sz w:val="18"/>
                <w:szCs w:val="18"/>
              </w:rPr>
              <w:t>TRAVAIL</w:t>
            </w:r>
          </w:p>
        </w:tc>
      </w:tr>
      <w:tr w:rsidR="00AF02E4" w:rsidRPr="00535E0A" w:rsidTr="00AF02E4">
        <w:trPr>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F</w:t>
            </w:r>
          </w:p>
        </w:tc>
        <w:tc>
          <w:tcPr>
            <w:tcW w:w="5310" w:type="dxa"/>
          </w:tcPr>
          <w:p w:rsidR="00AF02E4" w:rsidRPr="00535E0A" w:rsidRDefault="00AF02E4" w:rsidP="00AF02E4">
            <w:pPr>
              <w:autoSpaceDE w:val="0"/>
              <w:autoSpaceDN w:val="0"/>
              <w:adjustRightInd w:val="0"/>
              <w:ind w:firstLine="1260"/>
              <w:cnfStyle w:val="000000000000"/>
              <w:rPr>
                <w:rFonts w:ascii="Arial" w:hAnsi="Arial" w:cs="Arial"/>
                <w:sz w:val="18"/>
                <w:szCs w:val="18"/>
              </w:rPr>
            </w:pPr>
            <w:r w:rsidRPr="00535E0A">
              <w:rPr>
                <w:rFonts w:ascii="Arial" w:hAnsi="Arial" w:cs="Arial"/>
                <w:sz w:val="18"/>
                <w:szCs w:val="18"/>
              </w:rPr>
              <w:t>HABITAT</w:t>
            </w:r>
          </w:p>
        </w:tc>
      </w:tr>
      <w:tr w:rsidR="00AF02E4" w:rsidRPr="00535E0A" w:rsidTr="00AF02E4">
        <w:trPr>
          <w:cnfStyle w:val="000000100000"/>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G</w:t>
            </w:r>
          </w:p>
        </w:tc>
        <w:tc>
          <w:tcPr>
            <w:tcW w:w="5310" w:type="dxa"/>
          </w:tcPr>
          <w:p w:rsidR="00AF02E4" w:rsidRPr="00535E0A" w:rsidRDefault="00AF02E4" w:rsidP="00AF02E4">
            <w:pPr>
              <w:autoSpaceDE w:val="0"/>
              <w:autoSpaceDN w:val="0"/>
              <w:adjustRightInd w:val="0"/>
              <w:ind w:firstLine="1260"/>
              <w:cnfStyle w:val="000000100000"/>
              <w:rPr>
                <w:rFonts w:ascii="Arial" w:hAnsi="Arial" w:cs="Arial"/>
                <w:sz w:val="18"/>
                <w:szCs w:val="18"/>
              </w:rPr>
            </w:pPr>
            <w:r w:rsidRPr="00535E0A">
              <w:rPr>
                <w:rFonts w:ascii="Arial" w:hAnsi="Arial" w:cs="Arial"/>
                <w:sz w:val="18"/>
                <w:szCs w:val="18"/>
              </w:rPr>
              <w:t xml:space="preserve">ÉLECTRICITÉ&amp; TRANSPORT </w:t>
            </w:r>
          </w:p>
        </w:tc>
      </w:tr>
      <w:tr w:rsidR="00AF02E4" w:rsidRPr="00535E0A" w:rsidTr="00AF02E4">
        <w:trPr>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H</w:t>
            </w:r>
          </w:p>
        </w:tc>
        <w:tc>
          <w:tcPr>
            <w:tcW w:w="5310" w:type="dxa"/>
          </w:tcPr>
          <w:p w:rsidR="00AF02E4" w:rsidRPr="00535E0A" w:rsidRDefault="00AF02E4" w:rsidP="00AF02E4">
            <w:pPr>
              <w:autoSpaceDE w:val="0"/>
              <w:autoSpaceDN w:val="0"/>
              <w:adjustRightInd w:val="0"/>
              <w:ind w:firstLine="1260"/>
              <w:cnfStyle w:val="000000000000"/>
              <w:rPr>
                <w:rFonts w:ascii="Arial" w:hAnsi="Arial" w:cs="Arial"/>
                <w:sz w:val="18"/>
                <w:szCs w:val="18"/>
              </w:rPr>
            </w:pPr>
            <w:r w:rsidRPr="00535E0A">
              <w:rPr>
                <w:rFonts w:ascii="Arial" w:hAnsi="Arial" w:cs="Arial"/>
                <w:sz w:val="18"/>
                <w:szCs w:val="18"/>
              </w:rPr>
              <w:t xml:space="preserve">EAU, INSTALLATIONS SANITAIRES&amp; HYGIÈNE </w:t>
            </w:r>
          </w:p>
        </w:tc>
      </w:tr>
      <w:tr w:rsidR="00AF02E4" w:rsidRPr="00535E0A" w:rsidTr="00AF02E4">
        <w:trPr>
          <w:cnfStyle w:val="000000100000"/>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I</w:t>
            </w:r>
          </w:p>
        </w:tc>
        <w:tc>
          <w:tcPr>
            <w:tcW w:w="5310" w:type="dxa"/>
          </w:tcPr>
          <w:p w:rsidR="00AF02E4" w:rsidRPr="00CC256D" w:rsidRDefault="00AF02E4" w:rsidP="00AF02E4">
            <w:pPr>
              <w:autoSpaceDE w:val="0"/>
              <w:autoSpaceDN w:val="0"/>
              <w:adjustRightInd w:val="0"/>
              <w:ind w:firstLine="1363"/>
              <w:cnfStyle w:val="000000100000"/>
              <w:rPr>
                <w:rFonts w:ascii="Arial" w:hAnsi="Arial" w:cs="Arial"/>
                <w:b/>
                <w:sz w:val="18"/>
                <w:szCs w:val="18"/>
              </w:rPr>
            </w:pPr>
            <w:r w:rsidRPr="00CC256D">
              <w:rPr>
                <w:rFonts w:ascii="Arial" w:hAnsi="Arial" w:cs="Arial"/>
                <w:b/>
                <w:sz w:val="18"/>
                <w:szCs w:val="18"/>
              </w:rPr>
              <w:t>CONSOMMATION</w:t>
            </w:r>
          </w:p>
        </w:tc>
      </w:tr>
      <w:tr w:rsidR="00AF02E4" w:rsidRPr="00535E0A" w:rsidTr="00AF02E4">
        <w:trPr>
          <w:trHeight w:val="60"/>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J</w:t>
            </w:r>
          </w:p>
        </w:tc>
        <w:tc>
          <w:tcPr>
            <w:tcW w:w="5310" w:type="dxa"/>
          </w:tcPr>
          <w:p w:rsidR="00AF02E4" w:rsidRPr="00535E0A" w:rsidRDefault="00AF02E4" w:rsidP="00AF02E4">
            <w:pPr>
              <w:autoSpaceDE w:val="0"/>
              <w:autoSpaceDN w:val="0"/>
              <w:adjustRightInd w:val="0"/>
              <w:ind w:firstLine="1260"/>
              <w:cnfStyle w:val="000000000000"/>
              <w:rPr>
                <w:rFonts w:ascii="Arial" w:hAnsi="Arial" w:cs="Arial"/>
                <w:sz w:val="18"/>
                <w:szCs w:val="18"/>
              </w:rPr>
            </w:pPr>
            <w:r w:rsidRPr="00535E0A">
              <w:rPr>
                <w:rFonts w:ascii="Arial" w:hAnsi="Arial" w:cs="Arial"/>
                <w:sz w:val="18"/>
                <w:szCs w:val="18"/>
              </w:rPr>
              <w:t>SÉCURITÉ ALIMENTAIRE</w:t>
            </w:r>
          </w:p>
        </w:tc>
      </w:tr>
      <w:tr w:rsidR="00AF02E4" w:rsidRPr="00535E0A" w:rsidTr="00AF02E4">
        <w:trPr>
          <w:cnfStyle w:val="000000100000"/>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K</w:t>
            </w:r>
          </w:p>
        </w:tc>
        <w:tc>
          <w:tcPr>
            <w:tcW w:w="5310" w:type="dxa"/>
          </w:tcPr>
          <w:p w:rsidR="00AF02E4" w:rsidRPr="00535E0A" w:rsidRDefault="00AF02E4" w:rsidP="00AF02E4">
            <w:pPr>
              <w:autoSpaceDE w:val="0"/>
              <w:autoSpaceDN w:val="0"/>
              <w:adjustRightInd w:val="0"/>
              <w:ind w:firstLine="1260"/>
              <w:cnfStyle w:val="000000100000"/>
              <w:rPr>
                <w:rFonts w:ascii="Arial" w:hAnsi="Arial" w:cs="Arial"/>
                <w:sz w:val="18"/>
                <w:szCs w:val="18"/>
              </w:rPr>
            </w:pPr>
            <w:r w:rsidRPr="00535E0A">
              <w:rPr>
                <w:rFonts w:ascii="Arial" w:hAnsi="Arial" w:cs="Arial"/>
                <w:sz w:val="18"/>
                <w:szCs w:val="18"/>
              </w:rPr>
              <w:t>BIENS DURABLES</w:t>
            </w:r>
          </w:p>
        </w:tc>
      </w:tr>
      <w:tr w:rsidR="00AF02E4" w:rsidRPr="00535E0A" w:rsidTr="00AF02E4">
        <w:trPr>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L</w:t>
            </w:r>
          </w:p>
        </w:tc>
        <w:tc>
          <w:tcPr>
            <w:tcW w:w="5310" w:type="dxa"/>
          </w:tcPr>
          <w:p w:rsidR="00AF02E4" w:rsidRPr="00535E0A" w:rsidRDefault="00AF02E4" w:rsidP="00AF02E4">
            <w:pPr>
              <w:autoSpaceDE w:val="0"/>
              <w:autoSpaceDN w:val="0"/>
              <w:adjustRightInd w:val="0"/>
              <w:ind w:firstLine="1260"/>
              <w:cnfStyle w:val="000000000000"/>
              <w:rPr>
                <w:rFonts w:ascii="Arial" w:hAnsi="Arial" w:cs="Arial"/>
                <w:sz w:val="18"/>
                <w:szCs w:val="18"/>
              </w:rPr>
            </w:pPr>
            <w:r w:rsidRPr="00535E0A">
              <w:rPr>
                <w:rFonts w:ascii="Arial" w:hAnsi="Arial" w:cs="Arial"/>
                <w:sz w:val="18"/>
                <w:szCs w:val="18"/>
              </w:rPr>
              <w:t>SÉCURITÉ&amp; VIOLENCE</w:t>
            </w:r>
          </w:p>
        </w:tc>
      </w:tr>
      <w:tr w:rsidR="00AF02E4" w:rsidRPr="00535E0A" w:rsidTr="00AF02E4">
        <w:trPr>
          <w:cnfStyle w:val="000000100000"/>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M</w:t>
            </w:r>
          </w:p>
        </w:tc>
        <w:tc>
          <w:tcPr>
            <w:tcW w:w="5310" w:type="dxa"/>
          </w:tcPr>
          <w:p w:rsidR="00AF02E4" w:rsidRPr="00864293" w:rsidRDefault="00AF02E4" w:rsidP="00AF02E4">
            <w:pPr>
              <w:autoSpaceDE w:val="0"/>
              <w:autoSpaceDN w:val="0"/>
              <w:adjustRightInd w:val="0"/>
              <w:ind w:firstLine="1260"/>
              <w:cnfStyle w:val="000000100000"/>
              <w:rPr>
                <w:rFonts w:ascii="Arial" w:hAnsi="Arial" w:cs="Arial"/>
                <w:sz w:val="18"/>
                <w:szCs w:val="18"/>
                <w:lang w:val="fr-FR"/>
              </w:rPr>
            </w:pPr>
            <w:r w:rsidRPr="00864293">
              <w:rPr>
                <w:rFonts w:ascii="Arial" w:hAnsi="Arial" w:cs="Arial"/>
                <w:sz w:val="18"/>
                <w:szCs w:val="18"/>
                <w:lang w:val="fr-FR"/>
              </w:rPr>
              <w:t>ÉVALUATION SUBJECTIVE DU BIEN-ÊTRE</w:t>
            </w:r>
          </w:p>
        </w:tc>
      </w:tr>
      <w:tr w:rsidR="00AF02E4" w:rsidRPr="00535E0A" w:rsidTr="00AF02E4">
        <w:trPr>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N</w:t>
            </w:r>
          </w:p>
        </w:tc>
        <w:tc>
          <w:tcPr>
            <w:tcW w:w="5310" w:type="dxa"/>
          </w:tcPr>
          <w:p w:rsidR="00AF02E4" w:rsidRPr="00CC256D" w:rsidRDefault="00AF02E4" w:rsidP="00AF02E4">
            <w:pPr>
              <w:autoSpaceDE w:val="0"/>
              <w:autoSpaceDN w:val="0"/>
              <w:adjustRightInd w:val="0"/>
              <w:ind w:firstLine="1363"/>
              <w:cnfStyle w:val="000000000000"/>
              <w:rPr>
                <w:rFonts w:ascii="Arial" w:hAnsi="Arial" w:cs="Arial"/>
                <w:b/>
                <w:sz w:val="18"/>
                <w:szCs w:val="18"/>
              </w:rPr>
            </w:pPr>
            <w:r w:rsidRPr="00CC256D">
              <w:rPr>
                <w:rFonts w:ascii="Arial" w:hAnsi="Arial" w:cs="Arial"/>
                <w:b/>
                <w:sz w:val="18"/>
                <w:szCs w:val="18"/>
              </w:rPr>
              <w:t>AGRICULTURE</w:t>
            </w:r>
          </w:p>
        </w:tc>
      </w:tr>
      <w:tr w:rsidR="00AF02E4" w:rsidRPr="00535E0A" w:rsidTr="00AF02E4">
        <w:trPr>
          <w:cnfStyle w:val="000000100000"/>
          <w:trHeight w:val="74"/>
          <w:jc w:val="center"/>
        </w:trPr>
        <w:tc>
          <w:tcPr>
            <w:cnfStyle w:val="000010000000"/>
            <w:tcW w:w="1620" w:type="dxa"/>
          </w:tcPr>
          <w:p w:rsidR="00AF02E4" w:rsidRPr="00535E0A" w:rsidRDefault="00AF02E4" w:rsidP="00AF02E4">
            <w:pPr>
              <w:ind w:firstLine="1260"/>
            </w:pPr>
            <w:r w:rsidRPr="00535E0A">
              <w:rPr>
                <w:rFonts w:ascii="Arial" w:hAnsi="Arial" w:cs="Arial"/>
                <w:sz w:val="18"/>
                <w:szCs w:val="18"/>
              </w:rPr>
              <w:t>MODULE O</w:t>
            </w:r>
          </w:p>
        </w:tc>
        <w:tc>
          <w:tcPr>
            <w:tcW w:w="5310" w:type="dxa"/>
          </w:tcPr>
          <w:p w:rsidR="00AF02E4" w:rsidRPr="00535E0A" w:rsidRDefault="00AF02E4" w:rsidP="00AF02E4">
            <w:pPr>
              <w:autoSpaceDE w:val="0"/>
              <w:autoSpaceDN w:val="0"/>
              <w:adjustRightInd w:val="0"/>
              <w:ind w:firstLine="1260"/>
              <w:cnfStyle w:val="000000100000"/>
              <w:rPr>
                <w:rFonts w:ascii="Arial" w:hAnsi="Arial" w:cs="Arial"/>
                <w:sz w:val="18"/>
                <w:szCs w:val="18"/>
              </w:rPr>
            </w:pPr>
            <w:r w:rsidRPr="00535E0A">
              <w:rPr>
                <w:rFonts w:ascii="Arial" w:hAnsi="Arial" w:cs="Arial"/>
                <w:sz w:val="18"/>
                <w:szCs w:val="18"/>
              </w:rPr>
              <w:t xml:space="preserve">CHOCS &amp; STRATÉGIES D’ADAPTATION </w:t>
            </w:r>
          </w:p>
        </w:tc>
      </w:tr>
      <w:tr w:rsidR="00AF02E4" w:rsidRPr="00535E0A" w:rsidTr="00AF02E4">
        <w:trPr>
          <w:trHeight w:val="74"/>
          <w:jc w:val="center"/>
        </w:trPr>
        <w:tc>
          <w:tcPr>
            <w:cnfStyle w:val="000010000000"/>
            <w:tcW w:w="1620" w:type="dxa"/>
          </w:tcPr>
          <w:p w:rsidR="00AF02E4" w:rsidRPr="00535E0A" w:rsidRDefault="00AF02E4" w:rsidP="00AF02E4">
            <w:pPr>
              <w:ind w:firstLine="1260"/>
              <w:rPr>
                <w:rFonts w:ascii="Arial" w:hAnsi="Arial" w:cs="Arial"/>
                <w:sz w:val="18"/>
                <w:szCs w:val="18"/>
              </w:rPr>
            </w:pPr>
            <w:r w:rsidRPr="00535E0A">
              <w:rPr>
                <w:rFonts w:ascii="Arial" w:hAnsi="Arial" w:cs="Arial"/>
                <w:sz w:val="18"/>
                <w:szCs w:val="18"/>
              </w:rPr>
              <w:t>MODULE  P</w:t>
            </w:r>
          </w:p>
        </w:tc>
        <w:tc>
          <w:tcPr>
            <w:tcW w:w="5310" w:type="dxa"/>
          </w:tcPr>
          <w:p w:rsidR="00AF02E4" w:rsidRPr="00864293" w:rsidRDefault="00AF02E4" w:rsidP="00AF02E4">
            <w:pPr>
              <w:autoSpaceDE w:val="0"/>
              <w:autoSpaceDN w:val="0"/>
              <w:adjustRightInd w:val="0"/>
              <w:ind w:firstLine="1260"/>
              <w:cnfStyle w:val="000000000000"/>
              <w:rPr>
                <w:rFonts w:ascii="Arial" w:hAnsi="Arial" w:cs="Arial"/>
                <w:sz w:val="18"/>
                <w:szCs w:val="18"/>
                <w:lang w:val="fr-FR"/>
              </w:rPr>
            </w:pPr>
            <w:r w:rsidRPr="00864293">
              <w:rPr>
                <w:rFonts w:ascii="Arial" w:hAnsi="Arial" w:cs="Arial"/>
                <w:sz w:val="18"/>
                <w:szCs w:val="18"/>
                <w:lang w:val="fr-FR"/>
              </w:rPr>
              <w:t>PARTIE DÉDIÉE AU TÉLÉPHONE MOBILE</w:t>
            </w:r>
          </w:p>
        </w:tc>
      </w:tr>
    </w:tbl>
    <w:p w:rsidR="00AF02E4" w:rsidRDefault="00AF02E4" w:rsidP="00AF02E4">
      <w:pPr>
        <w:jc w:val="both"/>
        <w:rPr>
          <w:b/>
        </w:rPr>
      </w:pPr>
    </w:p>
    <w:p w:rsidR="00AF02E4" w:rsidRPr="00A1421B" w:rsidRDefault="00AF02E4" w:rsidP="00AF02E4">
      <w:pPr>
        <w:pStyle w:val="Titre1"/>
        <w:rPr>
          <w:rFonts w:eastAsiaTheme="minorHAnsi"/>
          <w:lang w:val="fr-FR"/>
        </w:rPr>
      </w:pPr>
      <w:bookmarkStart w:id="426" w:name="_Toc373240910"/>
      <w:bookmarkStart w:id="427" w:name="_Toc262319158"/>
      <w:bookmarkStart w:id="428" w:name="_Toc262323700"/>
      <w:bookmarkStart w:id="429" w:name="_Toc262323912"/>
      <w:bookmarkStart w:id="430" w:name="_Toc262324042"/>
      <w:r w:rsidRPr="00A1421B">
        <w:rPr>
          <w:lang w:val="fr-FR"/>
        </w:rPr>
        <w:t xml:space="preserve">MODULE B : </w:t>
      </w:r>
      <w:r w:rsidRPr="00A1421B">
        <w:rPr>
          <w:rFonts w:eastAsiaTheme="minorHAnsi"/>
          <w:lang w:val="fr-FR"/>
        </w:rPr>
        <w:t>LISTE DES MEMBRES DU MÉNAGE (CARACTERISTIQUES SOCIO DEMOGRAPHIQUES)</w:t>
      </w:r>
      <w:bookmarkEnd w:id="426"/>
      <w:bookmarkEnd w:id="427"/>
      <w:bookmarkEnd w:id="428"/>
      <w:bookmarkEnd w:id="429"/>
      <w:bookmarkEnd w:id="430"/>
    </w:p>
    <w:p w:rsidR="00AF02E4" w:rsidRDefault="00AF02E4" w:rsidP="00AF02E4">
      <w:r w:rsidRPr="00D3088E">
        <w:t>Ce module concerne la liste exhaustive des individus membres du ménage sans distinction d’âge.</w:t>
      </w:r>
    </w:p>
    <w:p w:rsidR="00AF02E4" w:rsidRPr="00D3088E" w:rsidRDefault="00AF02E4" w:rsidP="00AF02E4"/>
    <w:p w:rsidR="00AF02E4" w:rsidRPr="00742955" w:rsidRDefault="00AF02E4" w:rsidP="00AF02E4">
      <w:pPr>
        <w:rPr>
          <w:b/>
        </w:rPr>
      </w:pPr>
      <w:r w:rsidRPr="00742955">
        <w:rPr>
          <w:b/>
        </w:rPr>
        <w:t xml:space="preserve">REPONDANT : </w:t>
      </w:r>
    </w:p>
    <w:p w:rsidR="00AF02E4" w:rsidRPr="00CB7EEC" w:rsidRDefault="00AF02E4" w:rsidP="00AF02E4">
      <w:pPr>
        <w:jc w:val="both"/>
      </w:pPr>
      <w:r w:rsidRPr="00CB7EEC">
        <w:t xml:space="preserve">Dans ce module, vous interrogez le chef de ménage car c’est lui qui </w:t>
      </w:r>
      <w:r>
        <w:t xml:space="preserve">est </w:t>
      </w:r>
      <w:r w:rsidRPr="00CB7EEC">
        <w:t>le plus informé sur la situation individuelle des membres de son ménage. Si le chef de ménage est absen</w:t>
      </w:r>
      <w:r>
        <w:t xml:space="preserve">t, vous interrogerson épouse. Dans le cas contraire, vous interrogez </w:t>
      </w:r>
      <w:r w:rsidRPr="00CB7EEC">
        <w:t>le répondant</w:t>
      </w:r>
      <w:r>
        <w:t xml:space="preserve"> sélectionné </w:t>
      </w:r>
      <w:r w:rsidRPr="00CB7EEC">
        <w:t>issu de la sélection de KISH.</w:t>
      </w:r>
    </w:p>
    <w:p w:rsidR="00AF02E4" w:rsidRPr="00D163F6" w:rsidRDefault="00AF02E4" w:rsidP="00AF02E4">
      <w:pPr>
        <w:pStyle w:val="NormalWeb"/>
        <w:jc w:val="both"/>
        <w:rPr>
          <w:color w:val="000000"/>
        </w:rPr>
      </w:pPr>
      <w:r w:rsidRPr="00D163F6">
        <w:rPr>
          <w:color w:val="000000"/>
        </w:rPr>
        <w:t>Pour établir une liste exhaustive des individus liés au ménage, utiliser les questions suivantes :</w:t>
      </w:r>
    </w:p>
    <w:p w:rsidR="00AF02E4" w:rsidRPr="00D163F6" w:rsidRDefault="00AF02E4" w:rsidP="00AF02E4">
      <w:pPr>
        <w:pStyle w:val="NormalWeb"/>
        <w:spacing w:before="0" w:beforeAutospacing="0" w:after="0" w:afterAutospacing="0"/>
        <w:jc w:val="both"/>
        <w:rPr>
          <w:color w:val="000000"/>
        </w:rPr>
      </w:pPr>
      <w:r w:rsidRPr="00D163F6">
        <w:rPr>
          <w:color w:val="000000"/>
        </w:rPr>
        <w:t xml:space="preserve">Tout d’abord, donnez-moi le nom de tous les membres de votre </w:t>
      </w:r>
      <w:r w:rsidRPr="00D163F6">
        <w:rPr>
          <w:color w:val="000000"/>
          <w:u w:val="single"/>
        </w:rPr>
        <w:t>famille proche</w:t>
      </w:r>
      <w:r w:rsidRPr="00D163F6">
        <w:rPr>
          <w:color w:val="000000"/>
        </w:rPr>
        <w:t xml:space="preserve"> qui vivent et prennent normalement leurs repas ensemble ici.</w:t>
      </w:r>
    </w:p>
    <w:p w:rsidR="00AF02E4" w:rsidRPr="00D163F6" w:rsidRDefault="00AF02E4" w:rsidP="00AF02E4">
      <w:pPr>
        <w:pStyle w:val="NormalWeb"/>
        <w:spacing w:before="0" w:beforeAutospacing="0" w:after="0" w:afterAutospacing="0"/>
        <w:jc w:val="both"/>
      </w:pPr>
      <w:r w:rsidRPr="00D163F6">
        <w:rPr>
          <w:color w:val="000000"/>
        </w:rPr>
        <w:t xml:space="preserve">Donnez-moi ensuite le nom de </w:t>
      </w:r>
      <w:r w:rsidRPr="00D163F6">
        <w:rPr>
          <w:color w:val="000000"/>
          <w:u w:val="single"/>
        </w:rPr>
        <w:t>toute autre personne apparentée à vous-même ou à tout autre membre du ménage</w:t>
      </w:r>
      <w:r w:rsidRPr="00D163F6">
        <w:rPr>
          <w:color w:val="000000"/>
        </w:rPr>
        <w:t xml:space="preserve"> qui vit et prend normalement ses repas ici.</w:t>
      </w:r>
    </w:p>
    <w:p w:rsidR="00AF02E4" w:rsidRPr="00D163F6" w:rsidRDefault="00AF02E4" w:rsidP="00AF02E4">
      <w:pPr>
        <w:pStyle w:val="NormalWeb"/>
        <w:spacing w:before="0" w:beforeAutospacing="0" w:after="0" w:afterAutospacing="0"/>
        <w:jc w:val="both"/>
        <w:rPr>
          <w:color w:val="000000"/>
        </w:rPr>
      </w:pPr>
      <w:r w:rsidRPr="00D163F6">
        <w:rPr>
          <w:color w:val="000000"/>
        </w:rPr>
        <w:t>RENSEIGNER DE B02 à B04.</w:t>
      </w:r>
    </w:p>
    <w:p w:rsidR="00AF02E4" w:rsidRPr="00D163F6" w:rsidRDefault="00AF02E4" w:rsidP="00AF02E4">
      <w:pPr>
        <w:pStyle w:val="NormalWeb"/>
        <w:spacing w:before="0" w:beforeAutospacing="0" w:after="0" w:afterAutospacing="0"/>
        <w:jc w:val="both"/>
      </w:pPr>
      <w:r w:rsidRPr="00D163F6">
        <w:rPr>
          <w:color w:val="000000"/>
        </w:rPr>
        <w:t xml:space="preserve">Y a-t-il une autre personne actuellement absente qui vit et prend normalement ses repas ici ? Par exemple, des membres du ménage qui étudient ailleurs  ou sont en voyage. </w:t>
      </w:r>
    </w:p>
    <w:p w:rsidR="00AF02E4" w:rsidRPr="00D163F6" w:rsidRDefault="00AF02E4" w:rsidP="00AF02E4">
      <w:pPr>
        <w:pStyle w:val="NormalWeb"/>
        <w:spacing w:before="0" w:beforeAutospacing="0" w:after="0" w:afterAutospacing="0"/>
        <w:jc w:val="both"/>
        <w:rPr>
          <w:color w:val="000000"/>
        </w:rPr>
      </w:pPr>
      <w:r w:rsidRPr="00D163F6">
        <w:rPr>
          <w:color w:val="000000"/>
        </w:rPr>
        <w:t>RENSEIGNER DE B02 à B04.</w:t>
      </w:r>
    </w:p>
    <w:p w:rsidR="00AF02E4" w:rsidRPr="00D163F6" w:rsidRDefault="00AF02E4" w:rsidP="00AF02E4">
      <w:pPr>
        <w:pStyle w:val="NormalWeb"/>
        <w:spacing w:before="0" w:beforeAutospacing="0" w:after="0" w:afterAutospacing="0"/>
        <w:jc w:val="both"/>
      </w:pPr>
      <w:r w:rsidRPr="00D163F6">
        <w:rPr>
          <w:color w:val="000000"/>
        </w:rPr>
        <w:t xml:space="preserve">Enfin, donnez-moi le nom de toute autre personne non apparentée </w:t>
      </w:r>
      <w:r w:rsidRPr="00D163F6">
        <w:rPr>
          <w:color w:val="000000"/>
          <w:u w:val="single"/>
        </w:rPr>
        <w:t>à vous-même ou à tout autre membre du ménage,</w:t>
      </w:r>
      <w:r w:rsidRPr="00D163F6">
        <w:rPr>
          <w:color w:val="000000"/>
        </w:rPr>
        <w:t xml:space="preserve"> mais qui vit et prend normalement ses repas ici, tels qu’un domestique, un locataire ou autre personne n’appartenant pas </w:t>
      </w:r>
      <w:r>
        <w:rPr>
          <w:color w:val="000000"/>
        </w:rPr>
        <w:t>à la famille.</w:t>
      </w:r>
    </w:p>
    <w:p w:rsidR="00AF02E4" w:rsidRDefault="00AF02E4" w:rsidP="00AF02E4">
      <w:pPr>
        <w:pStyle w:val="NormalWeb"/>
        <w:spacing w:before="0" w:beforeAutospacing="0" w:after="0" w:afterAutospacing="0"/>
        <w:jc w:val="both"/>
        <w:rPr>
          <w:color w:val="000000"/>
        </w:rPr>
      </w:pPr>
      <w:r>
        <w:rPr>
          <w:color w:val="000000"/>
        </w:rPr>
        <w:t>RENSEIGNER DE B02 à</w:t>
      </w:r>
      <w:r w:rsidRPr="00D163F6">
        <w:rPr>
          <w:color w:val="000000"/>
        </w:rPr>
        <w:t xml:space="preserve"> B04.</w:t>
      </w:r>
    </w:p>
    <w:p w:rsidR="00AF02E4" w:rsidRDefault="00AF02E4" w:rsidP="00AF02E4">
      <w:pPr>
        <w:pStyle w:val="NormalWeb"/>
        <w:spacing w:before="0" w:beforeAutospacing="0" w:after="0" w:afterAutospacing="0"/>
        <w:jc w:val="both"/>
        <w:rPr>
          <w:color w:val="000000"/>
        </w:rPr>
      </w:pPr>
    </w:p>
    <w:p w:rsidR="00AF02E4" w:rsidRPr="00D163F6" w:rsidRDefault="00AF02E4" w:rsidP="00AF02E4">
      <w:pPr>
        <w:pStyle w:val="NormalWeb"/>
        <w:spacing w:before="0" w:beforeAutospacing="0" w:after="0" w:afterAutospacing="0"/>
        <w:jc w:val="both"/>
        <w:rPr>
          <w:color w:val="000000"/>
        </w:rPr>
      </w:pPr>
      <w:r w:rsidRPr="00BD602D">
        <w:t>ÉCRIRE LE NOM, LE SEX</w:t>
      </w:r>
      <w:r>
        <w:t xml:space="preserve">E ET LA RELATION avec le CHEF </w:t>
      </w:r>
      <w:r>
        <w:rPr>
          <w:color w:val="000000"/>
        </w:rPr>
        <w:t>DE MENAGE (B02 à B04).  IND</w:t>
      </w:r>
      <w:r w:rsidRPr="00D163F6">
        <w:rPr>
          <w:color w:val="000000"/>
        </w:rPr>
        <w:t>IQUER LE CHEF</w:t>
      </w:r>
      <w:r>
        <w:rPr>
          <w:color w:val="000000"/>
        </w:rPr>
        <w:t xml:space="preserve"> DE MENAGE DANS LA</w:t>
      </w:r>
      <w:r w:rsidRPr="00D163F6">
        <w:rPr>
          <w:color w:val="000000"/>
        </w:rPr>
        <w:t xml:space="preserve"> LIGNE 1.</w:t>
      </w:r>
    </w:p>
    <w:p w:rsidR="00AF02E4" w:rsidRPr="00D163F6" w:rsidRDefault="00AF02E4" w:rsidP="00AF02E4">
      <w:pPr>
        <w:pStyle w:val="NormalWeb"/>
        <w:spacing w:before="0" w:beforeAutospacing="0" w:after="0" w:afterAutospacing="0"/>
        <w:jc w:val="both"/>
        <w:rPr>
          <w:color w:val="000000"/>
        </w:rPr>
      </w:pPr>
    </w:p>
    <w:p w:rsidR="00AF02E4" w:rsidRDefault="00AF02E4" w:rsidP="00AF02E4">
      <w:pPr>
        <w:pStyle w:val="NormalWeb"/>
        <w:spacing w:before="0" w:beforeAutospacing="0" w:after="0" w:afterAutospacing="0"/>
        <w:jc w:val="both"/>
      </w:pPr>
      <w:r w:rsidRPr="00D163F6">
        <w:rPr>
          <w:b/>
          <w:bCs/>
        </w:rPr>
        <w:t>NE PAS INCLURE LES DOMESTIQUES DOMICILIÉS AILLEURS ET LES VISITEURS INVITÉS, MEMBRES D’UN AUTRE MÉNAGE</w:t>
      </w:r>
      <w:r w:rsidRPr="00D163F6">
        <w:t xml:space="preserve">. </w:t>
      </w:r>
    </w:p>
    <w:p w:rsidR="00AF02E4" w:rsidRDefault="00AF02E4" w:rsidP="00AF02E4">
      <w:pPr>
        <w:pStyle w:val="NormalWeb"/>
        <w:spacing w:before="0" w:beforeAutospacing="0" w:after="0" w:afterAutospacing="0"/>
        <w:jc w:val="both"/>
      </w:pPr>
    </w:p>
    <w:p w:rsidR="00AF02E4" w:rsidRPr="00D163F6" w:rsidRDefault="00AF02E4" w:rsidP="00AF02E4">
      <w:pPr>
        <w:spacing w:before="120" w:after="120"/>
        <w:jc w:val="both"/>
      </w:pPr>
      <w:r w:rsidRPr="00D163F6">
        <w:rPr>
          <w:b/>
          <w:u w:val="single"/>
        </w:rPr>
        <w:t>B01 : CODE ID</w:t>
      </w:r>
      <w:r w:rsidRPr="00D163F6">
        <w:t xml:space="preserve"> (1</w:t>
      </w:r>
      <w:r w:rsidRPr="00D163F6">
        <w:rPr>
          <w:vertAlign w:val="superscript"/>
        </w:rPr>
        <w:t>ère</w:t>
      </w:r>
      <w:r w:rsidRPr="00D163F6">
        <w:t xml:space="preserve"> colonne). </w:t>
      </w:r>
    </w:p>
    <w:p w:rsidR="00AF02E4" w:rsidRPr="00D163F6" w:rsidRDefault="00AF02E4" w:rsidP="00AF02E4">
      <w:pPr>
        <w:spacing w:before="120" w:after="120"/>
        <w:jc w:val="both"/>
      </w:pPr>
      <w:r w:rsidRPr="00D163F6">
        <w:t xml:space="preserve">Ce code d’identification, pour chaque membre du ménage, sera gardé pour toutes les sections du questionnaire. L’ordre d’enregistrement des personnes proposé ici permet d'assurer l'exhaustivité du dénombrement des individus du ménage. Cet ordre devra être conservé tout au long du questionnaire, du moins pour les sections </w:t>
      </w:r>
      <w:r w:rsidRPr="00D163F6">
        <w:rPr>
          <w:i/>
        </w:rPr>
        <w:t>Individuelles</w:t>
      </w:r>
      <w:r w:rsidRPr="00D163F6">
        <w:t xml:space="preserve">. La première personne à inscrire est </w:t>
      </w:r>
      <w:r w:rsidRPr="00D163F6">
        <w:rPr>
          <w:u w:val="single"/>
        </w:rPr>
        <w:t>le chef de ménage</w:t>
      </w:r>
      <w:r w:rsidRPr="00D163F6">
        <w:t xml:space="preserve"> (CM). Enregistrez ensuite les personnes suivantes, dans l’ordre indiqué dans la question 5 de cette section :</w:t>
      </w:r>
    </w:p>
    <w:p w:rsidR="00AF02E4" w:rsidRPr="00D163F6" w:rsidRDefault="00AF02E4" w:rsidP="001E12DD">
      <w:pPr>
        <w:pStyle w:val="Paragraphedeliste"/>
        <w:numPr>
          <w:ilvl w:val="0"/>
          <w:numId w:val="58"/>
        </w:numPr>
        <w:spacing w:before="0"/>
        <w:jc w:val="both"/>
        <w:rPr>
          <w:rFonts w:ascii="Times New Roman" w:hAnsi="Times New Roman" w:cs="Times New Roman"/>
        </w:rPr>
      </w:pPr>
      <w:r w:rsidRPr="00D163F6">
        <w:rPr>
          <w:rFonts w:ascii="Times New Roman" w:hAnsi="Times New Roman" w:cs="Times New Roman"/>
        </w:rPr>
        <w:t>le chef de ménage sera toujours inscrit en premier</w:t>
      </w:r>
    </w:p>
    <w:p w:rsidR="00AF02E4" w:rsidRPr="00D163F6" w:rsidRDefault="00AF02E4" w:rsidP="001E12DD">
      <w:pPr>
        <w:pStyle w:val="Paragraphedeliste"/>
        <w:numPr>
          <w:ilvl w:val="0"/>
          <w:numId w:val="58"/>
        </w:numPr>
        <w:spacing w:before="0"/>
        <w:jc w:val="both"/>
        <w:rPr>
          <w:rFonts w:ascii="Times New Roman" w:hAnsi="Times New Roman" w:cs="Times New Roman"/>
        </w:rPr>
      </w:pPr>
      <w:r w:rsidRPr="00D163F6">
        <w:rPr>
          <w:rFonts w:ascii="Times New Roman" w:hAnsi="Times New Roman" w:cs="Times New Roman"/>
        </w:rPr>
        <w:t>sa conjointe (ou son conjoint, si le CM est une femme)</w:t>
      </w:r>
    </w:p>
    <w:p w:rsidR="00AF02E4" w:rsidRPr="00D163F6" w:rsidRDefault="00AF02E4" w:rsidP="001E12DD">
      <w:pPr>
        <w:pStyle w:val="Paragraphedeliste"/>
        <w:numPr>
          <w:ilvl w:val="0"/>
          <w:numId w:val="58"/>
        </w:numPr>
        <w:spacing w:before="0"/>
        <w:jc w:val="both"/>
        <w:rPr>
          <w:rFonts w:ascii="Times New Roman" w:hAnsi="Times New Roman" w:cs="Times New Roman"/>
        </w:rPr>
      </w:pPr>
      <w:r w:rsidRPr="00D163F6">
        <w:rPr>
          <w:rFonts w:ascii="Times New Roman" w:hAnsi="Times New Roman" w:cs="Times New Roman"/>
        </w:rPr>
        <w:t>ses enfants et petits-enfants</w:t>
      </w:r>
    </w:p>
    <w:p w:rsidR="00AF02E4" w:rsidRPr="00D163F6" w:rsidRDefault="00AF02E4" w:rsidP="001E12DD">
      <w:pPr>
        <w:pStyle w:val="Paragraphedeliste"/>
        <w:numPr>
          <w:ilvl w:val="0"/>
          <w:numId w:val="58"/>
        </w:numPr>
        <w:spacing w:before="0"/>
        <w:jc w:val="both"/>
        <w:rPr>
          <w:rFonts w:ascii="Times New Roman" w:hAnsi="Times New Roman" w:cs="Times New Roman"/>
        </w:rPr>
      </w:pPr>
      <w:r w:rsidRPr="00D163F6">
        <w:rPr>
          <w:rFonts w:ascii="Times New Roman" w:hAnsi="Times New Roman" w:cs="Times New Roman"/>
        </w:rPr>
        <w:t>ses parents (père et mère)</w:t>
      </w:r>
    </w:p>
    <w:p w:rsidR="00AF02E4" w:rsidRPr="00D163F6" w:rsidRDefault="00AF02E4" w:rsidP="001E12DD">
      <w:pPr>
        <w:pStyle w:val="Paragraphedeliste"/>
        <w:numPr>
          <w:ilvl w:val="0"/>
          <w:numId w:val="58"/>
        </w:numPr>
        <w:spacing w:before="0"/>
        <w:jc w:val="both"/>
        <w:rPr>
          <w:rFonts w:ascii="Times New Roman" w:hAnsi="Times New Roman" w:cs="Times New Roman"/>
        </w:rPr>
      </w:pPr>
      <w:r w:rsidRPr="00D163F6">
        <w:rPr>
          <w:rFonts w:ascii="Times New Roman" w:hAnsi="Times New Roman" w:cs="Times New Roman"/>
        </w:rPr>
        <w:t>les autres parents du CM ou de sa conjointe</w:t>
      </w:r>
    </w:p>
    <w:p w:rsidR="00AF02E4" w:rsidRDefault="00AF02E4" w:rsidP="001E12DD">
      <w:pPr>
        <w:pStyle w:val="Paragraphedeliste"/>
        <w:numPr>
          <w:ilvl w:val="0"/>
          <w:numId w:val="58"/>
        </w:numPr>
        <w:spacing w:before="120" w:after="120"/>
        <w:jc w:val="both"/>
        <w:rPr>
          <w:rFonts w:ascii="Times New Roman" w:hAnsi="Times New Roman" w:cs="Times New Roman"/>
        </w:rPr>
      </w:pPr>
      <w:r w:rsidRPr="00D163F6">
        <w:rPr>
          <w:rFonts w:ascii="Times New Roman" w:hAnsi="Times New Roman" w:cs="Times New Roman"/>
        </w:rPr>
        <w:t>les personnes non apparentées (domestiques, locataires éventuellement)</w:t>
      </w:r>
    </w:p>
    <w:p w:rsidR="00AF02E4" w:rsidRPr="00EA6EFB" w:rsidRDefault="00AF02E4" w:rsidP="00AF02E4">
      <w:pPr>
        <w:spacing w:before="120" w:after="120"/>
      </w:pPr>
      <w:r>
        <w:t>B01A : Vous demandez au répondant, si le nombre des individus vivant dans le ménage est au</w:t>
      </w:r>
      <w:r w:rsidRPr="005C2D6B">
        <w:rPr>
          <w:rFonts w:ascii="Arial" w:hAnsi="Arial" w:cs="Arial"/>
          <w:sz w:val="18"/>
          <w:szCs w:val="18"/>
        </w:rPr>
        <w:t xml:space="preserve">-delà de 15, </w:t>
      </w:r>
      <w:r>
        <w:rPr>
          <w:rFonts w:ascii="Arial" w:hAnsi="Arial" w:cs="Arial"/>
          <w:sz w:val="18"/>
          <w:szCs w:val="18"/>
        </w:rPr>
        <w:t xml:space="preserve">le nombre des </w:t>
      </w:r>
      <w:r w:rsidRPr="005C2D6B">
        <w:rPr>
          <w:rFonts w:ascii="Arial" w:hAnsi="Arial" w:cs="Arial"/>
          <w:sz w:val="18"/>
          <w:szCs w:val="18"/>
          <w:u w:val="single"/>
        </w:rPr>
        <w:t>autres personnes</w:t>
      </w:r>
      <w:r>
        <w:rPr>
          <w:rFonts w:ascii="Arial" w:hAnsi="Arial" w:cs="Arial"/>
          <w:sz w:val="18"/>
          <w:szCs w:val="18"/>
        </w:rPr>
        <w:t xml:space="preserve"> qui viven</w:t>
      </w:r>
      <w:r w:rsidRPr="005C2D6B">
        <w:rPr>
          <w:rFonts w:ascii="Arial" w:hAnsi="Arial" w:cs="Arial"/>
          <w:sz w:val="18"/>
          <w:szCs w:val="18"/>
        </w:rPr>
        <w:t xml:space="preserve">t et prennent normalement leurs repas ensemble dans ce </w:t>
      </w:r>
      <w:r>
        <w:rPr>
          <w:rFonts w:ascii="Arial" w:hAnsi="Arial" w:cs="Arial"/>
          <w:sz w:val="18"/>
          <w:szCs w:val="18"/>
        </w:rPr>
        <w:t>ménage.</w:t>
      </w:r>
    </w:p>
    <w:p w:rsidR="00AF02E4" w:rsidRPr="00D163F6" w:rsidRDefault="00AF02E4" w:rsidP="00AF02E4">
      <w:pPr>
        <w:spacing w:before="120" w:after="120"/>
        <w:ind w:right="22"/>
        <w:jc w:val="both"/>
      </w:pPr>
      <w:r w:rsidRPr="00D163F6">
        <w:rPr>
          <w:b/>
        </w:rPr>
        <w:t>B02 :</w:t>
      </w:r>
      <w:r w:rsidRPr="00D163F6">
        <w:rPr>
          <w:b/>
          <w:u w:val="single"/>
        </w:rPr>
        <w:t>Nom de l’individu</w:t>
      </w:r>
    </w:p>
    <w:p w:rsidR="00AF02E4" w:rsidRDefault="00AF02E4" w:rsidP="00AF02E4">
      <w:pPr>
        <w:spacing w:before="120" w:after="120"/>
        <w:ind w:right="22"/>
        <w:jc w:val="both"/>
      </w:pPr>
      <w:r w:rsidRPr="00D163F6">
        <w:t>Eventuellem</w:t>
      </w:r>
      <w:r>
        <w:t xml:space="preserve">ent, pour </w:t>
      </w:r>
      <w:r w:rsidRPr="00B14539">
        <w:rPr>
          <w:b/>
        </w:rPr>
        <w:t>les ménages nombreux,</w:t>
      </w:r>
      <w:r w:rsidRPr="00D163F6">
        <w:t xml:space="preserve"> utilisez un brouillon pour faire la liste des membres du ménage avant de la recopier sur le questionnaire</w:t>
      </w:r>
      <w:r>
        <w:t xml:space="preserve"> de la tablette</w:t>
      </w:r>
      <w:r w:rsidRPr="00D163F6">
        <w:t>. Remplissez en priorité la totalité de la première colonne, question B02, avant de passer aux colonnes suivantes.</w:t>
      </w:r>
    </w:p>
    <w:p w:rsidR="00AF02E4" w:rsidRPr="00D163F6" w:rsidRDefault="00AF02E4" w:rsidP="00AF02E4">
      <w:pPr>
        <w:spacing w:before="120" w:after="120"/>
        <w:jc w:val="both"/>
        <w:rPr>
          <w:b/>
          <w:u w:val="single"/>
        </w:rPr>
      </w:pPr>
      <w:r w:rsidRPr="00D163F6">
        <w:rPr>
          <w:b/>
          <w:u w:val="single"/>
        </w:rPr>
        <w:t>B03 : SEXE</w:t>
      </w:r>
    </w:p>
    <w:p w:rsidR="00AF02E4" w:rsidRDefault="00AF02E4" w:rsidP="00AF02E4">
      <w:pPr>
        <w:spacing w:before="120" w:after="120"/>
        <w:jc w:val="both"/>
      </w:pPr>
      <w:r w:rsidRPr="00D163F6">
        <w:t>Cette question n’est à poser que si vous n’avez pas vu la personne ou s’il s’agit d’un enfant en bas-âge. Ne faites pas de supposition sur le sexe d'une personne à partir de son prénom si elle n’est pas devant vous. Dans ce cas, vous devrez poser la question aux autres membres du ménage. En effet, certains prénoms peuvent être attribués aussi bien à des personnes de sexe masculin que féminin.</w:t>
      </w:r>
    </w:p>
    <w:p w:rsidR="00AF02E4" w:rsidRDefault="00AF02E4" w:rsidP="00AF02E4">
      <w:pPr>
        <w:spacing w:before="120" w:after="120"/>
        <w:jc w:val="both"/>
      </w:pPr>
      <w:r w:rsidRPr="00D163F6">
        <w:rPr>
          <w:b/>
          <w:u w:val="single"/>
        </w:rPr>
        <w:t>B04 : Lien de parenté avec le CM </w:t>
      </w:r>
      <w:r w:rsidRPr="00D163F6">
        <w:rPr>
          <w:u w:val="single"/>
        </w:rPr>
        <w:t>:</w:t>
      </w:r>
      <w:r w:rsidRPr="00D163F6">
        <w:t xml:space="preserve"> Il est important de noter qu'il s'agit de la relation avec le CM et non pas avec son conjoint. </w:t>
      </w:r>
    </w:p>
    <w:p w:rsidR="00AF02E4" w:rsidRDefault="00AF02E4" w:rsidP="00AF02E4">
      <w:pPr>
        <w:spacing w:before="120" w:after="120"/>
        <w:jc w:val="both"/>
        <w:rPr>
          <w:b/>
          <w:u w:val="single"/>
        </w:rPr>
      </w:pPr>
      <w:r w:rsidRPr="00D163F6">
        <w:rPr>
          <w:b/>
          <w:u w:val="single"/>
        </w:rPr>
        <w:t xml:space="preserve">B05 : </w:t>
      </w:r>
      <w:r>
        <w:rPr>
          <w:b/>
          <w:u w:val="single"/>
        </w:rPr>
        <w:t>N</w:t>
      </w:r>
      <w:r w:rsidRPr="00D163F6">
        <w:rPr>
          <w:b/>
          <w:u w:val="single"/>
        </w:rPr>
        <w:t>uméro de téléphone</w:t>
      </w:r>
    </w:p>
    <w:p w:rsidR="00AF02E4" w:rsidRDefault="00AF02E4" w:rsidP="00AF02E4">
      <w:pPr>
        <w:spacing w:before="120" w:after="120"/>
        <w:jc w:val="both"/>
      </w:pPr>
      <w:r w:rsidRPr="00D163F6">
        <w:t>Prenez le numéro de téléphone en possession de l’individu s’il en a. S’il a plusieurs numéro/ téléphone, prenez celui qui est fréquemment utilisé. Ne rien inscrire s’il n’en a pas.</w:t>
      </w:r>
    </w:p>
    <w:p w:rsidR="00AF02E4" w:rsidRDefault="00AF02E4" w:rsidP="00AF02E4">
      <w:pPr>
        <w:spacing w:before="120" w:after="120"/>
        <w:jc w:val="both"/>
        <w:rPr>
          <w:b/>
          <w:u w:val="single"/>
        </w:rPr>
      </w:pPr>
      <w:r w:rsidRPr="00D163F6">
        <w:rPr>
          <w:b/>
          <w:u w:val="single"/>
        </w:rPr>
        <w:t>B06 : Age de l’individu</w:t>
      </w:r>
    </w:p>
    <w:p w:rsidR="00AF02E4" w:rsidRPr="00D163F6" w:rsidRDefault="00AF02E4" w:rsidP="00AF02E4">
      <w:pPr>
        <w:pStyle w:val="Corpsdetexte"/>
        <w:spacing w:before="120" w:after="120"/>
        <w:rPr>
          <w:rFonts w:ascii="Times New Roman" w:hAnsi="Times New Roman" w:cs="Times New Roman"/>
          <w:sz w:val="24"/>
          <w:lang w:val="fr-FR"/>
        </w:rPr>
      </w:pPr>
      <w:r w:rsidRPr="00D163F6">
        <w:rPr>
          <w:rFonts w:ascii="Times New Roman" w:hAnsi="Times New Roman" w:cs="Times New Roman"/>
          <w:i w:val="0"/>
          <w:sz w:val="24"/>
          <w:lang w:val="fr-FR"/>
        </w:rPr>
        <w:t xml:space="preserve">L'âge, particulièrement pour les jeunes enfants, est une donnée importante pour les analyses sociodémographiques et doit être établi avec le plus de précision possible. Remarquer qu'il est aussi déterminant pour le remplissage de certains questionnaires de cette enquête : la santé, l'éducation, l'emploi et, notamment des questionnaires individuels. En même temps que l'âge de l'enquêté, interroger on vérifie si cette personne a un acte de naissance établi à son nom. Demander à consulter ce document, ceci quel que soit l’âge déclaré. </w:t>
      </w:r>
    </w:p>
    <w:p w:rsidR="00AF02E4" w:rsidRDefault="00AF02E4" w:rsidP="00AF02E4">
      <w:pPr>
        <w:jc w:val="both"/>
      </w:pPr>
      <w:r w:rsidRPr="00D163F6">
        <w:t>Il peut arriver que l'enquêté ne connaisse pas son âge. On peut estimer l'âge pour les enfants en les comparant à d'autres enfants approximativement du même âge et en essayant de déterminer combien de temps avant ou après ceux d'âges inconnus sont nés. Egalement, on peut utiliser une série d'évènements locaux ou nationaux dont la date est connue pour estimer l’âge d’une personne (ex. période de sécheresse, début et fin de la colonisation, indépendance, avènement de la 1</w:t>
      </w:r>
      <w:r w:rsidRPr="00D163F6">
        <w:rPr>
          <w:vertAlign w:val="superscript"/>
        </w:rPr>
        <w:t>ère</w:t>
      </w:r>
      <w:r w:rsidRPr="00D163F6">
        <w:t xml:space="preserve"> république ou d’un président, …)</w:t>
      </w:r>
    </w:p>
    <w:p w:rsidR="00AF02E4" w:rsidRDefault="00AF02E4" w:rsidP="00AF02E4">
      <w:pPr>
        <w:jc w:val="both"/>
      </w:pPr>
      <w:r w:rsidRPr="00D163F6">
        <w:t>SI 6 ANS OU PLUS, NE DONNEZ QUE LE NOMBRE D’ANNÉES.  SI MOINS DE 6 ANS, DONNER L’ÂGE EN ANNÉES ET MOIS</w:t>
      </w:r>
    </w:p>
    <w:p w:rsidR="00AF02E4" w:rsidRDefault="00AF02E4" w:rsidP="00AF02E4">
      <w:pPr>
        <w:spacing w:before="120" w:after="120"/>
        <w:jc w:val="both"/>
        <w:rPr>
          <w:b/>
          <w:u w:val="single"/>
        </w:rPr>
      </w:pPr>
      <w:r w:rsidRPr="00ED3CB3">
        <w:rPr>
          <w:b/>
          <w:u w:val="single"/>
        </w:rPr>
        <w:t>B07 : date de naissance</w:t>
      </w:r>
    </w:p>
    <w:p w:rsidR="00AF02E4" w:rsidRPr="00D163F6" w:rsidRDefault="00AF02E4" w:rsidP="00AF02E4">
      <w:pPr>
        <w:spacing w:before="120" w:after="120"/>
        <w:jc w:val="both"/>
      </w:pPr>
      <w:r w:rsidRPr="00D163F6">
        <w:t xml:space="preserve">Il faut mettre </w:t>
      </w:r>
      <w:r w:rsidRPr="00D163F6">
        <w:rPr>
          <w:b/>
        </w:rPr>
        <w:t>l’année de naissance enquatre</w:t>
      </w:r>
      <w:r w:rsidRPr="00D163F6">
        <w:t xml:space="preserve"> chiffres (par exemple </w:t>
      </w:r>
      <w:r w:rsidRPr="00D163F6">
        <w:rPr>
          <w:b/>
        </w:rPr>
        <w:t xml:space="preserve">2002 </w:t>
      </w:r>
      <w:r w:rsidRPr="00D163F6">
        <w:t>et non 02).</w:t>
      </w:r>
    </w:p>
    <w:p w:rsidR="00AF02E4" w:rsidRPr="00D163F6" w:rsidRDefault="00AF02E4" w:rsidP="00AF02E4">
      <w:pPr>
        <w:spacing w:before="120" w:after="120"/>
        <w:jc w:val="both"/>
      </w:pPr>
      <w:r w:rsidRPr="00D163F6">
        <w:t>Pour les dates inconnues, mettre 99 ou 9998 selon le cas. Par exemple, si le mois de naissance n’est pas connu mais que l’individu sait qu’il est né en 1960, mettre 99/1960.</w:t>
      </w:r>
    </w:p>
    <w:p w:rsidR="00AF02E4" w:rsidRPr="00D163F6" w:rsidRDefault="00AF02E4" w:rsidP="00AF02E4">
      <w:pPr>
        <w:pStyle w:val="Corpsdetexte"/>
        <w:spacing w:before="120" w:after="120"/>
        <w:rPr>
          <w:rFonts w:ascii="Times New Roman" w:hAnsi="Times New Roman" w:cs="Times New Roman"/>
          <w:i w:val="0"/>
          <w:sz w:val="24"/>
          <w:lang w:val="fr-FR"/>
        </w:rPr>
      </w:pPr>
      <w:r w:rsidRPr="00D163F6">
        <w:rPr>
          <w:rFonts w:ascii="Times New Roman" w:hAnsi="Times New Roman" w:cs="Times New Roman"/>
          <w:i w:val="0"/>
          <w:sz w:val="24"/>
          <w:lang w:val="fr-FR"/>
        </w:rPr>
        <w:t>L’âge enregistré sera donné en années révolues. Ainsi, deux dates entreront en jeu pour cela : la date de l’interview reportée dans la partie Renseignements de contrôle et la date de naissance de l’individu. Ceci sera valable, même pour les enfants de moins de 5 ans.</w:t>
      </w:r>
    </w:p>
    <w:p w:rsidR="00AF02E4" w:rsidRPr="00D163F6" w:rsidRDefault="00AF02E4" w:rsidP="00AF02E4">
      <w:pPr>
        <w:spacing w:before="120" w:after="120"/>
        <w:jc w:val="both"/>
      </w:pPr>
      <w:r w:rsidRPr="00D163F6">
        <w:t xml:space="preserve">Si l’année de naissance est inconnue mais que l’individu sait son âge, mettez 9998 dans la colonne « Année’ » et écrivez l’âge en B06. N’essayez pas de reconstituer l’année de naissance à partir de son âge. </w:t>
      </w:r>
    </w:p>
    <w:p w:rsidR="00AF02E4" w:rsidRPr="00D163F6" w:rsidRDefault="00AF02E4" w:rsidP="00AF02E4">
      <w:pPr>
        <w:spacing w:before="120" w:after="120"/>
        <w:jc w:val="both"/>
      </w:pPr>
      <w:r w:rsidRPr="00D163F6">
        <w:t>NB : L’âge de l’enquêté ne peut être en aucun cas laissé blanc même si la date de naissance est inconnue. Utilisez les différentes références historiques pour essayer d’estimer l’âge (Evènements de 1947, 1975 : début de M. Ratsiraka comme chef d’Etat ; 1991 : soulèvement populaire, …</w:t>
      </w:r>
    </w:p>
    <w:p w:rsidR="00AF02E4" w:rsidRDefault="00AF02E4" w:rsidP="00AF02E4">
      <w:pPr>
        <w:spacing w:before="120" w:after="120"/>
        <w:jc w:val="both"/>
      </w:pPr>
      <w:r w:rsidRPr="00D163F6">
        <w:rPr>
          <w:b/>
        </w:rPr>
        <w:t xml:space="preserve">B08 : </w:t>
      </w:r>
      <w:r w:rsidRPr="00E16322">
        <w:t>Il s’agit ici de</w:t>
      </w:r>
      <w:r w:rsidRPr="00D163F6">
        <w:t>compter le nombre de jours où l’individu a mangé dans le ménage pendant les 7 derniers jours précédant l’enquête. Ne pas laisser vide cette case, si l’individu n’a pas mangé dans le ménage durant les 7 jours alors qu’il y habite, mettez 0.</w:t>
      </w:r>
    </w:p>
    <w:p w:rsidR="00AF02E4" w:rsidRDefault="00AF02E4" w:rsidP="00AF02E4">
      <w:pPr>
        <w:spacing w:before="120" w:after="120"/>
        <w:jc w:val="both"/>
        <w:rPr>
          <w:b/>
          <w:u w:val="single"/>
        </w:rPr>
      </w:pPr>
      <w:r w:rsidRPr="00ED3CB3">
        <w:rPr>
          <w:b/>
          <w:u w:val="single"/>
        </w:rPr>
        <w:t>B09 : Lieu de naissance de l’individu</w:t>
      </w:r>
    </w:p>
    <w:p w:rsidR="00AF02E4" w:rsidRPr="00D163F6" w:rsidRDefault="00AF02E4" w:rsidP="00AF02E4">
      <w:pPr>
        <w:spacing w:before="120" w:after="120"/>
        <w:ind w:right="22"/>
        <w:jc w:val="both"/>
      </w:pPr>
      <w:r w:rsidRPr="00D163F6">
        <w:t xml:space="preserve">Vous inscrivez le lieu de naissance de l’individu selon les modalités suivantes : </w:t>
      </w:r>
    </w:p>
    <w:p w:rsidR="00AF02E4" w:rsidRPr="00D163F6" w:rsidRDefault="00AF02E4" w:rsidP="00AF02E4">
      <w:pPr>
        <w:spacing w:before="120" w:after="120"/>
        <w:ind w:right="22"/>
        <w:jc w:val="both"/>
      </w:pPr>
      <w:r w:rsidRPr="00D163F6">
        <w:t xml:space="preserve">1 = ce village </w:t>
      </w:r>
    </w:p>
    <w:p w:rsidR="00AF02E4" w:rsidRPr="00D163F6" w:rsidRDefault="00AF02E4" w:rsidP="00AF02E4">
      <w:pPr>
        <w:spacing w:before="120" w:after="120"/>
        <w:ind w:right="22"/>
        <w:jc w:val="both"/>
      </w:pPr>
      <w:r w:rsidRPr="00D163F6">
        <w:t xml:space="preserve">2 =  autre village de ce district </w:t>
      </w:r>
    </w:p>
    <w:p w:rsidR="00AF02E4" w:rsidRPr="00D163F6" w:rsidRDefault="00AF02E4" w:rsidP="00AF02E4">
      <w:pPr>
        <w:spacing w:before="120" w:after="120"/>
        <w:ind w:right="22"/>
        <w:jc w:val="both"/>
      </w:pPr>
      <w:r w:rsidRPr="00D163F6">
        <w:t xml:space="preserve">3 = village d’un autre district </w:t>
      </w:r>
    </w:p>
    <w:p w:rsidR="00AF02E4" w:rsidRPr="00D163F6" w:rsidRDefault="00AF02E4" w:rsidP="00AF02E4">
      <w:pPr>
        <w:spacing w:before="120" w:after="120"/>
        <w:ind w:right="22"/>
        <w:jc w:val="both"/>
      </w:pPr>
      <w:r w:rsidRPr="00D163F6">
        <w:t>4 =  cette ville ou centre urbain</w:t>
      </w:r>
    </w:p>
    <w:p w:rsidR="00AF02E4" w:rsidRPr="00D163F6" w:rsidRDefault="00AF02E4" w:rsidP="00AF02E4">
      <w:pPr>
        <w:spacing w:before="120" w:after="120"/>
        <w:ind w:right="22"/>
        <w:jc w:val="both"/>
      </w:pPr>
      <w:r w:rsidRPr="00D163F6">
        <w:t xml:space="preserve">5 =  autre ville ou centre urbainde ce district </w:t>
      </w:r>
    </w:p>
    <w:p w:rsidR="00AF02E4" w:rsidRPr="00D163F6" w:rsidRDefault="00AF02E4" w:rsidP="00AF02E4">
      <w:pPr>
        <w:spacing w:before="120" w:after="120"/>
        <w:ind w:right="22"/>
        <w:jc w:val="both"/>
      </w:pPr>
      <w:r w:rsidRPr="00D163F6">
        <w:t>6 =  ville ou centre urbaind’un autre district</w:t>
      </w:r>
    </w:p>
    <w:p w:rsidR="00AF02E4" w:rsidRDefault="00AF02E4" w:rsidP="00AF02E4">
      <w:pPr>
        <w:spacing w:before="120" w:after="120"/>
        <w:jc w:val="both"/>
      </w:pPr>
      <w:r w:rsidRPr="00D163F6">
        <w:t>7 =  en dehors du pays</w:t>
      </w:r>
    </w:p>
    <w:p w:rsidR="00AF02E4" w:rsidRDefault="00AF02E4" w:rsidP="00AF02E4">
      <w:pPr>
        <w:jc w:val="both"/>
        <w:rPr>
          <w:b/>
        </w:rPr>
      </w:pPr>
      <w:r w:rsidRPr="00D163F6">
        <w:rPr>
          <w:b/>
        </w:rPr>
        <w:t xml:space="preserve">B10 : </w:t>
      </w:r>
      <w:r w:rsidRPr="00D163F6">
        <w:t xml:space="preserve">Il s’agit ici de demander le </w:t>
      </w:r>
      <w:r w:rsidRPr="00D163F6">
        <w:rPr>
          <w:u w:val="single"/>
        </w:rPr>
        <w:t xml:space="preserve">nombre d’années </w:t>
      </w:r>
      <w:r w:rsidRPr="00D163F6">
        <w:t>où l’individu vit dans le village ou dans l’endroit où il se trouve pendant l’enquête</w:t>
      </w:r>
      <w:r w:rsidRPr="00D163F6">
        <w:rPr>
          <w:b/>
        </w:rPr>
        <w:t>.</w:t>
      </w:r>
    </w:p>
    <w:p w:rsidR="00AF02E4" w:rsidRDefault="00AF02E4" w:rsidP="00AF02E4">
      <w:pPr>
        <w:jc w:val="both"/>
      </w:pPr>
      <w:r w:rsidRPr="00D163F6">
        <w:rPr>
          <w:b/>
        </w:rPr>
        <w:t xml:space="preserve">B11 : </w:t>
      </w:r>
      <w:r w:rsidRPr="00D163F6">
        <w:t>Il s’agit ici de demander au répondant (CM) si le père de (NOM) vit dans le ménage. S’il vit dans le ménage, inscrivez le code de son identité. S’il vit en dehors du foyer, mettez 22, s’il est décédé, mettez 33, si ne sait pas, mettez 97.</w:t>
      </w:r>
    </w:p>
    <w:p w:rsidR="00AF02E4" w:rsidRDefault="00AF02E4" w:rsidP="00AF02E4">
      <w:pPr>
        <w:jc w:val="both"/>
      </w:pPr>
      <w:r w:rsidRPr="00D163F6">
        <w:rPr>
          <w:b/>
        </w:rPr>
        <w:t xml:space="preserve">B12 : </w:t>
      </w:r>
      <w:r w:rsidRPr="00D163F6">
        <w:t>Il s’agit ici de demander au répondant (CM) si la mère de (NOM) vit dans le ménage. Si elle vit dans le ménage, inscrivez le code de son identité. Si elle vit en dehors du foyer, mettez 22, si elle est décédée, mettez 33, si  ne sait pas, mettez 97.</w:t>
      </w:r>
    </w:p>
    <w:p w:rsidR="00AF02E4" w:rsidRPr="00ED3CB3" w:rsidRDefault="00AF02E4" w:rsidP="00AF02E4">
      <w:pPr>
        <w:spacing w:before="120" w:after="120"/>
        <w:jc w:val="both"/>
        <w:rPr>
          <w:b/>
          <w:u w:val="single"/>
        </w:rPr>
      </w:pPr>
      <w:r w:rsidRPr="00ED3CB3">
        <w:rPr>
          <w:b/>
          <w:u w:val="single"/>
        </w:rPr>
        <w:t>B13 : Religion</w:t>
      </w:r>
    </w:p>
    <w:p w:rsidR="00AF02E4" w:rsidRDefault="00AF02E4" w:rsidP="00AF02E4">
      <w:pPr>
        <w:spacing w:before="120" w:after="120"/>
        <w:jc w:val="both"/>
      </w:pPr>
      <w:r w:rsidRPr="00D163F6">
        <w:t>Il s’agit ici de demander au répondant la religion de l’individu.</w:t>
      </w:r>
    </w:p>
    <w:p w:rsidR="00AF02E4" w:rsidRPr="002E6498" w:rsidRDefault="00AF02E4" w:rsidP="00AF02E4">
      <w:pPr>
        <w:pStyle w:val="Corpsdetexte"/>
        <w:spacing w:before="120" w:after="120"/>
        <w:rPr>
          <w:rFonts w:asciiTheme="minorHAnsi" w:hAnsiTheme="minorHAnsi" w:cstheme="minorHAnsi"/>
          <w:b/>
          <w:i w:val="0"/>
          <w:szCs w:val="22"/>
          <w:lang w:val="fr-FR"/>
        </w:rPr>
      </w:pPr>
      <w:r w:rsidRPr="002E6498">
        <w:rPr>
          <w:rFonts w:asciiTheme="minorHAnsi" w:hAnsiTheme="minorHAnsi" w:cstheme="minorHAnsi"/>
          <w:b/>
          <w:i w:val="0"/>
          <w:szCs w:val="22"/>
          <w:u w:val="single"/>
          <w:lang w:val="fr-FR"/>
        </w:rPr>
        <w:t>B14 : Etat matrimonial</w:t>
      </w:r>
    </w:p>
    <w:p w:rsidR="00AF02E4" w:rsidRPr="00D163F6" w:rsidRDefault="00AF02E4" w:rsidP="00AF02E4">
      <w:pPr>
        <w:pStyle w:val="Corpsdetexte"/>
        <w:spacing w:before="120" w:after="120"/>
        <w:rPr>
          <w:rFonts w:ascii="Times New Roman" w:hAnsi="Times New Roman" w:cs="Times New Roman"/>
          <w:i w:val="0"/>
          <w:sz w:val="24"/>
          <w:lang w:val="fr-FR"/>
        </w:rPr>
      </w:pPr>
      <w:r>
        <w:rPr>
          <w:rFonts w:ascii="Times New Roman" w:hAnsi="Times New Roman" w:cs="Times New Roman"/>
          <w:i w:val="0"/>
          <w:sz w:val="24"/>
          <w:lang w:val="fr-FR"/>
        </w:rPr>
        <w:t>Cette question ne concerne</w:t>
      </w:r>
      <w:r w:rsidRPr="00D163F6">
        <w:rPr>
          <w:rFonts w:ascii="Times New Roman" w:hAnsi="Times New Roman" w:cs="Times New Roman"/>
          <w:i w:val="0"/>
          <w:sz w:val="24"/>
          <w:lang w:val="fr-FR"/>
        </w:rPr>
        <w:t xml:space="preserve"> que les personnes de 10 ans et plus. Noter qu'il s'agit de la situation matrimoniale au moment de l’enquête. </w:t>
      </w:r>
      <w:r w:rsidRPr="00D163F6">
        <w:rPr>
          <w:rFonts w:ascii="Times New Roman" w:hAnsi="Times New Roman" w:cs="Times New Roman"/>
          <w:i w:val="0"/>
          <w:sz w:val="24"/>
          <w:u w:val="single"/>
          <w:lang w:val="fr-FR"/>
        </w:rPr>
        <w:t>Enumérer toutes les possibilités pour éviter les ambiguïtés.</w:t>
      </w:r>
    </w:p>
    <w:p w:rsidR="00AF02E4" w:rsidRPr="00D163F6" w:rsidRDefault="00AF02E4" w:rsidP="00AF02E4">
      <w:pPr>
        <w:spacing w:before="120" w:after="120"/>
        <w:jc w:val="both"/>
      </w:pPr>
      <w:r w:rsidRPr="00D163F6">
        <w:t xml:space="preserve">Le </w:t>
      </w:r>
      <w:r w:rsidRPr="00D163F6">
        <w:rPr>
          <w:u w:val="single"/>
        </w:rPr>
        <w:t>mariage légal</w:t>
      </w:r>
      <w:r w:rsidRPr="00D163F6">
        <w:t xml:space="preserve"> (« ara-panjakana ») est conditionné par le passage devant une autorité civile (mairie, firaisana, commune, etc.) tandis qu'un </w:t>
      </w:r>
      <w:r w:rsidRPr="00D163F6">
        <w:rPr>
          <w:u w:val="single"/>
        </w:rPr>
        <w:t>mariage coutumier</w:t>
      </w:r>
      <w:r w:rsidRPr="00D163F6">
        <w:t xml:space="preserve"> (« araka ny fomba malagasy ») se fait quand le mari donne la dot aux parents de sa future épouse. Quant à </w:t>
      </w:r>
      <w:r w:rsidRPr="00D163F6">
        <w:rPr>
          <w:u w:val="single"/>
        </w:rPr>
        <w:t>l'union libre</w:t>
      </w:r>
      <w:r w:rsidRPr="00D163F6">
        <w:t>, elle résulte d'un consentement moral du couple et se traduit par le fait de vivre ensemble (manger et dormir ensemble).</w:t>
      </w:r>
    </w:p>
    <w:p w:rsidR="00AF02E4" w:rsidRPr="00D163F6" w:rsidRDefault="00AF02E4" w:rsidP="00AF02E4">
      <w:pPr>
        <w:spacing w:before="120" w:after="120"/>
        <w:jc w:val="both"/>
      </w:pPr>
      <w:r w:rsidRPr="00D163F6">
        <w:t xml:space="preserve">Un(e) divorcé(e) ou séparé(e) est une personne qui a été mariée légalement et qui ne l'est plus au moment de l'enquête. Si le mari et sa femme sont séparés momentanément, à cause d'un travail par exemple, il ne s'agit pas d'une séparation. Une séparation signifie que les conjoints ont décidé de se quitter. Le </w:t>
      </w:r>
      <w:r w:rsidRPr="00D163F6">
        <w:rPr>
          <w:u w:val="single"/>
        </w:rPr>
        <w:t>divorce</w:t>
      </w:r>
      <w:r w:rsidRPr="00D163F6">
        <w:t xml:space="preserve"> est enregistré devant une autorité civile, tandis que la </w:t>
      </w:r>
      <w:r w:rsidRPr="00D163F6">
        <w:rPr>
          <w:u w:val="single"/>
        </w:rPr>
        <w:t>séparation</w:t>
      </w:r>
      <w:r w:rsidRPr="00D163F6">
        <w:t xml:space="preserve"> ne l’est pas.</w:t>
      </w:r>
    </w:p>
    <w:p w:rsidR="00AF02E4" w:rsidRPr="00D163F6" w:rsidRDefault="00AF02E4" w:rsidP="00AF02E4">
      <w:pPr>
        <w:spacing w:before="120" w:after="120"/>
        <w:jc w:val="both"/>
      </w:pPr>
      <w:r w:rsidRPr="00D163F6">
        <w:t xml:space="preserve">Un(e) </w:t>
      </w:r>
      <w:proofErr w:type="gramStart"/>
      <w:r w:rsidRPr="00D163F6">
        <w:rPr>
          <w:u w:val="single"/>
        </w:rPr>
        <w:t>veuf(</w:t>
      </w:r>
      <w:proofErr w:type="gramEnd"/>
      <w:r w:rsidRPr="00D163F6">
        <w:rPr>
          <w:u w:val="single"/>
        </w:rPr>
        <w:t>ve)</w:t>
      </w:r>
      <w:r w:rsidRPr="00D163F6">
        <w:t xml:space="preserve"> est une personne qui a été mariée et dont le conjoint est décédé et qui ne s'est ni remariée, qui ne vit pas en union libre. </w:t>
      </w:r>
    </w:p>
    <w:p w:rsidR="00AF02E4" w:rsidRPr="00D163F6" w:rsidRDefault="00AF02E4" w:rsidP="00AF02E4">
      <w:pPr>
        <w:spacing w:before="120" w:after="120"/>
        <w:jc w:val="both"/>
      </w:pPr>
      <w:r w:rsidRPr="00D163F6">
        <w:t xml:space="preserve">Un(e) </w:t>
      </w:r>
      <w:r w:rsidRPr="00D163F6">
        <w:rPr>
          <w:u w:val="single"/>
        </w:rPr>
        <w:t>célibataire</w:t>
      </w:r>
      <w:r w:rsidRPr="00D163F6">
        <w:t xml:space="preserve"> est une personne qui n'a jamais été mariée.</w:t>
      </w:r>
    </w:p>
    <w:p w:rsidR="00AF02E4" w:rsidRDefault="00AF02E4" w:rsidP="00AF02E4">
      <w:pPr>
        <w:spacing w:before="120" w:after="120"/>
        <w:jc w:val="both"/>
      </w:pPr>
      <w:r w:rsidRPr="00D163F6">
        <w:t xml:space="preserve">Ne pas confondre </w:t>
      </w:r>
      <w:r w:rsidRPr="00D163F6">
        <w:rPr>
          <w:u w:val="single"/>
        </w:rPr>
        <w:t>polygamie</w:t>
      </w:r>
      <w:r w:rsidRPr="00D163F6">
        <w:t xml:space="preserve"> et le fait d'entretenir une femme autre que l'épouse légitime (amant ou ce qu'on appelle ''deuxième bureau''). La polygamie est une situation de fait ac</w:t>
      </w:r>
      <w:r>
        <w:t>ceptée par la religion ou par le</w:t>
      </w:r>
      <w:r w:rsidRPr="00D163F6">
        <w:t>s us et coutumes de la société dans laquelle l'individu vit.</w:t>
      </w:r>
    </w:p>
    <w:p w:rsidR="00AF02E4" w:rsidRPr="00DC70C0" w:rsidRDefault="00AF02E4" w:rsidP="00AF02E4">
      <w:pPr>
        <w:spacing w:before="120" w:after="120"/>
        <w:jc w:val="both"/>
        <w:rPr>
          <w:b/>
        </w:rPr>
      </w:pPr>
      <w:r w:rsidRPr="00DC70C0">
        <w:rPr>
          <w:b/>
        </w:rPr>
        <w:t>AGENT ENQUETEUR : Si la réponse n’est pas 1 « : Marié(e) légalement » ou « union libre polygame » alors vous passez à la question B16. Si non, vous continuer à B15</w:t>
      </w:r>
    </w:p>
    <w:p w:rsidR="00AF02E4" w:rsidRDefault="00AF02E4" w:rsidP="00AF02E4">
      <w:pPr>
        <w:spacing w:before="120" w:after="120"/>
        <w:jc w:val="both"/>
      </w:pPr>
      <w:r>
        <w:rPr>
          <w:b/>
        </w:rPr>
        <w:t>B15</w:t>
      </w:r>
      <w:r w:rsidRPr="00D163F6">
        <w:rPr>
          <w:b/>
        </w:rPr>
        <w:t xml:space="preserve">: </w:t>
      </w:r>
      <w:r w:rsidRPr="00D163F6">
        <w:t xml:space="preserve">Il s’agit </w:t>
      </w:r>
      <w:r>
        <w:t>i</w:t>
      </w:r>
      <w:r w:rsidRPr="00D163F6">
        <w:t xml:space="preserve">ci de demander le nombre d’époux (se) </w:t>
      </w:r>
      <w:r>
        <w:t xml:space="preserve">ou partenaire </w:t>
      </w:r>
      <w:r w:rsidRPr="00D163F6">
        <w:t xml:space="preserve">que l’individu a. </w:t>
      </w:r>
      <w:r>
        <w:t xml:space="preserve">Cette case doit être supérieure à 0. </w:t>
      </w:r>
    </w:p>
    <w:p w:rsidR="00AF02E4" w:rsidRDefault="00AF02E4" w:rsidP="00AF02E4">
      <w:pPr>
        <w:spacing w:before="120" w:after="120"/>
        <w:jc w:val="both"/>
      </w:pPr>
      <w:r w:rsidRPr="00D163F6">
        <w:rPr>
          <w:b/>
        </w:rPr>
        <w:t xml:space="preserve">B16.  </w:t>
      </w:r>
      <w:r w:rsidRPr="003855F1">
        <w:t>Vous demandez au répondant,</w:t>
      </w:r>
      <w:r w:rsidRPr="00D163F6">
        <w:t xml:space="preserve"> la langue qu’il parle habituellement à la maison</w:t>
      </w:r>
      <w:r>
        <w:t>.</w:t>
      </w:r>
    </w:p>
    <w:p w:rsidR="00AF02E4" w:rsidRDefault="00AF02E4" w:rsidP="00AF02E4">
      <w:pPr>
        <w:jc w:val="both"/>
      </w:pPr>
      <w:r w:rsidRPr="00EA6EFB">
        <w:rPr>
          <w:b/>
          <w:u w:val="single"/>
        </w:rPr>
        <w:t>AGENT ENQUETEUR</w:t>
      </w:r>
      <w:r>
        <w:t xml:space="preserve"> : </w:t>
      </w:r>
    </w:p>
    <w:p w:rsidR="00AF02E4" w:rsidRPr="002E6498" w:rsidRDefault="00AF02E4" w:rsidP="001E12DD">
      <w:pPr>
        <w:pStyle w:val="Paragraphedeliste"/>
        <w:numPr>
          <w:ilvl w:val="0"/>
          <w:numId w:val="58"/>
        </w:numPr>
        <w:spacing w:before="0"/>
        <w:jc w:val="both"/>
        <w:rPr>
          <w:b/>
          <w:szCs w:val="22"/>
        </w:rPr>
      </w:pPr>
      <w:r w:rsidRPr="002E6498">
        <w:rPr>
          <w:b/>
          <w:szCs w:val="22"/>
        </w:rPr>
        <w:t>N’OUBLIER PAS DE RENSEIGNER LE CODE D’IDENTIFICATION DU RÉPONDANT SÉLECTIONNÉ DANS LA QUESTION A32</w:t>
      </w:r>
      <w:r>
        <w:rPr>
          <w:b/>
          <w:szCs w:val="22"/>
        </w:rPr>
        <w:t>.</w:t>
      </w:r>
    </w:p>
    <w:p w:rsidR="00AF02E4" w:rsidRDefault="00AF02E4" w:rsidP="001E12DD">
      <w:pPr>
        <w:pStyle w:val="Paragraphedeliste"/>
        <w:numPr>
          <w:ilvl w:val="0"/>
          <w:numId w:val="58"/>
        </w:numPr>
        <w:pBdr>
          <w:bottom w:val="single" w:sz="6" w:space="1" w:color="auto"/>
        </w:pBdr>
        <w:spacing w:before="0"/>
        <w:jc w:val="both"/>
        <w:rPr>
          <w:b/>
          <w:szCs w:val="22"/>
        </w:rPr>
      </w:pPr>
      <w:r w:rsidRPr="002E6498">
        <w:rPr>
          <w:b/>
          <w:szCs w:val="22"/>
        </w:rPr>
        <w:t>NOTER L’HEUR DE FIN DE L’INTERVIEW DE CE MODULE</w:t>
      </w:r>
      <w:r>
        <w:rPr>
          <w:b/>
          <w:szCs w:val="22"/>
        </w:rPr>
        <w:t>.</w:t>
      </w:r>
    </w:p>
    <w:p w:rsidR="00AF02E4" w:rsidRPr="009F6F50" w:rsidRDefault="00AF02E4" w:rsidP="00AF02E4">
      <w:pPr>
        <w:pStyle w:val="Titre1"/>
      </w:pPr>
      <w:bookmarkStart w:id="431" w:name="_Toc373240911"/>
      <w:bookmarkStart w:id="432" w:name="_Toc262319159"/>
      <w:bookmarkStart w:id="433" w:name="_Toc262323701"/>
      <w:bookmarkStart w:id="434" w:name="_Toc262323913"/>
      <w:bookmarkStart w:id="435" w:name="_Toc262324043"/>
      <w:r w:rsidRPr="009F6F50">
        <w:t xml:space="preserve">MODULE </w:t>
      </w:r>
      <w:proofErr w:type="gramStart"/>
      <w:r w:rsidRPr="009F6F50">
        <w:t>C :</w:t>
      </w:r>
      <w:proofErr w:type="gramEnd"/>
      <w:r w:rsidRPr="009F6F50">
        <w:t xml:space="preserve"> ÉDUCATION</w:t>
      </w:r>
      <w:bookmarkEnd w:id="431"/>
      <w:bookmarkEnd w:id="432"/>
      <w:bookmarkEnd w:id="433"/>
      <w:bookmarkEnd w:id="434"/>
      <w:bookmarkEnd w:id="435"/>
    </w:p>
    <w:p w:rsidR="00AF02E4" w:rsidRPr="0071489B" w:rsidRDefault="00AF02E4" w:rsidP="00AF02E4">
      <w:pPr>
        <w:spacing w:before="100" w:beforeAutospacing="1" w:after="100" w:afterAutospacing="1"/>
        <w:jc w:val="both"/>
        <w:rPr>
          <w:bCs/>
        </w:rPr>
      </w:pPr>
      <w:r>
        <w:rPr>
          <w:b/>
          <w:bCs/>
        </w:rPr>
        <w:t xml:space="preserve">AGENT ENQUETEUR : </w:t>
      </w:r>
      <w:r w:rsidRPr="00D163F6">
        <w:rPr>
          <w:b/>
          <w:bCs/>
        </w:rPr>
        <w:t xml:space="preserve">NE DEMANDER </w:t>
      </w:r>
      <w:r>
        <w:rPr>
          <w:b/>
          <w:bCs/>
        </w:rPr>
        <w:t>QU’</w:t>
      </w:r>
      <w:r w:rsidRPr="00D163F6">
        <w:rPr>
          <w:b/>
          <w:bCs/>
        </w:rPr>
        <w:t xml:space="preserve">À TOUTE PERSONNE </w:t>
      </w:r>
      <w:r w:rsidRPr="0071489B">
        <w:rPr>
          <w:b/>
          <w:bCs/>
        </w:rPr>
        <w:t>ÂGÉE</w:t>
      </w:r>
      <w:r w:rsidRPr="0071489B">
        <w:rPr>
          <w:b/>
          <w:bCs/>
          <w:u w:val="single"/>
        </w:rPr>
        <w:t xml:space="preserve"> DE 3 ANS OU PLUS</w:t>
      </w:r>
      <w:r w:rsidRPr="0071489B">
        <w:rPr>
          <w:bCs/>
        </w:rPr>
        <w:t>, MÊME CELLES QUI SONT ABSENTES AU MOMENT DE L’ENTRETIEN.</w:t>
      </w:r>
    </w:p>
    <w:p w:rsidR="00AF02E4" w:rsidRPr="0071489B" w:rsidRDefault="00AF02E4" w:rsidP="00AF02E4">
      <w:pPr>
        <w:jc w:val="both"/>
      </w:pPr>
      <w:r w:rsidRPr="0071489B">
        <w:t xml:space="preserve">Cette section concerne tous les membres du ménage </w:t>
      </w:r>
      <w:r w:rsidRPr="0071489B">
        <w:rPr>
          <w:b/>
          <w:bCs/>
        </w:rPr>
        <w:t>âgés de 3 ans ou plus, qu’ils aient été scolarisés ou non,</w:t>
      </w:r>
      <w:r w:rsidRPr="0071489B">
        <w:t xml:space="preserve"> qu’ils fréquentent ou non l’école, actuellement. En particulier, le chef de ménage et son conjoint doivent répondre à cette section. Une erreur fréquente, en effet, est que certains individus soient oubliés dans cette section. Assurez-vous qu’à chaque ligne [CODE ID] correspond un et un seul individu et qu’il n’y ait pas d’erreur à chaque changement de page.</w:t>
      </w:r>
    </w:p>
    <w:p w:rsidR="00AF02E4" w:rsidRPr="0071489B" w:rsidRDefault="00AF02E4" w:rsidP="00AF02E4">
      <w:pPr>
        <w:jc w:val="both"/>
      </w:pPr>
      <w:r w:rsidRPr="0071489B">
        <w:rPr>
          <w:b/>
        </w:rPr>
        <w:t>LE REPONDANT PRINCIPAL</w:t>
      </w:r>
      <w:r w:rsidRPr="0071489B">
        <w:t xml:space="preserve"> : le répondant principal est celui qui est le mieux informé sur l’éducation des individus dans le ménage dont </w:t>
      </w:r>
      <w:r w:rsidRPr="0071489B">
        <w:rPr>
          <w:b/>
        </w:rPr>
        <w:t>LE CHEF DE MENAGE</w:t>
      </w:r>
      <w:r w:rsidRPr="0071489B">
        <w:t>.</w:t>
      </w:r>
    </w:p>
    <w:p w:rsidR="00AF02E4" w:rsidRPr="0071489B" w:rsidRDefault="00AF02E4" w:rsidP="00AF02E4">
      <w:pPr>
        <w:spacing w:before="120" w:after="120"/>
        <w:jc w:val="both"/>
        <w:rPr>
          <w:bCs/>
        </w:rPr>
      </w:pPr>
      <w:r w:rsidRPr="0071489B">
        <w:rPr>
          <w:b/>
          <w:bCs/>
        </w:rPr>
        <w:t>C00</w:t>
      </w:r>
      <w:r w:rsidRPr="0071489B">
        <w:rPr>
          <w:bCs/>
        </w:rPr>
        <w:t> : Reporter ici le code id des individus dans le module précédant sans distinction d’âge.</w:t>
      </w:r>
    </w:p>
    <w:p w:rsidR="00AF02E4" w:rsidRPr="0071489B" w:rsidRDefault="00AF02E4" w:rsidP="00AF02E4">
      <w:pPr>
        <w:spacing w:before="120" w:after="120"/>
        <w:jc w:val="both"/>
      </w:pPr>
      <w:r w:rsidRPr="0071489B">
        <w:rPr>
          <w:b/>
          <w:bCs/>
        </w:rPr>
        <w:t>C01</w:t>
      </w:r>
      <w:r w:rsidRPr="0071489B">
        <w:rPr>
          <w:bCs/>
        </w:rPr>
        <w:t xml:space="preserve"> : Il s’agit ici de mettre 1 si </w:t>
      </w:r>
      <w:r w:rsidRPr="0071489B">
        <w:t xml:space="preserve">LA PERSONNE ELLE-MÊME qui répond à la question, le code ID de l’individu dans la liste du ménage si c’est un autre membre du ménage. Mettez X si l’individu est âgé de moins de 3 ans. </w:t>
      </w:r>
      <w:r w:rsidRPr="0071489B">
        <w:rPr>
          <w:b/>
        </w:rPr>
        <w:t>NE PAS UTLISER CE MODULE POUR CES INDIVIDUS</w:t>
      </w:r>
      <w:r w:rsidRPr="0071489B">
        <w:t>. Dans ce cas, passez à l’individu suivant.</w:t>
      </w:r>
    </w:p>
    <w:p w:rsidR="00AF02E4" w:rsidRPr="0071489B" w:rsidRDefault="00AF02E4" w:rsidP="00AF02E4">
      <w:pPr>
        <w:spacing w:before="120" w:after="120"/>
        <w:jc w:val="both"/>
      </w:pPr>
      <w:r w:rsidRPr="0071489B">
        <w:rPr>
          <w:b/>
        </w:rPr>
        <w:t>C02</w:t>
      </w:r>
      <w:r w:rsidRPr="0071489B">
        <w:t xml:space="preserve"> : Vous demandez au répondant principal si l’individu peut </w:t>
      </w:r>
      <w:r w:rsidRPr="0071489B">
        <w:rPr>
          <w:b/>
          <w:u w:val="single"/>
        </w:rPr>
        <w:t>LIRE ET ECRIRE</w:t>
      </w:r>
      <w:r w:rsidRPr="0071489B">
        <w:t>dans une langue quelconque. La langue peut être la langue malgache</w:t>
      </w:r>
      <w:r>
        <w:t xml:space="preserve"> ou une autre langue</w:t>
      </w:r>
      <w:r w:rsidRPr="0071489B">
        <w:t xml:space="preserve">. Cette question détermine la situation de l’individu vis-à-vis de l’analphabétisme. </w:t>
      </w:r>
    </w:p>
    <w:p w:rsidR="00AF02E4" w:rsidRPr="0071489B" w:rsidRDefault="00AF02E4" w:rsidP="00AF02E4">
      <w:pPr>
        <w:spacing w:before="120" w:after="120"/>
        <w:jc w:val="both"/>
        <w:rPr>
          <w:b/>
        </w:rPr>
      </w:pPr>
      <w:r w:rsidRPr="0071489B">
        <w:rPr>
          <w:b/>
        </w:rPr>
        <w:t xml:space="preserve">ATTENTION : </w:t>
      </w:r>
    </w:p>
    <w:p w:rsidR="00AF02E4" w:rsidRPr="0071489B" w:rsidRDefault="00AF02E4" w:rsidP="001E12DD">
      <w:pPr>
        <w:pStyle w:val="Paragraphedeliste"/>
        <w:numPr>
          <w:ilvl w:val="0"/>
          <w:numId w:val="58"/>
        </w:numPr>
        <w:spacing w:before="120" w:after="120"/>
        <w:jc w:val="both"/>
      </w:pPr>
      <w:r w:rsidRPr="0071489B">
        <w:t>Si l’individu sait lire mais ne sait pas écrire alors la réponse est NON.</w:t>
      </w:r>
    </w:p>
    <w:p w:rsidR="00AF02E4" w:rsidRPr="0071489B" w:rsidRDefault="00AF02E4" w:rsidP="001E12DD">
      <w:pPr>
        <w:pStyle w:val="Paragraphedeliste"/>
        <w:numPr>
          <w:ilvl w:val="0"/>
          <w:numId w:val="58"/>
        </w:numPr>
        <w:spacing w:before="120" w:after="120"/>
        <w:jc w:val="both"/>
      </w:pPr>
      <w:r w:rsidRPr="0071489B">
        <w:t>Si l’individu ne sait pas lire mais sait écrire alors la réponse est NON.</w:t>
      </w:r>
    </w:p>
    <w:p w:rsidR="00AF02E4" w:rsidRDefault="00AF02E4" w:rsidP="00AF02E4">
      <w:pPr>
        <w:spacing w:before="120" w:after="120"/>
        <w:jc w:val="both"/>
      </w:pPr>
      <w:r>
        <w:rPr>
          <w:b/>
          <w:u w:val="single"/>
        </w:rPr>
        <w:t>C03</w:t>
      </w:r>
      <w:r w:rsidRPr="00ED3CB3">
        <w:rPr>
          <w:b/>
          <w:u w:val="single"/>
        </w:rPr>
        <w:t> : Fréquentation</w:t>
      </w:r>
      <w:r w:rsidRPr="00D163F6">
        <w:rPr>
          <w:b/>
          <w:u w:val="single"/>
        </w:rPr>
        <w:t xml:space="preserve"> scolaire dans le passé </w:t>
      </w:r>
      <w:r>
        <w:t xml:space="preserve">On demande </w:t>
      </w:r>
      <w:r w:rsidRPr="00D163F6">
        <w:t xml:space="preserve">s’il est déjà allé à l’école ou en cours particulier ou de manière autodidacte. </w:t>
      </w:r>
      <w:r w:rsidRPr="0011702A">
        <w:rPr>
          <w:b/>
        </w:rPr>
        <w:t>AGENT ENQUETEUR</w:t>
      </w:r>
      <w:r>
        <w:t xml:space="preserve"> : </w:t>
      </w:r>
      <w:r w:rsidRPr="00D163F6">
        <w:t xml:space="preserve">Si la réponse est </w:t>
      </w:r>
      <w:r>
        <w:t>« </w:t>
      </w:r>
      <w:r w:rsidRPr="00D163F6">
        <w:t>OUI</w:t>
      </w:r>
      <w:r>
        <w:t> »</w:t>
      </w:r>
      <w:r w:rsidRPr="00D163F6">
        <w:t xml:space="preserve">, passez à la question </w:t>
      </w:r>
      <w:r>
        <w:rPr>
          <w:b/>
        </w:rPr>
        <w:t>C05</w:t>
      </w:r>
      <w:r w:rsidRPr="0011702A">
        <w:rPr>
          <w:b/>
        </w:rPr>
        <w:t>.</w:t>
      </w:r>
      <w:r>
        <w:rPr>
          <w:b/>
        </w:rPr>
        <w:t xml:space="preserve"> Veuillez respecter ce saut.</w:t>
      </w:r>
    </w:p>
    <w:p w:rsidR="00AF02E4" w:rsidRPr="00D163F6" w:rsidRDefault="00AF02E4" w:rsidP="00AF02E4">
      <w:pPr>
        <w:spacing w:before="120" w:after="120"/>
        <w:jc w:val="both"/>
        <w:rPr>
          <w:b/>
          <w:u w:val="single"/>
        </w:rPr>
      </w:pPr>
      <w:r w:rsidRPr="00ED3CB3">
        <w:rPr>
          <w:b/>
          <w:u w:val="single"/>
        </w:rPr>
        <w:t>C0</w:t>
      </w:r>
      <w:r>
        <w:rPr>
          <w:b/>
          <w:u w:val="single"/>
        </w:rPr>
        <w:t>4</w:t>
      </w:r>
      <w:r w:rsidRPr="00ED3CB3">
        <w:rPr>
          <w:u w:val="single"/>
        </w:rPr>
        <w:t xml:space="preserve"> : </w:t>
      </w:r>
      <w:r w:rsidRPr="00ED3CB3">
        <w:rPr>
          <w:b/>
          <w:u w:val="single"/>
        </w:rPr>
        <w:t>Raison</w:t>
      </w:r>
      <w:r w:rsidRPr="00D163F6">
        <w:rPr>
          <w:b/>
          <w:u w:val="single"/>
        </w:rPr>
        <w:t xml:space="preserve"> de non scolarisation</w:t>
      </w:r>
    </w:p>
    <w:p w:rsidR="00AF02E4" w:rsidRPr="00FE56CF" w:rsidRDefault="00AF02E4" w:rsidP="00AF02E4">
      <w:pPr>
        <w:spacing w:before="120" w:after="120"/>
        <w:jc w:val="both"/>
      </w:pPr>
      <w:r w:rsidRPr="00D163F6">
        <w:t>Ne pas citer les différentes modalités mentionnées. Posez seulement la question telle quelle. La personne donne une raison de non-fréquentation. Si la réponse correspond à une modalité citée, l’enregistrer. Dans le cas contraire, lui demander d’être plus explicite : « </w:t>
      </w:r>
      <w:r w:rsidRPr="00D163F6">
        <w:rPr>
          <w:i/>
        </w:rPr>
        <w:t>Azon</w:t>
      </w:r>
      <w:r>
        <w:rPr>
          <w:i/>
        </w:rPr>
        <w:t>ao somary hazavaina kely ve ? »</w:t>
      </w:r>
      <w:r w:rsidRPr="00FE56CF">
        <w:t>Passez au membre suivant. S’il s’agit du dernier individu dans le ménage, vous passez au module suivant</w:t>
      </w:r>
    </w:p>
    <w:p w:rsidR="00AF02E4" w:rsidRDefault="00AF02E4" w:rsidP="00AF02E4">
      <w:pPr>
        <w:spacing w:before="120" w:after="120"/>
        <w:jc w:val="both"/>
      </w:pPr>
      <w:r>
        <w:rPr>
          <w:b/>
        </w:rPr>
        <w:t>C05</w:t>
      </w:r>
      <w:r w:rsidRPr="00D163F6">
        <w:rPr>
          <w:b/>
        </w:rPr>
        <w:t xml:space="preserve"> : </w:t>
      </w:r>
      <w:r w:rsidRPr="00E16322">
        <w:t xml:space="preserve">Vous </w:t>
      </w:r>
      <w:r>
        <w:t xml:space="preserve">lui </w:t>
      </w:r>
      <w:r w:rsidRPr="00E16322">
        <w:t xml:space="preserve">demandez la </w:t>
      </w:r>
      <w:r>
        <w:t>dernière fréquentée par</w:t>
      </w:r>
      <w:r w:rsidRPr="00E16322">
        <w:t xml:space="preserve"> l’individu</w:t>
      </w:r>
      <w:r>
        <w:rPr>
          <w:b/>
        </w:rPr>
        <w:t xml:space="preserve">. </w:t>
      </w:r>
      <w:r w:rsidRPr="004100F9">
        <w:t>Vous ne lisez pas les options de réponses. Vous codez selon les réponses</w:t>
      </w:r>
      <w:r>
        <w:t>.</w:t>
      </w:r>
    </w:p>
    <w:p w:rsidR="00AF02E4" w:rsidRDefault="00AF02E4" w:rsidP="00AF02E4">
      <w:pPr>
        <w:spacing w:before="120" w:after="120"/>
        <w:jc w:val="both"/>
      </w:pPr>
      <w:r>
        <w:rPr>
          <w:b/>
        </w:rPr>
        <w:t>C06</w:t>
      </w:r>
      <w:r w:rsidRPr="00D163F6">
        <w:rPr>
          <w:b/>
        </w:rPr>
        <w:t xml:space="preserve">: </w:t>
      </w:r>
      <w:r w:rsidRPr="00E16322">
        <w:t xml:space="preserve">Vous </w:t>
      </w:r>
      <w:r>
        <w:t xml:space="preserve">lui </w:t>
      </w:r>
      <w:r w:rsidRPr="00E16322">
        <w:t>demandez</w:t>
      </w:r>
      <w:r w:rsidRPr="00D163F6">
        <w:t>le plus haut niveau de qualification scolaire obtenu/Diplôme obte</w:t>
      </w:r>
      <w:r>
        <w:t xml:space="preserve">nu. </w:t>
      </w:r>
      <w:r w:rsidRPr="004100F9">
        <w:t>Vous ne lisez pas les options de réponses. Vous codez selon les réponses</w:t>
      </w:r>
      <w:r>
        <w:t>.</w:t>
      </w:r>
    </w:p>
    <w:p w:rsidR="00AF02E4" w:rsidRPr="00D163F6" w:rsidRDefault="00AF02E4" w:rsidP="00AF02E4">
      <w:pPr>
        <w:spacing w:before="120" w:after="120"/>
        <w:jc w:val="both"/>
      </w:pPr>
      <w:r w:rsidRPr="00D163F6">
        <w:rPr>
          <w:b/>
        </w:rPr>
        <w:t>C0</w:t>
      </w:r>
      <w:r>
        <w:rPr>
          <w:b/>
        </w:rPr>
        <w:t>7</w:t>
      </w:r>
      <w:r w:rsidRPr="00D163F6">
        <w:t xml:space="preserve"> : </w:t>
      </w:r>
      <w:r w:rsidRPr="00E16322">
        <w:t>Vous</w:t>
      </w:r>
      <w:r>
        <w:t xml:space="preserve"> lui</w:t>
      </w:r>
      <w:r w:rsidRPr="00E16322">
        <w:t xml:space="preserve"> demandez</w:t>
      </w:r>
      <w:r w:rsidRPr="00D163F6">
        <w:t xml:space="preserve">l’âge à partir duquel </w:t>
      </w:r>
      <w:r>
        <w:t>il</w:t>
      </w:r>
      <w:r w:rsidRPr="00D163F6">
        <w:t xml:space="preserve"> a commencé sa scolarité</w:t>
      </w:r>
      <w:r>
        <w:t>.</w:t>
      </w:r>
    </w:p>
    <w:p w:rsidR="00AF02E4" w:rsidRDefault="00AF02E4" w:rsidP="00AF02E4">
      <w:pPr>
        <w:spacing w:before="120" w:after="120"/>
        <w:jc w:val="both"/>
        <w:rPr>
          <w:u w:val="single"/>
        </w:rPr>
      </w:pPr>
      <w:r w:rsidRPr="00D163F6">
        <w:rPr>
          <w:b/>
        </w:rPr>
        <w:t>CO</w:t>
      </w:r>
      <w:r>
        <w:rPr>
          <w:b/>
        </w:rPr>
        <w:t>8</w:t>
      </w:r>
      <w:r w:rsidRPr="00D163F6">
        <w:t xml:space="preserve"> : </w:t>
      </w:r>
      <w:r w:rsidRPr="00E16322">
        <w:t xml:space="preserve">Vous </w:t>
      </w:r>
      <w:r>
        <w:t xml:space="preserve">lui </w:t>
      </w:r>
      <w:r w:rsidRPr="00E16322">
        <w:t>demandez</w:t>
      </w:r>
      <w:r w:rsidRPr="00D163F6">
        <w:t xml:space="preserve"> s’il a été scolarisé (e) au cours de la dernière année scolaire </w:t>
      </w:r>
      <w:r w:rsidRPr="00D163F6">
        <w:rPr>
          <w:u w:val="single"/>
        </w:rPr>
        <w:t>achevée</w:t>
      </w:r>
      <w:r>
        <w:rPr>
          <w:u w:val="single"/>
        </w:rPr>
        <w:t>.</w:t>
      </w:r>
    </w:p>
    <w:p w:rsidR="00AF02E4" w:rsidRPr="00D163F6" w:rsidRDefault="00AF02E4" w:rsidP="00AF02E4">
      <w:pPr>
        <w:spacing w:before="120" w:after="120"/>
        <w:ind w:right="22"/>
        <w:jc w:val="both"/>
        <w:rPr>
          <w:bCs/>
        </w:rPr>
      </w:pPr>
      <w:r w:rsidRPr="00D163F6">
        <w:rPr>
          <w:b/>
        </w:rPr>
        <w:t>C</w:t>
      </w:r>
      <w:r>
        <w:rPr>
          <w:b/>
        </w:rPr>
        <w:t>09</w:t>
      </w:r>
      <w:r w:rsidRPr="00D163F6">
        <w:t xml:space="preserve"> : </w:t>
      </w:r>
      <w:r w:rsidRPr="00E16322">
        <w:t xml:space="preserve">Vous </w:t>
      </w:r>
      <w:r>
        <w:t xml:space="preserve">lui </w:t>
      </w:r>
      <w:r w:rsidRPr="00E16322">
        <w:t>demandez</w:t>
      </w:r>
      <w:r>
        <w:t xml:space="preserve"> si l’individu [NOM] </w:t>
      </w:r>
      <w:r w:rsidRPr="00D163F6">
        <w:t>est actuellement scolar</w:t>
      </w:r>
      <w:r>
        <w:t>isé.</w:t>
      </w:r>
      <w:r w:rsidRPr="0011702A">
        <w:rPr>
          <w:b/>
          <w:bCs/>
        </w:rPr>
        <w:t>AGENT ENQUETEUR</w:t>
      </w:r>
      <w:r>
        <w:rPr>
          <w:bCs/>
        </w:rPr>
        <w:t xml:space="preserve"> : </w:t>
      </w:r>
      <w:r w:rsidRPr="00D163F6">
        <w:rPr>
          <w:bCs/>
        </w:rPr>
        <w:t xml:space="preserve">Si </w:t>
      </w:r>
      <w:r>
        <w:rPr>
          <w:bCs/>
        </w:rPr>
        <w:t>la réponse est « </w:t>
      </w:r>
      <w:r w:rsidRPr="00D163F6">
        <w:rPr>
          <w:bCs/>
        </w:rPr>
        <w:t>OUI</w:t>
      </w:r>
      <w:r>
        <w:rPr>
          <w:bCs/>
        </w:rPr>
        <w:t> »</w:t>
      </w:r>
      <w:r w:rsidRPr="00D163F6">
        <w:rPr>
          <w:bCs/>
        </w:rPr>
        <w:t xml:space="preserve">, </w:t>
      </w:r>
      <w:r>
        <w:rPr>
          <w:bCs/>
        </w:rPr>
        <w:t xml:space="preserve">alors </w:t>
      </w:r>
      <w:r w:rsidRPr="00D163F6">
        <w:rPr>
          <w:bCs/>
        </w:rPr>
        <w:t xml:space="preserve">vous passez à la question </w:t>
      </w:r>
      <w:r w:rsidRPr="00D81562">
        <w:rPr>
          <w:b/>
          <w:bCs/>
        </w:rPr>
        <w:t>C1</w:t>
      </w:r>
      <w:r>
        <w:rPr>
          <w:b/>
          <w:bCs/>
        </w:rPr>
        <w:t>1</w:t>
      </w:r>
      <w:r>
        <w:rPr>
          <w:bCs/>
        </w:rPr>
        <w:t>. Veuillez respecter ce saut.</w:t>
      </w:r>
    </w:p>
    <w:p w:rsidR="00AF02E4" w:rsidRDefault="00AF02E4" w:rsidP="00AF02E4">
      <w:pPr>
        <w:spacing w:before="120" w:after="120"/>
        <w:jc w:val="both"/>
        <w:rPr>
          <w:b/>
        </w:rPr>
      </w:pPr>
      <w:r>
        <w:rPr>
          <w:b/>
        </w:rPr>
        <w:t>C10</w:t>
      </w:r>
      <w:r w:rsidRPr="00D163F6">
        <w:rPr>
          <w:b/>
        </w:rPr>
        <w:t> </w:t>
      </w:r>
      <w:r w:rsidRPr="00D163F6">
        <w:t xml:space="preserve">: </w:t>
      </w:r>
      <w:r w:rsidRPr="00E16322">
        <w:t xml:space="preserve">Vous </w:t>
      </w:r>
      <w:r>
        <w:t xml:space="preserve">lui </w:t>
      </w:r>
      <w:r w:rsidRPr="00E16322">
        <w:t>demandez</w:t>
      </w:r>
      <w:r w:rsidRPr="00D163F6">
        <w:t xml:space="preserve"> la raiso</w:t>
      </w:r>
      <w:r>
        <w:t>n pour laquelle l’individu</w:t>
      </w:r>
      <w:r w:rsidRPr="00D163F6">
        <w:t xml:space="preserve"> n’a pas continué ses études</w:t>
      </w:r>
      <w:r>
        <w:t xml:space="preserve">. </w:t>
      </w:r>
      <w:r w:rsidRPr="00B25549">
        <w:rPr>
          <w:b/>
        </w:rPr>
        <w:t>AGENT ENQUETEUR</w:t>
      </w:r>
      <w:r>
        <w:t xml:space="preserve"> : Quelle que soit la réponse fournie par le répondant. </w:t>
      </w:r>
      <w:r w:rsidRPr="00FE56CF">
        <w:t>Vous passez au membre suivant (s’il s’agit du dernier individu dans le ménage, vous passez au module suivant).</w:t>
      </w:r>
      <w:r>
        <w:rPr>
          <w:b/>
        </w:rPr>
        <w:t xml:space="preserve"> REMARQUE : Vous ne lisez pas les options de réponse, vous codez selon les réponses.</w:t>
      </w:r>
    </w:p>
    <w:p w:rsidR="00AF02E4" w:rsidRDefault="00AF02E4" w:rsidP="00AF02E4">
      <w:pPr>
        <w:spacing w:before="120" w:after="120"/>
        <w:jc w:val="both"/>
      </w:pPr>
      <w:r w:rsidRPr="004577A9">
        <w:rPr>
          <w:b/>
        </w:rPr>
        <w:t>C1</w:t>
      </w:r>
      <w:r>
        <w:rPr>
          <w:b/>
        </w:rPr>
        <w:t>1</w:t>
      </w:r>
      <w:r w:rsidRPr="004577A9">
        <w:t xml:space="preserve"> : Vous lui </w:t>
      </w:r>
      <w:r>
        <w:t xml:space="preserve">demandez la classe que l’individu </w:t>
      </w:r>
      <w:r w:rsidRPr="004577A9">
        <w:t xml:space="preserve">fréquente actuellement. </w:t>
      </w:r>
      <w:bookmarkStart w:id="436" w:name="OLE_LINK3"/>
    </w:p>
    <w:p w:rsidR="00AF02E4" w:rsidRDefault="00AF02E4" w:rsidP="00AF02E4">
      <w:pPr>
        <w:spacing w:before="120" w:after="120"/>
        <w:jc w:val="both"/>
      </w:pPr>
      <w:r w:rsidRPr="002A04A2">
        <w:rPr>
          <w:b/>
        </w:rPr>
        <w:t>C12</w:t>
      </w:r>
      <w:r>
        <w:t> : Vous lui demandez le type d’école que l’individu fréquence actuellement</w:t>
      </w:r>
    </w:p>
    <w:p w:rsidR="00AF02E4" w:rsidRDefault="00AF02E4" w:rsidP="00AF02E4">
      <w:pPr>
        <w:spacing w:before="120" w:after="120"/>
        <w:jc w:val="both"/>
      </w:pPr>
      <w:r w:rsidRPr="004577A9">
        <w:rPr>
          <w:b/>
        </w:rPr>
        <w:t>AGENT ENQUETEUR</w:t>
      </w:r>
      <w:r w:rsidRPr="004577A9">
        <w:t> :</w:t>
      </w:r>
      <w:r>
        <w:t xml:space="preserve"> En ce qui concerne </w:t>
      </w:r>
      <w:r w:rsidRPr="004577A9">
        <w:t>l’Ecole publique à gestion privée</w:t>
      </w:r>
      <w:bookmarkEnd w:id="436"/>
      <w:r w:rsidRPr="004577A9">
        <w:t>, seules les écoles universitaires en sont concernées. Il s’agit par exemple de l’INSCAE, de l’ISCAM ou de l’</w:t>
      </w:r>
      <w:r>
        <w:t>ENI à F</w:t>
      </w:r>
      <w:r w:rsidRPr="004577A9">
        <w:t>ianarantsoa</w:t>
      </w:r>
      <w:r>
        <w:t>.</w:t>
      </w:r>
    </w:p>
    <w:p w:rsidR="00AF02E4" w:rsidRDefault="00AF02E4" w:rsidP="00AF02E4">
      <w:pPr>
        <w:spacing w:before="120" w:after="120"/>
        <w:jc w:val="both"/>
      </w:pPr>
      <w:r w:rsidRPr="00D163F6">
        <w:rPr>
          <w:b/>
        </w:rPr>
        <w:t>C13</w:t>
      </w:r>
      <w:r w:rsidRPr="00D163F6">
        <w:t xml:space="preserve"> : </w:t>
      </w:r>
      <w:r>
        <w:t xml:space="preserve">Il s’agit ici de demander au répondant si l’individu </w:t>
      </w:r>
      <w:r w:rsidRPr="00D163F6">
        <w:t xml:space="preserve">est externe ou interne à l’école. Si la réponse est « interne » alors </w:t>
      </w:r>
      <w:r>
        <w:t xml:space="preserve">vous </w:t>
      </w:r>
      <w:r w:rsidRPr="00D163F6">
        <w:t xml:space="preserve">passez à la question </w:t>
      </w:r>
      <w:r w:rsidRPr="00D81562">
        <w:rPr>
          <w:b/>
        </w:rPr>
        <w:t>C16</w:t>
      </w:r>
      <w:r w:rsidRPr="00D163F6">
        <w:t>.</w:t>
      </w:r>
      <w:r w:rsidRPr="00AE0493">
        <w:rPr>
          <w:b/>
        </w:rPr>
        <w:t>AGENT ENQUETEUR</w:t>
      </w:r>
      <w:r>
        <w:t> : Interne veut dire « kilasy mandry » en malgache.</w:t>
      </w:r>
    </w:p>
    <w:p w:rsidR="00AF02E4" w:rsidRPr="00D163F6" w:rsidRDefault="00AF02E4" w:rsidP="00AF02E4">
      <w:pPr>
        <w:spacing w:before="120" w:after="120"/>
        <w:jc w:val="both"/>
      </w:pPr>
      <w:r w:rsidRPr="00D163F6">
        <w:rPr>
          <w:b/>
        </w:rPr>
        <w:t xml:space="preserve">C14 : </w:t>
      </w:r>
      <w:r w:rsidRPr="00E16322">
        <w:t xml:space="preserve">Vous </w:t>
      </w:r>
      <w:r>
        <w:t xml:space="preserve">lui </w:t>
      </w:r>
      <w:r w:rsidRPr="00E16322">
        <w:t>demandez</w:t>
      </w:r>
      <w:r w:rsidRPr="00D163F6">
        <w:t>le moyen</w:t>
      </w:r>
      <w:r>
        <w:t xml:space="preserve"> de transport que l’individu</w:t>
      </w:r>
      <w:r w:rsidRPr="00D163F6">
        <w:t xml:space="preserve"> utilise pour se rendre à l’école</w:t>
      </w:r>
      <w:r>
        <w:t xml:space="preserve">. AGENT </w:t>
      </w:r>
      <w:r w:rsidRPr="00405537">
        <w:rPr>
          <w:b/>
        </w:rPr>
        <w:t>ENQUETEUR</w:t>
      </w:r>
      <w:r>
        <w:t> : Vous ne lisez pas les options de réponse, vous codez selon les réponses.</w:t>
      </w:r>
    </w:p>
    <w:p w:rsidR="00AF02E4" w:rsidRPr="00D163F6" w:rsidRDefault="00AF02E4" w:rsidP="00AF02E4">
      <w:pPr>
        <w:spacing w:before="120" w:after="120"/>
        <w:jc w:val="both"/>
      </w:pPr>
      <w:r w:rsidRPr="00405537">
        <w:rPr>
          <w:b/>
        </w:rPr>
        <w:t>C15 </w:t>
      </w:r>
      <w:r>
        <w:t xml:space="preserve">: </w:t>
      </w:r>
      <w:r w:rsidRPr="00E16322">
        <w:t>Vous</w:t>
      </w:r>
      <w:r>
        <w:t xml:space="preserve"> lui</w:t>
      </w:r>
      <w:r w:rsidRPr="00E16322">
        <w:t xml:space="preserve"> demandez</w:t>
      </w:r>
      <w:r w:rsidRPr="00D163F6">
        <w:t xml:space="preserve"> le temps</w:t>
      </w:r>
      <w:r>
        <w:t xml:space="preserve"> (en minutes)</w:t>
      </w:r>
      <w:r w:rsidRPr="00D163F6">
        <w:t xml:space="preserve"> mis par</w:t>
      </w:r>
      <w:r>
        <w:t xml:space="preserve"> l’individu en utilisant ce</w:t>
      </w:r>
      <w:r w:rsidRPr="00D163F6">
        <w:t xml:space="preserve"> moyen de transport pour se rendre à l’école.</w:t>
      </w:r>
      <w:r w:rsidRPr="00405537">
        <w:rPr>
          <w:b/>
        </w:rPr>
        <w:t>AGENT ENQUTEUR</w:t>
      </w:r>
      <w:r>
        <w:t xml:space="preserve"> : Vous comptez seulement l’aller. Vous devez préciser cela au répondant. </w:t>
      </w:r>
    </w:p>
    <w:p w:rsidR="00AF02E4" w:rsidRDefault="00AF02E4" w:rsidP="00AF02E4">
      <w:pPr>
        <w:jc w:val="both"/>
        <w:rPr>
          <w:b/>
        </w:rPr>
      </w:pPr>
      <w:r w:rsidRPr="00D163F6">
        <w:rPr>
          <w:b/>
        </w:rPr>
        <w:t>C16</w:t>
      </w:r>
      <w:r w:rsidRPr="00D163F6">
        <w:t xml:space="preserve"> : </w:t>
      </w:r>
      <w:r w:rsidRPr="00E16322">
        <w:t xml:space="preserve">Vous </w:t>
      </w:r>
      <w:r>
        <w:t xml:space="preserve">lui </w:t>
      </w:r>
      <w:r w:rsidRPr="00E16322">
        <w:t>demandez</w:t>
      </w:r>
      <w:r w:rsidRPr="00D163F6">
        <w:t xml:space="preserve"> le montant </w:t>
      </w:r>
      <w:r w:rsidRPr="00E54C03">
        <w:rPr>
          <w:b/>
        </w:rPr>
        <w:t>EN ARIARY</w:t>
      </w:r>
      <w:r w:rsidRPr="00D163F6">
        <w:t>de son frais de scolarité pour l’année scola</w:t>
      </w:r>
      <w:r>
        <w:t>ire actuelle</w:t>
      </w:r>
      <w:r w:rsidRPr="00D163F6">
        <w:t xml:space="preserve">. </w:t>
      </w:r>
      <w:r w:rsidRPr="00405537">
        <w:rPr>
          <w:b/>
        </w:rPr>
        <w:t>AGENT ENQUETEUR : VOUS SAISISSEZ  « ZÉRO » SI AUCUN FRAIS DE SCOLARITÉ. NE LAISSER PAS VIDE CETTE REPONSE</w:t>
      </w:r>
      <w:r>
        <w:rPr>
          <w:b/>
        </w:rPr>
        <w:t>. NE LAISSER PAS VIDE CETTE REPONSE.</w:t>
      </w:r>
    </w:p>
    <w:p w:rsidR="00AF02E4" w:rsidRPr="002A04A2" w:rsidRDefault="00AF02E4" w:rsidP="00AF02E4">
      <w:pPr>
        <w:spacing w:before="120" w:after="120"/>
        <w:jc w:val="both"/>
        <w:rPr>
          <w:b/>
        </w:rPr>
      </w:pPr>
      <w:r w:rsidRPr="00D163F6">
        <w:rPr>
          <w:b/>
        </w:rPr>
        <w:t xml:space="preserve">C17 : </w:t>
      </w:r>
      <w:r w:rsidRPr="00E16322">
        <w:t>Vous</w:t>
      </w:r>
      <w:r>
        <w:rPr>
          <w:b/>
        </w:rPr>
        <w:t xml:space="preserve">lui </w:t>
      </w:r>
      <w:r>
        <w:t xml:space="preserve">demandez si l’individu </w:t>
      </w:r>
      <w:r w:rsidRPr="00D163F6">
        <w:t xml:space="preserve">suit des cours supplémentaires autres que ceux fournis </w:t>
      </w:r>
      <w:r w:rsidRPr="002A04A2">
        <w:t>par l’école</w:t>
      </w:r>
      <w:r w:rsidRPr="002A04A2">
        <w:rPr>
          <w:b/>
        </w:rPr>
        <w:t>.</w:t>
      </w:r>
      <w:r>
        <w:rPr>
          <w:b/>
        </w:rPr>
        <w:t xml:space="preserve"> AGENT : Si la réponse est non, alors vous passez au membre suivant. S’il s’agit du dernier individu, alors vous passez au module suivant. Si non, vous continuez. </w:t>
      </w:r>
    </w:p>
    <w:p w:rsidR="00AF02E4" w:rsidRPr="002A04A2" w:rsidRDefault="00AF02E4" w:rsidP="00AF02E4">
      <w:pPr>
        <w:spacing w:before="120" w:after="120"/>
        <w:jc w:val="both"/>
        <w:rPr>
          <w:b/>
        </w:rPr>
      </w:pPr>
      <w:r w:rsidRPr="002A04A2">
        <w:rPr>
          <w:b/>
        </w:rPr>
        <w:t>C18 :</w:t>
      </w:r>
      <w:r w:rsidRPr="00E16322">
        <w:t xml:space="preserve">Vous </w:t>
      </w:r>
      <w:r>
        <w:t xml:space="preserve">lui </w:t>
      </w:r>
      <w:r w:rsidRPr="00E16322">
        <w:t>demandez</w:t>
      </w:r>
      <w:r w:rsidRPr="00D163F6">
        <w:t xml:space="preserve"> le montant </w:t>
      </w:r>
      <w:r w:rsidRPr="00E54C03">
        <w:rPr>
          <w:b/>
        </w:rPr>
        <w:t>EN ARIARY</w:t>
      </w:r>
      <w:r>
        <w:t xml:space="preserve"> des frais </w:t>
      </w:r>
      <w:r w:rsidRPr="00D163F6">
        <w:t xml:space="preserve">des cours supplémentaires autres que ceux fournis </w:t>
      </w:r>
      <w:r w:rsidRPr="002A04A2">
        <w:t>par l’école</w:t>
      </w:r>
      <w:r w:rsidRPr="002A04A2">
        <w:rPr>
          <w:b/>
        </w:rPr>
        <w:t>.</w:t>
      </w:r>
      <w:r w:rsidRPr="00405537">
        <w:rPr>
          <w:b/>
        </w:rPr>
        <w:t>VOUS SAISISSEZ  « ZÉRO » SI AUCUN FRAIS</w:t>
      </w:r>
    </w:p>
    <w:p w:rsidR="00AF02E4" w:rsidRDefault="00AF02E4" w:rsidP="00AF02E4">
      <w:pPr>
        <w:spacing w:before="120" w:after="120"/>
        <w:jc w:val="both"/>
        <w:rPr>
          <w:b/>
        </w:rPr>
      </w:pPr>
    </w:p>
    <w:p w:rsidR="00AF02E4" w:rsidRPr="00E30525" w:rsidRDefault="00AF02E4" w:rsidP="00AF02E4">
      <w:pPr>
        <w:spacing w:before="120" w:after="120"/>
        <w:jc w:val="both"/>
        <w:rPr>
          <w:rFonts w:ascii="Arial" w:hAnsi="Arial" w:cs="Arial"/>
          <w:b/>
        </w:rPr>
      </w:pPr>
      <w:r w:rsidRPr="00E30525">
        <w:rPr>
          <w:rFonts w:ascii="Arial" w:hAnsi="Arial" w:cs="Arial"/>
          <w:b/>
        </w:rPr>
        <w:t xml:space="preserve">AGENT ENQUETEUR : </w:t>
      </w:r>
    </w:p>
    <w:p w:rsidR="00AF02E4" w:rsidRPr="00E30525" w:rsidRDefault="00AF02E4" w:rsidP="001E12DD">
      <w:pPr>
        <w:pStyle w:val="Paragraphedeliste"/>
        <w:numPr>
          <w:ilvl w:val="0"/>
          <w:numId w:val="59"/>
        </w:numPr>
        <w:spacing w:before="120" w:after="120"/>
        <w:jc w:val="both"/>
        <w:rPr>
          <w:b/>
        </w:rPr>
      </w:pPr>
      <w:r w:rsidRPr="00E30525">
        <w:rPr>
          <w:b/>
        </w:rPr>
        <w:t>NOTER L’IDENTITE DU REPONDANT PRINCIPAL</w:t>
      </w:r>
    </w:p>
    <w:p w:rsidR="00AF02E4" w:rsidRPr="00E30525" w:rsidRDefault="00AF02E4" w:rsidP="001E12DD">
      <w:pPr>
        <w:pStyle w:val="Paragraphedeliste"/>
        <w:numPr>
          <w:ilvl w:val="0"/>
          <w:numId w:val="59"/>
        </w:numPr>
        <w:spacing w:before="120" w:after="120"/>
        <w:jc w:val="both"/>
        <w:rPr>
          <w:b/>
        </w:rPr>
      </w:pPr>
      <w:r w:rsidRPr="00E30525">
        <w:rPr>
          <w:b/>
        </w:rPr>
        <w:t>NOTER l’HEURE DE FIN D’INTERVIEW DE CE MODULE</w:t>
      </w:r>
    </w:p>
    <w:p w:rsidR="00AF02E4" w:rsidRDefault="00AF02E4" w:rsidP="00AF02E4">
      <w:pPr>
        <w:jc w:val="center"/>
      </w:pPr>
      <w:bookmarkStart w:id="437" w:name="_Toc373240912"/>
      <w:r>
        <w:t>----------------------------------------------------------------------------</w:t>
      </w:r>
    </w:p>
    <w:p w:rsidR="00AF02E4" w:rsidRDefault="00AF02E4" w:rsidP="00AF02E4">
      <w:pPr>
        <w:pStyle w:val="Titre1"/>
      </w:pPr>
      <w:bookmarkStart w:id="438" w:name="_Toc262319160"/>
      <w:bookmarkStart w:id="439" w:name="_Toc262323702"/>
      <w:bookmarkStart w:id="440" w:name="_Toc262323914"/>
      <w:bookmarkStart w:id="441" w:name="_Toc262324044"/>
      <w:r w:rsidRPr="00312DBA">
        <w:t>MODULE D: SANTÉ</w:t>
      </w:r>
      <w:bookmarkEnd w:id="437"/>
      <w:bookmarkEnd w:id="438"/>
      <w:bookmarkEnd w:id="439"/>
      <w:bookmarkEnd w:id="440"/>
      <w:bookmarkEnd w:id="441"/>
    </w:p>
    <w:p w:rsidR="00AF02E4" w:rsidRDefault="00AF02E4" w:rsidP="00AF02E4"/>
    <w:p w:rsidR="00AF02E4" w:rsidRDefault="00AF02E4" w:rsidP="00AF02E4">
      <w:pPr>
        <w:spacing w:before="120" w:after="120"/>
      </w:pPr>
      <w:r w:rsidRPr="006C3F3F">
        <w:t>Ce module</w:t>
      </w:r>
      <w:r>
        <w:t xml:space="preserve"> concerne la santé générale du répondant sélectionné issu de la sélection de KISH.</w:t>
      </w:r>
    </w:p>
    <w:p w:rsidR="00AF02E4" w:rsidRPr="00906D56" w:rsidRDefault="00AF02E4" w:rsidP="00AF02E4">
      <w:pPr>
        <w:spacing w:before="120" w:after="120"/>
        <w:rPr>
          <w:b/>
        </w:rPr>
      </w:pPr>
      <w:r w:rsidRPr="00906D56">
        <w:rPr>
          <w:b/>
        </w:rPr>
        <w:t>AGENT ENQUETEUR : NOTER L’HEURE DU DEBUT DE CE MODULE.</w:t>
      </w:r>
    </w:p>
    <w:p w:rsidR="00AF02E4" w:rsidRPr="004577A9" w:rsidRDefault="00AF02E4" w:rsidP="00AF02E4">
      <w:pPr>
        <w:tabs>
          <w:tab w:val="left" w:pos="6270"/>
        </w:tabs>
        <w:spacing w:before="120" w:after="120"/>
        <w:jc w:val="both"/>
      </w:pPr>
      <w:r w:rsidRPr="006D67F3">
        <w:rPr>
          <w:b/>
        </w:rPr>
        <w:t>REPONDANT </w:t>
      </w:r>
      <w:r>
        <w:t>: Le répondant est celui issu de la sélection de KISH</w:t>
      </w:r>
    </w:p>
    <w:p w:rsidR="00AF02E4" w:rsidRDefault="00AF02E4" w:rsidP="00AF02E4">
      <w:pPr>
        <w:spacing w:before="120" w:after="120"/>
        <w:jc w:val="both"/>
      </w:pPr>
      <w:r>
        <w:rPr>
          <w:b/>
        </w:rPr>
        <w:t xml:space="preserve">D01 : </w:t>
      </w:r>
      <w:r>
        <w:t>C</w:t>
      </w:r>
      <w:r w:rsidRPr="006D67F3">
        <w:t>ette question concerne la période au cours des 4 dernières semaines. Ainsi, vous demandez au répondant sélectionné</w:t>
      </w:r>
      <w:r>
        <w:t xml:space="preserve"> s’il a souffert d’une maladie ou d’une blessure au cours des 4 dernières semaines précédant l’enquête. </w:t>
      </w:r>
      <w:r w:rsidRPr="006D67F3">
        <w:rPr>
          <w:b/>
        </w:rPr>
        <w:t>AGENT ENQUETEUR</w:t>
      </w:r>
      <w:r>
        <w:t> : Veuillez respecter le saut dans cette question. Si la réponse est NON alors vous passez à la question D12.</w:t>
      </w:r>
    </w:p>
    <w:p w:rsidR="00AF02E4" w:rsidRDefault="00AF02E4" w:rsidP="00AF02E4">
      <w:pPr>
        <w:spacing w:before="120" w:after="120"/>
        <w:jc w:val="both"/>
      </w:pPr>
      <w:r w:rsidRPr="00D86B5D">
        <w:rPr>
          <w:b/>
        </w:rPr>
        <w:t>D02 </w:t>
      </w:r>
      <w:r>
        <w:t xml:space="preserve">: vous lui demandez le type de blessure ou de maladie qu’il a souffert(e). </w:t>
      </w:r>
    </w:p>
    <w:p w:rsidR="00AF02E4" w:rsidRPr="00D163F6" w:rsidRDefault="00AF02E4" w:rsidP="00AF02E4">
      <w:pPr>
        <w:spacing w:before="120" w:after="120"/>
        <w:jc w:val="both"/>
      </w:pPr>
      <w:r w:rsidRPr="00D86B5D">
        <w:rPr>
          <w:b/>
        </w:rPr>
        <w:t>AGENT ENQUETEUR</w:t>
      </w:r>
      <w:r>
        <w:t> : Vous ne lisez pas les options de réponses. Vous codez selon les réponses. Vous prenez.</w:t>
      </w:r>
      <w:r w:rsidRPr="00D163F6">
        <w:t xml:space="preserve">Noter au maximum les 3 </w:t>
      </w:r>
      <w:r>
        <w:t xml:space="preserve">types de maladies qu’il a </w:t>
      </w:r>
      <w:proofErr w:type="gramStart"/>
      <w:r>
        <w:t>souffert(</w:t>
      </w:r>
      <w:proofErr w:type="gramEnd"/>
      <w:r>
        <w:t>e)s</w:t>
      </w:r>
      <w:r w:rsidRPr="00D163F6">
        <w:t>.</w:t>
      </w:r>
    </w:p>
    <w:p w:rsidR="00AF02E4" w:rsidRDefault="00AF02E4" w:rsidP="00AF02E4">
      <w:pPr>
        <w:jc w:val="both"/>
      </w:pPr>
      <w:r w:rsidRPr="00D163F6">
        <w:t xml:space="preserve">Il se peut qu'un individu souffre de plusieurs maladies ou blessures ou une combinaison des deux au cours de la période de référence. Si c'est le cas, l'enquêteur devra faire comprendre que l'on ne retiendra que l’affection la plus importante : celle qui a ou eu le </w:t>
      </w:r>
      <w:r w:rsidRPr="00D163F6">
        <w:rPr>
          <w:u w:val="single"/>
        </w:rPr>
        <w:t>plus de conséquences</w:t>
      </w:r>
      <w:r w:rsidRPr="00D163F6">
        <w:t xml:space="preserve"> sur ses activités quotidiennes (hospitalisation, consultations fréquentes, gravité, etc.)</w:t>
      </w:r>
      <w:r>
        <w:t>.</w:t>
      </w:r>
    </w:p>
    <w:p w:rsidR="00AF02E4" w:rsidRPr="00D163F6" w:rsidRDefault="00AF02E4" w:rsidP="00AF02E4">
      <w:pPr>
        <w:spacing w:before="120" w:after="120"/>
        <w:jc w:val="both"/>
        <w:rPr>
          <w:i/>
          <w:u w:val="single"/>
        </w:rPr>
      </w:pPr>
      <w:r w:rsidRPr="00D163F6">
        <w:rPr>
          <w:b/>
          <w:u w:val="single"/>
        </w:rPr>
        <w:t xml:space="preserve">Pour D03 à D10 </w:t>
      </w:r>
      <w:r w:rsidRPr="00D163F6">
        <w:rPr>
          <w:i/>
          <w:u w:val="single"/>
        </w:rPr>
        <w:t>DEMANDER UNIQUEMENT LA MALADIE LA PLUS RÉCENTE</w:t>
      </w:r>
    </w:p>
    <w:p w:rsidR="00AF02E4" w:rsidRPr="00552368" w:rsidRDefault="00AF02E4" w:rsidP="00AF02E4">
      <w:pPr>
        <w:spacing w:before="120" w:after="120"/>
        <w:jc w:val="both"/>
        <w:rPr>
          <w:b/>
          <w:iCs/>
        </w:rPr>
      </w:pPr>
      <w:r w:rsidRPr="00D163F6">
        <w:rPr>
          <w:b/>
        </w:rPr>
        <w:t xml:space="preserve">D03 : </w:t>
      </w:r>
      <w:r w:rsidRPr="00D163F6">
        <w:t xml:space="preserve">Vous demandez au répondant sélectionné  comment il a fait  pour soulager la maladie/blessure </w:t>
      </w:r>
      <w:r w:rsidRPr="00552368">
        <w:rPr>
          <w:b/>
          <w:iCs/>
        </w:rPr>
        <w:t>AGENT ENQUETEUR : Ne pas lire les options de réponse. Vous codez selon les réponses.</w:t>
      </w:r>
    </w:p>
    <w:p w:rsidR="00AF02E4" w:rsidRPr="00D163F6" w:rsidRDefault="00AF02E4" w:rsidP="00AF02E4">
      <w:pPr>
        <w:spacing w:before="120" w:after="120"/>
        <w:jc w:val="both"/>
      </w:pPr>
      <w:r w:rsidRPr="00D163F6">
        <w:rPr>
          <w:b/>
          <w:iCs/>
        </w:rPr>
        <w:t>Attention : Respecter bien les sauts parmi dans les modalités</w:t>
      </w:r>
      <w:r w:rsidRPr="00D163F6">
        <w:rPr>
          <w:b/>
          <w:i/>
          <w:iCs/>
        </w:rPr>
        <w:t xml:space="preserve"> (Exemple : </w:t>
      </w:r>
      <w:r>
        <w:t>1 = Rien &gt;&gt;D11, vous passez à la question D11</w:t>
      </w:r>
      <w:r w:rsidRPr="00D163F6">
        <w:t>)</w:t>
      </w:r>
      <w:r>
        <w:t>.</w:t>
      </w:r>
    </w:p>
    <w:p w:rsidR="00AF02E4" w:rsidRPr="00D163F6" w:rsidRDefault="00AF02E4" w:rsidP="00AF02E4">
      <w:pPr>
        <w:spacing w:before="120" w:after="120"/>
        <w:jc w:val="both"/>
      </w:pPr>
      <w:r w:rsidRPr="00D163F6">
        <w:rPr>
          <w:b/>
        </w:rPr>
        <w:t>D04 </w:t>
      </w:r>
      <w:r w:rsidRPr="00D163F6">
        <w:t>: Vous de</w:t>
      </w:r>
      <w:r>
        <w:t xml:space="preserve">mandez au répondant sélectionné </w:t>
      </w:r>
      <w:r w:rsidRPr="00D163F6">
        <w:t>le temps qu’il a mis pour atteindre le centre d</w:t>
      </w:r>
      <w:r>
        <w:t xml:space="preserve">e santé à partir de chez lui ? Vous considérez </w:t>
      </w:r>
      <w:r w:rsidRPr="00D163F6">
        <w:t>uniquement</w:t>
      </w:r>
      <w:r>
        <w:t xml:space="preserve"> le trajet « aller ». Dans la réponse, vous avez à remplir l’heure et la minute.</w:t>
      </w:r>
    </w:p>
    <w:p w:rsidR="00AF02E4" w:rsidRDefault="00AF02E4" w:rsidP="00AF02E4">
      <w:pPr>
        <w:spacing w:before="120" w:after="120"/>
        <w:jc w:val="both"/>
      </w:pPr>
      <w:r w:rsidRPr="00D163F6">
        <w:rPr>
          <w:b/>
        </w:rPr>
        <w:t>D05 :</w:t>
      </w:r>
      <w:r w:rsidRPr="00D163F6">
        <w:t xml:space="preserve"> Vous demandez au ré</w:t>
      </w:r>
      <w:r>
        <w:t xml:space="preserve">pondant sélectionné le temps </w:t>
      </w:r>
      <w:r w:rsidRPr="00D163F6">
        <w:t>atte</w:t>
      </w:r>
      <w:r>
        <w:t>ndu pour être pris(e) en charge. Dans la réponse, vous avez à remplir l’heure et la minute.</w:t>
      </w:r>
    </w:p>
    <w:p w:rsidR="00AF02E4" w:rsidRDefault="00AF02E4" w:rsidP="00AF02E4">
      <w:pPr>
        <w:spacing w:before="120" w:after="120"/>
        <w:jc w:val="both"/>
      </w:pPr>
      <w:r w:rsidRPr="00D163F6">
        <w:rPr>
          <w:b/>
        </w:rPr>
        <w:t>D06 :</w:t>
      </w:r>
      <w:r w:rsidRPr="00D163F6">
        <w:t xml:space="preserve"> Vous</w:t>
      </w:r>
      <w:r>
        <w:t xml:space="preserve"> lui </w:t>
      </w:r>
      <w:r w:rsidRPr="00D163F6">
        <w:t xml:space="preserve"> de</w:t>
      </w:r>
      <w:r>
        <w:t xml:space="preserve">mandez </w:t>
      </w:r>
      <w:r w:rsidRPr="00D163F6">
        <w:t>la personne qui a diagnostiquée sa maladie</w:t>
      </w:r>
      <w:r>
        <w:t>.</w:t>
      </w:r>
    </w:p>
    <w:p w:rsidR="00AF02E4" w:rsidRDefault="00AF02E4" w:rsidP="00AF02E4">
      <w:pPr>
        <w:spacing w:before="120" w:after="120"/>
        <w:jc w:val="both"/>
      </w:pPr>
      <w:r w:rsidRPr="00D163F6">
        <w:rPr>
          <w:b/>
        </w:rPr>
        <w:t>D07</w:t>
      </w:r>
      <w:r w:rsidRPr="00D163F6">
        <w:t> : Vous demandez au répondant sélectionn</w:t>
      </w:r>
      <w:r>
        <w:t>é si l</w:t>
      </w:r>
      <w:r w:rsidRPr="00D163F6">
        <w:t>e médecin/praticien clinique/infirmier/auxiliaire de santé afait les choses suivantes : vous mettez oui ou non pour chaque action.</w:t>
      </w:r>
      <w:r w:rsidRPr="00552368">
        <w:rPr>
          <w:b/>
        </w:rPr>
        <w:t>Attention</w:t>
      </w:r>
      <w:r>
        <w:t> : les non réponses ne sont pas acceptables.</w:t>
      </w:r>
    </w:p>
    <w:tbl>
      <w:tblPr>
        <w:tblStyle w:val="Grilledutableau"/>
        <w:tblW w:w="7938" w:type="dxa"/>
        <w:tblInd w:w="576" w:type="dxa"/>
        <w:tblLook w:val="04A0"/>
      </w:tblPr>
      <w:tblGrid>
        <w:gridCol w:w="648"/>
        <w:gridCol w:w="7290"/>
      </w:tblGrid>
      <w:tr w:rsidR="00AF02E4" w:rsidRPr="00D163F6" w:rsidTr="00AF02E4">
        <w:tc>
          <w:tcPr>
            <w:tcW w:w="648" w:type="dxa"/>
          </w:tcPr>
          <w:p w:rsidR="00AF02E4" w:rsidRPr="00D163F6" w:rsidRDefault="00AF02E4" w:rsidP="00AF02E4">
            <w:pPr>
              <w:jc w:val="both"/>
              <w:rPr>
                <w:sz w:val="24"/>
                <w:szCs w:val="24"/>
              </w:rPr>
            </w:pPr>
            <w:r w:rsidRPr="00D163F6">
              <w:rPr>
                <w:sz w:val="24"/>
                <w:szCs w:val="24"/>
              </w:rPr>
              <w:t>A</w:t>
            </w:r>
          </w:p>
        </w:tc>
        <w:tc>
          <w:tcPr>
            <w:tcW w:w="7290" w:type="dxa"/>
          </w:tcPr>
          <w:p w:rsidR="00AF02E4" w:rsidRPr="00D163F6" w:rsidRDefault="00AF02E4" w:rsidP="00AF02E4">
            <w:pPr>
              <w:jc w:val="both"/>
              <w:rPr>
                <w:sz w:val="24"/>
                <w:szCs w:val="24"/>
              </w:rPr>
            </w:pPr>
            <w:r w:rsidRPr="00D163F6">
              <w:rPr>
                <w:sz w:val="24"/>
                <w:szCs w:val="24"/>
              </w:rPr>
              <w:t>Pris votre température</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B</w:t>
            </w:r>
          </w:p>
        </w:tc>
        <w:tc>
          <w:tcPr>
            <w:tcW w:w="7290" w:type="dxa"/>
          </w:tcPr>
          <w:p w:rsidR="00AF02E4" w:rsidRPr="00D163F6" w:rsidRDefault="00AF02E4" w:rsidP="00AF02E4">
            <w:pPr>
              <w:jc w:val="both"/>
              <w:rPr>
                <w:sz w:val="24"/>
                <w:szCs w:val="24"/>
              </w:rPr>
            </w:pPr>
            <w:r w:rsidRPr="00D163F6">
              <w:rPr>
                <w:sz w:val="24"/>
                <w:szCs w:val="24"/>
              </w:rPr>
              <w:t>Mesuré votre respiration</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C</w:t>
            </w:r>
          </w:p>
        </w:tc>
        <w:tc>
          <w:tcPr>
            <w:tcW w:w="7290" w:type="dxa"/>
          </w:tcPr>
          <w:p w:rsidR="00AF02E4" w:rsidRPr="00EC2262" w:rsidRDefault="00AF02E4" w:rsidP="00AF02E4">
            <w:pPr>
              <w:jc w:val="both"/>
              <w:rPr>
                <w:sz w:val="24"/>
                <w:szCs w:val="24"/>
              </w:rPr>
            </w:pPr>
            <w:r w:rsidRPr="00EC2262">
              <w:rPr>
                <w:sz w:val="24"/>
                <w:szCs w:val="24"/>
              </w:rPr>
              <w:t>Écouté votre poitrine à l’aide d’un stéthoscope</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D</w:t>
            </w:r>
          </w:p>
        </w:tc>
        <w:tc>
          <w:tcPr>
            <w:tcW w:w="7290" w:type="dxa"/>
          </w:tcPr>
          <w:p w:rsidR="00AF02E4" w:rsidRPr="00D163F6" w:rsidRDefault="00AF02E4" w:rsidP="00AF02E4">
            <w:pPr>
              <w:jc w:val="both"/>
              <w:rPr>
                <w:sz w:val="24"/>
                <w:szCs w:val="24"/>
              </w:rPr>
            </w:pPr>
            <w:r w:rsidRPr="00D163F6">
              <w:rPr>
                <w:sz w:val="24"/>
                <w:szCs w:val="24"/>
              </w:rPr>
              <w:t>Pincé votre peau abdominale</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E</w:t>
            </w:r>
          </w:p>
        </w:tc>
        <w:tc>
          <w:tcPr>
            <w:tcW w:w="7290" w:type="dxa"/>
          </w:tcPr>
          <w:p w:rsidR="00AF02E4" w:rsidRPr="00D163F6" w:rsidRDefault="00AF02E4" w:rsidP="00AF02E4">
            <w:pPr>
              <w:jc w:val="both"/>
              <w:rPr>
                <w:sz w:val="24"/>
                <w:szCs w:val="24"/>
              </w:rPr>
            </w:pPr>
            <w:r w:rsidRPr="00D163F6">
              <w:rPr>
                <w:sz w:val="24"/>
                <w:szCs w:val="24"/>
              </w:rPr>
              <w:t>Mesuré votre poids</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F</w:t>
            </w:r>
          </w:p>
        </w:tc>
        <w:tc>
          <w:tcPr>
            <w:tcW w:w="7290" w:type="dxa"/>
          </w:tcPr>
          <w:p w:rsidR="00AF02E4" w:rsidRPr="00EC2262" w:rsidRDefault="00AF02E4" w:rsidP="00AF02E4">
            <w:pPr>
              <w:jc w:val="both"/>
              <w:rPr>
                <w:sz w:val="24"/>
                <w:szCs w:val="24"/>
              </w:rPr>
            </w:pPr>
            <w:r w:rsidRPr="00EC2262">
              <w:rPr>
                <w:sz w:val="24"/>
                <w:szCs w:val="24"/>
              </w:rPr>
              <w:t>Prélevé du sang, des selles ou de l’urine</w:t>
            </w:r>
          </w:p>
        </w:tc>
      </w:tr>
    </w:tbl>
    <w:p w:rsidR="00AF02E4" w:rsidRDefault="00AF02E4" w:rsidP="00AF02E4">
      <w:pPr>
        <w:jc w:val="both"/>
        <w:rPr>
          <w:b/>
        </w:rPr>
      </w:pPr>
    </w:p>
    <w:p w:rsidR="00AF02E4" w:rsidRDefault="00AF02E4" w:rsidP="00AF02E4">
      <w:pPr>
        <w:jc w:val="both"/>
        <w:rPr>
          <w:b/>
        </w:rPr>
      </w:pPr>
    </w:p>
    <w:p w:rsidR="00AF02E4" w:rsidRDefault="00AF02E4" w:rsidP="00AF02E4">
      <w:pPr>
        <w:jc w:val="both"/>
      </w:pPr>
      <w:r w:rsidRPr="00D163F6">
        <w:rPr>
          <w:b/>
        </w:rPr>
        <w:t>D08 :</w:t>
      </w:r>
      <w:r w:rsidRPr="00D163F6">
        <w:t xml:space="preserve"> Vous</w:t>
      </w:r>
      <w:r>
        <w:t xml:space="preserve"> lui</w:t>
      </w:r>
      <w:r w:rsidRPr="00D163F6">
        <w:t xml:space="preserve"> de</w:t>
      </w:r>
      <w:r>
        <w:t xml:space="preserve">mandez </w:t>
      </w:r>
      <w:r w:rsidRPr="00D163F6">
        <w:t>s’il a dû payer po</w:t>
      </w:r>
      <w:r>
        <w:t>ur les actes/articles suivants. Pour chaque acte, vous mettez OUI ou NON. Les non réponses ne sont pas acceptables.</w:t>
      </w:r>
    </w:p>
    <w:tbl>
      <w:tblPr>
        <w:tblStyle w:val="Grilledutableau"/>
        <w:tblW w:w="7938" w:type="dxa"/>
        <w:tblInd w:w="576" w:type="dxa"/>
        <w:tblLook w:val="04A0"/>
      </w:tblPr>
      <w:tblGrid>
        <w:gridCol w:w="648"/>
        <w:gridCol w:w="7290"/>
      </w:tblGrid>
      <w:tr w:rsidR="00AF02E4" w:rsidRPr="00D163F6" w:rsidTr="00AF02E4">
        <w:tc>
          <w:tcPr>
            <w:tcW w:w="648" w:type="dxa"/>
          </w:tcPr>
          <w:p w:rsidR="00AF02E4" w:rsidRPr="00D163F6" w:rsidRDefault="00AF02E4" w:rsidP="00AF02E4">
            <w:pPr>
              <w:jc w:val="both"/>
              <w:rPr>
                <w:sz w:val="24"/>
                <w:szCs w:val="24"/>
              </w:rPr>
            </w:pPr>
            <w:r w:rsidRPr="00D163F6">
              <w:rPr>
                <w:sz w:val="24"/>
                <w:szCs w:val="24"/>
              </w:rPr>
              <w:t>A</w:t>
            </w:r>
          </w:p>
        </w:tc>
        <w:tc>
          <w:tcPr>
            <w:tcW w:w="7290" w:type="dxa"/>
          </w:tcPr>
          <w:p w:rsidR="00AF02E4" w:rsidRPr="00D163F6" w:rsidRDefault="00AF02E4" w:rsidP="00AF02E4">
            <w:pPr>
              <w:jc w:val="both"/>
              <w:rPr>
                <w:sz w:val="24"/>
                <w:szCs w:val="24"/>
              </w:rPr>
            </w:pPr>
            <w:r w:rsidRPr="00D163F6">
              <w:rPr>
                <w:sz w:val="24"/>
                <w:szCs w:val="24"/>
              </w:rPr>
              <w:t xml:space="preserve">Consultation   </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B</w:t>
            </w:r>
          </w:p>
        </w:tc>
        <w:tc>
          <w:tcPr>
            <w:tcW w:w="7290" w:type="dxa"/>
          </w:tcPr>
          <w:p w:rsidR="00AF02E4" w:rsidRPr="00EC2262" w:rsidRDefault="00AF02E4" w:rsidP="00AF02E4">
            <w:pPr>
              <w:jc w:val="both"/>
              <w:rPr>
                <w:sz w:val="24"/>
                <w:szCs w:val="24"/>
              </w:rPr>
            </w:pPr>
            <w:r w:rsidRPr="00EC2262">
              <w:rPr>
                <w:sz w:val="24"/>
                <w:szCs w:val="24"/>
              </w:rPr>
              <w:t xml:space="preserve">Carte ou cahier du patient </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C</w:t>
            </w:r>
          </w:p>
        </w:tc>
        <w:tc>
          <w:tcPr>
            <w:tcW w:w="7290" w:type="dxa"/>
          </w:tcPr>
          <w:p w:rsidR="00AF02E4" w:rsidRPr="00D163F6" w:rsidRDefault="00AF02E4" w:rsidP="00AF02E4">
            <w:pPr>
              <w:jc w:val="both"/>
              <w:rPr>
                <w:sz w:val="24"/>
                <w:szCs w:val="24"/>
              </w:rPr>
            </w:pPr>
            <w:r w:rsidRPr="00D163F6">
              <w:rPr>
                <w:sz w:val="24"/>
                <w:szCs w:val="24"/>
              </w:rPr>
              <w:t>Médicaments</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D</w:t>
            </w:r>
          </w:p>
        </w:tc>
        <w:tc>
          <w:tcPr>
            <w:tcW w:w="7290" w:type="dxa"/>
          </w:tcPr>
          <w:p w:rsidR="00AF02E4" w:rsidRPr="00D163F6" w:rsidRDefault="00AF02E4" w:rsidP="00AF02E4">
            <w:pPr>
              <w:jc w:val="both"/>
              <w:rPr>
                <w:sz w:val="24"/>
                <w:szCs w:val="24"/>
              </w:rPr>
            </w:pPr>
            <w:r w:rsidRPr="00D163F6">
              <w:rPr>
                <w:sz w:val="24"/>
                <w:szCs w:val="24"/>
              </w:rPr>
              <w:t>Analyses en laboratoire</w:t>
            </w:r>
          </w:p>
        </w:tc>
      </w:tr>
      <w:tr w:rsidR="00AF02E4" w:rsidRPr="00D163F6" w:rsidTr="00AF02E4">
        <w:tc>
          <w:tcPr>
            <w:tcW w:w="648" w:type="dxa"/>
          </w:tcPr>
          <w:p w:rsidR="00AF02E4" w:rsidRPr="00D163F6" w:rsidRDefault="00AF02E4" w:rsidP="00AF02E4">
            <w:pPr>
              <w:jc w:val="both"/>
              <w:rPr>
                <w:sz w:val="24"/>
                <w:szCs w:val="24"/>
              </w:rPr>
            </w:pPr>
            <w:r w:rsidRPr="00D163F6">
              <w:rPr>
                <w:sz w:val="24"/>
                <w:szCs w:val="24"/>
              </w:rPr>
              <w:t>E</w:t>
            </w:r>
          </w:p>
        </w:tc>
        <w:tc>
          <w:tcPr>
            <w:tcW w:w="7290" w:type="dxa"/>
          </w:tcPr>
          <w:p w:rsidR="00AF02E4" w:rsidRPr="00EC2262" w:rsidRDefault="00AF02E4" w:rsidP="00AF02E4">
            <w:pPr>
              <w:jc w:val="both"/>
              <w:rPr>
                <w:sz w:val="24"/>
                <w:szCs w:val="24"/>
              </w:rPr>
            </w:pPr>
            <w:r w:rsidRPr="00EC2262">
              <w:rPr>
                <w:sz w:val="24"/>
                <w:szCs w:val="24"/>
              </w:rPr>
              <w:t>Pot-de-vin/paiement informel</w:t>
            </w:r>
          </w:p>
        </w:tc>
      </w:tr>
    </w:tbl>
    <w:p w:rsidR="00AF02E4" w:rsidRDefault="00AF02E4" w:rsidP="00AF02E4">
      <w:pPr>
        <w:jc w:val="both"/>
      </w:pPr>
    </w:p>
    <w:p w:rsidR="00AF02E4" w:rsidRDefault="00AF02E4" w:rsidP="00AF02E4">
      <w:pPr>
        <w:spacing w:before="120" w:after="120"/>
        <w:jc w:val="both"/>
      </w:pPr>
      <w:r w:rsidRPr="00D163F6">
        <w:rPr>
          <w:b/>
        </w:rPr>
        <w:t xml:space="preserve">D09 : </w:t>
      </w:r>
      <w:r w:rsidRPr="00D163F6">
        <w:t xml:space="preserve">Vous </w:t>
      </w:r>
      <w:r>
        <w:t xml:space="preserve">lui </w:t>
      </w:r>
      <w:r w:rsidRPr="00D163F6">
        <w:t>de</w:t>
      </w:r>
      <w:r>
        <w:t xml:space="preserve">mandez </w:t>
      </w:r>
      <w:r w:rsidRPr="00D163F6">
        <w:t>s’il est satisfait du traitement qu’il a reçu.</w:t>
      </w:r>
      <w:r w:rsidRPr="00E065E2">
        <w:rPr>
          <w:b/>
        </w:rPr>
        <w:t>AGENT ENQUETEUR</w:t>
      </w:r>
      <w:r>
        <w:t> : Vous ne lisez pas les réponses. Vous codez selon les réponses.</w:t>
      </w:r>
    </w:p>
    <w:p w:rsidR="00AF02E4" w:rsidRDefault="00AF02E4" w:rsidP="00AF02E4">
      <w:pPr>
        <w:spacing w:before="240" w:after="120"/>
        <w:jc w:val="both"/>
        <w:rPr>
          <w:bCs/>
        </w:rPr>
      </w:pPr>
      <w:r w:rsidRPr="00D163F6">
        <w:rPr>
          <w:b/>
        </w:rPr>
        <w:t>D1</w:t>
      </w:r>
      <w:r>
        <w:rPr>
          <w:b/>
        </w:rPr>
        <w:t>0</w:t>
      </w:r>
      <w:r w:rsidRPr="00D163F6">
        <w:rPr>
          <w:b/>
        </w:rPr>
        <w:t> :</w:t>
      </w:r>
      <w:r w:rsidRPr="00D163F6">
        <w:t xml:space="preserve"> Vous </w:t>
      </w:r>
      <w:r>
        <w:t xml:space="preserve">lui </w:t>
      </w:r>
      <w:r w:rsidRPr="00D163F6">
        <w:t>d</w:t>
      </w:r>
      <w:r>
        <w:t>emandez</w:t>
      </w:r>
      <w:r w:rsidRPr="00D163F6">
        <w:t xml:space="preserve"> s’il a rencontré des problèmes</w:t>
      </w:r>
      <w:r w:rsidRPr="00D163F6">
        <w:rPr>
          <w:bCs/>
        </w:rPr>
        <w:t xml:space="preserve"> dans la clinique ou l’hôpital public local au </w:t>
      </w:r>
      <w:r w:rsidRPr="00797056">
        <w:rPr>
          <w:b/>
          <w:bCs/>
        </w:rPr>
        <w:t>COURS DES 12 DERNIERS MOIS.</w:t>
      </w:r>
      <w:r>
        <w:rPr>
          <w:b/>
          <w:bCs/>
        </w:rPr>
        <w:t xml:space="preserve"> AGENT ENQUETEUR : </w:t>
      </w:r>
      <w:r w:rsidRPr="00683CF6">
        <w:rPr>
          <w:bCs/>
        </w:rPr>
        <w:t xml:space="preserve">Chaque type de problème est associé à une réponse OUI ou NON. </w:t>
      </w:r>
      <w:r>
        <w:rPr>
          <w:bCs/>
        </w:rPr>
        <w:t>Les non réponses ne sont pas acceptables</w:t>
      </w:r>
    </w:p>
    <w:p w:rsidR="00AF02E4" w:rsidRPr="00683CF6" w:rsidRDefault="00AF02E4" w:rsidP="00AF02E4">
      <w:pPr>
        <w:spacing w:before="240" w:after="120"/>
        <w:jc w:val="both"/>
        <w:rPr>
          <w:b/>
          <w:bCs/>
        </w:rPr>
      </w:pPr>
      <w:r w:rsidRPr="00683CF6">
        <w:rPr>
          <w:b/>
          <w:bCs/>
        </w:rPr>
        <w:t>AGENT ENQUETEUR</w:t>
      </w:r>
      <w:r>
        <w:rPr>
          <w:b/>
          <w:bCs/>
        </w:rPr>
        <w:t xml:space="preserve"> : </w:t>
      </w:r>
      <w:r w:rsidRPr="00683CF6">
        <w:rPr>
          <w:rFonts w:ascii="Arial" w:hAnsi="Arial" w:cs="Arial"/>
          <w:b/>
        </w:rPr>
        <w:t>POUR CEUX QUI ONT RÉPONDU À D10, VOUS PASSEZ À D11 ET CONTINUER AVEC D12</w:t>
      </w:r>
    </w:p>
    <w:p w:rsidR="00AF02E4" w:rsidRPr="00D163F6" w:rsidRDefault="00AF02E4" w:rsidP="00AF02E4">
      <w:pPr>
        <w:spacing w:before="120" w:after="120"/>
        <w:jc w:val="both"/>
        <w:rPr>
          <w:b/>
        </w:rPr>
      </w:pPr>
      <w:r w:rsidRPr="00D163F6">
        <w:rPr>
          <w:b/>
        </w:rPr>
        <w:t>D1</w:t>
      </w:r>
      <w:r>
        <w:rPr>
          <w:b/>
        </w:rPr>
        <w:t>1</w:t>
      </w:r>
      <w:r w:rsidRPr="00D163F6">
        <w:t xml:space="preserve"> : Vous demandez au répondant sélectionné la raison pour laquelle il n’est pas allé dans un centre de santé. </w:t>
      </w:r>
      <w:r w:rsidRPr="00F67F39">
        <w:rPr>
          <w:b/>
        </w:rPr>
        <w:t>AGENT ENQUETEUR</w:t>
      </w:r>
      <w:r>
        <w:t xml:space="preserve"> : </w:t>
      </w:r>
      <w:r w:rsidRPr="00F67F39">
        <w:rPr>
          <w:b/>
        </w:rPr>
        <w:t>Vous</w:t>
      </w:r>
      <w:r>
        <w:rPr>
          <w:b/>
        </w:rPr>
        <w:t>lisez toutes les options de réponses.</w:t>
      </w:r>
    </w:p>
    <w:p w:rsidR="00AF02E4" w:rsidRDefault="00AF02E4" w:rsidP="00AF02E4">
      <w:pPr>
        <w:spacing w:before="120" w:after="120"/>
        <w:jc w:val="both"/>
      </w:pPr>
      <w:r w:rsidRPr="00D163F6">
        <w:rPr>
          <w:b/>
          <w:bCs/>
        </w:rPr>
        <w:t>D12</w:t>
      </w:r>
      <w:r w:rsidRPr="00D163F6">
        <w:rPr>
          <w:bCs/>
        </w:rPr>
        <w:t xml:space="preserve"> : </w:t>
      </w:r>
      <w:r w:rsidRPr="00D163F6">
        <w:t>Vous demandez au répondant sélectionné s’il a une moustiquaire simple ou imprégnée d’insecticide. Simple signifie que la moustiquaire n’a subi aucun traitement pour faire face aux attaques des moustiques). Imprégnée veut dire que la moustiquaire a été traité</w:t>
      </w:r>
      <w:r>
        <w:t>e</w:t>
      </w:r>
      <w:r w:rsidRPr="00D163F6">
        <w:t xml:space="preserve"> pour éviter d’éventuelles attaques des moustiques</w:t>
      </w:r>
      <w:r>
        <w:t>.</w:t>
      </w:r>
    </w:p>
    <w:p w:rsidR="00AF02E4" w:rsidRPr="00D163F6" w:rsidRDefault="00AF02E4" w:rsidP="00AF02E4">
      <w:pPr>
        <w:pStyle w:val="Sansinterligne"/>
        <w:spacing w:before="120" w:after="120"/>
        <w:jc w:val="both"/>
        <w:rPr>
          <w:rFonts w:ascii="Times New Roman" w:hAnsi="Times New Roman"/>
          <w:b/>
          <w:sz w:val="24"/>
          <w:szCs w:val="24"/>
          <w:lang w:val="fr-FR"/>
        </w:rPr>
      </w:pPr>
      <w:r w:rsidRPr="00D163F6">
        <w:rPr>
          <w:rFonts w:ascii="Times New Roman" w:hAnsi="Times New Roman"/>
          <w:b/>
          <w:sz w:val="24"/>
          <w:szCs w:val="24"/>
          <w:lang w:val="fr-FR"/>
        </w:rPr>
        <w:t>D13 </w:t>
      </w:r>
      <w:r w:rsidRPr="00D163F6">
        <w:rPr>
          <w:rFonts w:ascii="Times New Roman" w:hAnsi="Times New Roman"/>
          <w:sz w:val="24"/>
          <w:szCs w:val="24"/>
          <w:lang w:val="fr-FR"/>
        </w:rPr>
        <w:t xml:space="preserve">: Vous </w:t>
      </w:r>
      <w:r>
        <w:rPr>
          <w:rFonts w:ascii="Times New Roman" w:hAnsi="Times New Roman"/>
          <w:sz w:val="24"/>
          <w:szCs w:val="24"/>
          <w:lang w:val="fr-FR"/>
        </w:rPr>
        <w:t xml:space="preserve">lui </w:t>
      </w:r>
      <w:r w:rsidRPr="00D163F6">
        <w:rPr>
          <w:rFonts w:ascii="Times New Roman" w:hAnsi="Times New Roman"/>
          <w:sz w:val="24"/>
          <w:szCs w:val="24"/>
          <w:lang w:val="fr-FR"/>
        </w:rPr>
        <w:t>de</w:t>
      </w:r>
      <w:r>
        <w:rPr>
          <w:rFonts w:ascii="Times New Roman" w:hAnsi="Times New Roman"/>
          <w:sz w:val="24"/>
          <w:szCs w:val="24"/>
          <w:lang w:val="fr-FR"/>
        </w:rPr>
        <w:t xml:space="preserve">mandez </w:t>
      </w:r>
      <w:r w:rsidRPr="00D163F6">
        <w:rPr>
          <w:rFonts w:ascii="Times New Roman" w:hAnsi="Times New Roman"/>
          <w:sz w:val="24"/>
          <w:szCs w:val="24"/>
          <w:lang w:val="fr-FR"/>
        </w:rPr>
        <w:t>si certains, tous ou aucun membres du ménage ont-dormi sous une moustiquaire simple ou imprégnée d’insecticide la nuit</w:t>
      </w:r>
      <w:r>
        <w:rPr>
          <w:rFonts w:ascii="Times New Roman" w:hAnsi="Times New Roman"/>
          <w:sz w:val="24"/>
          <w:szCs w:val="24"/>
          <w:lang w:val="fr-FR"/>
        </w:rPr>
        <w:t xml:space="preserve"> dernière. </w:t>
      </w:r>
      <w:r w:rsidRPr="00EE67A1">
        <w:rPr>
          <w:rFonts w:ascii="Times New Roman" w:hAnsi="Times New Roman"/>
          <w:b/>
          <w:sz w:val="24"/>
          <w:szCs w:val="24"/>
          <w:u w:val="single"/>
          <w:lang w:val="fr-FR"/>
        </w:rPr>
        <w:t>AGENT ENQUETEUR</w:t>
      </w:r>
      <w:r>
        <w:rPr>
          <w:rFonts w:ascii="Times New Roman" w:hAnsi="Times New Roman"/>
          <w:sz w:val="24"/>
          <w:szCs w:val="24"/>
          <w:lang w:val="fr-FR"/>
        </w:rPr>
        <w:t> : Si la réponse est « T</w:t>
      </w:r>
      <w:r w:rsidRPr="00D163F6">
        <w:rPr>
          <w:rFonts w:ascii="Times New Roman" w:hAnsi="Times New Roman"/>
          <w:sz w:val="24"/>
          <w:szCs w:val="24"/>
          <w:lang w:val="fr-FR"/>
        </w:rPr>
        <w:t xml:space="preserve">ous », vous passez à la question </w:t>
      </w:r>
      <w:r w:rsidRPr="00D13B42">
        <w:rPr>
          <w:rFonts w:ascii="Times New Roman" w:hAnsi="Times New Roman"/>
          <w:b/>
          <w:sz w:val="24"/>
          <w:szCs w:val="24"/>
          <w:lang w:val="fr-FR"/>
        </w:rPr>
        <w:t>D15</w:t>
      </w:r>
      <w:r>
        <w:rPr>
          <w:rFonts w:ascii="Times New Roman" w:hAnsi="Times New Roman"/>
          <w:b/>
          <w:sz w:val="24"/>
          <w:szCs w:val="24"/>
          <w:lang w:val="fr-FR"/>
        </w:rPr>
        <w:t>.</w:t>
      </w:r>
    </w:p>
    <w:p w:rsidR="00AF02E4" w:rsidRPr="0027575D" w:rsidRDefault="00AF02E4" w:rsidP="00AF02E4">
      <w:pPr>
        <w:pStyle w:val="Sansinterligne"/>
        <w:spacing w:before="120" w:after="120"/>
        <w:jc w:val="both"/>
        <w:rPr>
          <w:rFonts w:ascii="Times New Roman" w:hAnsi="Times New Roman"/>
          <w:sz w:val="24"/>
          <w:szCs w:val="24"/>
          <w:lang w:val="fr-FR"/>
        </w:rPr>
      </w:pPr>
      <w:r w:rsidRPr="00D163F6">
        <w:rPr>
          <w:rFonts w:ascii="Times New Roman" w:hAnsi="Times New Roman"/>
          <w:b/>
          <w:sz w:val="24"/>
          <w:szCs w:val="24"/>
          <w:lang w:val="fr-FR"/>
        </w:rPr>
        <w:t>D14 </w:t>
      </w:r>
      <w:r w:rsidRPr="00D163F6">
        <w:rPr>
          <w:rFonts w:ascii="Times New Roman" w:hAnsi="Times New Roman"/>
          <w:sz w:val="24"/>
          <w:szCs w:val="24"/>
          <w:lang w:val="fr-FR"/>
        </w:rPr>
        <w:t xml:space="preserve">: Vous </w:t>
      </w:r>
      <w:r>
        <w:rPr>
          <w:rFonts w:ascii="Times New Roman" w:hAnsi="Times New Roman"/>
          <w:sz w:val="24"/>
          <w:szCs w:val="24"/>
          <w:lang w:val="fr-FR"/>
        </w:rPr>
        <w:t xml:space="preserve">lui </w:t>
      </w:r>
      <w:r w:rsidRPr="00D163F6">
        <w:rPr>
          <w:rFonts w:ascii="Times New Roman" w:hAnsi="Times New Roman"/>
          <w:sz w:val="24"/>
          <w:szCs w:val="24"/>
          <w:lang w:val="fr-FR"/>
        </w:rPr>
        <w:t>de</w:t>
      </w:r>
      <w:r>
        <w:rPr>
          <w:rFonts w:ascii="Times New Roman" w:hAnsi="Times New Roman"/>
          <w:sz w:val="24"/>
          <w:szCs w:val="24"/>
          <w:lang w:val="fr-FR"/>
        </w:rPr>
        <w:t>mandez les membres du ménage</w:t>
      </w:r>
      <w:r w:rsidRPr="00D163F6">
        <w:rPr>
          <w:rFonts w:ascii="Times New Roman" w:hAnsi="Times New Roman"/>
          <w:sz w:val="24"/>
          <w:szCs w:val="24"/>
          <w:lang w:val="fr-FR"/>
        </w:rPr>
        <w:t xml:space="preserve"> qui dorment habituellement sous une moustiquaire simple ou imprégnée d’insecticide. </w:t>
      </w:r>
      <w:r w:rsidRPr="00942634">
        <w:rPr>
          <w:rFonts w:ascii="Times New Roman" w:hAnsi="Times New Roman"/>
          <w:b/>
          <w:sz w:val="24"/>
          <w:szCs w:val="24"/>
          <w:u w:val="single"/>
          <w:lang w:val="fr-FR"/>
        </w:rPr>
        <w:t>AGENT ENQUETEUR</w:t>
      </w:r>
      <w:r w:rsidRPr="00942634">
        <w:rPr>
          <w:rFonts w:ascii="Times New Roman" w:hAnsi="Times New Roman"/>
          <w:b/>
          <w:sz w:val="24"/>
          <w:szCs w:val="24"/>
          <w:lang w:val="fr-FR"/>
        </w:rPr>
        <w:t xml:space="preserve"> : </w:t>
      </w:r>
      <w:r w:rsidRPr="0027575D">
        <w:rPr>
          <w:rFonts w:ascii="Times New Roman" w:hAnsi="Times New Roman"/>
          <w:sz w:val="24"/>
          <w:szCs w:val="24"/>
          <w:lang w:val="fr-FR"/>
        </w:rPr>
        <w:t>Vous lisez toutes les options. Le cas échéant, noter les réponses multiples en les séparant d’une virgule.</w:t>
      </w:r>
    </w:p>
    <w:p w:rsidR="00AF02E4" w:rsidRPr="00844409" w:rsidRDefault="00AF02E4" w:rsidP="00AF02E4">
      <w:pPr>
        <w:pStyle w:val="Sansinterligne"/>
        <w:spacing w:before="120" w:after="120"/>
        <w:jc w:val="both"/>
        <w:rPr>
          <w:rFonts w:ascii="Times New Roman" w:hAnsi="Times New Roman"/>
          <w:sz w:val="24"/>
          <w:szCs w:val="24"/>
          <w:lang w:val="fr-FR"/>
        </w:rPr>
      </w:pPr>
      <w:r w:rsidRPr="00844409">
        <w:rPr>
          <w:rFonts w:ascii="Times New Roman" w:hAnsi="Times New Roman"/>
          <w:b/>
          <w:sz w:val="24"/>
          <w:szCs w:val="24"/>
          <w:lang w:val="fr-FR"/>
        </w:rPr>
        <w:t xml:space="preserve">D15 : </w:t>
      </w:r>
      <w:r w:rsidRPr="00844409">
        <w:rPr>
          <w:rFonts w:ascii="Times New Roman" w:hAnsi="Times New Roman"/>
          <w:sz w:val="24"/>
          <w:szCs w:val="24"/>
          <w:lang w:val="fr-FR"/>
        </w:rPr>
        <w:t xml:space="preserve">Vous lui demandez s’il a une assurance médicale ou de santé personnelle. </w:t>
      </w:r>
      <w:r w:rsidRPr="00844409">
        <w:rPr>
          <w:rFonts w:ascii="Times New Roman" w:hAnsi="Times New Roman"/>
          <w:b/>
          <w:sz w:val="24"/>
          <w:szCs w:val="24"/>
          <w:u w:val="single"/>
          <w:lang w:val="fr-FR"/>
        </w:rPr>
        <w:t>AGENT ENQUETEUR</w:t>
      </w:r>
      <w:r w:rsidRPr="00844409">
        <w:rPr>
          <w:rFonts w:ascii="Times New Roman" w:hAnsi="Times New Roman"/>
          <w:sz w:val="24"/>
          <w:szCs w:val="24"/>
          <w:lang w:val="fr-FR"/>
        </w:rPr>
        <w:t> : Les non réponses ne sont pas acceptables.</w:t>
      </w:r>
    </w:p>
    <w:p w:rsidR="00AF02E4" w:rsidRDefault="00AF02E4" w:rsidP="00AF02E4">
      <w:pPr>
        <w:spacing w:before="120" w:after="120"/>
        <w:jc w:val="both"/>
      </w:pPr>
    </w:p>
    <w:p w:rsidR="00AF02E4" w:rsidRDefault="00AF02E4" w:rsidP="00AF02E4">
      <w:pPr>
        <w:spacing w:before="120" w:after="120"/>
        <w:jc w:val="center"/>
        <w:rPr>
          <w:b/>
        </w:rPr>
      </w:pPr>
      <w:r w:rsidRPr="004C05BF">
        <w:rPr>
          <w:b/>
        </w:rPr>
        <w:t>AGENT ENQUETEUR : NOTER L’HEURE DE FIN POUR CE MODULE</w:t>
      </w:r>
    </w:p>
    <w:p w:rsidR="00AF02E4" w:rsidRPr="004C05BF" w:rsidRDefault="00AF02E4" w:rsidP="00AF02E4">
      <w:pPr>
        <w:spacing w:before="120" w:after="120"/>
        <w:jc w:val="center"/>
        <w:rPr>
          <w:b/>
        </w:rPr>
      </w:pPr>
      <w:r>
        <w:rPr>
          <w:b/>
        </w:rPr>
        <w:t>-------------------------------------------------------------------------------------------------------------</w:t>
      </w:r>
    </w:p>
    <w:p w:rsidR="00AF02E4" w:rsidRDefault="00AF02E4" w:rsidP="00AF02E4">
      <w:pPr>
        <w:pStyle w:val="Titre1"/>
        <w:spacing w:before="0" w:after="120"/>
      </w:pPr>
      <w:bookmarkStart w:id="442" w:name="_Toc373240913"/>
      <w:bookmarkStart w:id="443" w:name="_Toc262319161"/>
      <w:bookmarkStart w:id="444" w:name="_Toc262323703"/>
      <w:bookmarkStart w:id="445" w:name="_Toc262323915"/>
      <w:bookmarkStart w:id="446" w:name="_Toc262324045"/>
      <w:r w:rsidRPr="00312DBA">
        <w:t>MODULE E: TRAVAIL</w:t>
      </w:r>
      <w:bookmarkEnd w:id="442"/>
      <w:bookmarkEnd w:id="443"/>
      <w:bookmarkEnd w:id="444"/>
      <w:bookmarkEnd w:id="445"/>
      <w:bookmarkEnd w:id="446"/>
    </w:p>
    <w:p w:rsidR="00AF02E4" w:rsidRDefault="00AF02E4" w:rsidP="00AF02E4">
      <w:pPr>
        <w:spacing w:before="120" w:after="120"/>
        <w:jc w:val="both"/>
      </w:pPr>
      <w:r>
        <w:t>Ce module concerne le travail du répondant sélectionné dans le ménage d’une part (MODULE E1) et d’autre part celui des autres individus membres du ménage âgés de 5 ans et plus (MODULE E2). On entend par travail, un emploi rémunéré ou non qu’exerce l’individu pendant la période de référence de l’enquête qu’il soit indépendant ou non.</w:t>
      </w:r>
    </w:p>
    <w:p w:rsidR="00AF02E4" w:rsidRDefault="00AF02E4" w:rsidP="00AF02E4">
      <w:pPr>
        <w:jc w:val="center"/>
        <w:rPr>
          <w:b/>
        </w:rPr>
      </w:pPr>
      <w:r w:rsidRPr="000C04D1">
        <w:rPr>
          <w:b/>
          <w:u w:val="single"/>
        </w:rPr>
        <w:t>AGENT ENQUETEUR</w:t>
      </w:r>
      <w:r>
        <w:rPr>
          <w:b/>
        </w:rPr>
        <w:t xml:space="preserve"> : </w:t>
      </w:r>
      <w:r w:rsidRPr="00A716A2">
        <w:rPr>
          <w:b/>
        </w:rPr>
        <w:t>N’oublier pas de noter l’</w:t>
      </w:r>
      <w:r>
        <w:rPr>
          <w:b/>
        </w:rPr>
        <w:t>heure du début d’interview du MODULE E1 :</w:t>
      </w:r>
    </w:p>
    <w:p w:rsidR="00AF02E4" w:rsidRDefault="00AF02E4" w:rsidP="00AF02E4">
      <w:pPr>
        <w:jc w:val="both"/>
      </w:pPr>
      <w:r w:rsidRPr="00023BDB">
        <w:rPr>
          <w:b/>
          <w:u w:val="single"/>
        </w:rPr>
        <w:t>REPONDANT</w:t>
      </w:r>
      <w:r w:rsidRPr="00023BDB">
        <w:t> :</w:t>
      </w:r>
    </w:p>
    <w:p w:rsidR="00AF02E4" w:rsidRDefault="00AF02E4" w:rsidP="00AF02E4">
      <w:pPr>
        <w:jc w:val="both"/>
      </w:pPr>
      <w:r w:rsidRPr="00CD1AFB">
        <w:rPr>
          <w:b/>
        </w:rPr>
        <w:t>Pour les Questions E1.01 A E1.24</w:t>
      </w:r>
      <w:r>
        <w:t> : le répondant principal est le répondant issu de la sélection de KISH.</w:t>
      </w:r>
    </w:p>
    <w:p w:rsidR="00AF02E4" w:rsidRDefault="00AF02E4" w:rsidP="00AF02E4">
      <w:pPr>
        <w:jc w:val="both"/>
      </w:pPr>
      <w:r w:rsidRPr="00CD1AFB">
        <w:rPr>
          <w:b/>
        </w:rPr>
        <w:t>Pour les Questions E2.2 A E2.15</w:t>
      </w:r>
      <w:r>
        <w:t> : Vous devez absolument interroger tous les individus membres du ménage présent au moment de l’enquête âgés de 5 ans et plus. Si un ou plusieurs individus du ménage sont absents, demandez à la personne qui connaît mieux la situation professionnelle de cet individu, de préférence le chef de ménage s’il est disponible, pour donner des informations le concernant. ATTENTION : Ne plus prendre en compte le répondant sélectionné qui est déjà fait l’objet d’un entretien dans les précédentes questions de ce module.</w:t>
      </w:r>
    </w:p>
    <w:p w:rsidR="00AF02E4" w:rsidRDefault="00AF02E4" w:rsidP="00AF02E4">
      <w:pPr>
        <w:jc w:val="both"/>
        <w:rPr>
          <w:b/>
        </w:rPr>
      </w:pPr>
      <w:r w:rsidRPr="00207E9B">
        <w:rPr>
          <w:b/>
          <w:u w:val="single"/>
        </w:rPr>
        <w:t>POUR LES QUESTIONS E1.01 A E1.</w:t>
      </w:r>
      <w:r>
        <w:rPr>
          <w:b/>
          <w:u w:val="single"/>
        </w:rPr>
        <w:t>09</w:t>
      </w:r>
      <w:r>
        <w:t xml:space="preserve"> : LA PERIODE DE REFERENCE CONCERNE LA PERIODE AU COURS </w:t>
      </w:r>
      <w:r>
        <w:rPr>
          <w:b/>
        </w:rPr>
        <w:t>DES</w:t>
      </w:r>
      <w:r w:rsidRPr="00207E9B">
        <w:rPr>
          <w:b/>
        </w:rPr>
        <w:t xml:space="preserve"> 6 DERNIER</w:t>
      </w:r>
      <w:r>
        <w:rPr>
          <w:b/>
        </w:rPr>
        <w:t>S MOIS PRECEDA</w:t>
      </w:r>
      <w:r w:rsidRPr="00207E9B">
        <w:rPr>
          <w:b/>
        </w:rPr>
        <w:t>NT L’ENQUETE</w:t>
      </w:r>
    </w:p>
    <w:p w:rsidR="00AF02E4" w:rsidRDefault="00AF02E4" w:rsidP="00AF02E4">
      <w:pPr>
        <w:jc w:val="both"/>
        <w:rPr>
          <w:b/>
        </w:rPr>
      </w:pPr>
      <w:r w:rsidRPr="001623A8">
        <w:rPr>
          <w:b/>
        </w:rPr>
        <w:t>QUESTIONS E1.01 A E1.05</w:t>
      </w:r>
      <w:r>
        <w:t xml:space="preserve"> : Il s’agit ici de l’exercice d’un emploi au cours des 6 derniers mois précédant l’enquête </w:t>
      </w:r>
      <w:r w:rsidRPr="001623A8">
        <w:rPr>
          <w:b/>
        </w:rPr>
        <w:t>NE SERAIT CE QU’UNE HEURE.</w:t>
      </w:r>
      <w:r w:rsidRPr="00FB1148">
        <w:t>Par ailleurs, le répondant doit répondre par OUI ou par NON, les non réponses sont inacceptables</w:t>
      </w:r>
      <w:r>
        <w:rPr>
          <w:b/>
        </w:rPr>
        <w:t>.</w:t>
      </w:r>
    </w:p>
    <w:p w:rsidR="00AF02E4" w:rsidRPr="00D163F6" w:rsidRDefault="00AF02E4" w:rsidP="00AF02E4">
      <w:pPr>
        <w:spacing w:before="120" w:after="120"/>
        <w:jc w:val="both"/>
      </w:pPr>
      <w:r>
        <w:rPr>
          <w:b/>
        </w:rPr>
        <w:t>E1.0</w:t>
      </w:r>
      <w:r w:rsidRPr="00D163F6">
        <w:rPr>
          <w:b/>
        </w:rPr>
        <w:t>1</w:t>
      </w:r>
      <w:r w:rsidRPr="00D163F6">
        <w:t xml:space="preserve"> : </w:t>
      </w:r>
      <w:r>
        <w:t>Demandez au répondant</w:t>
      </w:r>
      <w:r w:rsidRPr="00D163F6">
        <w:t xml:space="preserve">, si au cours des </w:t>
      </w:r>
      <w:r w:rsidRPr="00013F94">
        <w:rPr>
          <w:u w:val="single"/>
        </w:rPr>
        <w:t>6 derniers mois</w:t>
      </w:r>
      <w:r w:rsidRPr="00D163F6">
        <w:t>, il a été employé contre salaire, commission ou paiement quelconque, y compris pour des travaux domestiques ou agricoles rémunérés, ne serait-ce qu’une heure (à l’exception des apprentis).</w:t>
      </w:r>
      <w:r>
        <w:t xml:space="preserve"> On entend par apprenti : la personne qui s’initie à une activité et qui n’a pas encore acquis l’expérience nécessaire.</w:t>
      </w:r>
    </w:p>
    <w:p w:rsidR="00AF02E4" w:rsidRPr="00D163F6" w:rsidRDefault="00AF02E4" w:rsidP="00AF02E4">
      <w:pPr>
        <w:spacing w:before="120" w:after="120"/>
        <w:jc w:val="both"/>
      </w:pPr>
      <w:r w:rsidRPr="00D163F6">
        <w:rPr>
          <w:b/>
        </w:rPr>
        <w:t>E</w:t>
      </w:r>
      <w:r>
        <w:rPr>
          <w:b/>
        </w:rPr>
        <w:t>1.</w:t>
      </w:r>
      <w:r w:rsidRPr="00D163F6">
        <w:rPr>
          <w:b/>
        </w:rPr>
        <w:t xml:space="preserve">02 : </w:t>
      </w:r>
      <w:r w:rsidRPr="00D163F6">
        <w:t xml:space="preserve">Vous </w:t>
      </w:r>
      <w:r>
        <w:t xml:space="preserve">lui </w:t>
      </w:r>
      <w:r w:rsidRPr="00D163F6">
        <w:t>d</w:t>
      </w:r>
      <w:r>
        <w:t>emandez</w:t>
      </w:r>
      <w:r w:rsidRPr="00D163F6">
        <w:t xml:space="preserve">, si au cours des </w:t>
      </w:r>
      <w:r w:rsidRPr="00D163F6">
        <w:rPr>
          <w:u w:val="single"/>
        </w:rPr>
        <w:t>6 derniers mois</w:t>
      </w:r>
      <w:r w:rsidRPr="00D163F6">
        <w:t>, il a exercé une activité non agricole quelle qu’en soit l’importance, pour vous-même ou le mén</w:t>
      </w:r>
      <w:r>
        <w:t>age, ne serait-ce qu’une heure. Des e</w:t>
      </w:r>
      <w:r w:rsidRPr="00D163F6">
        <w:t>xemples de ce type d’activités</w:t>
      </w:r>
      <w:r>
        <w:t xml:space="preserve"> non agricole</w:t>
      </w:r>
      <w:r w:rsidRPr="00D163F6">
        <w:t> : vente de marchandises au marché ou au bord de la route, confection, fabrication ou vente de briques, charbon, bière, etc.)</w:t>
      </w:r>
    </w:p>
    <w:p w:rsidR="00AF02E4" w:rsidRPr="00D163F6" w:rsidRDefault="00AF02E4" w:rsidP="00AF02E4">
      <w:pPr>
        <w:spacing w:before="120" w:after="120"/>
        <w:jc w:val="both"/>
      </w:pPr>
      <w:r w:rsidRPr="00D163F6">
        <w:rPr>
          <w:b/>
        </w:rPr>
        <w:t>E</w:t>
      </w:r>
      <w:r>
        <w:rPr>
          <w:b/>
        </w:rPr>
        <w:t>1.</w:t>
      </w:r>
      <w:r w:rsidRPr="00D163F6">
        <w:rPr>
          <w:b/>
        </w:rPr>
        <w:t>03</w:t>
      </w:r>
      <w:r w:rsidRPr="00D163F6">
        <w:t xml:space="preserve"> : Vous </w:t>
      </w:r>
      <w:r>
        <w:t xml:space="preserve">lui </w:t>
      </w:r>
      <w:r w:rsidRPr="00D163F6">
        <w:t>d</w:t>
      </w:r>
      <w:r>
        <w:t>emandez</w:t>
      </w:r>
      <w:r w:rsidRPr="00D163F6">
        <w:t xml:space="preserve">, si au cours des </w:t>
      </w:r>
      <w:r w:rsidRPr="00D163F6">
        <w:rPr>
          <w:u w:val="single"/>
        </w:rPr>
        <w:t>6 derniers mois</w:t>
      </w:r>
      <w:r w:rsidRPr="00D163F6">
        <w:t xml:space="preserve">, il a contribué à une quelconque activité non agricole gérée par </w:t>
      </w:r>
      <w:r w:rsidRPr="00073807">
        <w:rPr>
          <w:b/>
        </w:rPr>
        <w:t>SON MENAGE</w:t>
      </w:r>
      <w:r w:rsidRPr="00D163F6">
        <w:t>, ne serait-ce qu’une heure.</w:t>
      </w:r>
    </w:p>
    <w:p w:rsidR="00AF02E4" w:rsidRDefault="00AF02E4" w:rsidP="00AF02E4">
      <w:pPr>
        <w:spacing w:before="120" w:after="120"/>
        <w:jc w:val="both"/>
      </w:pPr>
      <w:r w:rsidRPr="00D163F6">
        <w:rPr>
          <w:b/>
        </w:rPr>
        <w:t>E</w:t>
      </w:r>
      <w:r>
        <w:rPr>
          <w:b/>
        </w:rPr>
        <w:t>1.</w:t>
      </w:r>
      <w:r w:rsidRPr="00D163F6">
        <w:rPr>
          <w:b/>
        </w:rPr>
        <w:t>04</w:t>
      </w:r>
      <w:r w:rsidRPr="00D163F6">
        <w:t xml:space="preserve"> : Vous </w:t>
      </w:r>
      <w:r>
        <w:t xml:space="preserve">lui </w:t>
      </w:r>
      <w:r w:rsidRPr="00D163F6">
        <w:t>d</w:t>
      </w:r>
      <w:r>
        <w:t>emandez</w:t>
      </w:r>
      <w:r w:rsidRPr="00D163F6">
        <w:t xml:space="preserve">, si au cours des </w:t>
      </w:r>
      <w:r w:rsidRPr="00D163F6">
        <w:rPr>
          <w:u w:val="single"/>
        </w:rPr>
        <w:t>6 derniers mois</w:t>
      </w:r>
      <w:r w:rsidRPr="00D163F6">
        <w:t>, il a été apprenti</w:t>
      </w:r>
      <w:r w:rsidRPr="00297B71">
        <w:rPr>
          <w:b/>
        </w:rPr>
        <w:t>(</w:t>
      </w:r>
      <w:r>
        <w:rPr>
          <w:b/>
        </w:rPr>
        <w:t xml:space="preserve">apprenti </w:t>
      </w:r>
      <w:r w:rsidRPr="00297B71">
        <w:rPr>
          <w:b/>
        </w:rPr>
        <w:t>payé en espèce, en nature, non rémunéré ou pour lequel l’apprenti paie sa participation)</w:t>
      </w:r>
      <w:r w:rsidRPr="00D163F6">
        <w:t>.</w:t>
      </w:r>
      <w:r>
        <w:t xml:space="preserve"> ATTENTION : Si le répondant travaille actuellement (au moment de l’enquête et qu’il était apprenti 3 mois avant, il a été apprenti au cours des 6 derniers mois)</w:t>
      </w:r>
    </w:p>
    <w:p w:rsidR="00AF02E4" w:rsidRDefault="00AF02E4" w:rsidP="00AF02E4">
      <w:pPr>
        <w:spacing w:before="120" w:after="120"/>
        <w:jc w:val="both"/>
      </w:pPr>
      <w:r w:rsidRPr="00D163F6">
        <w:rPr>
          <w:b/>
        </w:rPr>
        <w:t>E</w:t>
      </w:r>
      <w:r>
        <w:rPr>
          <w:b/>
        </w:rPr>
        <w:t>1.</w:t>
      </w:r>
      <w:r w:rsidRPr="00D163F6">
        <w:rPr>
          <w:b/>
        </w:rPr>
        <w:t>05</w:t>
      </w:r>
      <w:r w:rsidRPr="00D163F6">
        <w:t> : Vous</w:t>
      </w:r>
      <w:r>
        <w:t xml:space="preserve"> lui</w:t>
      </w:r>
      <w:r w:rsidRPr="00D163F6">
        <w:t xml:space="preserve"> dem</w:t>
      </w:r>
      <w:r>
        <w:t xml:space="preserve">andez, </w:t>
      </w:r>
      <w:r w:rsidRPr="00D163F6">
        <w:t xml:space="preserve">si au cours des </w:t>
      </w:r>
      <w:r w:rsidRPr="00D163F6">
        <w:rPr>
          <w:u w:val="single"/>
        </w:rPr>
        <w:t>6 derniers mois</w:t>
      </w:r>
      <w:r w:rsidRPr="00D163F6">
        <w:t>, il a travaillé à la ferme de son ménage, s’il s’est  occupé d’élevage pour le ménage ou s’il a chassé/pêché pour son compte, ne serait-ce qu’une heure.</w:t>
      </w:r>
    </w:p>
    <w:p w:rsidR="00AF02E4" w:rsidRDefault="00AF02E4" w:rsidP="00AF02E4">
      <w:pPr>
        <w:spacing w:before="120" w:after="120"/>
        <w:jc w:val="both"/>
      </w:pPr>
      <w:r w:rsidRPr="00D163F6">
        <w:rPr>
          <w:b/>
        </w:rPr>
        <w:t>E</w:t>
      </w:r>
      <w:r>
        <w:rPr>
          <w:b/>
        </w:rPr>
        <w:t>1.</w:t>
      </w:r>
      <w:r w:rsidRPr="00D163F6">
        <w:rPr>
          <w:b/>
        </w:rPr>
        <w:t>06</w:t>
      </w:r>
      <w:r>
        <w:t xml:space="preserve"> : </w:t>
      </w:r>
      <w:r w:rsidRPr="002666D9">
        <w:rPr>
          <w:b/>
        </w:rPr>
        <w:t>AGENT ENQUETEUR</w:t>
      </w:r>
      <w:r>
        <w:t xml:space="preserve"> : Pour cette question, il faut respecter le saut. Si </w:t>
      </w:r>
      <w:r w:rsidRPr="00D163F6">
        <w:t xml:space="preserve">parmi les réponses </w:t>
      </w:r>
      <w:r>
        <w:t xml:space="preserve">données par le répondant concernant les questions </w:t>
      </w:r>
      <w:r w:rsidRPr="007D5D47">
        <w:rPr>
          <w:b/>
        </w:rPr>
        <w:t>E1.01, E1.02, E1.03, E1.04, E1.05</w:t>
      </w:r>
      <w:r w:rsidRPr="00D163F6">
        <w:t xml:space="preserve">, </w:t>
      </w:r>
      <w:r>
        <w:t>il y a un ou plusieurs</w:t>
      </w:r>
      <w:r>
        <w:rPr>
          <w:b/>
        </w:rPr>
        <w:t>« </w:t>
      </w:r>
      <w:r w:rsidRPr="007D5D47">
        <w:rPr>
          <w:b/>
        </w:rPr>
        <w:t>OUI</w:t>
      </w:r>
      <w:r>
        <w:rPr>
          <w:b/>
        </w:rPr>
        <w:t> »</w:t>
      </w:r>
      <w:r>
        <w:t>, alors vous continuer à la question suivante. Si c’est le cas contraire</w:t>
      </w:r>
      <w:r w:rsidRPr="00D163F6">
        <w:t xml:space="preserve">, </w:t>
      </w:r>
      <w:r>
        <w:t>c'est-à-dire que la réponse à toutes ces</w:t>
      </w:r>
      <w:r w:rsidRPr="00D163F6">
        <w:t xml:space="preserve"> questions est </w:t>
      </w:r>
      <w:r>
        <w:t>« </w:t>
      </w:r>
      <w:r w:rsidRPr="002666D9">
        <w:rPr>
          <w:b/>
        </w:rPr>
        <w:t>NON</w:t>
      </w:r>
      <w:r>
        <w:t> »</w:t>
      </w:r>
      <w:r w:rsidRPr="00D163F6">
        <w:t>, alors vous passez à la question E</w:t>
      </w:r>
      <w:r>
        <w:t>1.</w:t>
      </w:r>
      <w:r w:rsidRPr="00D163F6">
        <w:t>19</w:t>
      </w:r>
      <w:r>
        <w:t>.</w:t>
      </w:r>
    </w:p>
    <w:p w:rsidR="00AF02E4" w:rsidRPr="002666D9" w:rsidRDefault="00AF02E4" w:rsidP="00AF02E4">
      <w:pPr>
        <w:spacing w:before="120" w:after="120"/>
        <w:jc w:val="both"/>
      </w:pPr>
      <w:r w:rsidRPr="002666D9">
        <w:rPr>
          <w:b/>
        </w:rPr>
        <w:t>E1.07</w:t>
      </w:r>
      <w:r w:rsidRPr="002666D9">
        <w:t xml:space="preserve"> : Veuillez définir et éclaircir au répondant ce qu’on entend par </w:t>
      </w:r>
      <w:r w:rsidRPr="002666D9">
        <w:rPr>
          <w:b/>
        </w:rPr>
        <w:t>activité principale</w:t>
      </w:r>
      <w:r w:rsidRPr="002666D9">
        <w:t xml:space="preserve"> (ASA FOTOTRA  en malgache) dans le cas où il exerce plus d’une activité en même temps au cours des 6 derniers mois. </w:t>
      </w:r>
    </w:p>
    <w:p w:rsidR="00AF02E4" w:rsidRDefault="00AF02E4" w:rsidP="00AF02E4">
      <w:pPr>
        <w:spacing w:before="120" w:after="120"/>
        <w:jc w:val="both"/>
      </w:pPr>
      <w:r w:rsidRPr="002666D9">
        <w:rPr>
          <w:b/>
          <w:u w:val="single"/>
        </w:rPr>
        <w:t>Activité principale</w:t>
      </w:r>
      <w:r w:rsidRPr="002666D9">
        <w:t xml:space="preserve"> : c’est l’activité qui occupe </w:t>
      </w:r>
      <w:r w:rsidRPr="002666D9">
        <w:rPr>
          <w:b/>
        </w:rPr>
        <w:t>le plus de temps de travail effectif</w:t>
      </w:r>
      <w:r w:rsidRPr="002666D9">
        <w:t xml:space="preserve"> (</w:t>
      </w:r>
      <w:r>
        <w:t xml:space="preserve">en termes de </w:t>
      </w:r>
      <w:r w:rsidRPr="002666D9">
        <w:t>volume horaire) parmi les autres activités que le répondant exerce</w:t>
      </w:r>
      <w:r>
        <w:t xml:space="preserve"> au cours des 6 derniers mois</w:t>
      </w:r>
      <w:r w:rsidRPr="002666D9">
        <w:t>.</w:t>
      </w:r>
    </w:p>
    <w:p w:rsidR="00AF02E4" w:rsidRDefault="00AF02E4" w:rsidP="00AF02E4">
      <w:pPr>
        <w:spacing w:before="120" w:after="120"/>
        <w:jc w:val="both"/>
        <w:rPr>
          <w:rFonts w:ascii="Arial" w:hAnsi="Arial" w:cs="Arial"/>
        </w:rPr>
      </w:pPr>
      <w:r w:rsidRPr="00FE3DE7">
        <w:t xml:space="preserve">Ainsi, vous lui demandez de </w:t>
      </w:r>
      <w:r w:rsidRPr="00FE3DE7">
        <w:rPr>
          <w:rFonts w:ascii="Arial" w:hAnsi="Arial" w:cs="Arial"/>
        </w:rPr>
        <w:t>décrire le type d’activité (parmi les activités exercées) qui constitue son activité principale en termes de temps travaillé au cours des 6 derniers mois précédant l’enquête. Vous lisez toutes les réponses</w:t>
      </w:r>
      <w:r>
        <w:rPr>
          <w:rFonts w:ascii="Arial" w:hAnsi="Arial" w:cs="Arial"/>
        </w:rPr>
        <w:t>.</w:t>
      </w:r>
    </w:p>
    <w:p w:rsidR="00AF02E4" w:rsidRPr="009545DB" w:rsidRDefault="00AF02E4" w:rsidP="00AF02E4">
      <w:pPr>
        <w:spacing w:before="120" w:after="120"/>
        <w:jc w:val="both"/>
        <w:rPr>
          <w:b/>
        </w:rPr>
      </w:pPr>
      <w:r w:rsidRPr="00123C95">
        <w:rPr>
          <w:rFonts w:cstheme="minorHAnsi"/>
          <w:b/>
        </w:rPr>
        <w:t>E1.08</w:t>
      </w:r>
      <w:r w:rsidRPr="009545DB">
        <w:rPr>
          <w:rFonts w:ascii="Arial" w:hAnsi="Arial" w:cs="Arial"/>
          <w:b/>
        </w:rPr>
        <w:t xml:space="preserve"> : </w:t>
      </w:r>
      <w:r w:rsidRPr="00D163F6">
        <w:t xml:space="preserve">Vous </w:t>
      </w:r>
      <w:r>
        <w:t xml:space="preserve">lui </w:t>
      </w:r>
      <w:r w:rsidRPr="00D163F6">
        <w:t>de</w:t>
      </w:r>
      <w:r>
        <w:t xml:space="preserve">mandez </w:t>
      </w:r>
      <w:r w:rsidRPr="00D163F6">
        <w:t xml:space="preserve">le secteur où se situe son activité principale. </w:t>
      </w:r>
      <w:r w:rsidRPr="00D163F6">
        <w:rPr>
          <w:b/>
        </w:rPr>
        <w:t>Vous devez questi</w:t>
      </w:r>
      <w:r>
        <w:rPr>
          <w:b/>
        </w:rPr>
        <w:t>onner et coder selon la réponse. Vous ne citez pas les options de réponses.</w:t>
      </w:r>
      <w:r w:rsidRPr="00D163F6">
        <w:rPr>
          <w:b/>
        </w:rPr>
        <w:t xml:space="preserve"> Par exemple, Que fait l’entreprise ?</w:t>
      </w:r>
    </w:p>
    <w:p w:rsidR="00AF02E4" w:rsidRDefault="00AF02E4" w:rsidP="00AF02E4">
      <w:pPr>
        <w:spacing w:before="120" w:after="120"/>
        <w:jc w:val="both"/>
        <w:rPr>
          <w:bCs/>
        </w:rPr>
      </w:pPr>
      <w:r w:rsidRPr="00DE22F0">
        <w:rPr>
          <w:b/>
        </w:rPr>
        <w:t>E1.09</w:t>
      </w:r>
      <w:r>
        <w:t xml:space="preserve"> : Il s’agit ici de demander </w:t>
      </w:r>
      <w:r w:rsidRPr="00D163F6">
        <w:t>le statut de l’</w:t>
      </w:r>
      <w:r w:rsidRPr="00D163F6">
        <w:rPr>
          <w:bCs/>
        </w:rPr>
        <w:t xml:space="preserve">employeur de son activité principale au cours des 6 derniers mois. </w:t>
      </w:r>
      <w:r>
        <w:rPr>
          <w:bCs/>
        </w:rPr>
        <w:t>Autrement dit, est ce que son employeur a un statut privé, public, etc</w:t>
      </w:r>
      <w:proofErr w:type="gramStart"/>
      <w:r>
        <w:rPr>
          <w:bCs/>
        </w:rPr>
        <w:t>..</w:t>
      </w:r>
      <w:proofErr w:type="gramEnd"/>
      <w:r>
        <w:rPr>
          <w:bCs/>
        </w:rPr>
        <w:t xml:space="preserve"> ?. Agent enquêteur : vous lisez toutes les possibilités de réponses pour cette question. </w:t>
      </w:r>
    </w:p>
    <w:p w:rsidR="00AF02E4" w:rsidRDefault="00AF02E4" w:rsidP="00AF02E4">
      <w:pPr>
        <w:spacing w:before="120" w:after="120"/>
        <w:jc w:val="both"/>
        <w:rPr>
          <w:b/>
          <w:bCs/>
        </w:rPr>
      </w:pPr>
      <w:r w:rsidRPr="005E7246">
        <w:rPr>
          <w:b/>
          <w:bCs/>
        </w:rPr>
        <w:t xml:space="preserve">E1.10 : </w:t>
      </w:r>
      <w:r w:rsidRPr="005E7246">
        <w:rPr>
          <w:bCs/>
        </w:rPr>
        <w:t xml:space="preserve">Cette question concerne la période </w:t>
      </w:r>
      <w:r w:rsidRPr="005E7246">
        <w:rPr>
          <w:b/>
          <w:bCs/>
        </w:rPr>
        <w:t>AU COURS DES 7 DERNIERS JOURS</w:t>
      </w:r>
      <w:r w:rsidRPr="005E7246">
        <w:rPr>
          <w:bCs/>
        </w:rPr>
        <w:t xml:space="preserve"> précédant l’enquête</w:t>
      </w:r>
      <w:r>
        <w:rPr>
          <w:b/>
          <w:bCs/>
        </w:rPr>
        <w:t xml:space="preserve">. Vous demandez au répondant le nombre approximatif d’heures </w:t>
      </w:r>
      <w:r w:rsidRPr="00D163F6">
        <w:rPr>
          <w:bCs/>
        </w:rPr>
        <w:t xml:space="preserve">qu’il a travaillé </w:t>
      </w:r>
      <w:r w:rsidRPr="005E7246">
        <w:rPr>
          <w:b/>
          <w:bCs/>
        </w:rPr>
        <w:t>DANS LE CADRE DE SON ACTIVITE PRINCIPALE</w:t>
      </w:r>
      <w:r w:rsidRPr="00D163F6">
        <w:rPr>
          <w:bCs/>
        </w:rPr>
        <w:t>.</w:t>
      </w:r>
      <w:r>
        <w:rPr>
          <w:bCs/>
        </w:rPr>
        <w:t xml:space="preserve"> Il se peut que le répondant a travaillé mais pas pour son activité principale. Dans ce cas-là, vous mettez ZERO heure. Ainsi, AGENT ENQUETEUR : Noter ZERO si le répondant n’a pas exercé </w:t>
      </w:r>
      <w:r w:rsidRPr="005E7246">
        <w:rPr>
          <w:b/>
          <w:bCs/>
        </w:rPr>
        <w:t>SON ACTIVITE PRINCIPALE</w:t>
      </w:r>
      <w:r>
        <w:rPr>
          <w:b/>
          <w:bCs/>
        </w:rPr>
        <w:t xml:space="preserve"> au cours des 7 derniers jours</w:t>
      </w:r>
    </w:p>
    <w:p w:rsidR="00AF02E4" w:rsidRDefault="00AF02E4" w:rsidP="00AF02E4">
      <w:pPr>
        <w:spacing w:before="120" w:after="120"/>
        <w:jc w:val="both"/>
        <w:rPr>
          <w:iCs/>
        </w:rPr>
      </w:pPr>
      <w:r w:rsidRPr="00D163F6">
        <w:rPr>
          <w:b/>
          <w:bCs/>
        </w:rPr>
        <w:t>E</w:t>
      </w:r>
      <w:r>
        <w:rPr>
          <w:b/>
          <w:bCs/>
        </w:rPr>
        <w:t>1.</w:t>
      </w:r>
      <w:r w:rsidRPr="00D163F6">
        <w:rPr>
          <w:b/>
          <w:bCs/>
        </w:rPr>
        <w:t>11</w:t>
      </w:r>
      <w:r w:rsidRPr="00D163F6">
        <w:rPr>
          <w:bCs/>
        </w:rPr>
        <w:t xml:space="preserve"> : </w:t>
      </w:r>
      <w:r w:rsidRPr="00D163F6">
        <w:t xml:space="preserve">Vous </w:t>
      </w:r>
      <w:r>
        <w:t xml:space="preserve">lui </w:t>
      </w:r>
      <w:r w:rsidRPr="00D163F6">
        <w:t>d</w:t>
      </w:r>
      <w:r>
        <w:t>emandez</w:t>
      </w:r>
      <w:r w:rsidRPr="00D163F6">
        <w:rPr>
          <w:bCs/>
        </w:rPr>
        <w:t xml:space="preserve">son poste dans le cadre de son </w:t>
      </w:r>
      <w:r w:rsidRPr="0006794C">
        <w:rPr>
          <w:b/>
          <w:bCs/>
        </w:rPr>
        <w:t>ACTIVITE PRINCIPALE</w:t>
      </w:r>
      <w:r w:rsidRPr="00D163F6">
        <w:rPr>
          <w:bCs/>
        </w:rPr>
        <w:t xml:space="preserve">. </w:t>
      </w:r>
      <w:r>
        <w:rPr>
          <w:b/>
          <w:i/>
          <w:iCs/>
        </w:rPr>
        <w:t xml:space="preserve">Vous lisez au répondant toutes les options de réponses. </w:t>
      </w:r>
      <w:r w:rsidRPr="0006794C">
        <w:rPr>
          <w:iCs/>
        </w:rPr>
        <w:t>On entend par poste dans cette question</w:t>
      </w:r>
      <w:r>
        <w:rPr>
          <w:iCs/>
        </w:rPr>
        <w:t xml:space="preserve">, la durée du travail </w:t>
      </w:r>
      <w:r w:rsidRPr="0006794C">
        <w:rPr>
          <w:iCs/>
        </w:rPr>
        <w:t>qui est soit : 1 : « Permanent », soit 2 : « A durée déterminée », soit 3 : Temporaire/saisonnière/freelance.</w:t>
      </w:r>
    </w:p>
    <w:p w:rsidR="00AF02E4" w:rsidRDefault="00AF02E4" w:rsidP="00AF02E4">
      <w:pPr>
        <w:spacing w:before="120" w:after="120"/>
        <w:jc w:val="both"/>
        <w:rPr>
          <w:bCs/>
        </w:rPr>
      </w:pPr>
      <w:r w:rsidRPr="00D163F6">
        <w:rPr>
          <w:b/>
          <w:bCs/>
        </w:rPr>
        <w:t>E</w:t>
      </w:r>
      <w:r>
        <w:rPr>
          <w:b/>
          <w:bCs/>
        </w:rPr>
        <w:t>1.</w:t>
      </w:r>
      <w:r w:rsidRPr="00D163F6">
        <w:rPr>
          <w:b/>
          <w:bCs/>
        </w:rPr>
        <w:t>12</w:t>
      </w:r>
      <w:r w:rsidRPr="00D163F6">
        <w:rPr>
          <w:bCs/>
        </w:rPr>
        <w:t xml:space="preserve"> : </w:t>
      </w:r>
      <w:r w:rsidRPr="00D163F6">
        <w:t xml:space="preserve">Vous </w:t>
      </w:r>
      <w:r>
        <w:t xml:space="preserve">lui </w:t>
      </w:r>
      <w:r w:rsidRPr="00D163F6">
        <w:t>d</w:t>
      </w:r>
      <w:r>
        <w:t xml:space="preserve">emandez </w:t>
      </w:r>
      <w:r w:rsidRPr="00D163F6">
        <w:rPr>
          <w:bCs/>
        </w:rPr>
        <w:t>s’il a un contrat pour son activité principale.</w:t>
      </w:r>
      <w:r>
        <w:rPr>
          <w:bCs/>
        </w:rPr>
        <w:t xml:space="preserve"> Agent enquêteur : il faut bien définir au répondant ce qu’on entend par </w:t>
      </w:r>
      <w:r w:rsidRPr="00287C01">
        <w:rPr>
          <w:b/>
          <w:bCs/>
        </w:rPr>
        <w:t>« contrat »</w:t>
      </w:r>
      <w:r>
        <w:rPr>
          <w:b/>
          <w:bCs/>
        </w:rPr>
        <w:t xml:space="preserve">, </w:t>
      </w:r>
      <w:r w:rsidRPr="00287C01">
        <w:rPr>
          <w:bCs/>
        </w:rPr>
        <w:t xml:space="preserve">un accord verbal ou écrit signé entre l’employeur et le répondant concernant le travail de ce dernier. Le répondant doit répondre par </w:t>
      </w:r>
      <w:r w:rsidRPr="00F05B8D">
        <w:rPr>
          <w:b/>
          <w:bCs/>
        </w:rPr>
        <w:t>« OUI »</w:t>
      </w:r>
      <w:r w:rsidRPr="00287C01">
        <w:rPr>
          <w:bCs/>
        </w:rPr>
        <w:t xml:space="preserve"> ou par </w:t>
      </w:r>
      <w:r w:rsidRPr="00F05B8D">
        <w:rPr>
          <w:b/>
          <w:bCs/>
        </w:rPr>
        <w:t>« NON ».</w:t>
      </w:r>
      <w:r>
        <w:rPr>
          <w:bCs/>
        </w:rPr>
        <w:t>La « non réponse » est inacceptable.</w:t>
      </w:r>
    </w:p>
    <w:p w:rsidR="00AF02E4" w:rsidRPr="00D163F6" w:rsidRDefault="00AF02E4" w:rsidP="00AF02E4">
      <w:pPr>
        <w:spacing w:before="120" w:after="120"/>
        <w:jc w:val="both"/>
        <w:rPr>
          <w:bCs/>
        </w:rPr>
      </w:pPr>
      <w:r w:rsidRPr="00D163F6">
        <w:rPr>
          <w:b/>
          <w:bCs/>
        </w:rPr>
        <w:t>E</w:t>
      </w:r>
      <w:r>
        <w:rPr>
          <w:b/>
          <w:bCs/>
        </w:rPr>
        <w:t>1.</w:t>
      </w:r>
      <w:r w:rsidRPr="00D163F6">
        <w:rPr>
          <w:b/>
          <w:bCs/>
        </w:rPr>
        <w:t>13</w:t>
      </w:r>
      <w:r w:rsidRPr="00D163F6">
        <w:rPr>
          <w:bCs/>
        </w:rPr>
        <w:t xml:space="preserve"> : </w:t>
      </w:r>
      <w:r w:rsidRPr="00D163F6">
        <w:t xml:space="preserve">Vous </w:t>
      </w:r>
      <w:r>
        <w:t xml:space="preserve">lui </w:t>
      </w:r>
      <w:r w:rsidRPr="00D163F6">
        <w:t>d</w:t>
      </w:r>
      <w:r>
        <w:t xml:space="preserve">emandez </w:t>
      </w:r>
      <w:r w:rsidRPr="00D163F6">
        <w:rPr>
          <w:bCs/>
        </w:rPr>
        <w:t>s’il a participé à un plan de retraite dans le cadre de son activité principale.</w:t>
      </w:r>
      <w:r>
        <w:rPr>
          <w:bCs/>
        </w:rPr>
        <w:t xml:space="preserve"> On entend par plan de retraite, le fait de s’inscrire </w:t>
      </w:r>
      <w:r w:rsidRPr="00E07654">
        <w:rPr>
          <w:b/>
          <w:bCs/>
        </w:rPr>
        <w:t>à la CNAPS</w:t>
      </w:r>
      <w:r>
        <w:rPr>
          <w:bCs/>
        </w:rPr>
        <w:t xml:space="preserve"> par exemple ou dans une caisse similaire à celle-ci.</w:t>
      </w:r>
    </w:p>
    <w:p w:rsidR="00AF02E4" w:rsidRDefault="00AF02E4" w:rsidP="00AF02E4">
      <w:pPr>
        <w:spacing w:before="120" w:after="120"/>
        <w:jc w:val="both"/>
      </w:pPr>
      <w:r>
        <w:rPr>
          <w:b/>
        </w:rPr>
        <w:t xml:space="preserve">E1.14 : </w:t>
      </w:r>
      <w:r w:rsidRPr="008909EF">
        <w:t xml:space="preserve">Il s’agit ici du nombre de temps (en minutes) qu’il faut au répondant pour se rendre sur les lieux de travail de son </w:t>
      </w:r>
      <w:r w:rsidRPr="008909EF">
        <w:rPr>
          <w:b/>
        </w:rPr>
        <w:t>ACTIVITE PRINCIPALE</w:t>
      </w:r>
      <w:r w:rsidRPr="008909EF">
        <w:t xml:space="preserve">depuis son domicile habituel. </w:t>
      </w:r>
    </w:p>
    <w:p w:rsidR="00AF02E4" w:rsidRDefault="00AF02E4" w:rsidP="00AF02E4">
      <w:pPr>
        <w:spacing w:before="120" w:after="120"/>
        <w:jc w:val="both"/>
        <w:rPr>
          <w:rFonts w:ascii="Arial" w:hAnsi="Arial" w:cs="Arial"/>
          <w:sz w:val="18"/>
          <w:szCs w:val="18"/>
        </w:rPr>
      </w:pPr>
      <w:r w:rsidRPr="008909EF">
        <w:rPr>
          <w:b/>
        </w:rPr>
        <w:t>AGENT ENQUETEUR</w:t>
      </w:r>
      <w:r w:rsidRPr="008909EF">
        <w:t> :</w:t>
      </w:r>
      <w:r>
        <w:t xml:space="preserve"> Vous considérez</w:t>
      </w:r>
      <w:r w:rsidRPr="008909EF">
        <w:t xml:space="preserve"> seulement l’aller.</w:t>
      </w:r>
      <w:r w:rsidRPr="000E7697">
        <w:rPr>
          <w:b/>
        </w:rPr>
        <w:t>REMARQUE</w:t>
      </w:r>
      <w:r>
        <w:t xml:space="preserve"> : </w:t>
      </w:r>
      <w:r w:rsidRPr="00535E0A">
        <w:rPr>
          <w:rFonts w:ascii="Arial" w:hAnsi="Arial" w:cs="Arial"/>
          <w:sz w:val="18"/>
          <w:szCs w:val="18"/>
        </w:rPr>
        <w:t xml:space="preserve">SAISIR LE NOMBRE DE MINUTES; ZÉRO SI L’ACTIVITÉ PRINCIPALE </w:t>
      </w:r>
      <w:r>
        <w:rPr>
          <w:rFonts w:ascii="Arial" w:hAnsi="Arial" w:cs="Arial"/>
          <w:sz w:val="18"/>
          <w:szCs w:val="18"/>
        </w:rPr>
        <w:t xml:space="preserve">DU REPONDANT </w:t>
      </w:r>
      <w:r w:rsidRPr="00535E0A">
        <w:rPr>
          <w:rFonts w:ascii="Arial" w:hAnsi="Arial" w:cs="Arial"/>
          <w:sz w:val="18"/>
          <w:szCs w:val="18"/>
        </w:rPr>
        <w:t>SE FAIT AU DOMICILE</w:t>
      </w:r>
      <w:r>
        <w:rPr>
          <w:rFonts w:ascii="Arial" w:hAnsi="Arial" w:cs="Arial"/>
          <w:sz w:val="18"/>
          <w:szCs w:val="18"/>
        </w:rPr>
        <w:t>.</w:t>
      </w:r>
    </w:p>
    <w:p w:rsidR="00AF02E4" w:rsidRDefault="00AF02E4" w:rsidP="00AF02E4">
      <w:pPr>
        <w:spacing w:before="120" w:after="120"/>
        <w:jc w:val="both"/>
      </w:pPr>
      <w:r w:rsidRPr="00D163F6">
        <w:rPr>
          <w:b/>
          <w:bCs/>
        </w:rPr>
        <w:t>E</w:t>
      </w:r>
      <w:r>
        <w:rPr>
          <w:b/>
          <w:bCs/>
        </w:rPr>
        <w:t>1.</w:t>
      </w:r>
      <w:r w:rsidRPr="00D163F6">
        <w:rPr>
          <w:b/>
          <w:bCs/>
        </w:rPr>
        <w:t>15</w:t>
      </w:r>
      <w:r w:rsidRPr="00D163F6">
        <w:rPr>
          <w:bCs/>
        </w:rPr>
        <w:t xml:space="preserve"> : </w:t>
      </w:r>
      <w:r w:rsidRPr="00D163F6">
        <w:t xml:space="preserve">Vous </w:t>
      </w:r>
      <w:r>
        <w:t xml:space="preserve">lui </w:t>
      </w:r>
      <w:r w:rsidRPr="00D163F6">
        <w:t>de</w:t>
      </w:r>
      <w:r>
        <w:t xml:space="preserve">mandez </w:t>
      </w:r>
      <w:r w:rsidRPr="00D163F6">
        <w:t xml:space="preserve">s’il </w:t>
      </w:r>
      <w:r>
        <w:t xml:space="preserve">est </w:t>
      </w:r>
      <w:r w:rsidRPr="00D163F6">
        <w:t>satisfait de son activité principale.</w:t>
      </w:r>
    </w:p>
    <w:p w:rsidR="00AF02E4" w:rsidRPr="00A14DC9" w:rsidRDefault="00AF02E4" w:rsidP="00AF02E4">
      <w:pPr>
        <w:spacing w:before="120" w:after="120"/>
        <w:jc w:val="both"/>
        <w:rPr>
          <w:bCs/>
        </w:rPr>
      </w:pPr>
      <w:r w:rsidRPr="00D163F6">
        <w:rPr>
          <w:b/>
          <w:bCs/>
        </w:rPr>
        <w:t>E</w:t>
      </w:r>
      <w:r>
        <w:rPr>
          <w:b/>
          <w:bCs/>
        </w:rPr>
        <w:t>1.</w:t>
      </w:r>
      <w:r w:rsidRPr="00D163F6">
        <w:rPr>
          <w:b/>
          <w:bCs/>
        </w:rPr>
        <w:t>16</w:t>
      </w:r>
      <w:r w:rsidRPr="00D163F6">
        <w:rPr>
          <w:bCs/>
        </w:rPr>
        <w:t xml:space="preserve"> : </w:t>
      </w:r>
      <w:r w:rsidRPr="00D163F6">
        <w:t xml:space="preserve">Vous </w:t>
      </w:r>
      <w:r>
        <w:t xml:space="preserve">lui </w:t>
      </w:r>
      <w:r w:rsidRPr="00D163F6">
        <w:t>de</w:t>
      </w:r>
      <w:r>
        <w:t>mandez s’il exerce</w:t>
      </w:r>
      <w:r w:rsidRPr="00D163F6">
        <w:rPr>
          <w:bCs/>
        </w:rPr>
        <w:t>une autre activité économique que son activité principale.</w:t>
      </w:r>
      <w:r>
        <w:rPr>
          <w:bCs/>
        </w:rPr>
        <w:t xml:space="preserve"> On entend par activité économique, une activité qui crée des richesses pour lui et pour la nation. Si la réponse à cette question est </w:t>
      </w:r>
      <w:r w:rsidRPr="00A14DC9">
        <w:rPr>
          <w:b/>
          <w:bCs/>
        </w:rPr>
        <w:t>NON</w:t>
      </w:r>
      <w:r>
        <w:rPr>
          <w:bCs/>
        </w:rPr>
        <w:t xml:space="preserve">. Vous passez à la question </w:t>
      </w:r>
      <w:r w:rsidRPr="00A14DC9">
        <w:rPr>
          <w:b/>
          <w:bCs/>
        </w:rPr>
        <w:t>E1.18</w:t>
      </w:r>
      <w:r>
        <w:rPr>
          <w:b/>
          <w:bCs/>
        </w:rPr>
        <w:t xml:space="preserve">. </w:t>
      </w:r>
      <w:r w:rsidRPr="00A14DC9">
        <w:rPr>
          <w:bCs/>
        </w:rPr>
        <w:t>Dans le cas contraire, vous continuer.</w:t>
      </w:r>
    </w:p>
    <w:p w:rsidR="00AF02E4" w:rsidRDefault="00AF02E4" w:rsidP="00AF02E4">
      <w:pPr>
        <w:spacing w:before="120" w:after="120"/>
        <w:jc w:val="both"/>
        <w:rPr>
          <w:bCs/>
        </w:rPr>
      </w:pPr>
      <w:r w:rsidRPr="00FE7536">
        <w:rPr>
          <w:b/>
        </w:rPr>
        <w:t>E1.17</w:t>
      </w:r>
      <w:r>
        <w:t xml:space="preserve"> : </w:t>
      </w:r>
      <w:r w:rsidRPr="00D163F6">
        <w:t xml:space="preserve">Vous </w:t>
      </w:r>
      <w:r>
        <w:t xml:space="preserve">lui </w:t>
      </w:r>
      <w:r w:rsidRPr="00D163F6">
        <w:t>d</w:t>
      </w:r>
      <w:r>
        <w:t>emandez</w:t>
      </w:r>
      <w:r w:rsidRPr="00D163F6">
        <w:t xml:space="preserve">, </w:t>
      </w:r>
      <w:r w:rsidRPr="00FE7536">
        <w:rPr>
          <w:b/>
        </w:rPr>
        <w:t>AU</w:t>
      </w:r>
      <w:r w:rsidRPr="00FE7536">
        <w:rPr>
          <w:b/>
          <w:bCs/>
        </w:rPr>
        <w:t xml:space="preserve"> COURS DES </w:t>
      </w:r>
      <w:r w:rsidRPr="00FE7536">
        <w:rPr>
          <w:b/>
          <w:bCs/>
          <w:u w:val="single"/>
        </w:rPr>
        <w:t>7 DERNIERS JOURS,</w:t>
      </w:r>
      <w:r w:rsidRPr="00D163F6">
        <w:rPr>
          <w:bCs/>
        </w:rPr>
        <w:t xml:space="preserve"> le nombre d’heures qu’il a approximativement consacré à ces autres activités</w:t>
      </w:r>
    </w:p>
    <w:p w:rsidR="00AF02E4" w:rsidRPr="00D163F6" w:rsidRDefault="00AF02E4" w:rsidP="00AF02E4">
      <w:pPr>
        <w:spacing w:before="120" w:after="120"/>
        <w:jc w:val="both"/>
      </w:pPr>
      <w:r w:rsidRPr="00D163F6">
        <w:rPr>
          <w:b/>
          <w:bCs/>
        </w:rPr>
        <w:t>E</w:t>
      </w:r>
      <w:r>
        <w:rPr>
          <w:b/>
          <w:bCs/>
        </w:rPr>
        <w:t>1.</w:t>
      </w:r>
      <w:r w:rsidRPr="00D163F6">
        <w:rPr>
          <w:b/>
          <w:bCs/>
        </w:rPr>
        <w:t>18</w:t>
      </w:r>
      <w:r w:rsidRPr="00D163F6">
        <w:rPr>
          <w:bCs/>
        </w:rPr>
        <w:t xml:space="preserve"> : </w:t>
      </w:r>
      <w:r w:rsidRPr="00D163F6">
        <w:t xml:space="preserve">Vous </w:t>
      </w:r>
      <w:r>
        <w:t xml:space="preserve">lui </w:t>
      </w:r>
      <w:r w:rsidRPr="00D163F6">
        <w:t>d</w:t>
      </w:r>
      <w:r>
        <w:t>emandez</w:t>
      </w:r>
      <w:r w:rsidRPr="00D163F6">
        <w:t xml:space="preserve"> s’il serait disposé à travailler un plus grand nombre d’heures s’il y avait du travail.</w:t>
      </w:r>
    </w:p>
    <w:p w:rsidR="00AF02E4" w:rsidRPr="00B636BC" w:rsidRDefault="00AF02E4" w:rsidP="00AF02E4">
      <w:pPr>
        <w:widowControl w:val="0"/>
        <w:kinsoku w:val="0"/>
        <w:overflowPunct w:val="0"/>
        <w:autoSpaceDE w:val="0"/>
        <w:autoSpaceDN w:val="0"/>
        <w:adjustRightInd w:val="0"/>
        <w:snapToGrid w:val="0"/>
        <w:spacing w:before="100" w:beforeAutospacing="1" w:after="100" w:afterAutospacing="1" w:line="360" w:lineRule="auto"/>
        <w:jc w:val="both"/>
        <w:rPr>
          <w:rFonts w:cstheme="minorHAnsi"/>
          <w:b/>
          <w:bCs/>
        </w:rPr>
      </w:pPr>
      <w:r w:rsidRPr="00B636BC">
        <w:rPr>
          <w:rFonts w:cstheme="minorHAnsi"/>
          <w:b/>
          <w:bCs/>
        </w:rPr>
        <w:t>E1.19</w:t>
      </w:r>
      <w:r w:rsidRPr="00B636BC">
        <w:rPr>
          <w:rFonts w:cstheme="minorHAnsi"/>
          <w:bCs/>
        </w:rPr>
        <w:t xml:space="preserve"> : </w:t>
      </w:r>
      <w:r w:rsidRPr="00B636BC">
        <w:rPr>
          <w:rFonts w:cstheme="minorHAnsi"/>
          <w:b/>
          <w:bCs/>
        </w:rPr>
        <w:t>AGENT ENQUETEUR</w:t>
      </w:r>
      <w:r w:rsidRPr="00B636BC">
        <w:rPr>
          <w:rFonts w:cstheme="minorHAnsi"/>
          <w:bCs/>
        </w:rPr>
        <w:t xml:space="preserve"> : </w:t>
      </w:r>
      <w:r w:rsidRPr="00B636BC">
        <w:rPr>
          <w:rFonts w:cstheme="minorHAnsi"/>
          <w:b/>
          <w:bCs/>
        </w:rPr>
        <w:t xml:space="preserve">SI LA RÉPONSE À E1.06 selon laquelle </w:t>
      </w:r>
      <w:r w:rsidRPr="00B636BC">
        <w:rPr>
          <w:rFonts w:cstheme="minorHAnsi"/>
        </w:rPr>
        <w:t xml:space="preserve">: « PARMIS LES RÉPONSES ÀE01, E02, E03, E04, E05, Y A-T-IL UN OU PLUSIEURS ‘OUI’? » </w:t>
      </w:r>
      <w:r w:rsidRPr="00B636BC">
        <w:rPr>
          <w:rFonts w:cstheme="minorHAnsi"/>
          <w:b/>
          <w:bCs/>
        </w:rPr>
        <w:t xml:space="preserve">EST « NON » </w:t>
      </w:r>
      <w:r w:rsidRPr="00B636BC">
        <w:rPr>
          <w:rFonts w:cstheme="minorHAnsi"/>
          <w:bCs/>
        </w:rPr>
        <w:t xml:space="preserve">OU </w:t>
      </w:r>
      <w:r w:rsidRPr="00B636BC">
        <w:rPr>
          <w:rFonts w:cstheme="minorHAnsi"/>
          <w:b/>
          <w:bCs/>
        </w:rPr>
        <w:t>SI LA RÉPONSE À E1.10 selon laquelle</w:t>
      </w:r>
      <w:r w:rsidRPr="00B636BC">
        <w:rPr>
          <w:rFonts w:cstheme="minorHAnsi"/>
          <w:bCs/>
        </w:rPr>
        <w:t xml:space="preserve"> : « Au cours des </w:t>
      </w:r>
      <w:r w:rsidRPr="00B636BC">
        <w:rPr>
          <w:rFonts w:cstheme="minorHAnsi"/>
          <w:bCs/>
          <w:u w:val="single"/>
        </w:rPr>
        <w:t>7 derniers jours,</w:t>
      </w:r>
      <w:r w:rsidRPr="00B636BC">
        <w:rPr>
          <w:rFonts w:cstheme="minorHAnsi"/>
          <w:bCs/>
        </w:rPr>
        <w:t xml:space="preserve"> combien d’heures avez-vous approximativement travaillé dans le cadre de votre activité principale ? » </w:t>
      </w:r>
      <w:r w:rsidRPr="00743E68">
        <w:rPr>
          <w:rFonts w:cstheme="minorHAnsi"/>
          <w:b/>
          <w:bCs/>
        </w:rPr>
        <w:t>EST ZERO</w:t>
      </w:r>
      <w:r w:rsidRPr="00B636BC">
        <w:rPr>
          <w:rFonts w:cstheme="minorHAnsi"/>
          <w:bCs/>
        </w:rPr>
        <w:t> ?</w:t>
      </w:r>
      <w:r>
        <w:rPr>
          <w:rFonts w:cstheme="minorHAnsi"/>
          <w:bCs/>
        </w:rPr>
        <w:t>,</w:t>
      </w:r>
      <w:r w:rsidRPr="00B636BC">
        <w:rPr>
          <w:rFonts w:cstheme="minorHAnsi"/>
          <w:b/>
          <w:bCs/>
        </w:rPr>
        <w:t xml:space="preserve">ALORSVOUS POSEZ AU REPONDANT LA QUESTION SUIVANTE : </w:t>
      </w:r>
      <w:r w:rsidRPr="00B636BC">
        <w:rPr>
          <w:rFonts w:cstheme="minorHAnsi"/>
        </w:rPr>
        <w:t>Quelle est la principale raison de votre inactivi</w:t>
      </w:r>
      <w:r>
        <w:rPr>
          <w:rFonts w:cstheme="minorHAnsi"/>
        </w:rPr>
        <w:t xml:space="preserve">té au cours des 6 derniers mois </w:t>
      </w:r>
      <w:r w:rsidRPr="00B636BC">
        <w:rPr>
          <w:rFonts w:cstheme="minorHAnsi"/>
        </w:rPr>
        <w:t>ou 7 derniers jours ?</w:t>
      </w:r>
      <w:r w:rsidRPr="00B636BC">
        <w:rPr>
          <w:rFonts w:cstheme="minorHAnsi"/>
          <w:b/>
          <w:bCs/>
        </w:rPr>
        <w:t>SI DANS LE CAS CONTRAIRE, VOUS PASSEZ A LA QUESTION E1.20</w:t>
      </w:r>
    </w:p>
    <w:p w:rsidR="00AF02E4" w:rsidRDefault="00AF02E4" w:rsidP="00AF02E4">
      <w:pPr>
        <w:widowControl w:val="0"/>
        <w:kinsoku w:val="0"/>
        <w:overflowPunct w:val="0"/>
        <w:autoSpaceDE w:val="0"/>
        <w:autoSpaceDN w:val="0"/>
        <w:adjustRightInd w:val="0"/>
        <w:snapToGrid w:val="0"/>
        <w:spacing w:before="100" w:beforeAutospacing="1" w:after="100" w:afterAutospacing="1"/>
        <w:jc w:val="both"/>
        <w:rPr>
          <w:rFonts w:ascii="Arial" w:hAnsi="Arial" w:cs="Arial"/>
          <w:bCs/>
          <w:sz w:val="18"/>
          <w:szCs w:val="18"/>
        </w:rPr>
      </w:pPr>
      <w:r w:rsidRPr="00B83800">
        <w:rPr>
          <w:rFonts w:ascii="Arial" w:hAnsi="Arial" w:cs="Arial"/>
          <w:b/>
          <w:bCs/>
          <w:sz w:val="18"/>
          <w:szCs w:val="18"/>
          <w:u w:val="single"/>
        </w:rPr>
        <w:t>ATTENTION</w:t>
      </w:r>
      <w:r>
        <w:rPr>
          <w:rFonts w:ascii="Arial" w:hAnsi="Arial" w:cs="Arial"/>
          <w:b/>
          <w:bCs/>
          <w:sz w:val="18"/>
          <w:szCs w:val="18"/>
        </w:rPr>
        <w:t xml:space="preserve"> : </w:t>
      </w:r>
      <w:r w:rsidRPr="00B636BC">
        <w:rPr>
          <w:rFonts w:ascii="Arial" w:hAnsi="Arial" w:cs="Arial"/>
          <w:bCs/>
          <w:sz w:val="18"/>
          <w:szCs w:val="18"/>
        </w:rPr>
        <w:t xml:space="preserve">Vousne lisez pas les options de réponses. Vous codez </w:t>
      </w:r>
      <w:r>
        <w:rPr>
          <w:rFonts w:ascii="Arial" w:hAnsi="Arial" w:cs="Arial"/>
          <w:bCs/>
          <w:sz w:val="18"/>
          <w:szCs w:val="18"/>
        </w:rPr>
        <w:t xml:space="preserve">seulement </w:t>
      </w:r>
      <w:r w:rsidRPr="00B636BC">
        <w:rPr>
          <w:rFonts w:ascii="Arial" w:hAnsi="Arial" w:cs="Arial"/>
          <w:bCs/>
          <w:sz w:val="18"/>
          <w:szCs w:val="18"/>
        </w:rPr>
        <w:t>selon les réponses</w:t>
      </w:r>
      <w:r>
        <w:rPr>
          <w:rFonts w:ascii="Arial" w:hAnsi="Arial" w:cs="Arial"/>
          <w:bCs/>
          <w:sz w:val="18"/>
          <w:szCs w:val="18"/>
        </w:rPr>
        <w:t>.</w:t>
      </w:r>
    </w:p>
    <w:p w:rsidR="00AF02E4" w:rsidRDefault="00AF02E4" w:rsidP="00AF02E4">
      <w:pPr>
        <w:widowControl w:val="0"/>
        <w:kinsoku w:val="0"/>
        <w:overflowPunct w:val="0"/>
        <w:autoSpaceDE w:val="0"/>
        <w:autoSpaceDN w:val="0"/>
        <w:adjustRightInd w:val="0"/>
        <w:snapToGrid w:val="0"/>
        <w:spacing w:before="100" w:beforeAutospacing="1" w:after="100" w:afterAutospacing="1"/>
        <w:jc w:val="both"/>
        <w:rPr>
          <w:rFonts w:ascii="Arial" w:hAnsi="Arial" w:cs="Arial"/>
          <w:b/>
          <w:sz w:val="18"/>
          <w:szCs w:val="18"/>
        </w:rPr>
      </w:pPr>
      <w:r w:rsidRPr="00B83800">
        <w:rPr>
          <w:rFonts w:ascii="Arial" w:hAnsi="Arial" w:cs="Arial"/>
          <w:b/>
          <w:sz w:val="18"/>
          <w:szCs w:val="18"/>
        </w:rPr>
        <w:t>E.1.20 :Pour cette question, la période de référence est de 4 semaines</w:t>
      </w:r>
      <w:r w:rsidRPr="00B83800">
        <w:rPr>
          <w:rFonts w:ascii="Arial" w:hAnsi="Arial" w:cs="Arial"/>
          <w:sz w:val="18"/>
          <w:szCs w:val="18"/>
        </w:rPr>
        <w:t xml:space="preserve">. Vous demandez au répondant si </w:t>
      </w:r>
      <w:r>
        <w:rPr>
          <w:rFonts w:ascii="Arial" w:hAnsi="Arial" w:cs="Arial"/>
          <w:sz w:val="18"/>
          <w:szCs w:val="18"/>
        </w:rPr>
        <w:t xml:space="preserve">au cours des 4 dernières semaines, il a cherché du travail quel qu’il soit. ATTENTION : Si la réponse à cette question est « NON », alors vous passez à la question </w:t>
      </w:r>
      <w:r w:rsidRPr="00B83800">
        <w:rPr>
          <w:rFonts w:ascii="Arial" w:hAnsi="Arial" w:cs="Arial"/>
          <w:b/>
          <w:sz w:val="18"/>
          <w:szCs w:val="18"/>
        </w:rPr>
        <w:t>E1.22</w:t>
      </w:r>
      <w:r>
        <w:rPr>
          <w:rFonts w:ascii="Arial" w:hAnsi="Arial" w:cs="Arial"/>
          <w:b/>
          <w:sz w:val="18"/>
          <w:szCs w:val="18"/>
        </w:rPr>
        <w:t>. Dans le cas contraire, vous continuer à la question E1.21</w:t>
      </w:r>
    </w:p>
    <w:p w:rsidR="00AF02E4" w:rsidRDefault="00AF02E4" w:rsidP="00AF02E4">
      <w:pPr>
        <w:widowControl w:val="0"/>
        <w:kinsoku w:val="0"/>
        <w:overflowPunct w:val="0"/>
        <w:autoSpaceDE w:val="0"/>
        <w:autoSpaceDN w:val="0"/>
        <w:adjustRightInd w:val="0"/>
        <w:snapToGrid w:val="0"/>
        <w:spacing w:before="100" w:beforeAutospacing="1" w:after="100" w:afterAutospacing="1"/>
        <w:jc w:val="both"/>
      </w:pPr>
      <w:r>
        <w:rPr>
          <w:rFonts w:ascii="Arial" w:hAnsi="Arial" w:cs="Arial"/>
          <w:b/>
          <w:sz w:val="18"/>
          <w:szCs w:val="18"/>
        </w:rPr>
        <w:t xml:space="preserve">E1.21 : </w:t>
      </w:r>
      <w:r w:rsidRPr="00D163F6">
        <w:t xml:space="preserve">Vous </w:t>
      </w:r>
      <w:r>
        <w:t xml:space="preserve">lui </w:t>
      </w:r>
      <w:r w:rsidRPr="00D163F6">
        <w:t>d</w:t>
      </w:r>
      <w:r>
        <w:t>emandez</w:t>
      </w:r>
      <w:r w:rsidRPr="00D163F6">
        <w:t xml:space="preserve"> ce qu’il a fait principalement pour trouver un emploi au cours des 4 dernières semaines</w:t>
      </w:r>
      <w:r>
        <w:t xml:space="preserve">. </w:t>
      </w:r>
      <w:r w:rsidRPr="00E37313">
        <w:rPr>
          <w:b/>
        </w:rPr>
        <w:t>AGENT ENQUETEUR</w:t>
      </w:r>
      <w:r>
        <w:t xml:space="preserve"> : Ne lisez pas les options de réponses, vous codez selon les réponses. </w:t>
      </w:r>
    </w:p>
    <w:p w:rsidR="00AF02E4" w:rsidRDefault="00AF02E4" w:rsidP="00AF02E4">
      <w:pPr>
        <w:widowControl w:val="0"/>
        <w:kinsoku w:val="0"/>
        <w:overflowPunct w:val="0"/>
        <w:autoSpaceDE w:val="0"/>
        <w:autoSpaceDN w:val="0"/>
        <w:adjustRightInd w:val="0"/>
        <w:snapToGrid w:val="0"/>
        <w:spacing w:before="100" w:beforeAutospacing="1" w:after="100" w:afterAutospacing="1"/>
        <w:jc w:val="both"/>
      </w:pPr>
      <w:r w:rsidRPr="00E37313">
        <w:rPr>
          <w:b/>
        </w:rPr>
        <w:t>E1.22</w:t>
      </w:r>
      <w:r>
        <w:t xml:space="preserve"> : Pour cette question, rassurez vous d’abord que la réponse à E1.20 est </w:t>
      </w:r>
      <w:r w:rsidRPr="00E37313">
        <w:rPr>
          <w:b/>
        </w:rPr>
        <w:t>« NON »</w:t>
      </w:r>
      <w:r>
        <w:rPr>
          <w:b/>
        </w:rPr>
        <w:t xml:space="preserve">. Puis, vous lui demandez </w:t>
      </w:r>
      <w:r w:rsidRPr="00D163F6">
        <w:t>la</w:t>
      </w:r>
      <w:r w:rsidRPr="00D163F6">
        <w:rPr>
          <w:bCs/>
        </w:rPr>
        <w:t xml:space="preserve"> principale raison pour laquelle il n’a pas cherché de travail au cours des 4 dernières semaines. </w:t>
      </w:r>
      <w:r w:rsidRPr="00E37313">
        <w:rPr>
          <w:b/>
        </w:rPr>
        <w:t>AGENT ENQUETEUR</w:t>
      </w:r>
      <w:r>
        <w:t> : Ne lisez pas les options de réponses, vous codez selon les réponses. SI LA REPONSE A E1.20 EST « OUI », VOUS NE POSEZ PAS CETTE QUESTION. Vous passez directement à la question E1.23.</w:t>
      </w:r>
    </w:p>
    <w:p w:rsidR="00AF02E4" w:rsidRDefault="00AF02E4" w:rsidP="00AF02E4">
      <w:pPr>
        <w:pStyle w:val="Sansinterligne"/>
        <w:spacing w:before="120" w:after="120"/>
        <w:jc w:val="both"/>
        <w:rPr>
          <w:rFonts w:ascii="Times New Roman" w:hAnsi="Times New Roman"/>
          <w:sz w:val="24"/>
          <w:szCs w:val="24"/>
          <w:lang w:val="fr-FR"/>
        </w:rPr>
      </w:pPr>
      <w:r w:rsidRPr="00A21DF7">
        <w:rPr>
          <w:b/>
          <w:lang w:val="fr-FR"/>
        </w:rPr>
        <w:t xml:space="preserve">E1.23 : </w:t>
      </w:r>
      <w:r w:rsidRPr="00D163F6">
        <w:rPr>
          <w:rFonts w:ascii="Times New Roman" w:hAnsi="Times New Roman"/>
          <w:sz w:val="24"/>
          <w:szCs w:val="24"/>
          <w:lang w:val="fr-FR"/>
        </w:rPr>
        <w:t xml:space="preserve">Vous </w:t>
      </w:r>
      <w:r>
        <w:rPr>
          <w:rFonts w:ascii="Times New Roman" w:hAnsi="Times New Roman"/>
          <w:sz w:val="24"/>
          <w:szCs w:val="24"/>
          <w:lang w:val="fr-FR"/>
        </w:rPr>
        <w:t xml:space="preserve">lui </w:t>
      </w:r>
      <w:r w:rsidRPr="00D163F6">
        <w:rPr>
          <w:rFonts w:ascii="Times New Roman" w:hAnsi="Times New Roman"/>
          <w:sz w:val="24"/>
          <w:szCs w:val="24"/>
          <w:lang w:val="fr-FR"/>
        </w:rPr>
        <w:t>d</w:t>
      </w:r>
      <w:r>
        <w:rPr>
          <w:rFonts w:ascii="Times New Roman" w:hAnsi="Times New Roman"/>
          <w:sz w:val="24"/>
          <w:szCs w:val="24"/>
          <w:lang w:val="fr-FR"/>
        </w:rPr>
        <w:t>emandez</w:t>
      </w:r>
      <w:r w:rsidRPr="00D163F6">
        <w:rPr>
          <w:rFonts w:ascii="Times New Roman" w:hAnsi="Times New Roman"/>
          <w:sz w:val="24"/>
          <w:szCs w:val="24"/>
          <w:lang w:val="fr-FR"/>
        </w:rPr>
        <w:t xml:space="preserve"> s’il serait prêt à s’installer ailleurs dans le pays pour trouver un emploi.</w:t>
      </w:r>
      <w:r>
        <w:rPr>
          <w:rFonts w:ascii="Times New Roman" w:hAnsi="Times New Roman"/>
          <w:sz w:val="24"/>
          <w:szCs w:val="24"/>
          <w:lang w:val="fr-FR"/>
        </w:rPr>
        <w:t xml:space="preserve"> Il s’agit ici de travailler dans le pays (Madagascar) mais ailleurs, i.e dans une localité autre que celle où il vit actuellement</w:t>
      </w:r>
    </w:p>
    <w:p w:rsidR="00AF02E4" w:rsidRDefault="00AF02E4" w:rsidP="00AF02E4">
      <w:pPr>
        <w:pStyle w:val="Sansinterligne"/>
        <w:spacing w:before="120" w:after="120"/>
        <w:jc w:val="both"/>
        <w:rPr>
          <w:rFonts w:ascii="Times New Roman" w:hAnsi="Times New Roman"/>
          <w:sz w:val="24"/>
          <w:szCs w:val="24"/>
          <w:lang w:val="fr-FR"/>
        </w:rPr>
      </w:pPr>
      <w:r w:rsidRPr="00A21DF7">
        <w:rPr>
          <w:rFonts w:ascii="Times New Roman" w:hAnsi="Times New Roman"/>
          <w:b/>
          <w:sz w:val="24"/>
          <w:szCs w:val="24"/>
          <w:lang w:val="fr-FR"/>
        </w:rPr>
        <w:t>E1.24 :</w:t>
      </w:r>
      <w:r w:rsidRPr="00D163F6">
        <w:rPr>
          <w:rFonts w:ascii="Times New Roman" w:hAnsi="Times New Roman"/>
          <w:sz w:val="24"/>
          <w:szCs w:val="24"/>
          <w:lang w:val="fr-FR"/>
        </w:rPr>
        <w:t xml:space="preserve">Vous </w:t>
      </w:r>
      <w:r>
        <w:rPr>
          <w:rFonts w:ascii="Times New Roman" w:hAnsi="Times New Roman"/>
          <w:sz w:val="24"/>
          <w:szCs w:val="24"/>
          <w:lang w:val="fr-FR"/>
        </w:rPr>
        <w:t xml:space="preserve">lui </w:t>
      </w:r>
      <w:r w:rsidRPr="00D163F6">
        <w:rPr>
          <w:rFonts w:ascii="Times New Roman" w:hAnsi="Times New Roman"/>
          <w:sz w:val="24"/>
          <w:szCs w:val="24"/>
          <w:lang w:val="fr-FR"/>
        </w:rPr>
        <w:t>d</w:t>
      </w:r>
      <w:r>
        <w:rPr>
          <w:rFonts w:ascii="Times New Roman" w:hAnsi="Times New Roman"/>
          <w:sz w:val="24"/>
          <w:szCs w:val="24"/>
          <w:lang w:val="fr-FR"/>
        </w:rPr>
        <w:t>emandez</w:t>
      </w:r>
      <w:r w:rsidRPr="00D163F6">
        <w:rPr>
          <w:rFonts w:ascii="Times New Roman" w:hAnsi="Times New Roman"/>
          <w:sz w:val="24"/>
          <w:szCs w:val="24"/>
          <w:lang w:val="fr-FR"/>
        </w:rPr>
        <w:t xml:space="preserve"> s’il ser</w:t>
      </w:r>
      <w:r>
        <w:rPr>
          <w:rFonts w:ascii="Times New Roman" w:hAnsi="Times New Roman"/>
          <w:sz w:val="24"/>
          <w:szCs w:val="24"/>
          <w:lang w:val="fr-FR"/>
        </w:rPr>
        <w:t>ait prêt à s’installer à l’étranger</w:t>
      </w:r>
      <w:r w:rsidRPr="00D163F6">
        <w:rPr>
          <w:rFonts w:ascii="Times New Roman" w:hAnsi="Times New Roman"/>
          <w:sz w:val="24"/>
          <w:szCs w:val="24"/>
          <w:lang w:val="fr-FR"/>
        </w:rPr>
        <w:t xml:space="preserve"> pour trouver un emploi.</w:t>
      </w:r>
      <w:r>
        <w:rPr>
          <w:rFonts w:ascii="Times New Roman" w:hAnsi="Times New Roman"/>
          <w:sz w:val="24"/>
          <w:szCs w:val="24"/>
          <w:lang w:val="fr-FR"/>
        </w:rPr>
        <w:t xml:space="preserve"> Il s’agit ici de travailler à l’extérieur du pays (Madagascar) mais pas à l’extérieur de la localité où il vit actuellement (pendant l’enquête)</w:t>
      </w:r>
    </w:p>
    <w:p w:rsidR="00AF02E4" w:rsidRPr="00D163F6" w:rsidRDefault="00AF02E4" w:rsidP="00AF02E4">
      <w:pPr>
        <w:pStyle w:val="Sansinterligne"/>
        <w:spacing w:before="120" w:after="120"/>
        <w:jc w:val="both"/>
        <w:rPr>
          <w:rFonts w:ascii="Times New Roman" w:hAnsi="Times New Roman"/>
          <w:sz w:val="24"/>
          <w:szCs w:val="24"/>
          <w:lang w:val="fr-FR"/>
        </w:rPr>
      </w:pPr>
    </w:p>
    <w:p w:rsidR="00AF02E4" w:rsidRDefault="00AF02E4" w:rsidP="00AF02E4">
      <w:pPr>
        <w:pBdr>
          <w:bottom w:val="single" w:sz="6" w:space="1" w:color="auto"/>
        </w:pBdr>
        <w:jc w:val="center"/>
        <w:rPr>
          <w:b/>
        </w:rPr>
      </w:pPr>
      <w:r>
        <w:rPr>
          <w:b/>
        </w:rPr>
        <w:t xml:space="preserve">AGENT ENQUETEUR : </w:t>
      </w:r>
      <w:r w:rsidRPr="00A716A2">
        <w:rPr>
          <w:b/>
        </w:rPr>
        <w:t>N’oublier pas de noter l’heure de la fin d’interview de ce module</w:t>
      </w:r>
      <w:r>
        <w:rPr>
          <w:b/>
        </w:rPr>
        <w:t xml:space="preserve"> E1</w:t>
      </w:r>
    </w:p>
    <w:p w:rsidR="00AF02E4" w:rsidRDefault="00AF02E4" w:rsidP="00AF02E4">
      <w:pPr>
        <w:pBdr>
          <w:bottom w:val="single" w:sz="6" w:space="1" w:color="auto"/>
        </w:pBdr>
        <w:jc w:val="center"/>
        <w:rPr>
          <w:b/>
        </w:rPr>
      </w:pPr>
    </w:p>
    <w:p w:rsidR="00AF02E4" w:rsidRPr="00B51A4D" w:rsidRDefault="00AF02E4" w:rsidP="00AF02E4">
      <w:pPr>
        <w:widowControl w:val="0"/>
        <w:kinsoku w:val="0"/>
        <w:overflowPunct w:val="0"/>
        <w:autoSpaceDE w:val="0"/>
        <w:autoSpaceDN w:val="0"/>
        <w:adjustRightInd w:val="0"/>
        <w:snapToGrid w:val="0"/>
        <w:spacing w:before="120" w:after="120"/>
        <w:jc w:val="center"/>
        <w:rPr>
          <w:b/>
        </w:rPr>
      </w:pPr>
      <w:r w:rsidRPr="00B51A4D">
        <w:rPr>
          <w:b/>
        </w:rPr>
        <w:t>SECTION E : TRAVAIL (SUITE)</w:t>
      </w:r>
    </w:p>
    <w:p w:rsidR="00AF02E4" w:rsidRPr="00B51A4D" w:rsidRDefault="00AF02E4" w:rsidP="00AF02E4">
      <w:pPr>
        <w:widowControl w:val="0"/>
        <w:kinsoku w:val="0"/>
        <w:overflowPunct w:val="0"/>
        <w:autoSpaceDE w:val="0"/>
        <w:autoSpaceDN w:val="0"/>
        <w:adjustRightInd w:val="0"/>
        <w:snapToGrid w:val="0"/>
        <w:spacing w:before="100" w:beforeAutospacing="1" w:after="100" w:afterAutospacing="1"/>
        <w:jc w:val="both"/>
        <w:rPr>
          <w:rFonts w:cstheme="minorHAnsi"/>
          <w:b/>
        </w:rPr>
      </w:pPr>
      <w:r w:rsidRPr="00B51A4D">
        <w:rPr>
          <w:rFonts w:cstheme="minorHAnsi"/>
        </w:rPr>
        <w:t xml:space="preserve">Il s’agit ici </w:t>
      </w:r>
      <w:r w:rsidRPr="00B51A4D">
        <w:rPr>
          <w:rFonts w:cstheme="minorHAnsi"/>
          <w:b/>
        </w:rPr>
        <w:t>D’INTERROGER TOUS LES AUTRES MEMBRES DU MENAGE AGES DE 5 ANS ET PLUS</w:t>
      </w:r>
      <w:r w:rsidRPr="00B51A4D">
        <w:rPr>
          <w:rFonts w:cstheme="minorHAnsi"/>
        </w:rPr>
        <w:t xml:space="preserve"> (à l’exception du répondant sélectionné issu de la sélection de KISH) au cours </w:t>
      </w:r>
      <w:r w:rsidRPr="00B51A4D">
        <w:rPr>
          <w:rFonts w:cstheme="minorHAnsi"/>
          <w:b/>
        </w:rPr>
        <w:t>des 6 derniers mois pour les questions E2.3 à E2.12 et au cours des 7 derniers jours pour E2.13.</w:t>
      </w:r>
    </w:p>
    <w:p w:rsidR="00AF02E4" w:rsidRDefault="00AF02E4" w:rsidP="00AF02E4">
      <w:pPr>
        <w:widowControl w:val="0"/>
        <w:kinsoku w:val="0"/>
        <w:overflowPunct w:val="0"/>
        <w:autoSpaceDE w:val="0"/>
        <w:autoSpaceDN w:val="0"/>
        <w:adjustRightInd w:val="0"/>
        <w:snapToGrid w:val="0"/>
        <w:spacing w:before="100" w:beforeAutospacing="1" w:after="100" w:afterAutospacing="1"/>
        <w:jc w:val="both"/>
        <w:rPr>
          <w:rFonts w:cstheme="minorHAnsi"/>
          <w:b/>
        </w:rPr>
      </w:pPr>
      <w:r w:rsidRPr="00B51A4D">
        <w:rPr>
          <w:rFonts w:cstheme="minorHAnsi"/>
          <w:b/>
        </w:rPr>
        <w:t>Pour E2.14 et E2.15, la période est soit « </w:t>
      </w:r>
      <w:r w:rsidRPr="00B51A4D">
        <w:rPr>
          <w:rFonts w:cstheme="minorHAnsi"/>
        </w:rPr>
        <w:t xml:space="preserve">au cours </w:t>
      </w:r>
      <w:r w:rsidRPr="00B51A4D">
        <w:rPr>
          <w:rFonts w:cstheme="minorHAnsi"/>
          <w:b/>
        </w:rPr>
        <w:t>des 6 derniers mois » soit « au cours des 7 derniers jours »</w:t>
      </w:r>
    </w:p>
    <w:p w:rsidR="00AF02E4" w:rsidRPr="007D0822" w:rsidRDefault="00AF02E4" w:rsidP="00AF02E4">
      <w:pPr>
        <w:widowControl w:val="0"/>
        <w:kinsoku w:val="0"/>
        <w:overflowPunct w:val="0"/>
        <w:autoSpaceDE w:val="0"/>
        <w:autoSpaceDN w:val="0"/>
        <w:adjustRightInd w:val="0"/>
        <w:snapToGrid w:val="0"/>
        <w:spacing w:before="100" w:beforeAutospacing="1" w:after="100" w:afterAutospacing="1"/>
        <w:jc w:val="both"/>
        <w:rPr>
          <w:rFonts w:cstheme="minorHAnsi"/>
        </w:rPr>
      </w:pPr>
      <w:r w:rsidRPr="001E25BE">
        <w:rPr>
          <w:rFonts w:cstheme="minorHAnsi"/>
          <w:b/>
        </w:rPr>
        <w:t>LES QUESTIONS POUR CE MODULE SONT SIMILAIRES A CELLES PRECEDEMMENT</w:t>
      </w:r>
      <w:r w:rsidRPr="007D0822">
        <w:rPr>
          <w:rFonts w:cstheme="minorHAnsi"/>
        </w:rPr>
        <w:t>. Comparée à cette dernière, elles prennent beaucoup plus de temps compte tenu du nombre d’individus dans le mé</w:t>
      </w:r>
      <w:r>
        <w:rPr>
          <w:rFonts w:cstheme="minorHAnsi"/>
        </w:rPr>
        <w:t>nage que vous aurez à interviewer.</w:t>
      </w:r>
    </w:p>
    <w:p w:rsidR="00AF02E4" w:rsidRPr="00727AF5" w:rsidRDefault="00AF02E4" w:rsidP="00AF02E4">
      <w:pPr>
        <w:jc w:val="both"/>
        <w:rPr>
          <w:b/>
          <w:u w:val="single"/>
        </w:rPr>
      </w:pPr>
      <w:r w:rsidRPr="00727AF5">
        <w:rPr>
          <w:b/>
          <w:bCs/>
          <w:u w:val="single"/>
        </w:rPr>
        <w:t>RAPPEL </w:t>
      </w:r>
      <w:r w:rsidRPr="00727AF5">
        <w:rPr>
          <w:b/>
          <w:u w:val="single"/>
        </w:rPr>
        <w:t>: AGENT ENQUETEUR</w:t>
      </w:r>
    </w:p>
    <w:p w:rsidR="00AF02E4" w:rsidRDefault="00AF02E4" w:rsidP="00AF02E4">
      <w:pPr>
        <w:jc w:val="both"/>
      </w:pPr>
      <w:r>
        <w:t>Vous devez absolument interroger tous les individus membres du ménage présent au moment de l’enquête âgés de 5 ans et plus. Si un ou plusieurs individus du ménage sont absents, demandez à la personne qui connaît mieux la situation professionnelle de cet individu, de préférence le chef de ménage s’il est disponible, pour donner des informations le concernant. ATTENTION : Ne plus prendre en compte le répondant sélectionné qui est déjà fait l’objet d’un entretien dans les précédentes questions de ce module.</w:t>
      </w:r>
    </w:p>
    <w:p w:rsidR="00AF02E4" w:rsidRPr="00D163F6" w:rsidRDefault="00AF02E4" w:rsidP="00AF02E4">
      <w:pPr>
        <w:spacing w:before="120" w:after="120"/>
        <w:jc w:val="both"/>
        <w:rPr>
          <w:bCs/>
        </w:rPr>
      </w:pPr>
      <w:r w:rsidRPr="001E25BE">
        <w:rPr>
          <w:b/>
        </w:rPr>
        <w:t>E2.1</w:t>
      </w:r>
      <w:r>
        <w:t xml:space="preserve"> : Vous avez dans cette colonne le numéro d’identification des individus membres du ménage </w:t>
      </w:r>
      <w:r w:rsidRPr="00D163F6">
        <w:rPr>
          <w:bCs/>
        </w:rPr>
        <w:t>sans distinction d’âge</w:t>
      </w:r>
      <w:r>
        <w:rPr>
          <w:bCs/>
        </w:rPr>
        <w:t>. C’est le numéro de ligne des individus vivant dans le ménage (exclus les visiteurs)</w:t>
      </w:r>
    </w:p>
    <w:p w:rsidR="00AF02E4" w:rsidRDefault="00AF02E4" w:rsidP="00AF02E4">
      <w:pPr>
        <w:spacing w:before="120" w:after="120"/>
        <w:jc w:val="both"/>
      </w:pPr>
      <w:r w:rsidRPr="001E25BE">
        <w:rPr>
          <w:b/>
        </w:rPr>
        <w:t>E2.2 :</w:t>
      </w:r>
      <w:r w:rsidRPr="00D163F6">
        <w:rPr>
          <w:bCs/>
        </w:rPr>
        <w:t>Il s’agit ici de mettre X POUR LE RÉPONDANT SÉLECTIONNÉ ET LES PERSONNES DE MOINS DE 5 ANS</w:t>
      </w:r>
      <w:r w:rsidRPr="00D163F6">
        <w:t xml:space="preserve">. </w:t>
      </w:r>
    </w:p>
    <w:p w:rsidR="00AF02E4" w:rsidRPr="00D163F6" w:rsidRDefault="00AF02E4" w:rsidP="00AF02E4">
      <w:pPr>
        <w:spacing w:before="120" w:after="120"/>
        <w:jc w:val="both"/>
      </w:pPr>
      <w:r w:rsidRPr="001E25BE">
        <w:rPr>
          <w:b/>
          <w:u w:val="single"/>
        </w:rPr>
        <w:t>AGENT ENQUETEUR</w:t>
      </w:r>
      <w:r>
        <w:t xml:space="preserve"> : </w:t>
      </w:r>
      <w:r w:rsidRPr="00D163F6">
        <w:rPr>
          <w:b/>
        </w:rPr>
        <w:t>NE PAS UT</w:t>
      </w:r>
      <w:r>
        <w:rPr>
          <w:b/>
        </w:rPr>
        <w:t>I</w:t>
      </w:r>
      <w:r w:rsidRPr="00D163F6">
        <w:rPr>
          <w:b/>
        </w:rPr>
        <w:t>LISER CE MODULE POUR CES INDIVIDUS</w:t>
      </w:r>
      <w:r w:rsidRPr="00D163F6">
        <w:t>. Dans ce cas, passez à l’individu suivant</w:t>
      </w:r>
      <w:r>
        <w:t>.</w:t>
      </w:r>
    </w:p>
    <w:p w:rsidR="00AF02E4" w:rsidRPr="00D163F6" w:rsidRDefault="00AF02E4" w:rsidP="00AF02E4">
      <w:pPr>
        <w:spacing w:before="120" w:after="120"/>
        <w:jc w:val="both"/>
      </w:pPr>
      <w:r>
        <w:rPr>
          <w:b/>
        </w:rPr>
        <w:t>E2.3</w:t>
      </w:r>
      <w:r w:rsidRPr="00D163F6">
        <w:t xml:space="preserve"> : </w:t>
      </w:r>
      <w:r>
        <w:t>Demandez au répondant</w:t>
      </w:r>
      <w:r w:rsidRPr="00D163F6">
        <w:t xml:space="preserve">, si au cours des </w:t>
      </w:r>
      <w:r w:rsidRPr="00013F94">
        <w:rPr>
          <w:u w:val="single"/>
        </w:rPr>
        <w:t>6 derniers mois</w:t>
      </w:r>
      <w:r w:rsidRPr="00D163F6">
        <w:t>, il a été employé contre salaire, commission ou paiement quelconque, y compris pour des travaux domestiques ou agricoles rémunérés, ne serait-ce qu’une heure (à l’exception des apprentis).</w:t>
      </w:r>
      <w:r>
        <w:t xml:space="preserve"> On entend par apprenti : la personne qui s’initie à une activité et qui n’a pas encore acquis l’expérience nécessaire.</w:t>
      </w:r>
    </w:p>
    <w:p w:rsidR="00AF02E4" w:rsidRPr="00D163F6" w:rsidRDefault="00AF02E4" w:rsidP="00AF02E4">
      <w:pPr>
        <w:spacing w:before="120" w:after="120"/>
        <w:jc w:val="both"/>
      </w:pPr>
      <w:r w:rsidRPr="00D163F6">
        <w:rPr>
          <w:b/>
        </w:rPr>
        <w:t>E</w:t>
      </w:r>
      <w:r>
        <w:rPr>
          <w:b/>
        </w:rPr>
        <w:t>2.4</w:t>
      </w:r>
      <w:r w:rsidRPr="00D163F6">
        <w:rPr>
          <w:b/>
        </w:rPr>
        <w:t xml:space="preserve"> : </w:t>
      </w:r>
      <w:r w:rsidRPr="00D163F6">
        <w:t xml:space="preserve">Vous </w:t>
      </w:r>
      <w:r>
        <w:t xml:space="preserve">lui </w:t>
      </w:r>
      <w:r w:rsidRPr="00D163F6">
        <w:t>d</w:t>
      </w:r>
      <w:r>
        <w:t>emandez</w:t>
      </w:r>
      <w:r w:rsidRPr="00D163F6">
        <w:t xml:space="preserve">, si au cours des </w:t>
      </w:r>
      <w:r w:rsidRPr="00D163F6">
        <w:rPr>
          <w:u w:val="single"/>
        </w:rPr>
        <w:t>6 derniers mois</w:t>
      </w:r>
      <w:r w:rsidRPr="00D163F6">
        <w:t>, il a exercé une activité non agricole quelle qu’en soit l’importance, pour vous-même ou le mén</w:t>
      </w:r>
      <w:r>
        <w:t>age, ne serait-ce qu’une heure. Des e</w:t>
      </w:r>
      <w:r w:rsidRPr="00D163F6">
        <w:t>xemples de ce type d’activités</w:t>
      </w:r>
      <w:r>
        <w:t xml:space="preserve"> non agricole</w:t>
      </w:r>
      <w:r w:rsidRPr="00D163F6">
        <w:t> : vente de marchandises au marché ou au bord de la route, confection, fabrication ou vente de briques, charbon, bière, etc.)</w:t>
      </w:r>
    </w:p>
    <w:p w:rsidR="00AF02E4" w:rsidRPr="00D163F6" w:rsidRDefault="00AF02E4" w:rsidP="00AF02E4">
      <w:pPr>
        <w:spacing w:before="120" w:after="120"/>
        <w:jc w:val="both"/>
      </w:pPr>
      <w:r w:rsidRPr="00D163F6">
        <w:rPr>
          <w:b/>
        </w:rPr>
        <w:t>E</w:t>
      </w:r>
      <w:r>
        <w:rPr>
          <w:b/>
        </w:rPr>
        <w:t>2.5</w:t>
      </w:r>
      <w:r w:rsidRPr="00D163F6">
        <w:t xml:space="preserve"> : Vous </w:t>
      </w:r>
      <w:r>
        <w:t xml:space="preserve">lui </w:t>
      </w:r>
      <w:r w:rsidRPr="00D163F6">
        <w:t>d</w:t>
      </w:r>
      <w:r>
        <w:t>emandez</w:t>
      </w:r>
      <w:r w:rsidRPr="00D163F6">
        <w:t xml:space="preserve">, si au cours des </w:t>
      </w:r>
      <w:r w:rsidRPr="00D163F6">
        <w:rPr>
          <w:u w:val="single"/>
        </w:rPr>
        <w:t>6 derniers mois</w:t>
      </w:r>
      <w:r w:rsidRPr="00D163F6">
        <w:t xml:space="preserve">, il a contribué à une quelconque activité non agricole gérée par </w:t>
      </w:r>
      <w:r w:rsidRPr="00073807">
        <w:rPr>
          <w:b/>
        </w:rPr>
        <w:t>SON MENAGE</w:t>
      </w:r>
      <w:r w:rsidRPr="00D163F6">
        <w:t>, ne serait-ce qu’une heure.</w:t>
      </w:r>
    </w:p>
    <w:p w:rsidR="00AF02E4" w:rsidRDefault="00AF02E4" w:rsidP="00AF02E4">
      <w:pPr>
        <w:spacing w:before="120" w:after="120"/>
        <w:jc w:val="both"/>
      </w:pPr>
      <w:r w:rsidRPr="00D163F6">
        <w:rPr>
          <w:b/>
        </w:rPr>
        <w:t>E</w:t>
      </w:r>
      <w:r>
        <w:rPr>
          <w:b/>
        </w:rPr>
        <w:t>2.6</w:t>
      </w:r>
      <w:r w:rsidRPr="00D163F6">
        <w:t xml:space="preserve"> : Vous </w:t>
      </w:r>
      <w:r>
        <w:t xml:space="preserve">lui </w:t>
      </w:r>
      <w:r w:rsidRPr="00D163F6">
        <w:t>d</w:t>
      </w:r>
      <w:r>
        <w:t>emandez</w:t>
      </w:r>
      <w:r w:rsidRPr="00D163F6">
        <w:t xml:space="preserve">, si au cours des </w:t>
      </w:r>
      <w:r w:rsidRPr="00D163F6">
        <w:rPr>
          <w:u w:val="single"/>
        </w:rPr>
        <w:t>6 derniers mois</w:t>
      </w:r>
      <w:r w:rsidRPr="00D163F6">
        <w:t>, il a été apprenti</w:t>
      </w:r>
      <w:r w:rsidRPr="00297B71">
        <w:rPr>
          <w:b/>
        </w:rPr>
        <w:t>(</w:t>
      </w:r>
      <w:r>
        <w:rPr>
          <w:b/>
        </w:rPr>
        <w:t xml:space="preserve">apprenti </w:t>
      </w:r>
      <w:r w:rsidRPr="00297B71">
        <w:rPr>
          <w:b/>
        </w:rPr>
        <w:t>payé en espèce, en nature, non rémunéré ou pour lequel l’apprenti paie sa participation)</w:t>
      </w:r>
      <w:r w:rsidRPr="00D163F6">
        <w:t>.</w:t>
      </w:r>
      <w:r>
        <w:t xml:space="preserve"> ATTENTION : Si le répondant travaille actuellement (au moment de l’enquête et qu’il était apprenti 3 mois avant, il a été apprenti au cours des 6 derniers mois)</w:t>
      </w:r>
    </w:p>
    <w:p w:rsidR="00AF02E4" w:rsidRDefault="00AF02E4" w:rsidP="00AF02E4">
      <w:pPr>
        <w:spacing w:before="120" w:after="120"/>
        <w:jc w:val="both"/>
      </w:pPr>
      <w:r w:rsidRPr="00D163F6">
        <w:rPr>
          <w:b/>
        </w:rPr>
        <w:t>E</w:t>
      </w:r>
      <w:r>
        <w:rPr>
          <w:b/>
        </w:rPr>
        <w:t>2.7</w:t>
      </w:r>
      <w:r w:rsidRPr="00D163F6">
        <w:t> : Vous</w:t>
      </w:r>
      <w:r>
        <w:t xml:space="preserve"> lui</w:t>
      </w:r>
      <w:r w:rsidRPr="00D163F6">
        <w:t xml:space="preserve"> dem</w:t>
      </w:r>
      <w:r>
        <w:t xml:space="preserve">andez, </w:t>
      </w:r>
      <w:r w:rsidRPr="00D163F6">
        <w:t xml:space="preserve">si au cours des </w:t>
      </w:r>
      <w:r w:rsidRPr="00D163F6">
        <w:rPr>
          <w:u w:val="single"/>
        </w:rPr>
        <w:t>6 derniers mois</w:t>
      </w:r>
      <w:r w:rsidRPr="00D163F6">
        <w:t>, il a travaillé à la ferme de son ménage, s’il s’est  occupé d’élevage pour le ménage ou s’il a chassé/pêché pour son compte, ne serait-ce qu’une heure.</w:t>
      </w:r>
    </w:p>
    <w:p w:rsidR="00AF02E4" w:rsidRDefault="00AF02E4" w:rsidP="00AF02E4">
      <w:pPr>
        <w:spacing w:before="120" w:after="120"/>
        <w:jc w:val="both"/>
      </w:pPr>
      <w:r w:rsidRPr="00D163F6">
        <w:rPr>
          <w:b/>
        </w:rPr>
        <w:t>E</w:t>
      </w:r>
      <w:r>
        <w:rPr>
          <w:b/>
        </w:rPr>
        <w:t>2.8</w:t>
      </w:r>
      <w:r>
        <w:t xml:space="preserve"> : </w:t>
      </w:r>
      <w:r w:rsidRPr="002666D9">
        <w:rPr>
          <w:b/>
        </w:rPr>
        <w:t>AGENT ENQUETEUR</w:t>
      </w:r>
      <w:r>
        <w:t xml:space="preserve"> : Pour cette question, il faut respecter le saut. Si </w:t>
      </w:r>
      <w:r w:rsidRPr="00D163F6">
        <w:t xml:space="preserve">parmi les réponses </w:t>
      </w:r>
      <w:r>
        <w:t xml:space="preserve">données par le répondant concernant les questions </w:t>
      </w:r>
      <w:r w:rsidRPr="00B52F7D">
        <w:rPr>
          <w:rFonts w:ascii="Arial" w:hAnsi="Arial" w:cs="Arial"/>
          <w:b/>
          <w:szCs w:val="20"/>
        </w:rPr>
        <w:t>E2.3 À E2.7</w:t>
      </w:r>
      <w:r w:rsidRPr="00D163F6">
        <w:t xml:space="preserve">, </w:t>
      </w:r>
      <w:r>
        <w:t>il y a un ou plusieurs</w:t>
      </w:r>
      <w:r>
        <w:rPr>
          <w:b/>
        </w:rPr>
        <w:t>« </w:t>
      </w:r>
      <w:r w:rsidRPr="007D5D47">
        <w:rPr>
          <w:b/>
        </w:rPr>
        <w:t>OUI</w:t>
      </w:r>
      <w:r>
        <w:rPr>
          <w:b/>
        </w:rPr>
        <w:t> »</w:t>
      </w:r>
      <w:r>
        <w:t>, alors vous continuer à la question suivante. Si c’est le cas contraire</w:t>
      </w:r>
      <w:r w:rsidRPr="00D163F6">
        <w:t xml:space="preserve">, </w:t>
      </w:r>
      <w:r>
        <w:t>c'est-à-dire que la réponse à toutes ces</w:t>
      </w:r>
      <w:r w:rsidRPr="00D163F6">
        <w:t xml:space="preserve"> questions est </w:t>
      </w:r>
      <w:r>
        <w:t>« </w:t>
      </w:r>
      <w:r w:rsidRPr="002666D9">
        <w:rPr>
          <w:b/>
        </w:rPr>
        <w:t>NON</w:t>
      </w:r>
      <w:r>
        <w:t> », alors vous passez au prochain individu membre du ménage âgé de 5 ans et plus.</w:t>
      </w:r>
    </w:p>
    <w:p w:rsidR="00AF02E4" w:rsidRPr="002666D9" w:rsidRDefault="00AF02E4" w:rsidP="00AF02E4">
      <w:pPr>
        <w:spacing w:before="120" w:after="120"/>
        <w:jc w:val="both"/>
      </w:pPr>
      <w:r w:rsidRPr="002666D9">
        <w:rPr>
          <w:b/>
        </w:rPr>
        <w:t>E</w:t>
      </w:r>
      <w:r>
        <w:rPr>
          <w:b/>
        </w:rPr>
        <w:t>2.9</w:t>
      </w:r>
      <w:r w:rsidRPr="002666D9">
        <w:t xml:space="preserve"> : </w:t>
      </w:r>
      <w:r w:rsidRPr="0060447F">
        <w:rPr>
          <w:b/>
        </w:rPr>
        <w:t>AGENT ENQUETEUR</w:t>
      </w:r>
      <w:r>
        <w:t xml:space="preserve"> : </w:t>
      </w:r>
      <w:r w:rsidRPr="002666D9">
        <w:t xml:space="preserve">Veuillez définir et éclaircir au répondant ce qu’on entend par </w:t>
      </w:r>
      <w:r w:rsidRPr="002666D9">
        <w:rPr>
          <w:b/>
        </w:rPr>
        <w:t>activité principale</w:t>
      </w:r>
      <w:r w:rsidRPr="002666D9">
        <w:t xml:space="preserve"> (ASA FOTOTRA  en malgache) dans le cas où il exerce plus d’une activité en même temps au cours des 6 derniers mois. </w:t>
      </w:r>
    </w:p>
    <w:p w:rsidR="00AF02E4" w:rsidRDefault="00AF02E4" w:rsidP="00AF02E4">
      <w:pPr>
        <w:spacing w:before="120" w:after="120"/>
        <w:jc w:val="both"/>
      </w:pPr>
      <w:r w:rsidRPr="002666D9">
        <w:rPr>
          <w:b/>
          <w:u w:val="single"/>
        </w:rPr>
        <w:t>Activité principale</w:t>
      </w:r>
      <w:r w:rsidRPr="002666D9">
        <w:t xml:space="preserve"> : c’est l’activité qui occupe </w:t>
      </w:r>
      <w:r w:rsidRPr="002666D9">
        <w:rPr>
          <w:b/>
        </w:rPr>
        <w:t>le plus de temps de travail effectif</w:t>
      </w:r>
      <w:r w:rsidRPr="002666D9">
        <w:t xml:space="preserve"> (</w:t>
      </w:r>
      <w:r>
        <w:t xml:space="preserve">en termes de </w:t>
      </w:r>
      <w:r w:rsidRPr="002666D9">
        <w:t>volume horaire) parmi les autres activités que le répondant exerce</w:t>
      </w:r>
      <w:r>
        <w:t xml:space="preserve"> au cours des 6 derniers mois</w:t>
      </w:r>
      <w:r w:rsidRPr="002666D9">
        <w:t>.</w:t>
      </w:r>
    </w:p>
    <w:p w:rsidR="00AF02E4" w:rsidRDefault="00AF02E4" w:rsidP="00AF02E4">
      <w:pPr>
        <w:spacing w:before="120" w:after="120"/>
        <w:jc w:val="both"/>
        <w:rPr>
          <w:rFonts w:ascii="Arial" w:hAnsi="Arial" w:cs="Arial"/>
        </w:rPr>
      </w:pPr>
      <w:r w:rsidRPr="00FE3DE7">
        <w:t xml:space="preserve">Ainsi, vous lui demandez de </w:t>
      </w:r>
      <w:r w:rsidRPr="00FE3DE7">
        <w:rPr>
          <w:rFonts w:ascii="Arial" w:hAnsi="Arial" w:cs="Arial"/>
        </w:rPr>
        <w:t>décrire le type d’activité (parmi les activités exercées) qui constitue son activité principale en termes de temps travaillé au cours des 6 derniers mois précédant l’enquête. Vous lisez toutes les réponses</w:t>
      </w:r>
      <w:r>
        <w:rPr>
          <w:rFonts w:ascii="Arial" w:hAnsi="Arial" w:cs="Arial"/>
        </w:rPr>
        <w:t>.</w:t>
      </w:r>
    </w:p>
    <w:p w:rsidR="00AF02E4" w:rsidRPr="00ED4D6B" w:rsidRDefault="00AF02E4" w:rsidP="00AF02E4">
      <w:pPr>
        <w:spacing w:before="120" w:after="120"/>
        <w:jc w:val="both"/>
        <w:rPr>
          <w:b/>
        </w:rPr>
      </w:pPr>
      <w:r w:rsidRPr="00ED4D6B">
        <w:rPr>
          <w:b/>
        </w:rPr>
        <w:t>E2.10 : VOUS REPORTEZ EXACTEMENT ICI LES INFORMATIONS INSCRITES DANS E2.2</w:t>
      </w:r>
    </w:p>
    <w:p w:rsidR="00AF02E4" w:rsidRDefault="00AF02E4" w:rsidP="00AF02E4">
      <w:pPr>
        <w:spacing w:before="120" w:after="120"/>
        <w:jc w:val="both"/>
        <w:rPr>
          <w:b/>
        </w:rPr>
      </w:pPr>
      <w:r w:rsidRPr="00123C95">
        <w:rPr>
          <w:rFonts w:cstheme="minorHAnsi"/>
          <w:b/>
        </w:rPr>
        <w:t>E</w:t>
      </w:r>
      <w:r>
        <w:rPr>
          <w:rFonts w:cstheme="minorHAnsi"/>
          <w:b/>
        </w:rPr>
        <w:t>2.11</w:t>
      </w:r>
      <w:r w:rsidRPr="009545DB">
        <w:rPr>
          <w:rFonts w:ascii="Arial" w:hAnsi="Arial" w:cs="Arial"/>
          <w:b/>
        </w:rPr>
        <w:t xml:space="preserve"> : </w:t>
      </w:r>
      <w:r w:rsidRPr="00D163F6">
        <w:t xml:space="preserve">Vous </w:t>
      </w:r>
      <w:r>
        <w:t xml:space="preserve">lui </w:t>
      </w:r>
      <w:r w:rsidRPr="00D163F6">
        <w:t>de</w:t>
      </w:r>
      <w:r>
        <w:t xml:space="preserve">mandez </w:t>
      </w:r>
      <w:r w:rsidRPr="00D163F6">
        <w:t xml:space="preserve">le secteur où se situe son activité principale. </w:t>
      </w:r>
      <w:r w:rsidRPr="00D163F6">
        <w:rPr>
          <w:b/>
        </w:rPr>
        <w:t>Vous devez questi</w:t>
      </w:r>
      <w:r>
        <w:rPr>
          <w:b/>
        </w:rPr>
        <w:t>onner et coder selon la réponse. Vous ne citez pas les options de réponses.</w:t>
      </w:r>
      <w:r w:rsidRPr="00D163F6">
        <w:rPr>
          <w:b/>
        </w:rPr>
        <w:t xml:space="preserve"> Par exemple, Que fait l’entreprise ?</w:t>
      </w:r>
    </w:p>
    <w:p w:rsidR="00AF02E4" w:rsidRDefault="00AF02E4" w:rsidP="00AF02E4">
      <w:pPr>
        <w:spacing w:before="120" w:after="120"/>
        <w:jc w:val="both"/>
        <w:rPr>
          <w:bCs/>
        </w:rPr>
      </w:pPr>
      <w:r w:rsidRPr="00DE22F0">
        <w:rPr>
          <w:b/>
        </w:rPr>
        <w:t>E</w:t>
      </w:r>
      <w:r>
        <w:rPr>
          <w:b/>
        </w:rPr>
        <w:t>2.12</w:t>
      </w:r>
      <w:r>
        <w:t xml:space="preserve"> : Il s’agit ici de demander </w:t>
      </w:r>
      <w:r w:rsidRPr="00D163F6">
        <w:t>le statut de l’</w:t>
      </w:r>
      <w:r w:rsidRPr="00D163F6">
        <w:rPr>
          <w:bCs/>
        </w:rPr>
        <w:t xml:space="preserve">employeur de son activité principale au cours des 6 derniers mois. </w:t>
      </w:r>
      <w:r>
        <w:rPr>
          <w:bCs/>
        </w:rPr>
        <w:t>Autrement dit, est ce que son employeur a un statut privé, public, etc</w:t>
      </w:r>
      <w:proofErr w:type="gramStart"/>
      <w:r>
        <w:rPr>
          <w:bCs/>
        </w:rPr>
        <w:t>..</w:t>
      </w:r>
      <w:proofErr w:type="gramEnd"/>
      <w:r>
        <w:rPr>
          <w:bCs/>
        </w:rPr>
        <w:t xml:space="preserve"> ?. Agent enquêteur : vous lisez toutes les possibilités de réponses pour cette question. </w:t>
      </w:r>
    </w:p>
    <w:p w:rsidR="00AF02E4" w:rsidRDefault="00AF02E4" w:rsidP="00AF02E4">
      <w:pPr>
        <w:spacing w:before="120" w:after="120"/>
        <w:jc w:val="both"/>
        <w:rPr>
          <w:b/>
          <w:bCs/>
        </w:rPr>
      </w:pPr>
      <w:r>
        <w:rPr>
          <w:b/>
          <w:bCs/>
        </w:rPr>
        <w:t>E2.13</w:t>
      </w:r>
      <w:r w:rsidRPr="005E7246">
        <w:rPr>
          <w:b/>
          <w:bCs/>
        </w:rPr>
        <w:t xml:space="preserve"> : </w:t>
      </w:r>
      <w:r w:rsidRPr="005E7246">
        <w:rPr>
          <w:bCs/>
        </w:rPr>
        <w:t xml:space="preserve">Cette question concerne la période </w:t>
      </w:r>
      <w:r w:rsidRPr="005E7246">
        <w:rPr>
          <w:b/>
          <w:bCs/>
        </w:rPr>
        <w:t>AU COURS DES 7 DERNIERS JOURS</w:t>
      </w:r>
      <w:r w:rsidRPr="005E7246">
        <w:rPr>
          <w:bCs/>
        </w:rPr>
        <w:t xml:space="preserve"> précédant l’enquête</w:t>
      </w:r>
      <w:r>
        <w:rPr>
          <w:b/>
          <w:bCs/>
        </w:rPr>
        <w:t xml:space="preserve">. Vous demandez au répondant le nombre approximatif d’heures </w:t>
      </w:r>
      <w:r w:rsidRPr="00D163F6">
        <w:rPr>
          <w:bCs/>
        </w:rPr>
        <w:t>qu’il a travaillé</w:t>
      </w:r>
      <w:r>
        <w:rPr>
          <w:bCs/>
        </w:rPr>
        <w:t>s</w:t>
      </w:r>
      <w:r w:rsidRPr="005E7246">
        <w:rPr>
          <w:b/>
          <w:bCs/>
        </w:rPr>
        <w:t>DANS LE CADRE DE SON ACTIVITE PRINCIPALE</w:t>
      </w:r>
      <w:r w:rsidRPr="00D163F6">
        <w:rPr>
          <w:bCs/>
        </w:rPr>
        <w:t>.</w:t>
      </w:r>
      <w:r>
        <w:rPr>
          <w:bCs/>
        </w:rPr>
        <w:t xml:space="preserve"> Il se peut que le répondant a travaillé mais pas pour son activité principale. Dans ce cas là, vous mettez ZERO heure. Ainsi, AGENT ENQUETEUR : Noter ZERO si le répondant n’a pas exercé </w:t>
      </w:r>
      <w:r w:rsidRPr="005E7246">
        <w:rPr>
          <w:b/>
          <w:bCs/>
        </w:rPr>
        <w:t>SON ACTIVITE PRINCIPALE</w:t>
      </w:r>
      <w:r>
        <w:rPr>
          <w:b/>
          <w:bCs/>
        </w:rPr>
        <w:t xml:space="preserve"> au cours des 7 derniers jours</w:t>
      </w:r>
    </w:p>
    <w:p w:rsidR="00AF02E4" w:rsidRDefault="00AF02E4" w:rsidP="00AF02E4">
      <w:pPr>
        <w:spacing w:before="120" w:after="120"/>
        <w:jc w:val="both"/>
        <w:rPr>
          <w:iCs/>
        </w:rPr>
      </w:pPr>
      <w:r w:rsidRPr="00D163F6">
        <w:rPr>
          <w:b/>
          <w:bCs/>
        </w:rPr>
        <w:t>E</w:t>
      </w:r>
      <w:r>
        <w:rPr>
          <w:b/>
          <w:bCs/>
        </w:rPr>
        <w:t>2.</w:t>
      </w:r>
      <w:r w:rsidRPr="00D163F6">
        <w:rPr>
          <w:b/>
          <w:bCs/>
        </w:rPr>
        <w:t>1</w:t>
      </w:r>
      <w:r>
        <w:rPr>
          <w:b/>
          <w:bCs/>
        </w:rPr>
        <w:t>4</w:t>
      </w:r>
      <w:r w:rsidRPr="00D163F6">
        <w:rPr>
          <w:bCs/>
        </w:rPr>
        <w:t xml:space="preserve"> : </w:t>
      </w:r>
      <w:r w:rsidRPr="00D163F6">
        <w:t xml:space="preserve">Vous </w:t>
      </w:r>
      <w:r>
        <w:t xml:space="preserve">lui </w:t>
      </w:r>
      <w:r w:rsidRPr="00D163F6">
        <w:t>d</w:t>
      </w:r>
      <w:r>
        <w:t>emandez</w:t>
      </w:r>
      <w:r w:rsidRPr="00D163F6">
        <w:rPr>
          <w:bCs/>
        </w:rPr>
        <w:t xml:space="preserve">son poste dans le cadre de son </w:t>
      </w:r>
      <w:r w:rsidRPr="0006794C">
        <w:rPr>
          <w:b/>
          <w:bCs/>
        </w:rPr>
        <w:t>ACTIVITE PRINCIPALE</w:t>
      </w:r>
      <w:r w:rsidRPr="00D163F6">
        <w:rPr>
          <w:bCs/>
        </w:rPr>
        <w:t xml:space="preserve">. </w:t>
      </w:r>
      <w:r>
        <w:rPr>
          <w:b/>
          <w:i/>
          <w:iCs/>
        </w:rPr>
        <w:t xml:space="preserve">Vous lisez au répondant toutes les options de réponses. </w:t>
      </w:r>
      <w:r w:rsidRPr="0006794C">
        <w:rPr>
          <w:iCs/>
        </w:rPr>
        <w:t>On entend par poste dans cette question</w:t>
      </w:r>
      <w:r>
        <w:rPr>
          <w:iCs/>
        </w:rPr>
        <w:t xml:space="preserve">, la durée du travail </w:t>
      </w:r>
      <w:r w:rsidRPr="0006794C">
        <w:rPr>
          <w:iCs/>
        </w:rPr>
        <w:t>qui est soit : 1 : « Permanent », soit 2 : « A durée déterminée », soit 3 : Temporaire/saisonnière/freelance.</w:t>
      </w:r>
    </w:p>
    <w:p w:rsidR="00AF02E4" w:rsidRDefault="00AF02E4" w:rsidP="00AF02E4">
      <w:pPr>
        <w:spacing w:before="120" w:after="120"/>
        <w:jc w:val="both"/>
        <w:rPr>
          <w:bCs/>
        </w:rPr>
      </w:pPr>
      <w:r w:rsidRPr="00D163F6">
        <w:rPr>
          <w:b/>
          <w:bCs/>
        </w:rPr>
        <w:t>E</w:t>
      </w:r>
      <w:r>
        <w:rPr>
          <w:b/>
          <w:bCs/>
        </w:rPr>
        <w:t>2.</w:t>
      </w:r>
      <w:r w:rsidRPr="00D163F6">
        <w:rPr>
          <w:b/>
          <w:bCs/>
        </w:rPr>
        <w:t>1</w:t>
      </w:r>
      <w:r>
        <w:rPr>
          <w:b/>
          <w:bCs/>
        </w:rPr>
        <w:t>5</w:t>
      </w:r>
      <w:r w:rsidRPr="00D163F6">
        <w:rPr>
          <w:bCs/>
        </w:rPr>
        <w:t xml:space="preserve"> : </w:t>
      </w:r>
      <w:r w:rsidRPr="00D163F6">
        <w:t xml:space="preserve">Vous </w:t>
      </w:r>
      <w:r>
        <w:t xml:space="preserve">lui </w:t>
      </w:r>
      <w:r w:rsidRPr="00D163F6">
        <w:t>d</w:t>
      </w:r>
      <w:r>
        <w:t xml:space="preserve">emandez </w:t>
      </w:r>
      <w:r w:rsidRPr="00D163F6">
        <w:rPr>
          <w:bCs/>
        </w:rPr>
        <w:t>s’il a un contrat pour son activité principale.</w:t>
      </w:r>
      <w:r>
        <w:rPr>
          <w:bCs/>
        </w:rPr>
        <w:t xml:space="preserve"> Agent enquêteur : il faut bien définir au répondant ce qu’on entend par </w:t>
      </w:r>
      <w:r w:rsidRPr="00287C01">
        <w:rPr>
          <w:b/>
          <w:bCs/>
        </w:rPr>
        <w:t>« contrat »</w:t>
      </w:r>
      <w:r>
        <w:rPr>
          <w:b/>
          <w:bCs/>
        </w:rPr>
        <w:t xml:space="preserve">, </w:t>
      </w:r>
      <w:r w:rsidRPr="00287C01">
        <w:rPr>
          <w:bCs/>
        </w:rPr>
        <w:t xml:space="preserve">un accord verbal ou écrit signé entre l’employeur et le répondant concernant le travail de ce dernier. Le répondant doit répondre par </w:t>
      </w:r>
      <w:r w:rsidRPr="00F05B8D">
        <w:rPr>
          <w:b/>
          <w:bCs/>
        </w:rPr>
        <w:t>« OUI »</w:t>
      </w:r>
      <w:r w:rsidRPr="00287C01">
        <w:rPr>
          <w:bCs/>
        </w:rPr>
        <w:t xml:space="preserve"> ou par </w:t>
      </w:r>
      <w:r w:rsidRPr="00F05B8D">
        <w:rPr>
          <w:b/>
          <w:bCs/>
        </w:rPr>
        <w:t>« NON ».</w:t>
      </w:r>
      <w:r>
        <w:rPr>
          <w:bCs/>
        </w:rPr>
        <w:t>La « non réponse » est inacceptable.</w:t>
      </w:r>
    </w:p>
    <w:p w:rsidR="00AF02E4" w:rsidRDefault="00AF02E4" w:rsidP="00AF02E4">
      <w:pPr>
        <w:spacing w:before="120" w:after="120"/>
        <w:jc w:val="both"/>
        <w:rPr>
          <w:bCs/>
        </w:rPr>
      </w:pPr>
    </w:p>
    <w:p w:rsidR="00AF02E4" w:rsidRDefault="00AF02E4" w:rsidP="00AF02E4">
      <w:pPr>
        <w:pBdr>
          <w:bottom w:val="single" w:sz="6" w:space="1" w:color="auto"/>
        </w:pBdr>
        <w:jc w:val="center"/>
        <w:rPr>
          <w:b/>
        </w:rPr>
      </w:pPr>
      <w:r>
        <w:rPr>
          <w:b/>
        </w:rPr>
        <w:t xml:space="preserve">AGENT ENQUETEUR : </w:t>
      </w:r>
      <w:r w:rsidRPr="00A716A2">
        <w:rPr>
          <w:b/>
        </w:rPr>
        <w:t>N’oublier pas de noter l’heure de la fin d’interview de ce module</w:t>
      </w:r>
      <w:r>
        <w:rPr>
          <w:b/>
        </w:rPr>
        <w:t xml:space="preserve"> E2</w:t>
      </w:r>
    </w:p>
    <w:p w:rsidR="00AF02E4" w:rsidRDefault="00AF02E4" w:rsidP="00AF02E4">
      <w:pPr>
        <w:spacing w:before="120" w:after="120"/>
        <w:jc w:val="both"/>
      </w:pPr>
    </w:p>
    <w:p w:rsidR="00AF02E4" w:rsidRDefault="00AF02E4" w:rsidP="00AF02E4">
      <w:pPr>
        <w:pStyle w:val="Titre1"/>
        <w:spacing w:before="120" w:after="120"/>
      </w:pPr>
      <w:bookmarkStart w:id="447" w:name="_Toc373240914"/>
      <w:bookmarkStart w:id="448" w:name="_Toc262319162"/>
      <w:bookmarkStart w:id="449" w:name="_Toc262323704"/>
      <w:bookmarkStart w:id="450" w:name="_Toc262323916"/>
      <w:bookmarkStart w:id="451" w:name="_Toc262324046"/>
      <w:r w:rsidRPr="00312DBA">
        <w:t xml:space="preserve">MODULE </w:t>
      </w:r>
      <w:proofErr w:type="gramStart"/>
      <w:r w:rsidRPr="00312DBA">
        <w:t>F :</w:t>
      </w:r>
      <w:proofErr w:type="gramEnd"/>
      <w:r w:rsidRPr="00312DBA">
        <w:t xml:space="preserve"> HABITAT</w:t>
      </w:r>
      <w:bookmarkEnd w:id="447"/>
      <w:bookmarkEnd w:id="448"/>
      <w:bookmarkEnd w:id="449"/>
      <w:bookmarkEnd w:id="450"/>
      <w:bookmarkEnd w:id="451"/>
    </w:p>
    <w:p w:rsidR="00AF02E4" w:rsidRPr="00D163F6" w:rsidRDefault="00AF02E4" w:rsidP="00AF02E4">
      <w:pPr>
        <w:spacing w:before="120" w:after="120"/>
        <w:jc w:val="both"/>
      </w:pPr>
    </w:p>
    <w:p w:rsidR="00AF02E4" w:rsidRPr="003E6BE7" w:rsidRDefault="00AF02E4" w:rsidP="00AF02E4">
      <w:pPr>
        <w:spacing w:before="120" w:after="120"/>
        <w:jc w:val="both"/>
      </w:pPr>
      <w:r w:rsidRPr="003E6BE7">
        <w:t xml:space="preserve">Ce module concerne les caractéristiques du logement du ménage en particulier le type de logement, le statut de propriété du ménage, les types de murs de construction de la maison, la principale source de combustible utilisée par le ménage pour la cuisson, etc.… </w:t>
      </w:r>
    </w:p>
    <w:p w:rsidR="00AF02E4" w:rsidRDefault="00AF02E4" w:rsidP="00AF02E4">
      <w:pPr>
        <w:jc w:val="center"/>
        <w:rPr>
          <w:b/>
        </w:rPr>
      </w:pPr>
      <w:r w:rsidRPr="000C04D1">
        <w:rPr>
          <w:b/>
          <w:u w:val="single"/>
        </w:rPr>
        <w:t>AGENT ENQUETEUR</w:t>
      </w:r>
      <w:r>
        <w:rPr>
          <w:b/>
        </w:rPr>
        <w:t xml:space="preserve"> : </w:t>
      </w:r>
      <w:r w:rsidRPr="00A716A2">
        <w:rPr>
          <w:b/>
        </w:rPr>
        <w:t>N’oublier pas de noter l’</w:t>
      </w:r>
      <w:r>
        <w:rPr>
          <w:b/>
        </w:rPr>
        <w:t>heure du début d’interview du MODULE E1 :</w:t>
      </w:r>
    </w:p>
    <w:p w:rsidR="00AF02E4" w:rsidRPr="00620875" w:rsidRDefault="00AF02E4" w:rsidP="00AF02E4">
      <w:pPr>
        <w:spacing w:before="120" w:after="120"/>
        <w:jc w:val="both"/>
      </w:pPr>
      <w:r w:rsidRPr="00635909">
        <w:rPr>
          <w:b/>
        </w:rPr>
        <w:t>REPONDANT </w:t>
      </w:r>
      <w:r>
        <w:t>: Le répondant principal est celui qui connaît mieux la situation de l’habitat du ménage. Il s’agit du chef de ménage ou de son épouse.</w:t>
      </w:r>
    </w:p>
    <w:p w:rsidR="00AF02E4" w:rsidRDefault="00AF02E4" w:rsidP="00AF02E4">
      <w:pPr>
        <w:pStyle w:val="Commentaire"/>
        <w:spacing w:before="120" w:after="120"/>
        <w:jc w:val="both"/>
      </w:pPr>
      <w:r>
        <w:rPr>
          <w:b/>
        </w:rPr>
        <w:t>F01</w:t>
      </w:r>
      <w:r w:rsidRPr="00483519">
        <w:rPr>
          <w:b/>
        </w:rPr>
        <w:t xml:space="preserve">: </w:t>
      </w:r>
      <w:r w:rsidRPr="00483519">
        <w:t xml:space="preserve">Vous demandez au répondant principal le statut de </w:t>
      </w:r>
      <w:r>
        <w:t>propriété de l</w:t>
      </w:r>
      <w:r w:rsidRPr="00483519">
        <w:t>e</w:t>
      </w:r>
      <w:r>
        <w:t>ur</w:t>
      </w:r>
      <w:r w:rsidRPr="00483519">
        <w:t xml:space="preserve"> logement. </w:t>
      </w:r>
      <w:r>
        <w:t>Vous lisez toutes les options de réponse</w:t>
      </w:r>
      <w:r w:rsidRPr="001B1986">
        <w:rPr>
          <w:b/>
          <w:u w:val="single"/>
        </w:rPr>
        <w:t>. AGENT ENQUETEUR</w:t>
      </w:r>
      <w:r>
        <w:t> : Eviter les non réponses données par le répondant.</w:t>
      </w:r>
    </w:p>
    <w:p w:rsidR="00AF02E4" w:rsidRDefault="00AF02E4" w:rsidP="00AF02E4">
      <w:pPr>
        <w:jc w:val="both"/>
        <w:rPr>
          <w:szCs w:val="20"/>
        </w:rPr>
      </w:pPr>
      <w:r w:rsidRPr="002655D7">
        <w:rPr>
          <w:b/>
        </w:rPr>
        <w:t xml:space="preserve">F02 : </w:t>
      </w:r>
      <w:r w:rsidRPr="002655D7">
        <w:t xml:space="preserve">Vous lui demandez le type général de </w:t>
      </w:r>
      <w:r w:rsidRPr="002655D7">
        <w:rPr>
          <w:u w:val="single"/>
        </w:rPr>
        <w:t>matériaux</w:t>
      </w:r>
      <w:r w:rsidRPr="002655D7">
        <w:t xml:space="preserve"> utilisé dans la construction du logement. Est-ce </w:t>
      </w:r>
      <w:r>
        <w:t xml:space="preserve">que </w:t>
      </w:r>
      <w:r w:rsidRPr="002655D7">
        <w:t xml:space="preserve">le matériau est </w:t>
      </w:r>
      <w:r w:rsidRPr="002655D7">
        <w:rPr>
          <w:b/>
          <w:szCs w:val="20"/>
        </w:rPr>
        <w:t>« 1 »</w:t>
      </w:r>
      <w:r w:rsidRPr="002655D7">
        <w:rPr>
          <w:szCs w:val="20"/>
        </w:rPr>
        <w:t xml:space="preserve"> = PERMANENT (durable)  </w:t>
      </w:r>
      <w:r w:rsidRPr="002655D7">
        <w:rPr>
          <w:b/>
          <w:szCs w:val="20"/>
        </w:rPr>
        <w:t>« 2 »</w:t>
      </w:r>
      <w:r w:rsidRPr="002655D7">
        <w:rPr>
          <w:szCs w:val="20"/>
        </w:rPr>
        <w:t xml:space="preserve"> = SEMI-PERMANENT, </w:t>
      </w:r>
      <w:r>
        <w:rPr>
          <w:szCs w:val="20"/>
        </w:rPr>
        <w:t xml:space="preserve">ou </w:t>
      </w:r>
      <w:r w:rsidRPr="002655D7">
        <w:rPr>
          <w:b/>
          <w:szCs w:val="20"/>
        </w:rPr>
        <w:t>« 3 »</w:t>
      </w:r>
      <w:r w:rsidRPr="002655D7">
        <w:rPr>
          <w:szCs w:val="20"/>
        </w:rPr>
        <w:t xml:space="preserve"> = TRADITIONNEL (SEMI-PERMANENT EST UN MÉLANGE DE MATÉRIAUX TRADITIONNELS (HERBE, BOUE) &amp; MODERNES (TÔLE, CIMENT)</w:t>
      </w:r>
      <w:r>
        <w:rPr>
          <w:szCs w:val="20"/>
        </w:rPr>
        <w:t> </w:t>
      </w:r>
      <w:proofErr w:type="gramStart"/>
      <w:r>
        <w:rPr>
          <w:szCs w:val="20"/>
        </w:rPr>
        <w:t>?.</w:t>
      </w:r>
      <w:proofErr w:type="gramEnd"/>
    </w:p>
    <w:p w:rsidR="00AF02E4" w:rsidRDefault="00AF02E4" w:rsidP="00AF02E4">
      <w:pPr>
        <w:jc w:val="both"/>
      </w:pPr>
      <w:r w:rsidRPr="003E6BE7">
        <w:rPr>
          <w:b/>
        </w:rPr>
        <w:t>AGENT ENQUETEUR</w:t>
      </w:r>
      <w:r w:rsidRPr="003E6BE7">
        <w:t> : Si le répondant ignore le type général de matériaux utilisé dans la construction de son logement, vous essayez de l’identifier vous-même selon votre appréhension.</w:t>
      </w:r>
    </w:p>
    <w:p w:rsidR="00AF02E4" w:rsidRDefault="00AF02E4" w:rsidP="00AF02E4">
      <w:pPr>
        <w:jc w:val="both"/>
      </w:pPr>
      <w:r w:rsidRPr="00483519">
        <w:rPr>
          <w:b/>
        </w:rPr>
        <w:t xml:space="preserve">F03 : </w:t>
      </w:r>
      <w:r>
        <w:t xml:space="preserve">Vous lui demander le matériau qui constitue l’essentielle </w:t>
      </w:r>
      <w:r>
        <w:rPr>
          <w:u w:val="single"/>
        </w:rPr>
        <w:t>des mu</w:t>
      </w:r>
      <w:r w:rsidRPr="008F7DE0">
        <w:rPr>
          <w:u w:val="single"/>
        </w:rPr>
        <w:t>rs extérieurs</w:t>
      </w:r>
      <w:r>
        <w:t xml:space="preserve"> du logement principal du ménage. </w:t>
      </w:r>
      <w:r w:rsidRPr="003E6BE7">
        <w:rPr>
          <w:b/>
        </w:rPr>
        <w:t>AGENT ENQUETEUR</w:t>
      </w:r>
      <w:r w:rsidRPr="003E6BE7">
        <w:t xml:space="preserve"> : Si le répondant ignore </w:t>
      </w:r>
      <w:r>
        <w:t xml:space="preserve">le matériau qui constitue l’essentiel </w:t>
      </w:r>
      <w:r>
        <w:rPr>
          <w:u w:val="single"/>
        </w:rPr>
        <w:t>des mu</w:t>
      </w:r>
      <w:r w:rsidRPr="008F7DE0">
        <w:rPr>
          <w:u w:val="single"/>
        </w:rPr>
        <w:t>rs extérieurs</w:t>
      </w:r>
      <w:r>
        <w:t xml:space="preserve"> du logement principal</w:t>
      </w:r>
      <w:r w:rsidRPr="003E6BE7">
        <w:t>, vous essayez de l’identifier vous-même selon votre appréhension.</w:t>
      </w:r>
    </w:p>
    <w:p w:rsidR="00AF02E4" w:rsidRDefault="00AF02E4" w:rsidP="00AF02E4">
      <w:pPr>
        <w:jc w:val="both"/>
      </w:pPr>
      <w:r w:rsidRPr="00483519">
        <w:rPr>
          <w:b/>
        </w:rPr>
        <w:t xml:space="preserve">F04 : </w:t>
      </w:r>
      <w:r w:rsidRPr="00D163F6">
        <w:t xml:space="preserve">Vous </w:t>
      </w:r>
      <w:r>
        <w:t xml:space="preserve">lui demandez le matériau qui constitue l’essentielle du </w:t>
      </w:r>
      <w:r w:rsidRPr="008F7DE0">
        <w:rPr>
          <w:u w:val="single"/>
        </w:rPr>
        <w:t>toit</w:t>
      </w:r>
      <w:r>
        <w:t xml:space="preserve"> du logement principal du ménage. </w:t>
      </w:r>
      <w:r w:rsidRPr="003E6BE7">
        <w:rPr>
          <w:b/>
        </w:rPr>
        <w:t>AGENT ENQUETEUR</w:t>
      </w:r>
      <w:r w:rsidRPr="003E6BE7">
        <w:t xml:space="preserve"> : Si le répondant ignore </w:t>
      </w:r>
      <w:r>
        <w:t xml:space="preserve">le matériau qui constitue l’essentielle du </w:t>
      </w:r>
      <w:r w:rsidRPr="008F7DE0">
        <w:rPr>
          <w:u w:val="single"/>
        </w:rPr>
        <w:t>toit</w:t>
      </w:r>
      <w:r>
        <w:t xml:space="preserve"> du logement principal</w:t>
      </w:r>
      <w:r w:rsidRPr="003E6BE7">
        <w:t>, vous essayez de l’identifier vous-même selon votre appréhension.</w:t>
      </w:r>
    </w:p>
    <w:p w:rsidR="00AF02E4" w:rsidRDefault="00AF02E4" w:rsidP="00AF02E4">
      <w:pPr>
        <w:jc w:val="both"/>
      </w:pPr>
      <w:r w:rsidRPr="00483519">
        <w:rPr>
          <w:b/>
        </w:rPr>
        <w:t xml:space="preserve">F05 : </w:t>
      </w:r>
      <w:r>
        <w:t xml:space="preserve">Vous lui demandez le matériau qui constitue l’essentielle du </w:t>
      </w:r>
      <w:r w:rsidRPr="008F7DE0">
        <w:rPr>
          <w:u w:val="single"/>
        </w:rPr>
        <w:t>sol</w:t>
      </w:r>
      <w:r>
        <w:t xml:space="preserve"> du logement principal du ménage. </w:t>
      </w:r>
      <w:r w:rsidRPr="003E6BE7">
        <w:rPr>
          <w:b/>
        </w:rPr>
        <w:t>AGENT ENQUETEUR</w:t>
      </w:r>
      <w:r w:rsidRPr="003E6BE7">
        <w:t xml:space="preserve"> : Si le répondant ignore </w:t>
      </w:r>
      <w:r>
        <w:t xml:space="preserve">le matériau qui constitue l’essentielle du </w:t>
      </w:r>
      <w:r w:rsidRPr="008F7DE0">
        <w:rPr>
          <w:u w:val="single"/>
        </w:rPr>
        <w:t>sol</w:t>
      </w:r>
      <w:r>
        <w:t xml:space="preserve"> du logement principal</w:t>
      </w:r>
      <w:r w:rsidRPr="003E6BE7">
        <w:t>, vous essayez de l’identifier vous-même selon votre appréhension.</w:t>
      </w:r>
    </w:p>
    <w:p w:rsidR="00AF02E4" w:rsidRDefault="00AF02E4" w:rsidP="00AF02E4">
      <w:pPr>
        <w:spacing w:before="120" w:after="120"/>
        <w:jc w:val="both"/>
      </w:pPr>
      <w:r w:rsidRPr="008F7DE0">
        <w:rPr>
          <w:b/>
        </w:rPr>
        <w:t xml:space="preserve">F06 : </w:t>
      </w:r>
      <w:r w:rsidRPr="008F7DE0">
        <w:t xml:space="preserve">Vous </w:t>
      </w:r>
      <w:r>
        <w:t xml:space="preserve">lui demandez </w:t>
      </w:r>
      <w:r w:rsidRPr="008F7DE0">
        <w:t xml:space="preserve">le nombre de </w:t>
      </w:r>
      <w:r w:rsidRPr="008F7DE0">
        <w:rPr>
          <w:u w:val="single"/>
        </w:rPr>
        <w:t>pièces séparées</w:t>
      </w:r>
      <w:r w:rsidRPr="008F7DE0">
        <w:t xml:space="preserve"> oc</w:t>
      </w:r>
      <w:r>
        <w:t xml:space="preserve">cupé par les membres du ménage. </w:t>
      </w:r>
      <w:r w:rsidRPr="005F24FF">
        <w:rPr>
          <w:b/>
        </w:rPr>
        <w:t>AGENT ENQUETEUR : NE PAS COMPTER LES SALLES DE BAIN, TOILETTES, REMISES OU GARAGE</w:t>
      </w:r>
      <w:r w:rsidRPr="008F7DE0">
        <w:t>.</w:t>
      </w:r>
      <w:r>
        <w:t xml:space="preserve"> Il s’agit ici des pièces pour dormir, le salon, les pièces pour manger. Eviter les « non réponses » fournies par le répondant. La réponse à  cette question ne doit pas être vide ;  elle doit être supérieure ou égale à 1.</w:t>
      </w:r>
    </w:p>
    <w:p w:rsidR="00AF02E4" w:rsidRDefault="00AF02E4" w:rsidP="00AF02E4">
      <w:pPr>
        <w:rPr>
          <w:rFonts w:ascii="Arial" w:hAnsi="Arial" w:cs="Arial"/>
          <w:szCs w:val="20"/>
        </w:rPr>
      </w:pPr>
      <w:r w:rsidRPr="003459CC">
        <w:rPr>
          <w:b/>
        </w:rPr>
        <w:t xml:space="preserve">F07 : </w:t>
      </w:r>
      <w:r w:rsidRPr="003459CC">
        <w:t xml:space="preserve">Vous </w:t>
      </w:r>
      <w:r>
        <w:t>lui demandez</w:t>
      </w:r>
      <w:r w:rsidRPr="003459CC">
        <w:t xml:space="preserve"> la principale source de combustible pour l’</w:t>
      </w:r>
      <w:r w:rsidRPr="003459CC">
        <w:rPr>
          <w:u w:val="single"/>
        </w:rPr>
        <w:t>éclairage</w:t>
      </w:r>
      <w:r w:rsidRPr="003459CC">
        <w:t xml:space="preserve"> du logement</w:t>
      </w:r>
      <w:r>
        <w:t xml:space="preserve">. Il s’agit de : </w:t>
      </w:r>
      <w:r w:rsidRPr="00D142F0">
        <w:rPr>
          <w:rFonts w:ascii="Arial" w:hAnsi="Arial" w:cs="Arial"/>
          <w:szCs w:val="20"/>
        </w:rPr>
        <w:t>1 = BOIS RAMASSÉ ; 2 = BOIS ACHETÉ ; 3 = HERBE ; 4 = PARAFFINE ; 5 = ÉLECTRICITÉ ; 6 = GAZ ; 7 = PILE/PILE SÈCHE (TORCHE) ; 8 = BOUGIES ; 9 = AUTRE (PRÉCISER)</w:t>
      </w:r>
    </w:p>
    <w:p w:rsidR="00AF02E4" w:rsidRDefault="00AF02E4" w:rsidP="00AF02E4">
      <w:pPr>
        <w:rPr>
          <w:rFonts w:ascii="Arial" w:hAnsi="Arial" w:cs="Arial"/>
          <w:b/>
          <w:bCs/>
          <w:szCs w:val="20"/>
        </w:rPr>
      </w:pPr>
      <w:r w:rsidRPr="0095712E">
        <w:rPr>
          <w:rFonts w:ascii="Arial" w:hAnsi="Arial" w:cs="Arial"/>
          <w:b/>
          <w:szCs w:val="20"/>
        </w:rPr>
        <w:t>F08</w:t>
      </w:r>
      <w:r w:rsidRPr="0095712E">
        <w:rPr>
          <w:rFonts w:ascii="Arial" w:hAnsi="Arial" w:cs="Arial"/>
          <w:szCs w:val="20"/>
        </w:rPr>
        <w:t> : Agent enquêteur, veuillez respecter le saut pour cette question selon laquelle : « Quelle est votre principale source combustible destinée à la cuisine ? ». Si la réponse est : 1 : BOIS RAMASSÉ</w:t>
      </w:r>
      <w:r w:rsidRPr="0095712E">
        <w:rPr>
          <w:rFonts w:ascii="Arial" w:hAnsi="Arial" w:cs="Arial"/>
          <w:b/>
          <w:bCs/>
          <w:szCs w:val="20"/>
        </w:rPr>
        <w:t>, vous passez à F11. Si la réponse est 2 :</w:t>
      </w:r>
      <w:r w:rsidRPr="0095712E">
        <w:rPr>
          <w:rFonts w:ascii="Arial" w:hAnsi="Arial" w:cs="Arial"/>
          <w:szCs w:val="20"/>
        </w:rPr>
        <w:t>BOIS ACHETÉ</w:t>
      </w:r>
      <w:r w:rsidRPr="0095712E">
        <w:rPr>
          <w:rFonts w:ascii="Arial" w:hAnsi="Arial" w:cs="Arial"/>
          <w:b/>
          <w:bCs/>
          <w:szCs w:val="20"/>
        </w:rPr>
        <w:t>, vous passez à F10</w:t>
      </w:r>
      <w:r>
        <w:rPr>
          <w:rFonts w:ascii="Arial" w:hAnsi="Arial" w:cs="Arial"/>
          <w:b/>
          <w:bCs/>
          <w:szCs w:val="20"/>
        </w:rPr>
        <w:t>. Si non, vous continuez.</w:t>
      </w:r>
    </w:p>
    <w:p w:rsidR="00AF02E4" w:rsidRDefault="00AF02E4" w:rsidP="00AF02E4">
      <w:pPr>
        <w:spacing w:before="120" w:after="120"/>
        <w:jc w:val="both"/>
        <w:rPr>
          <w:b/>
        </w:rPr>
      </w:pPr>
      <w:r w:rsidRPr="00483519">
        <w:rPr>
          <w:b/>
        </w:rPr>
        <w:t xml:space="preserve">F09 : </w:t>
      </w:r>
      <w:r w:rsidRPr="00D163F6">
        <w:t xml:space="preserve">Vous </w:t>
      </w:r>
      <w:r>
        <w:t>lui demandez s’</w:t>
      </w:r>
      <w:r w:rsidRPr="00D83EB8">
        <w:t xml:space="preserve">il </w:t>
      </w:r>
      <w:r>
        <w:t xml:space="preserve">lui </w:t>
      </w:r>
      <w:r w:rsidRPr="00D83EB8">
        <w:t>arrive d’utiliser le feu de bois comme combustible destiné à la cuisine</w:t>
      </w:r>
      <w:r>
        <w:t xml:space="preserve">. </w:t>
      </w:r>
      <w:r w:rsidRPr="00A0745E">
        <w:rPr>
          <w:b/>
        </w:rPr>
        <w:t>Si la réponse est NON alors vous passez au module suivant.</w:t>
      </w:r>
    </w:p>
    <w:p w:rsidR="00AF02E4" w:rsidRDefault="00AF02E4" w:rsidP="00AF02E4">
      <w:pPr>
        <w:spacing w:before="120" w:after="120"/>
        <w:jc w:val="both"/>
        <w:rPr>
          <w:b/>
        </w:rPr>
      </w:pPr>
      <w:r w:rsidRPr="00483519">
        <w:rPr>
          <w:b/>
        </w:rPr>
        <w:t xml:space="preserve">F10 : </w:t>
      </w:r>
      <w:r w:rsidRPr="00D163F6">
        <w:t>Vous demandez au répondant</w:t>
      </w:r>
      <w:r>
        <w:t xml:space="preserve"> principal s’</w:t>
      </w:r>
      <w:r w:rsidRPr="00D83EB8">
        <w:t xml:space="preserve">il </w:t>
      </w:r>
      <w:r>
        <w:t xml:space="preserve">lui </w:t>
      </w:r>
      <w:r w:rsidRPr="00D83EB8">
        <w:t>arrive</w:t>
      </w:r>
      <w:r>
        <w:t xml:space="preserve"> de ramasser du bois. </w:t>
      </w:r>
      <w:r w:rsidRPr="00A0745E">
        <w:rPr>
          <w:b/>
        </w:rPr>
        <w:t>Si la réponse est NON alors vous passez au module suivant.</w:t>
      </w:r>
    </w:p>
    <w:p w:rsidR="00AF02E4" w:rsidRPr="00083E03" w:rsidRDefault="00AF02E4" w:rsidP="00AF02E4">
      <w:pPr>
        <w:spacing w:before="120" w:after="120"/>
        <w:jc w:val="both"/>
        <w:rPr>
          <w:bCs/>
        </w:rPr>
      </w:pPr>
      <w:r>
        <w:rPr>
          <w:b/>
        </w:rPr>
        <w:t xml:space="preserve">F11 : </w:t>
      </w:r>
      <w:r w:rsidRPr="00083E03">
        <w:t>Cette question concerne le lieu habituel où le répondant (ou les membres de son ménage) va pour r</w:t>
      </w:r>
      <w:r w:rsidRPr="00083E03">
        <w:rPr>
          <w:bCs/>
        </w:rPr>
        <w:t xml:space="preserve">amasser du bois. Vous ne lisez pas les options de réponses. Vous codez selon les réponses. </w:t>
      </w:r>
    </w:p>
    <w:p w:rsidR="00AF02E4" w:rsidRDefault="00AF02E4" w:rsidP="00AF02E4">
      <w:pPr>
        <w:jc w:val="both"/>
        <w:rPr>
          <w:b/>
        </w:rPr>
      </w:pPr>
      <w:r w:rsidRPr="00BD67B2">
        <w:rPr>
          <w:b/>
        </w:rPr>
        <w:t>F12</w:t>
      </w:r>
      <w:r>
        <w:t xml:space="preserve"> : Il s’agit ici du temps que le répondant (ou les membres de son ménage) pour se rendre sur les lieux de ramassage du bois depuis son domicile. AGENT ENQUETEUR : Veuillez prêter attention à l’unité de temps quand vous enregistrez la réponse donnée par le répondant. Les unités de temps sont soit en </w:t>
      </w:r>
      <w:r w:rsidRPr="00BD67B2">
        <w:rPr>
          <w:b/>
        </w:rPr>
        <w:t>«1 : minute, soit « 2 :en heure »</w:t>
      </w:r>
    </w:p>
    <w:p w:rsidR="00AF02E4" w:rsidRDefault="00AF02E4" w:rsidP="00AF02E4">
      <w:pPr>
        <w:pStyle w:val="Commentaire"/>
        <w:spacing w:before="120" w:after="120"/>
        <w:rPr>
          <w:b/>
        </w:rPr>
      </w:pPr>
      <w:r w:rsidRPr="006D473B">
        <w:rPr>
          <w:b/>
        </w:rPr>
        <w:t>F13</w:t>
      </w:r>
      <w:r>
        <w:t xml:space="preserve"> : </w:t>
      </w:r>
      <w:r w:rsidRPr="001116C9">
        <w:t xml:space="preserve">Vous demandez au répondant, sur le bois qu’il a utilisé cette semaine, la part de bois acheté. </w:t>
      </w:r>
      <w:r>
        <w:rPr>
          <w:b/>
        </w:rPr>
        <w:t>AGENT ENQUETEUR : Vous lisez toutes les options de réponse.</w:t>
      </w:r>
    </w:p>
    <w:p w:rsidR="00AF02E4" w:rsidRDefault="00AF02E4" w:rsidP="00AF02E4">
      <w:pPr>
        <w:pStyle w:val="NormalWeb"/>
        <w:spacing w:before="0" w:beforeAutospacing="0" w:after="0" w:afterAutospacing="0"/>
        <w:rPr>
          <w:rFonts w:ascii="Arial" w:hAnsi="Arial" w:cs="Arial"/>
          <w:b/>
          <w:bCs/>
          <w:color w:val="000000"/>
          <w:sz w:val="16"/>
          <w:szCs w:val="16"/>
        </w:rPr>
      </w:pPr>
    </w:p>
    <w:p w:rsidR="00AF02E4" w:rsidRDefault="00AF02E4" w:rsidP="00AF02E4">
      <w:pPr>
        <w:pStyle w:val="NormalWeb"/>
        <w:spacing w:before="0" w:beforeAutospacing="0" w:after="0" w:afterAutospacing="0"/>
        <w:rPr>
          <w:b/>
          <w:color w:val="000000"/>
          <w:sz w:val="22"/>
          <w:szCs w:val="22"/>
        </w:rPr>
      </w:pPr>
      <w:r w:rsidRPr="006D473B">
        <w:rPr>
          <w:b/>
          <w:bCs/>
          <w:color w:val="000000"/>
          <w:sz w:val="22"/>
          <w:szCs w:val="22"/>
        </w:rPr>
        <w:t xml:space="preserve">AGENT </w:t>
      </w:r>
      <w:r w:rsidRPr="006D473B">
        <w:rPr>
          <w:rFonts w:eastAsiaTheme="minorHAnsi"/>
          <w:b/>
          <w:sz w:val="22"/>
          <w:szCs w:val="22"/>
        </w:rPr>
        <w:t>ENQUETEUR</w:t>
      </w:r>
      <w:r w:rsidRPr="006D473B">
        <w:rPr>
          <w:b/>
          <w:color w:val="000000"/>
          <w:sz w:val="22"/>
          <w:szCs w:val="22"/>
        </w:rPr>
        <w:t>:</w:t>
      </w:r>
    </w:p>
    <w:p w:rsidR="00AF02E4" w:rsidRPr="006D473B" w:rsidRDefault="00AF02E4" w:rsidP="00AF02E4">
      <w:pPr>
        <w:pStyle w:val="NormalWeb"/>
        <w:spacing w:before="0" w:beforeAutospacing="0" w:after="0" w:afterAutospacing="0"/>
        <w:rPr>
          <w:b/>
          <w:color w:val="000000"/>
          <w:sz w:val="22"/>
          <w:szCs w:val="22"/>
        </w:rPr>
      </w:pPr>
    </w:p>
    <w:p w:rsidR="00AF02E4" w:rsidRPr="006D473B" w:rsidRDefault="00AF02E4" w:rsidP="001E12DD">
      <w:pPr>
        <w:pStyle w:val="NormalWeb"/>
        <w:numPr>
          <w:ilvl w:val="0"/>
          <w:numId w:val="60"/>
        </w:numPr>
        <w:spacing w:before="0" w:beforeAutospacing="0" w:after="0" w:afterAutospacing="0"/>
        <w:rPr>
          <w:b/>
          <w:sz w:val="22"/>
          <w:szCs w:val="22"/>
        </w:rPr>
      </w:pPr>
      <w:r>
        <w:rPr>
          <w:b/>
          <w:color w:val="000000"/>
          <w:sz w:val="22"/>
          <w:szCs w:val="22"/>
        </w:rPr>
        <w:t>N’OUBLIEZ</w:t>
      </w:r>
      <w:r w:rsidRPr="006D473B">
        <w:rPr>
          <w:b/>
          <w:color w:val="000000"/>
          <w:sz w:val="22"/>
          <w:szCs w:val="22"/>
        </w:rPr>
        <w:t xml:space="preserve"> PAS DE NOTER L’IDENTITÉ DU RÉPONDANT PRINCIPAL POUR CE MODULE</w:t>
      </w:r>
    </w:p>
    <w:p w:rsidR="00AF02E4" w:rsidRPr="006D473B" w:rsidRDefault="00AF02E4" w:rsidP="001E12DD">
      <w:pPr>
        <w:pStyle w:val="NormalWeb"/>
        <w:numPr>
          <w:ilvl w:val="0"/>
          <w:numId w:val="60"/>
        </w:numPr>
        <w:pBdr>
          <w:bottom w:val="single" w:sz="6" w:space="1" w:color="auto"/>
        </w:pBdr>
        <w:spacing w:before="0" w:beforeAutospacing="0" w:after="0" w:afterAutospacing="0"/>
        <w:rPr>
          <w:b/>
          <w:sz w:val="22"/>
          <w:szCs w:val="22"/>
        </w:rPr>
      </w:pPr>
      <w:r>
        <w:rPr>
          <w:b/>
          <w:color w:val="000000"/>
          <w:sz w:val="22"/>
          <w:szCs w:val="22"/>
        </w:rPr>
        <w:t>L’HEURE DE FIN DE CE MODULE</w:t>
      </w:r>
    </w:p>
    <w:p w:rsidR="00AF02E4" w:rsidRDefault="00AF02E4" w:rsidP="00AF02E4">
      <w:pPr>
        <w:pStyle w:val="Titre1"/>
      </w:pPr>
      <w:bookmarkStart w:id="452" w:name="_Toc373240915"/>
      <w:bookmarkStart w:id="453" w:name="_Toc262319163"/>
      <w:bookmarkStart w:id="454" w:name="_Toc262323705"/>
      <w:bookmarkStart w:id="455" w:name="_Toc262323917"/>
      <w:bookmarkStart w:id="456" w:name="_Toc262324047"/>
      <w:r w:rsidRPr="00B12B70">
        <w:t xml:space="preserve">MODULE </w:t>
      </w:r>
      <w:proofErr w:type="gramStart"/>
      <w:r w:rsidRPr="00B12B70">
        <w:t>G :</w:t>
      </w:r>
      <w:proofErr w:type="gramEnd"/>
      <w:r w:rsidRPr="00B12B70">
        <w:t xml:space="preserve"> ÉLECTRICITÉ&amp; TRANSPORT</w:t>
      </w:r>
      <w:bookmarkEnd w:id="452"/>
      <w:bookmarkEnd w:id="453"/>
      <w:bookmarkEnd w:id="454"/>
      <w:bookmarkEnd w:id="455"/>
      <w:bookmarkEnd w:id="456"/>
    </w:p>
    <w:p w:rsidR="00AF02E4" w:rsidRDefault="00AF02E4" w:rsidP="00AF02E4">
      <w:pPr>
        <w:jc w:val="both"/>
      </w:pPr>
    </w:p>
    <w:p w:rsidR="00AF02E4" w:rsidRDefault="00AF02E4" w:rsidP="00AF02E4">
      <w:pPr>
        <w:jc w:val="both"/>
      </w:pPr>
      <w:r w:rsidRPr="003E212F">
        <w:t>Ce module concerne l’électricit</w:t>
      </w:r>
      <w:r>
        <w:t xml:space="preserve">é et le transport en général. D’une part, vous interrogez le répondant principal sur </w:t>
      </w:r>
      <w:r w:rsidRPr="00D902B8">
        <w:rPr>
          <w:b/>
          <w:u w:val="single"/>
        </w:rPr>
        <w:t>l’électricité</w:t>
      </w:r>
      <w:r>
        <w:t xml:space="preserve"> telle que les questions sur la source de l’électricité utilisée dans le logement du ménage au moment de l’enquête, les éventuels obstacles liés au fonctionnement de cette source, etc… D’autre part, vous avez le sous module </w:t>
      </w:r>
      <w:r w:rsidRPr="00D902B8">
        <w:rPr>
          <w:b/>
        </w:rPr>
        <w:t>« Transport »</w:t>
      </w:r>
      <w:r>
        <w:t xml:space="preserve"> qui touche en particulier le type de moyen transport utilisé par le ménage pour se déplacer pendant les quelques jours précédant l’enquête.</w:t>
      </w:r>
    </w:p>
    <w:p w:rsidR="00AF02E4" w:rsidRDefault="00AF02E4" w:rsidP="00AF02E4">
      <w:pPr>
        <w:jc w:val="both"/>
        <w:rPr>
          <w:b/>
          <w:u w:val="single"/>
        </w:rPr>
      </w:pPr>
      <w:r w:rsidRPr="00D902B8">
        <w:rPr>
          <w:b/>
          <w:u w:val="single"/>
        </w:rPr>
        <w:t>ELECTRICITE</w:t>
      </w:r>
    </w:p>
    <w:p w:rsidR="00AF02E4" w:rsidRPr="001809B1" w:rsidRDefault="00AF02E4" w:rsidP="00AF02E4">
      <w:pPr>
        <w:autoSpaceDE w:val="0"/>
        <w:autoSpaceDN w:val="0"/>
        <w:adjustRightInd w:val="0"/>
        <w:spacing w:before="120" w:after="120"/>
        <w:jc w:val="both"/>
      </w:pPr>
      <w:r>
        <w:rPr>
          <w:b/>
        </w:rPr>
        <w:t xml:space="preserve">LE REPONDANT PRINCIPAL : </w:t>
      </w:r>
      <w:r>
        <w:t xml:space="preserve">Normalement, vous devez interroger la personne qui connait mieux la situation sur l’électricité et le transport dans le ménage. Dans ce cas, vous devez interroger le chef de ménage ou son épouse. Dans le cas contraire, vous interrogez le répondant sélectionné issu de la sélection de KISH. </w:t>
      </w:r>
    </w:p>
    <w:p w:rsidR="00AF02E4" w:rsidRDefault="00AF02E4" w:rsidP="00AF02E4">
      <w:pPr>
        <w:pStyle w:val="Sansinterligne"/>
        <w:spacing w:before="120" w:after="120"/>
        <w:jc w:val="both"/>
        <w:rPr>
          <w:rFonts w:ascii="Times New Roman" w:hAnsi="Times New Roman"/>
          <w:b/>
          <w:sz w:val="24"/>
          <w:szCs w:val="24"/>
          <w:lang w:val="fr-FR"/>
        </w:rPr>
      </w:pPr>
      <w:r w:rsidRPr="00770CF6">
        <w:rPr>
          <w:rFonts w:ascii="Times New Roman" w:hAnsi="Times New Roman"/>
          <w:b/>
          <w:sz w:val="24"/>
          <w:szCs w:val="24"/>
          <w:lang w:val="fr-FR"/>
        </w:rPr>
        <w:t xml:space="preserve">G01 : </w:t>
      </w:r>
      <w:r w:rsidRPr="00BE1A13">
        <w:rPr>
          <w:rFonts w:ascii="Times New Roman" w:hAnsi="Times New Roman"/>
          <w:sz w:val="24"/>
          <w:szCs w:val="24"/>
          <w:lang w:val="fr-FR"/>
        </w:rPr>
        <w:t>Vous demandez au répondant principal s’il a l’électricité dans son logement (</w:t>
      </w:r>
      <w:r w:rsidRPr="00BE1A13">
        <w:rPr>
          <w:rFonts w:ascii="Times New Roman" w:hAnsi="Times New Roman"/>
          <w:b/>
          <w:sz w:val="24"/>
          <w:szCs w:val="24"/>
          <w:lang w:val="fr-FR"/>
        </w:rPr>
        <w:t xml:space="preserve">quelle que soit la source : réseau électrique, générateur ou système solaire. </w:t>
      </w:r>
      <w:r>
        <w:rPr>
          <w:rFonts w:ascii="Times New Roman" w:hAnsi="Times New Roman"/>
          <w:b/>
          <w:sz w:val="24"/>
          <w:szCs w:val="24"/>
          <w:lang w:val="fr-FR"/>
        </w:rPr>
        <w:t xml:space="preserve">AGENT ENQUETEUR : </w:t>
      </w:r>
      <w:r w:rsidRPr="00E6508B">
        <w:rPr>
          <w:rFonts w:ascii="Times New Roman" w:hAnsi="Times New Roman"/>
          <w:sz w:val="24"/>
          <w:szCs w:val="24"/>
          <w:lang w:val="fr-FR"/>
        </w:rPr>
        <w:t>ilfaut respecter le saut dans cette question</w:t>
      </w:r>
      <w:r>
        <w:rPr>
          <w:rFonts w:ascii="Times New Roman" w:hAnsi="Times New Roman"/>
          <w:b/>
          <w:sz w:val="24"/>
          <w:szCs w:val="24"/>
          <w:lang w:val="fr-FR"/>
        </w:rPr>
        <w:t xml:space="preserve">. </w:t>
      </w:r>
      <w:r w:rsidRPr="00BE1A13">
        <w:rPr>
          <w:rFonts w:ascii="Times New Roman" w:hAnsi="Times New Roman"/>
          <w:sz w:val="24"/>
          <w:szCs w:val="24"/>
          <w:lang w:val="fr-FR"/>
        </w:rPr>
        <w:t xml:space="preserve">Si la réponse est NON alors vous passez à la question </w:t>
      </w:r>
      <w:r w:rsidRPr="00BE1A13">
        <w:rPr>
          <w:rFonts w:ascii="Times New Roman" w:hAnsi="Times New Roman"/>
          <w:b/>
          <w:sz w:val="24"/>
          <w:szCs w:val="24"/>
          <w:lang w:val="fr-FR"/>
        </w:rPr>
        <w:t>G13.</w:t>
      </w:r>
      <w:r>
        <w:rPr>
          <w:rFonts w:ascii="Times New Roman" w:hAnsi="Times New Roman"/>
          <w:b/>
          <w:sz w:val="24"/>
          <w:szCs w:val="24"/>
          <w:lang w:val="fr-FR"/>
        </w:rPr>
        <w:t xml:space="preserve"> On entend par</w:t>
      </w:r>
    </w:p>
    <w:p w:rsidR="00AF02E4" w:rsidRPr="00770CF6" w:rsidRDefault="00AF02E4" w:rsidP="001E12DD">
      <w:pPr>
        <w:pStyle w:val="Sansinterligne"/>
        <w:numPr>
          <w:ilvl w:val="0"/>
          <w:numId w:val="61"/>
        </w:numPr>
        <w:spacing w:before="120" w:after="120"/>
        <w:jc w:val="both"/>
        <w:rPr>
          <w:rFonts w:ascii="Times New Roman" w:hAnsi="Times New Roman"/>
          <w:sz w:val="24"/>
          <w:szCs w:val="24"/>
          <w:lang w:val="fr-FR"/>
        </w:rPr>
      </w:pPr>
      <w:r>
        <w:rPr>
          <w:rFonts w:ascii="Times New Roman" w:hAnsi="Times New Roman"/>
          <w:b/>
          <w:sz w:val="24"/>
          <w:szCs w:val="24"/>
          <w:lang w:val="fr-FR"/>
        </w:rPr>
        <w:t xml:space="preserve">Réseau électrique : </w:t>
      </w:r>
      <w:r w:rsidRPr="00545A28">
        <w:rPr>
          <w:rFonts w:ascii="Times New Roman" w:hAnsi="Times New Roman"/>
          <w:sz w:val="24"/>
          <w:szCs w:val="24"/>
          <w:lang w:val="fr-FR"/>
        </w:rPr>
        <w:t xml:space="preserve">le réseau national comme la </w:t>
      </w:r>
      <w:r>
        <w:rPr>
          <w:rFonts w:ascii="Times New Roman" w:hAnsi="Times New Roman"/>
          <w:b/>
          <w:sz w:val="24"/>
          <w:szCs w:val="24"/>
          <w:lang w:val="fr-FR"/>
        </w:rPr>
        <w:t xml:space="preserve">« JIRAMA ». </w:t>
      </w:r>
    </w:p>
    <w:p w:rsidR="00AF02E4" w:rsidRPr="00545A28" w:rsidRDefault="00AF02E4" w:rsidP="001E12DD">
      <w:pPr>
        <w:pStyle w:val="Sansinterligne"/>
        <w:numPr>
          <w:ilvl w:val="0"/>
          <w:numId w:val="61"/>
        </w:numPr>
        <w:spacing w:before="120" w:after="120"/>
        <w:jc w:val="both"/>
        <w:rPr>
          <w:rFonts w:ascii="Times New Roman" w:hAnsi="Times New Roman"/>
          <w:sz w:val="24"/>
          <w:szCs w:val="24"/>
          <w:lang w:val="fr-FR"/>
        </w:rPr>
      </w:pPr>
      <w:r>
        <w:rPr>
          <w:rFonts w:ascii="Times New Roman" w:hAnsi="Times New Roman"/>
          <w:b/>
          <w:sz w:val="24"/>
          <w:szCs w:val="24"/>
          <w:lang w:val="fr-FR"/>
        </w:rPr>
        <w:t>Energie électrique issue d’un générateur </w:t>
      </w:r>
      <w:r w:rsidRPr="00545A28">
        <w:rPr>
          <w:rFonts w:ascii="Times New Roman" w:hAnsi="Times New Roman"/>
          <w:sz w:val="24"/>
          <w:szCs w:val="24"/>
          <w:lang w:val="fr-FR"/>
        </w:rPr>
        <w:t xml:space="preserve">: un générateur est une machine qui transforme l’énergie mécanique en énergie </w:t>
      </w:r>
      <w:r>
        <w:rPr>
          <w:rFonts w:ascii="Times New Roman" w:hAnsi="Times New Roman"/>
          <w:sz w:val="24"/>
          <w:szCs w:val="24"/>
          <w:lang w:val="fr-FR"/>
        </w:rPr>
        <w:t xml:space="preserve">électrique (cas d’un </w:t>
      </w:r>
      <w:r w:rsidRPr="00545A28">
        <w:rPr>
          <w:rFonts w:ascii="Times New Roman" w:hAnsi="Times New Roman"/>
          <w:sz w:val="24"/>
          <w:szCs w:val="24"/>
          <w:lang w:val="fr-FR"/>
        </w:rPr>
        <w:t>groupe électrogène par exemple)</w:t>
      </w:r>
    </w:p>
    <w:p w:rsidR="00AF02E4" w:rsidRPr="00545A28" w:rsidRDefault="00AF02E4" w:rsidP="001E12DD">
      <w:pPr>
        <w:pStyle w:val="Sansinterligne"/>
        <w:numPr>
          <w:ilvl w:val="0"/>
          <w:numId w:val="61"/>
        </w:numPr>
        <w:spacing w:before="120" w:after="120"/>
        <w:jc w:val="both"/>
        <w:rPr>
          <w:rFonts w:ascii="Times New Roman" w:hAnsi="Times New Roman"/>
          <w:sz w:val="24"/>
          <w:szCs w:val="24"/>
          <w:lang w:val="fr-FR"/>
        </w:rPr>
      </w:pPr>
      <w:r>
        <w:rPr>
          <w:rFonts w:ascii="Times New Roman" w:hAnsi="Times New Roman"/>
          <w:b/>
          <w:sz w:val="24"/>
          <w:szCs w:val="24"/>
          <w:lang w:val="fr-FR"/>
        </w:rPr>
        <w:t xml:space="preserve">Energie électrique issue du système solaire : </w:t>
      </w:r>
      <w:r w:rsidRPr="00545A28">
        <w:rPr>
          <w:rFonts w:ascii="Times New Roman" w:hAnsi="Times New Roman"/>
          <w:sz w:val="24"/>
          <w:szCs w:val="24"/>
          <w:lang w:val="fr-FR"/>
        </w:rPr>
        <w:t xml:space="preserve">ce sont les énergies issues du soleil. </w:t>
      </w:r>
    </w:p>
    <w:p w:rsidR="00AF02E4" w:rsidRDefault="00AF02E4" w:rsidP="00AF02E4">
      <w:pPr>
        <w:pStyle w:val="Sansinterligne"/>
        <w:spacing w:before="120" w:after="120"/>
        <w:jc w:val="both"/>
        <w:rPr>
          <w:rFonts w:ascii="Times New Roman" w:hAnsi="Times New Roman"/>
          <w:sz w:val="24"/>
          <w:szCs w:val="24"/>
          <w:lang w:val="fr-FR"/>
        </w:rPr>
      </w:pPr>
      <w:r w:rsidRPr="00E031AD">
        <w:rPr>
          <w:rFonts w:ascii="Times New Roman" w:hAnsi="Times New Roman"/>
          <w:b/>
          <w:sz w:val="24"/>
          <w:szCs w:val="24"/>
          <w:lang w:val="fr-FR"/>
        </w:rPr>
        <w:t>G02 </w:t>
      </w:r>
      <w:r>
        <w:rPr>
          <w:rFonts w:ascii="Times New Roman" w:hAnsi="Times New Roman"/>
          <w:sz w:val="24"/>
          <w:szCs w:val="24"/>
          <w:lang w:val="fr-FR"/>
        </w:rPr>
        <w:t>: Il s’agit ici de savoir si l</w:t>
      </w:r>
      <w:r w:rsidRPr="00BE1A13">
        <w:rPr>
          <w:rFonts w:ascii="Times New Roman" w:hAnsi="Times New Roman"/>
          <w:sz w:val="24"/>
          <w:szCs w:val="24"/>
          <w:lang w:val="fr-FR"/>
        </w:rPr>
        <w:t xml:space="preserve">a principale source d’électricité </w:t>
      </w:r>
      <w:r>
        <w:rPr>
          <w:rFonts w:ascii="Times New Roman" w:hAnsi="Times New Roman"/>
          <w:sz w:val="24"/>
          <w:szCs w:val="24"/>
          <w:lang w:val="fr-FR"/>
        </w:rPr>
        <w:t xml:space="preserve">du ménage </w:t>
      </w:r>
      <w:r w:rsidRPr="00BE1A13">
        <w:rPr>
          <w:rFonts w:ascii="Times New Roman" w:hAnsi="Times New Roman"/>
          <w:sz w:val="24"/>
          <w:szCs w:val="24"/>
          <w:lang w:val="fr-FR"/>
        </w:rPr>
        <w:t xml:space="preserve">est un réseau électrique national </w:t>
      </w:r>
      <w:r>
        <w:rPr>
          <w:rFonts w:ascii="Times New Roman" w:hAnsi="Times New Roman"/>
          <w:b/>
          <w:sz w:val="24"/>
          <w:szCs w:val="24"/>
          <w:lang w:val="fr-FR"/>
        </w:rPr>
        <w:t>« </w:t>
      </w:r>
      <w:r w:rsidRPr="00E031AD">
        <w:rPr>
          <w:rFonts w:ascii="Times New Roman" w:hAnsi="Times New Roman"/>
          <w:b/>
          <w:sz w:val="24"/>
          <w:szCs w:val="24"/>
          <w:lang w:val="fr-FR"/>
        </w:rPr>
        <w:t>la JIRAMA</w:t>
      </w:r>
      <w:r>
        <w:rPr>
          <w:rFonts w:ascii="Times New Roman" w:hAnsi="Times New Roman"/>
          <w:b/>
          <w:sz w:val="24"/>
          <w:szCs w:val="24"/>
          <w:lang w:val="fr-FR"/>
        </w:rPr>
        <w:t> »</w:t>
      </w:r>
      <w:r w:rsidRPr="00E031AD">
        <w:rPr>
          <w:rFonts w:ascii="Times New Roman" w:hAnsi="Times New Roman"/>
          <w:b/>
          <w:sz w:val="24"/>
          <w:szCs w:val="24"/>
          <w:lang w:val="fr-FR"/>
        </w:rPr>
        <w:t>,</w:t>
      </w:r>
      <w:r w:rsidRPr="00BE1A13">
        <w:rPr>
          <w:rFonts w:ascii="Times New Roman" w:hAnsi="Times New Roman"/>
          <w:sz w:val="24"/>
          <w:szCs w:val="24"/>
          <w:lang w:val="fr-FR"/>
        </w:rPr>
        <w:t xml:space="preserve"> un générateur public/communautaire ou un système solaire personnel/générateur personnel …</w:t>
      </w:r>
    </w:p>
    <w:p w:rsidR="00AF02E4" w:rsidRPr="00BE1A13" w:rsidRDefault="00AF02E4" w:rsidP="00AF02E4">
      <w:pPr>
        <w:pStyle w:val="Sansinterligne"/>
        <w:spacing w:before="120" w:after="120"/>
        <w:jc w:val="both"/>
        <w:rPr>
          <w:rFonts w:ascii="Times New Roman" w:hAnsi="Times New Roman"/>
          <w:b/>
          <w:sz w:val="24"/>
          <w:szCs w:val="24"/>
          <w:lang w:val="fr-FR"/>
        </w:rPr>
      </w:pPr>
      <w:r w:rsidRPr="00E031AD">
        <w:rPr>
          <w:rFonts w:ascii="Times New Roman" w:hAnsi="Times New Roman"/>
          <w:b/>
          <w:sz w:val="24"/>
          <w:szCs w:val="24"/>
          <w:lang w:val="fr-FR"/>
        </w:rPr>
        <w:t>AGENT ENQUETEUR</w:t>
      </w:r>
      <w:r>
        <w:rPr>
          <w:rFonts w:ascii="Times New Roman" w:hAnsi="Times New Roman"/>
          <w:sz w:val="24"/>
          <w:szCs w:val="24"/>
          <w:lang w:val="fr-FR"/>
        </w:rPr>
        <w:t xml:space="preserve"> : il faut respecter le saut dans cette question. </w:t>
      </w:r>
      <w:r w:rsidRPr="00BE1A13">
        <w:rPr>
          <w:rFonts w:ascii="Times New Roman" w:hAnsi="Times New Roman"/>
          <w:sz w:val="24"/>
          <w:szCs w:val="24"/>
          <w:lang w:val="fr-FR"/>
        </w:rPr>
        <w:t xml:space="preserve">Si la réponse est un générateur public/communautaire ou un système solaire personnel/générateur personnel alors vous passez à la question </w:t>
      </w:r>
      <w:r w:rsidRPr="00BE1A13">
        <w:rPr>
          <w:rFonts w:ascii="Times New Roman" w:hAnsi="Times New Roman"/>
          <w:b/>
          <w:sz w:val="24"/>
          <w:szCs w:val="24"/>
          <w:lang w:val="fr-FR"/>
        </w:rPr>
        <w:t>G14.</w:t>
      </w:r>
    </w:p>
    <w:p w:rsidR="00AF02E4" w:rsidRDefault="00AF02E4" w:rsidP="00AF02E4">
      <w:pPr>
        <w:spacing w:before="120" w:after="120"/>
        <w:rPr>
          <w:b/>
        </w:rPr>
      </w:pPr>
      <w:r>
        <w:rPr>
          <w:b/>
        </w:rPr>
        <w:t xml:space="preserve">AGENT ENQUETEUR : les questions </w:t>
      </w:r>
      <w:r w:rsidRPr="00BE1A13">
        <w:rPr>
          <w:b/>
        </w:rPr>
        <w:t xml:space="preserve">G03-G09 concernent la </w:t>
      </w:r>
      <w:r w:rsidRPr="00BE1A13">
        <w:rPr>
          <w:b/>
          <w:u w:val="single"/>
        </w:rPr>
        <w:t>principale</w:t>
      </w:r>
      <w:r w:rsidRPr="00BE1A13">
        <w:rPr>
          <w:b/>
        </w:rPr>
        <w:t xml:space="preserve"> source d’électricité du ménage.</w:t>
      </w:r>
    </w:p>
    <w:p w:rsidR="00AF02E4" w:rsidRDefault="00AF02E4" w:rsidP="00AF02E4">
      <w:pPr>
        <w:autoSpaceDE w:val="0"/>
        <w:autoSpaceDN w:val="0"/>
        <w:adjustRightInd w:val="0"/>
        <w:spacing w:before="120" w:after="120"/>
        <w:jc w:val="both"/>
      </w:pPr>
      <w:r w:rsidRPr="00D43CF1">
        <w:rPr>
          <w:b/>
        </w:rPr>
        <w:t>G03</w:t>
      </w:r>
      <w:r>
        <w:t xml:space="preserve"> : </w:t>
      </w:r>
      <w:r w:rsidRPr="00BE1A13">
        <w:t>Vous</w:t>
      </w:r>
      <w:r>
        <w:t xml:space="preserve"> demandez au répondant</w:t>
      </w:r>
      <w:r w:rsidRPr="00BE1A13">
        <w:t>, le nombre de temps (jour, semaine, mois ou an) qu’il a dû attendre pour être raccordé de façon opérationnelle</w:t>
      </w:r>
      <w:r>
        <w:t xml:space="preserve">, </w:t>
      </w:r>
      <w:r w:rsidRPr="00BE1A13">
        <w:t xml:space="preserve">une fois sa demande d’électricité faite. </w:t>
      </w:r>
    </w:p>
    <w:p w:rsidR="00AF02E4" w:rsidRDefault="00AF02E4" w:rsidP="00AF02E4">
      <w:pPr>
        <w:autoSpaceDE w:val="0"/>
        <w:autoSpaceDN w:val="0"/>
        <w:adjustRightInd w:val="0"/>
        <w:spacing w:before="120" w:after="120"/>
        <w:jc w:val="both"/>
      </w:pPr>
      <w:r w:rsidRPr="00D43CF1">
        <w:rPr>
          <w:b/>
        </w:rPr>
        <w:t>AGENT</w:t>
      </w:r>
      <w:r>
        <w:rPr>
          <w:b/>
        </w:rPr>
        <w:t xml:space="preserve"> ENQUETEUR</w:t>
      </w:r>
      <w:r w:rsidRPr="00D43CF1">
        <w:rPr>
          <w:b/>
        </w:rPr>
        <w:t xml:space="preserve"> : </w:t>
      </w:r>
      <w:r w:rsidRPr="00D43CF1">
        <w:t xml:space="preserve">Vous ne lisez pas les options de réponses, vous codez selon les réponses. </w:t>
      </w:r>
      <w:r>
        <w:t>Vous avez dans la réponse le temps (nombre)  et son unité (</w:t>
      </w:r>
      <w:r w:rsidRPr="00BE1A13">
        <w:t>jour, semaine, mois ou an)</w:t>
      </w:r>
      <w:r>
        <w:t xml:space="preserve">. </w:t>
      </w:r>
      <w:r w:rsidRPr="00D43CF1">
        <w:t>Si aucune demande</w:t>
      </w:r>
      <w:r>
        <w:t xml:space="preserve"> n’a été faite</w:t>
      </w:r>
      <w:r w:rsidRPr="00D43CF1">
        <w:t xml:space="preserve">, vous mettez </w:t>
      </w:r>
      <w:r w:rsidRPr="00065EBA">
        <w:rPr>
          <w:b/>
        </w:rPr>
        <w:t xml:space="preserve">« 98 ». </w:t>
      </w:r>
      <w:r w:rsidRPr="00D43CF1">
        <w:t>Les « non réponses » sont inacceptables</w:t>
      </w:r>
      <w:r>
        <w:t>.</w:t>
      </w:r>
    </w:p>
    <w:p w:rsidR="00AF02E4"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G04 </w:t>
      </w:r>
      <w:r w:rsidRPr="00BE1A13">
        <w:rPr>
          <w:rFonts w:ascii="Times New Roman" w:hAnsi="Times New Roman"/>
          <w:sz w:val="24"/>
          <w:szCs w:val="24"/>
          <w:lang w:val="fr-FR"/>
        </w:rPr>
        <w:t xml:space="preserve">: Vous </w:t>
      </w:r>
      <w:r>
        <w:rPr>
          <w:rFonts w:ascii="Times New Roman" w:hAnsi="Times New Roman"/>
          <w:sz w:val="24"/>
          <w:szCs w:val="24"/>
          <w:lang w:val="fr-FR"/>
        </w:rPr>
        <w:t xml:space="preserve">lui demandez </w:t>
      </w:r>
      <w:r w:rsidRPr="00BE1A13">
        <w:rPr>
          <w:rFonts w:ascii="Times New Roman" w:hAnsi="Times New Roman"/>
          <w:sz w:val="24"/>
          <w:szCs w:val="24"/>
          <w:lang w:val="fr-FR"/>
        </w:rPr>
        <w:t xml:space="preserve">s’il a payé des frais </w:t>
      </w:r>
      <w:r w:rsidRPr="001E6F7E">
        <w:rPr>
          <w:rFonts w:ascii="Times New Roman" w:hAnsi="Times New Roman"/>
          <w:b/>
          <w:sz w:val="24"/>
          <w:szCs w:val="24"/>
          <w:lang w:val="fr-FR"/>
        </w:rPr>
        <w:t>non</w:t>
      </w:r>
      <w:r w:rsidRPr="00BE1A13">
        <w:rPr>
          <w:rFonts w:ascii="Times New Roman" w:hAnsi="Times New Roman"/>
          <w:sz w:val="24"/>
          <w:szCs w:val="24"/>
          <w:lang w:val="fr-FR"/>
        </w:rPr>
        <w:t>officiels pour être raccordé.</w:t>
      </w:r>
    </w:p>
    <w:p w:rsidR="00AF02E4"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G05 </w:t>
      </w:r>
      <w:r w:rsidRPr="00BE1A13">
        <w:rPr>
          <w:rFonts w:ascii="Times New Roman" w:hAnsi="Times New Roman"/>
          <w:sz w:val="24"/>
          <w:szCs w:val="24"/>
          <w:lang w:val="fr-FR"/>
        </w:rPr>
        <w:t xml:space="preserve">: </w:t>
      </w:r>
      <w:r>
        <w:rPr>
          <w:rFonts w:ascii="Times New Roman" w:hAnsi="Times New Roman"/>
          <w:sz w:val="24"/>
          <w:szCs w:val="24"/>
          <w:lang w:val="fr-FR"/>
        </w:rPr>
        <w:t>Il s’agit ici de demander</w:t>
      </w:r>
      <w:r w:rsidRPr="00BE1A13">
        <w:rPr>
          <w:rFonts w:ascii="Times New Roman" w:hAnsi="Times New Roman"/>
          <w:sz w:val="24"/>
          <w:szCs w:val="24"/>
          <w:lang w:val="fr-FR"/>
        </w:rPr>
        <w:t xml:space="preserve">, </w:t>
      </w:r>
      <w:r w:rsidRPr="005A4B29">
        <w:rPr>
          <w:rFonts w:ascii="Times New Roman" w:hAnsi="Times New Roman"/>
          <w:b/>
          <w:sz w:val="24"/>
          <w:szCs w:val="24"/>
          <w:lang w:val="fr-FR"/>
        </w:rPr>
        <w:t xml:space="preserve">AU COURS DES </w:t>
      </w:r>
      <w:r w:rsidRPr="005A4B29">
        <w:rPr>
          <w:rFonts w:ascii="Times New Roman" w:hAnsi="Times New Roman"/>
          <w:b/>
          <w:sz w:val="24"/>
          <w:szCs w:val="24"/>
          <w:u w:val="single"/>
          <w:lang w:val="fr-FR"/>
        </w:rPr>
        <w:t>6 DERNIERS MOIS</w:t>
      </w:r>
      <w:r w:rsidRPr="00BE1A13">
        <w:rPr>
          <w:rFonts w:ascii="Times New Roman" w:hAnsi="Times New Roman"/>
          <w:sz w:val="24"/>
          <w:szCs w:val="24"/>
          <w:lang w:val="fr-FR"/>
        </w:rPr>
        <w:t xml:space="preserve">, la fréquence des coupures de courant dans </w:t>
      </w:r>
      <w:r>
        <w:rPr>
          <w:rFonts w:ascii="Times New Roman" w:hAnsi="Times New Roman"/>
          <w:sz w:val="24"/>
          <w:szCs w:val="24"/>
          <w:lang w:val="fr-FR"/>
        </w:rPr>
        <w:t xml:space="preserve">sa région. AGENT ENQUETEUR : Vous lisez toutes les options de réponses. </w:t>
      </w:r>
    </w:p>
    <w:p w:rsidR="00AF02E4"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G06 </w:t>
      </w:r>
      <w:r w:rsidRPr="00BE1A13">
        <w:rPr>
          <w:rFonts w:ascii="Times New Roman" w:hAnsi="Times New Roman"/>
          <w:sz w:val="24"/>
          <w:szCs w:val="24"/>
          <w:lang w:val="fr-FR"/>
        </w:rPr>
        <w:t xml:space="preserve">: Vous </w:t>
      </w:r>
      <w:r>
        <w:rPr>
          <w:rFonts w:ascii="Times New Roman" w:hAnsi="Times New Roman"/>
          <w:sz w:val="24"/>
          <w:szCs w:val="24"/>
          <w:lang w:val="fr-FR"/>
        </w:rPr>
        <w:t>lui demandez</w:t>
      </w:r>
      <w:r w:rsidRPr="00BE1A13">
        <w:rPr>
          <w:rFonts w:ascii="Times New Roman" w:hAnsi="Times New Roman"/>
          <w:sz w:val="24"/>
          <w:szCs w:val="24"/>
          <w:lang w:val="fr-FR"/>
        </w:rPr>
        <w:t xml:space="preserve">, </w:t>
      </w:r>
      <w:r w:rsidRPr="005A4B29">
        <w:rPr>
          <w:rFonts w:ascii="Times New Roman" w:hAnsi="Times New Roman"/>
          <w:b/>
          <w:sz w:val="24"/>
          <w:szCs w:val="24"/>
          <w:lang w:val="fr-FR"/>
        </w:rPr>
        <w:t xml:space="preserve">AU COURS DES </w:t>
      </w:r>
      <w:r w:rsidRPr="005A4B29">
        <w:rPr>
          <w:rFonts w:ascii="Times New Roman" w:hAnsi="Times New Roman"/>
          <w:b/>
          <w:sz w:val="24"/>
          <w:szCs w:val="24"/>
          <w:u w:val="single"/>
          <w:lang w:val="fr-FR"/>
        </w:rPr>
        <w:t>7 DERNIERS JOURS</w:t>
      </w:r>
      <w:r w:rsidRPr="00BE1A13">
        <w:rPr>
          <w:rFonts w:ascii="Times New Roman" w:hAnsi="Times New Roman"/>
          <w:sz w:val="24"/>
          <w:szCs w:val="24"/>
          <w:lang w:val="fr-FR"/>
        </w:rPr>
        <w:t xml:space="preserve">, le nombre de jours où il a subi une coupure de courant dans sa région. </w:t>
      </w:r>
      <w:r>
        <w:rPr>
          <w:rFonts w:ascii="Times New Roman" w:hAnsi="Times New Roman"/>
          <w:sz w:val="24"/>
          <w:szCs w:val="24"/>
          <w:lang w:val="fr-FR"/>
        </w:rPr>
        <w:t>AGENT ENQUETEUR : SAISIR une réponse entre : 0 et 7.</w:t>
      </w:r>
    </w:p>
    <w:p w:rsidR="00AF02E4"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G07 </w:t>
      </w:r>
      <w:r>
        <w:rPr>
          <w:rFonts w:ascii="Times New Roman" w:hAnsi="Times New Roman"/>
          <w:sz w:val="24"/>
          <w:szCs w:val="24"/>
          <w:lang w:val="fr-FR"/>
        </w:rPr>
        <w:t>:Il s’agit ici de lui demander</w:t>
      </w:r>
      <w:r w:rsidRPr="00BE1A13">
        <w:rPr>
          <w:rFonts w:ascii="Times New Roman" w:hAnsi="Times New Roman"/>
          <w:sz w:val="24"/>
          <w:szCs w:val="24"/>
          <w:lang w:val="fr-FR"/>
        </w:rPr>
        <w:t xml:space="preserve"> le nombre de minutes ou d’heures que dure habituellement une coupure de courant. </w:t>
      </w:r>
      <w:r>
        <w:rPr>
          <w:rFonts w:ascii="Times New Roman" w:hAnsi="Times New Roman"/>
          <w:b/>
          <w:sz w:val="24"/>
          <w:szCs w:val="24"/>
          <w:lang w:val="fr-FR"/>
        </w:rPr>
        <w:t>AGENT ENQUETEUR :</w:t>
      </w:r>
      <w:r>
        <w:rPr>
          <w:rFonts w:ascii="Times New Roman" w:hAnsi="Times New Roman"/>
          <w:sz w:val="24"/>
          <w:szCs w:val="24"/>
          <w:lang w:val="fr-FR"/>
        </w:rPr>
        <w:t xml:space="preserve">Vous lisez toutes les options de réponses. </w:t>
      </w:r>
    </w:p>
    <w:p w:rsidR="00AF02E4" w:rsidRPr="00BE1A13"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G08 </w:t>
      </w:r>
      <w:r w:rsidRPr="00BE1A13">
        <w:rPr>
          <w:rFonts w:ascii="Times New Roman" w:hAnsi="Times New Roman"/>
          <w:sz w:val="24"/>
          <w:szCs w:val="24"/>
          <w:lang w:val="fr-FR"/>
        </w:rPr>
        <w:t>: Vous</w:t>
      </w:r>
      <w:r>
        <w:rPr>
          <w:rFonts w:ascii="Times New Roman" w:hAnsi="Times New Roman"/>
          <w:sz w:val="24"/>
          <w:szCs w:val="24"/>
          <w:lang w:val="fr-FR"/>
        </w:rPr>
        <w:t xml:space="preserve"> lui demandez</w:t>
      </w:r>
      <w:r w:rsidRPr="00BE1A13">
        <w:rPr>
          <w:rFonts w:ascii="Times New Roman" w:hAnsi="Times New Roman"/>
          <w:sz w:val="24"/>
          <w:szCs w:val="24"/>
          <w:lang w:val="fr-FR"/>
        </w:rPr>
        <w:t xml:space="preserve">, </w:t>
      </w:r>
      <w:r w:rsidRPr="00093109">
        <w:rPr>
          <w:rFonts w:ascii="Times New Roman" w:hAnsi="Times New Roman"/>
          <w:sz w:val="24"/>
          <w:szCs w:val="24"/>
          <w:lang w:val="fr-FR"/>
        </w:rPr>
        <w:t xml:space="preserve">comparé à il y a </w:t>
      </w:r>
      <w:r w:rsidRPr="00093109">
        <w:rPr>
          <w:rFonts w:ascii="Times New Roman" w:hAnsi="Times New Roman"/>
          <w:sz w:val="24"/>
          <w:szCs w:val="24"/>
          <w:u w:val="single"/>
          <w:lang w:val="fr-FR"/>
        </w:rPr>
        <w:t>6 mois,</w:t>
      </w:r>
      <w:r w:rsidRPr="00BE1A13">
        <w:rPr>
          <w:rFonts w:ascii="Times New Roman" w:hAnsi="Times New Roman"/>
          <w:sz w:val="24"/>
          <w:szCs w:val="24"/>
          <w:lang w:val="fr-FR"/>
        </w:rPr>
        <w:t>(mois de l’enquête initiale de référence), si la fréquence des coupures a augmenté, diminué ou restée la même.</w:t>
      </w:r>
    </w:p>
    <w:p w:rsidR="00AF02E4"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G09 </w:t>
      </w:r>
      <w:r w:rsidRPr="00BE1A13">
        <w:rPr>
          <w:rFonts w:ascii="Times New Roman" w:hAnsi="Times New Roman"/>
          <w:sz w:val="24"/>
          <w:szCs w:val="24"/>
          <w:lang w:val="fr-FR"/>
        </w:rPr>
        <w:t xml:space="preserve">: Vous </w:t>
      </w:r>
      <w:r>
        <w:rPr>
          <w:rFonts w:ascii="Times New Roman" w:hAnsi="Times New Roman"/>
          <w:sz w:val="24"/>
          <w:szCs w:val="24"/>
          <w:lang w:val="fr-FR"/>
        </w:rPr>
        <w:t>lui demandez</w:t>
      </w:r>
      <w:r w:rsidRPr="00BE1A13">
        <w:rPr>
          <w:rFonts w:ascii="Times New Roman" w:hAnsi="Times New Roman"/>
          <w:sz w:val="24"/>
          <w:szCs w:val="24"/>
          <w:lang w:val="fr-FR"/>
        </w:rPr>
        <w:t xml:space="preserve">, en cas de coupure de courant, la source d’énergie qu’il utilise pour s’éclairer. </w:t>
      </w:r>
      <w:r>
        <w:rPr>
          <w:rFonts w:ascii="Times New Roman" w:hAnsi="Times New Roman"/>
          <w:b/>
          <w:sz w:val="24"/>
          <w:szCs w:val="24"/>
          <w:lang w:val="fr-FR"/>
        </w:rPr>
        <w:t>AGENT ENQUETEUR :</w:t>
      </w:r>
      <w:r>
        <w:rPr>
          <w:rFonts w:ascii="Times New Roman" w:hAnsi="Times New Roman"/>
          <w:sz w:val="24"/>
          <w:szCs w:val="24"/>
          <w:lang w:val="fr-FR"/>
        </w:rPr>
        <w:t xml:space="preserve">Vous lisez toutes les options de réponses. </w:t>
      </w:r>
    </w:p>
    <w:p w:rsidR="00AF02E4" w:rsidRPr="00BE1A13"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G10 </w:t>
      </w:r>
      <w:r w:rsidRPr="00BE1A13">
        <w:rPr>
          <w:rFonts w:ascii="Times New Roman" w:hAnsi="Times New Roman"/>
          <w:sz w:val="24"/>
          <w:szCs w:val="24"/>
          <w:lang w:val="fr-FR"/>
        </w:rPr>
        <w:t>: Vous</w:t>
      </w:r>
      <w:r>
        <w:rPr>
          <w:rFonts w:ascii="Times New Roman" w:hAnsi="Times New Roman"/>
          <w:sz w:val="24"/>
          <w:szCs w:val="24"/>
          <w:lang w:val="fr-FR"/>
        </w:rPr>
        <w:t xml:space="preserve"> lui demandez s’il (ou le ménage)</w:t>
      </w:r>
      <w:r w:rsidRPr="00BE1A13">
        <w:rPr>
          <w:rFonts w:ascii="Times New Roman" w:hAnsi="Times New Roman"/>
          <w:sz w:val="24"/>
          <w:szCs w:val="24"/>
          <w:lang w:val="fr-FR"/>
        </w:rPr>
        <w:t xml:space="preserve"> serait disposé à payer l’électricité plus chère s’il y avait moins de coupures de courant.</w:t>
      </w:r>
    </w:p>
    <w:p w:rsidR="00AF02E4" w:rsidRPr="00BE1A13"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G11 </w:t>
      </w:r>
      <w:r>
        <w:rPr>
          <w:rFonts w:ascii="Times New Roman" w:hAnsi="Times New Roman"/>
          <w:sz w:val="24"/>
          <w:szCs w:val="24"/>
          <w:lang w:val="fr-FR"/>
        </w:rPr>
        <w:t xml:space="preserve">: Vous lui demandez </w:t>
      </w:r>
      <w:r w:rsidRPr="00BE1A13">
        <w:rPr>
          <w:rFonts w:ascii="Times New Roman" w:hAnsi="Times New Roman"/>
          <w:sz w:val="24"/>
          <w:szCs w:val="24"/>
          <w:lang w:val="fr-FR"/>
        </w:rPr>
        <w:t xml:space="preserve">si son ménage paie l’accès à l’électricité. </w:t>
      </w:r>
      <w:r w:rsidRPr="00D36BBE">
        <w:rPr>
          <w:rFonts w:ascii="Times New Roman" w:hAnsi="Times New Roman"/>
          <w:b/>
          <w:sz w:val="24"/>
          <w:szCs w:val="24"/>
          <w:lang w:val="fr-FR"/>
        </w:rPr>
        <w:t>AGENT ENQUETEUR</w:t>
      </w:r>
      <w:r>
        <w:rPr>
          <w:rFonts w:ascii="Times New Roman" w:hAnsi="Times New Roman"/>
          <w:sz w:val="24"/>
          <w:szCs w:val="24"/>
          <w:lang w:val="fr-FR"/>
        </w:rPr>
        <w:t xml:space="preserve"> : Veuillez respecter le saut dans cette question. </w:t>
      </w:r>
      <w:r w:rsidRPr="00BE1A13">
        <w:rPr>
          <w:rFonts w:ascii="Times New Roman" w:hAnsi="Times New Roman"/>
          <w:sz w:val="24"/>
          <w:szCs w:val="24"/>
          <w:lang w:val="fr-FR"/>
        </w:rPr>
        <w:t xml:space="preserve">Si la réponse est </w:t>
      </w:r>
      <w:r w:rsidRPr="00D36BBE">
        <w:rPr>
          <w:rFonts w:ascii="Times New Roman" w:hAnsi="Times New Roman"/>
          <w:b/>
          <w:sz w:val="24"/>
          <w:szCs w:val="24"/>
          <w:lang w:val="fr-FR"/>
        </w:rPr>
        <w:t>OUI</w:t>
      </w:r>
      <w:r w:rsidRPr="00BE1A13">
        <w:rPr>
          <w:rFonts w:ascii="Times New Roman" w:hAnsi="Times New Roman"/>
          <w:sz w:val="24"/>
          <w:szCs w:val="24"/>
          <w:lang w:val="fr-FR"/>
        </w:rPr>
        <w:t xml:space="preserve"> alors vous passez à la question </w:t>
      </w:r>
      <w:r w:rsidRPr="00BE1A13">
        <w:rPr>
          <w:rFonts w:ascii="Times New Roman" w:hAnsi="Times New Roman"/>
          <w:b/>
          <w:sz w:val="24"/>
          <w:szCs w:val="24"/>
          <w:lang w:val="fr-FR"/>
        </w:rPr>
        <w:t>G16.</w:t>
      </w:r>
    </w:p>
    <w:p w:rsidR="00AF02E4" w:rsidRPr="00BE1A13"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G12 </w:t>
      </w:r>
      <w:r w:rsidRPr="00BE1A13">
        <w:rPr>
          <w:rFonts w:ascii="Times New Roman" w:hAnsi="Times New Roman"/>
          <w:sz w:val="24"/>
          <w:szCs w:val="24"/>
          <w:lang w:val="fr-FR"/>
        </w:rPr>
        <w:t xml:space="preserve">: Vous </w:t>
      </w:r>
      <w:r>
        <w:rPr>
          <w:rFonts w:ascii="Times New Roman" w:hAnsi="Times New Roman"/>
          <w:sz w:val="24"/>
          <w:szCs w:val="24"/>
          <w:lang w:val="fr-FR"/>
        </w:rPr>
        <w:t xml:space="preserve">lui demandez </w:t>
      </w:r>
      <w:r w:rsidRPr="00BE1A13">
        <w:rPr>
          <w:rFonts w:ascii="Times New Roman" w:hAnsi="Times New Roman"/>
          <w:sz w:val="24"/>
          <w:szCs w:val="24"/>
          <w:lang w:val="fr-FR"/>
        </w:rPr>
        <w:t xml:space="preserve">la raison pour laquelle son ménage ne paie pas l’accès à l’électricité. </w:t>
      </w:r>
      <w:r>
        <w:rPr>
          <w:rFonts w:ascii="Times New Roman" w:hAnsi="Times New Roman"/>
          <w:b/>
          <w:sz w:val="24"/>
          <w:szCs w:val="24"/>
          <w:lang w:val="fr-FR"/>
        </w:rPr>
        <w:t>AGENT ENQUETEUR :</w:t>
      </w:r>
      <w:r>
        <w:rPr>
          <w:rFonts w:ascii="Times New Roman" w:hAnsi="Times New Roman"/>
          <w:sz w:val="24"/>
          <w:szCs w:val="24"/>
          <w:lang w:val="fr-FR"/>
        </w:rPr>
        <w:t xml:space="preserve">Vous lisez toutes les options de réponses. </w:t>
      </w:r>
      <w:r w:rsidRPr="00BE1A13">
        <w:rPr>
          <w:rFonts w:ascii="Times New Roman" w:hAnsi="Times New Roman"/>
          <w:b/>
          <w:i/>
          <w:iCs/>
          <w:sz w:val="24"/>
          <w:szCs w:val="24"/>
          <w:lang w:val="fr-FR"/>
        </w:rPr>
        <w:t>Une fois la réponse obtenu</w:t>
      </w:r>
      <w:r>
        <w:rPr>
          <w:rFonts w:ascii="Times New Roman" w:hAnsi="Times New Roman"/>
          <w:b/>
          <w:i/>
          <w:iCs/>
          <w:sz w:val="24"/>
          <w:szCs w:val="24"/>
          <w:lang w:val="fr-FR"/>
        </w:rPr>
        <w:t>e, vous passez</w:t>
      </w:r>
      <w:r w:rsidRPr="00BE1A13">
        <w:rPr>
          <w:rFonts w:ascii="Times New Roman" w:hAnsi="Times New Roman"/>
          <w:b/>
          <w:i/>
          <w:iCs/>
          <w:sz w:val="24"/>
          <w:szCs w:val="24"/>
          <w:lang w:val="fr-FR"/>
        </w:rPr>
        <w:t xml:space="preserve"> à la question G16.</w:t>
      </w:r>
    </w:p>
    <w:p w:rsidR="00AF02E4" w:rsidRPr="00BE1A13"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G13 </w:t>
      </w:r>
      <w:r w:rsidRPr="00BE1A13">
        <w:rPr>
          <w:rFonts w:ascii="Times New Roman" w:hAnsi="Times New Roman"/>
          <w:sz w:val="24"/>
          <w:szCs w:val="24"/>
          <w:lang w:val="fr-FR"/>
        </w:rPr>
        <w:t xml:space="preserve">: </w:t>
      </w:r>
      <w:r>
        <w:rPr>
          <w:rFonts w:ascii="Times New Roman" w:hAnsi="Times New Roman"/>
          <w:sz w:val="24"/>
          <w:szCs w:val="24"/>
          <w:lang w:val="fr-FR"/>
        </w:rPr>
        <w:t>Etant donné que le ménage n’a pas accès à l’électricité</w:t>
      </w:r>
      <w:r w:rsidRPr="00BE1A13">
        <w:rPr>
          <w:rFonts w:ascii="Times New Roman" w:hAnsi="Times New Roman"/>
          <w:sz w:val="24"/>
          <w:szCs w:val="24"/>
          <w:lang w:val="fr-FR"/>
        </w:rPr>
        <w:t xml:space="preserve">, </w:t>
      </w:r>
      <w:r>
        <w:rPr>
          <w:rFonts w:ascii="Times New Roman" w:hAnsi="Times New Roman"/>
          <w:sz w:val="24"/>
          <w:szCs w:val="24"/>
          <w:lang w:val="fr-FR"/>
        </w:rPr>
        <w:t xml:space="preserve">il se peut que son village ou son </w:t>
      </w:r>
      <w:r w:rsidRPr="00BE1A13">
        <w:rPr>
          <w:rFonts w:ascii="Times New Roman" w:hAnsi="Times New Roman"/>
          <w:sz w:val="24"/>
          <w:szCs w:val="24"/>
          <w:lang w:val="fr-FR"/>
        </w:rPr>
        <w:t>quartier a</w:t>
      </w:r>
      <w:r>
        <w:rPr>
          <w:rFonts w:ascii="Times New Roman" w:hAnsi="Times New Roman"/>
          <w:sz w:val="24"/>
          <w:szCs w:val="24"/>
          <w:lang w:val="fr-FR"/>
        </w:rPr>
        <w:t>it</w:t>
      </w:r>
      <w:r w:rsidRPr="00BE1A13">
        <w:rPr>
          <w:rFonts w:ascii="Times New Roman" w:hAnsi="Times New Roman"/>
          <w:sz w:val="24"/>
          <w:szCs w:val="24"/>
          <w:lang w:val="fr-FR"/>
        </w:rPr>
        <w:t xml:space="preserve"> accès </w:t>
      </w:r>
      <w:r>
        <w:rPr>
          <w:rFonts w:ascii="Times New Roman" w:hAnsi="Times New Roman"/>
          <w:sz w:val="24"/>
          <w:szCs w:val="24"/>
          <w:lang w:val="fr-FR"/>
        </w:rPr>
        <w:t xml:space="preserve">à la </w:t>
      </w:r>
      <w:r w:rsidRPr="00761B30">
        <w:rPr>
          <w:rFonts w:ascii="Times New Roman" w:hAnsi="Times New Roman"/>
          <w:b/>
          <w:sz w:val="24"/>
          <w:szCs w:val="24"/>
          <w:lang w:val="fr-FR"/>
        </w:rPr>
        <w:t>JIRAMA.</w:t>
      </w:r>
      <w:r>
        <w:rPr>
          <w:rFonts w:ascii="Times New Roman" w:hAnsi="Times New Roman"/>
          <w:sz w:val="24"/>
          <w:szCs w:val="24"/>
          <w:lang w:val="fr-FR"/>
        </w:rPr>
        <w:t xml:space="preserve">Vous demandez donc au répondant si son village a </w:t>
      </w:r>
      <w:r w:rsidRPr="00BE1A13">
        <w:rPr>
          <w:rFonts w:ascii="Times New Roman" w:hAnsi="Times New Roman"/>
          <w:sz w:val="24"/>
          <w:szCs w:val="24"/>
          <w:lang w:val="fr-FR"/>
        </w:rPr>
        <w:t xml:space="preserve">accès </w:t>
      </w:r>
      <w:r>
        <w:rPr>
          <w:rFonts w:ascii="Times New Roman" w:hAnsi="Times New Roman"/>
          <w:sz w:val="24"/>
          <w:szCs w:val="24"/>
          <w:lang w:val="fr-FR"/>
        </w:rPr>
        <w:t xml:space="preserve">à la </w:t>
      </w:r>
      <w:r w:rsidRPr="00761B30">
        <w:rPr>
          <w:rFonts w:ascii="Times New Roman" w:hAnsi="Times New Roman"/>
          <w:b/>
          <w:sz w:val="24"/>
          <w:szCs w:val="24"/>
          <w:lang w:val="fr-FR"/>
        </w:rPr>
        <w:t>JIRAMA</w:t>
      </w:r>
      <w:r w:rsidRPr="00BE1A13">
        <w:rPr>
          <w:rFonts w:ascii="Times New Roman" w:hAnsi="Times New Roman"/>
          <w:sz w:val="24"/>
          <w:szCs w:val="24"/>
          <w:lang w:val="fr-FR"/>
        </w:rPr>
        <w:t>bien que n’ayant pas l’électricité dans son logement</w:t>
      </w:r>
      <w:r>
        <w:rPr>
          <w:rFonts w:ascii="Times New Roman" w:hAnsi="Times New Roman"/>
          <w:sz w:val="24"/>
          <w:szCs w:val="24"/>
          <w:lang w:val="fr-FR"/>
        </w:rPr>
        <w:t>.</w:t>
      </w:r>
    </w:p>
    <w:p w:rsidR="00AF02E4" w:rsidRPr="00BE1A13" w:rsidRDefault="00AF02E4" w:rsidP="00AF02E4">
      <w:pPr>
        <w:pStyle w:val="Sansinterligne"/>
        <w:spacing w:before="120" w:after="120"/>
        <w:jc w:val="both"/>
        <w:rPr>
          <w:rFonts w:ascii="Times New Roman" w:hAnsi="Times New Roman"/>
          <w:sz w:val="24"/>
          <w:szCs w:val="24"/>
          <w:lang w:val="fr-FR"/>
        </w:rPr>
      </w:pPr>
      <w:r w:rsidRPr="00BE1A13">
        <w:rPr>
          <w:rFonts w:ascii="Times New Roman" w:hAnsi="Times New Roman"/>
          <w:b/>
          <w:sz w:val="24"/>
          <w:szCs w:val="24"/>
          <w:lang w:val="fr-FR"/>
        </w:rPr>
        <w:t>G14 </w:t>
      </w:r>
      <w:r w:rsidRPr="00BE1A13">
        <w:rPr>
          <w:rFonts w:ascii="Times New Roman" w:hAnsi="Times New Roman"/>
          <w:sz w:val="24"/>
          <w:szCs w:val="24"/>
          <w:lang w:val="fr-FR"/>
        </w:rPr>
        <w:t xml:space="preserve">: </w:t>
      </w:r>
      <w:r>
        <w:rPr>
          <w:rFonts w:ascii="Times New Roman" w:hAnsi="Times New Roman"/>
          <w:sz w:val="24"/>
          <w:szCs w:val="24"/>
          <w:lang w:val="fr-FR"/>
        </w:rPr>
        <w:t>Il s’agit ici de lui demander</w:t>
      </w:r>
      <w:r w:rsidRPr="00BE1A13">
        <w:rPr>
          <w:rFonts w:ascii="Times New Roman" w:hAnsi="Times New Roman"/>
          <w:sz w:val="24"/>
          <w:szCs w:val="24"/>
          <w:lang w:val="fr-FR"/>
        </w:rPr>
        <w:t xml:space="preserve"> la principale raison pour laquelle son ménage n’a pas accès </w:t>
      </w:r>
      <w:r>
        <w:rPr>
          <w:rFonts w:ascii="Times New Roman" w:hAnsi="Times New Roman"/>
          <w:sz w:val="24"/>
          <w:szCs w:val="24"/>
          <w:lang w:val="fr-FR"/>
        </w:rPr>
        <w:t xml:space="preserve">à la </w:t>
      </w:r>
      <w:r w:rsidRPr="00761B30">
        <w:rPr>
          <w:rFonts w:ascii="Times New Roman" w:hAnsi="Times New Roman"/>
          <w:b/>
          <w:sz w:val="24"/>
          <w:szCs w:val="24"/>
          <w:lang w:val="fr-FR"/>
        </w:rPr>
        <w:t>JIRAMA</w:t>
      </w:r>
      <w:r w:rsidRPr="00BE1A13">
        <w:rPr>
          <w:rFonts w:ascii="Times New Roman" w:hAnsi="Times New Roman"/>
          <w:sz w:val="24"/>
          <w:szCs w:val="24"/>
          <w:lang w:val="fr-FR"/>
        </w:rPr>
        <w:t xml:space="preserve">. </w:t>
      </w:r>
      <w:r>
        <w:rPr>
          <w:rFonts w:ascii="Times New Roman" w:hAnsi="Times New Roman"/>
          <w:sz w:val="24"/>
          <w:szCs w:val="24"/>
          <w:lang w:val="fr-FR"/>
        </w:rPr>
        <w:t xml:space="preserve">ATTENTION : AGENT ENQUETEUR, veuillez respecter le saut dans cette question ; </w:t>
      </w:r>
      <w:r w:rsidRPr="00BE1A13">
        <w:rPr>
          <w:rFonts w:ascii="Times New Roman" w:hAnsi="Times New Roman"/>
          <w:sz w:val="24"/>
          <w:szCs w:val="24"/>
          <w:lang w:val="fr-FR"/>
        </w:rPr>
        <w:t>Si la réponse est « 1 = Demande en cours</w:t>
      </w:r>
      <w:r>
        <w:rPr>
          <w:rFonts w:ascii="Times New Roman" w:hAnsi="Times New Roman"/>
          <w:sz w:val="24"/>
          <w:szCs w:val="24"/>
          <w:lang w:val="fr-FR"/>
        </w:rPr>
        <w:t> »</w:t>
      </w:r>
      <w:r w:rsidRPr="00BE1A13">
        <w:rPr>
          <w:rFonts w:ascii="Times New Roman" w:hAnsi="Times New Roman"/>
          <w:sz w:val="24"/>
          <w:szCs w:val="24"/>
          <w:lang w:val="fr-FR"/>
        </w:rPr>
        <w:t xml:space="preserve"> alors vous passer à la question </w:t>
      </w:r>
      <w:r w:rsidRPr="00BE1A13">
        <w:rPr>
          <w:rFonts w:ascii="Times New Roman" w:hAnsi="Times New Roman"/>
          <w:b/>
          <w:sz w:val="24"/>
          <w:szCs w:val="24"/>
          <w:lang w:val="fr-FR"/>
        </w:rPr>
        <w:t>G15</w:t>
      </w:r>
      <w:r w:rsidRPr="00BE1A13">
        <w:rPr>
          <w:rFonts w:ascii="Times New Roman" w:hAnsi="Times New Roman"/>
          <w:sz w:val="24"/>
          <w:szCs w:val="24"/>
          <w:lang w:val="fr-FR"/>
        </w:rPr>
        <w:t xml:space="preserve">, sinon passer à la question </w:t>
      </w:r>
      <w:r w:rsidRPr="00BE1A13">
        <w:rPr>
          <w:rFonts w:ascii="Times New Roman" w:hAnsi="Times New Roman"/>
          <w:b/>
          <w:sz w:val="24"/>
          <w:szCs w:val="24"/>
          <w:lang w:val="fr-FR"/>
        </w:rPr>
        <w:t>G16</w:t>
      </w:r>
      <w:r w:rsidRPr="00BE1A13">
        <w:rPr>
          <w:rFonts w:ascii="Times New Roman" w:hAnsi="Times New Roman"/>
          <w:sz w:val="24"/>
          <w:szCs w:val="24"/>
          <w:lang w:val="fr-FR"/>
        </w:rPr>
        <w:t>.</w:t>
      </w:r>
    </w:p>
    <w:p w:rsidR="00AF02E4" w:rsidRDefault="00AF02E4" w:rsidP="00AF02E4">
      <w:pPr>
        <w:autoSpaceDE w:val="0"/>
        <w:autoSpaceDN w:val="0"/>
        <w:adjustRightInd w:val="0"/>
        <w:spacing w:before="120" w:after="120"/>
        <w:jc w:val="both"/>
      </w:pPr>
      <w:r w:rsidRPr="00505DDF">
        <w:rPr>
          <w:b/>
        </w:rPr>
        <w:t>G15 </w:t>
      </w:r>
      <w:r w:rsidRPr="00505DDF">
        <w:t xml:space="preserve">: Vous lui demandez  le temps d’attente qu’il a mis pour la demande. </w:t>
      </w:r>
    </w:p>
    <w:p w:rsidR="00AF02E4" w:rsidRPr="00505DDF" w:rsidRDefault="00AF02E4" w:rsidP="00AF02E4">
      <w:pPr>
        <w:autoSpaceDE w:val="0"/>
        <w:autoSpaceDN w:val="0"/>
        <w:adjustRightInd w:val="0"/>
        <w:spacing w:before="120" w:after="120"/>
        <w:jc w:val="both"/>
      </w:pPr>
      <w:r w:rsidRPr="00505DDF">
        <w:rPr>
          <w:b/>
        </w:rPr>
        <w:t>AGENT ENQUETEUR </w:t>
      </w:r>
      <w:r w:rsidRPr="00505DDF">
        <w:t>: Vous ne lisez pas les réponses. Vous codez selon les réponses. Par ailleurs, vous avez dans la réponse le temps et son unité.</w:t>
      </w:r>
    </w:p>
    <w:p w:rsidR="00AF02E4" w:rsidRDefault="00AF02E4" w:rsidP="00AF02E4">
      <w:pPr>
        <w:pStyle w:val="Sansinterligne"/>
        <w:spacing w:before="120" w:after="120"/>
        <w:jc w:val="both"/>
        <w:rPr>
          <w:rFonts w:ascii="Times New Roman" w:hAnsi="Times New Roman"/>
          <w:b/>
          <w:sz w:val="24"/>
          <w:szCs w:val="24"/>
          <w:u w:val="single"/>
          <w:lang w:val="fr-FR"/>
        </w:rPr>
      </w:pPr>
      <w:r>
        <w:rPr>
          <w:rFonts w:ascii="Times New Roman" w:hAnsi="Times New Roman"/>
          <w:b/>
          <w:sz w:val="24"/>
          <w:szCs w:val="24"/>
          <w:u w:val="single"/>
          <w:lang w:val="fr-FR"/>
        </w:rPr>
        <w:t>TR</w:t>
      </w:r>
      <w:r w:rsidRPr="00610758">
        <w:rPr>
          <w:rFonts w:ascii="Times New Roman" w:hAnsi="Times New Roman"/>
          <w:b/>
          <w:sz w:val="24"/>
          <w:szCs w:val="24"/>
          <w:u w:val="single"/>
          <w:lang w:val="fr-FR"/>
        </w:rPr>
        <w:t>ANSPORT</w:t>
      </w:r>
    </w:p>
    <w:p w:rsidR="00AF02E4" w:rsidRPr="00610758" w:rsidRDefault="00AF02E4" w:rsidP="00AF02E4">
      <w:pPr>
        <w:pStyle w:val="Sansinterligne"/>
        <w:spacing w:before="120" w:after="120"/>
        <w:jc w:val="both"/>
        <w:rPr>
          <w:rFonts w:ascii="Times New Roman" w:hAnsi="Times New Roman"/>
          <w:sz w:val="24"/>
          <w:szCs w:val="24"/>
          <w:lang w:val="fr-FR"/>
        </w:rPr>
      </w:pPr>
      <w:r w:rsidRPr="00610758">
        <w:rPr>
          <w:rFonts w:ascii="Times New Roman" w:hAnsi="Times New Roman"/>
          <w:sz w:val="24"/>
          <w:szCs w:val="24"/>
          <w:lang w:val="fr-FR"/>
        </w:rPr>
        <w:t>Il s’agit ici de demander le répondant principal sur les moyens de transport utilisé par le ménage pour se déplacer</w:t>
      </w:r>
    </w:p>
    <w:p w:rsidR="00AF02E4" w:rsidRPr="00BE1A13" w:rsidRDefault="00AF02E4" w:rsidP="00AF02E4">
      <w:pPr>
        <w:pStyle w:val="Sansinterligne"/>
        <w:spacing w:before="120" w:after="120"/>
        <w:jc w:val="both"/>
        <w:rPr>
          <w:rFonts w:ascii="Times New Roman" w:hAnsi="Times New Roman"/>
          <w:b/>
          <w:i/>
          <w:iCs/>
          <w:sz w:val="24"/>
          <w:szCs w:val="24"/>
          <w:lang w:val="fr-FR"/>
        </w:rPr>
      </w:pPr>
      <w:r w:rsidRPr="00BE1A13">
        <w:rPr>
          <w:rFonts w:ascii="Times New Roman" w:hAnsi="Times New Roman"/>
          <w:b/>
          <w:sz w:val="24"/>
          <w:szCs w:val="24"/>
          <w:lang w:val="fr-FR"/>
        </w:rPr>
        <w:t>G1</w:t>
      </w:r>
      <w:r>
        <w:rPr>
          <w:rFonts w:ascii="Times New Roman" w:hAnsi="Times New Roman"/>
          <w:b/>
          <w:sz w:val="24"/>
          <w:szCs w:val="24"/>
          <w:lang w:val="fr-FR"/>
        </w:rPr>
        <w:t>6</w:t>
      </w:r>
      <w:r w:rsidRPr="00BE1A13">
        <w:rPr>
          <w:rFonts w:ascii="Times New Roman" w:hAnsi="Times New Roman"/>
          <w:sz w:val="24"/>
          <w:szCs w:val="24"/>
          <w:lang w:val="fr-FR"/>
        </w:rPr>
        <w:t>: Vous demandez au répondant principal de choisir parmi ces moyens de transport</w:t>
      </w:r>
      <w:r>
        <w:rPr>
          <w:rFonts w:ascii="Times New Roman" w:hAnsi="Times New Roman"/>
          <w:sz w:val="24"/>
          <w:szCs w:val="24"/>
          <w:lang w:val="fr-FR"/>
        </w:rPr>
        <w:t xml:space="preserve"> (marche à pied, bus, etc..)</w:t>
      </w:r>
      <w:r w:rsidRPr="00BE1A13">
        <w:rPr>
          <w:rFonts w:ascii="Times New Roman" w:hAnsi="Times New Roman"/>
          <w:sz w:val="24"/>
          <w:szCs w:val="24"/>
          <w:lang w:val="fr-FR"/>
        </w:rPr>
        <w:t xml:space="preserve">, le moyen de transport qui répondrait </w:t>
      </w:r>
      <w:r w:rsidRPr="00BE1A13">
        <w:rPr>
          <w:rFonts w:ascii="Times New Roman" w:hAnsi="Times New Roman"/>
          <w:sz w:val="24"/>
          <w:szCs w:val="24"/>
          <w:u w:val="single"/>
          <w:lang w:val="fr-FR"/>
        </w:rPr>
        <w:t xml:space="preserve">le mieux aux besoins de transport </w:t>
      </w:r>
      <w:r w:rsidRPr="00BE1A13">
        <w:rPr>
          <w:rFonts w:ascii="Times New Roman" w:hAnsi="Times New Roman"/>
          <w:sz w:val="24"/>
          <w:szCs w:val="24"/>
          <w:lang w:val="fr-FR"/>
        </w:rPr>
        <w:t xml:space="preserve">de son ménage. </w:t>
      </w:r>
      <w:r>
        <w:rPr>
          <w:rFonts w:ascii="Times New Roman" w:hAnsi="Times New Roman"/>
          <w:b/>
          <w:sz w:val="24"/>
          <w:szCs w:val="24"/>
          <w:lang w:val="fr-FR"/>
        </w:rPr>
        <w:t xml:space="preserve">AGENT ENQUETEUR : </w:t>
      </w:r>
      <w:r w:rsidRPr="00BE1A13">
        <w:rPr>
          <w:rFonts w:ascii="Times New Roman" w:hAnsi="Times New Roman"/>
          <w:b/>
          <w:sz w:val="24"/>
          <w:szCs w:val="24"/>
          <w:lang w:val="fr-FR"/>
        </w:rPr>
        <w:t>Lire toutes les options et en marquer une avec un « X »</w:t>
      </w:r>
    </w:p>
    <w:p w:rsidR="00AF02E4" w:rsidRDefault="00AF02E4" w:rsidP="00AF02E4">
      <w:pPr>
        <w:pStyle w:val="Sansinterligne"/>
        <w:spacing w:before="120" w:after="120"/>
        <w:jc w:val="both"/>
        <w:rPr>
          <w:rFonts w:ascii="Times New Roman" w:hAnsi="Times New Roman"/>
          <w:b/>
          <w:sz w:val="24"/>
          <w:szCs w:val="24"/>
          <w:lang w:val="fr-FR"/>
        </w:rPr>
      </w:pPr>
      <w:r>
        <w:rPr>
          <w:rFonts w:ascii="Times New Roman" w:hAnsi="Times New Roman"/>
          <w:b/>
          <w:sz w:val="24"/>
          <w:szCs w:val="24"/>
          <w:lang w:val="fr-FR"/>
        </w:rPr>
        <w:t>G17</w:t>
      </w:r>
      <w:r w:rsidRPr="00BE1A13">
        <w:rPr>
          <w:rFonts w:ascii="Times New Roman" w:hAnsi="Times New Roman"/>
          <w:b/>
          <w:sz w:val="24"/>
          <w:szCs w:val="24"/>
          <w:lang w:val="fr-FR"/>
        </w:rPr>
        <w:t> </w:t>
      </w:r>
      <w:r w:rsidRPr="00BE1A13">
        <w:rPr>
          <w:rFonts w:ascii="Times New Roman" w:hAnsi="Times New Roman"/>
          <w:sz w:val="24"/>
          <w:szCs w:val="24"/>
          <w:lang w:val="fr-FR"/>
        </w:rPr>
        <w:t xml:space="preserve">: Vous </w:t>
      </w:r>
      <w:r>
        <w:rPr>
          <w:rFonts w:ascii="Times New Roman" w:hAnsi="Times New Roman"/>
          <w:sz w:val="24"/>
          <w:szCs w:val="24"/>
          <w:lang w:val="fr-FR"/>
        </w:rPr>
        <w:t xml:space="preserve">lui demandez </w:t>
      </w:r>
      <w:r w:rsidRPr="00BE1A13">
        <w:rPr>
          <w:rFonts w:ascii="Times New Roman" w:hAnsi="Times New Roman"/>
          <w:sz w:val="24"/>
          <w:szCs w:val="24"/>
          <w:lang w:val="fr-FR"/>
        </w:rPr>
        <w:t xml:space="preserve">son principal reproche en ce qui concerne les transports publics. </w:t>
      </w:r>
      <w:r>
        <w:rPr>
          <w:rFonts w:ascii="Times New Roman" w:hAnsi="Times New Roman"/>
          <w:b/>
          <w:sz w:val="24"/>
          <w:szCs w:val="24"/>
          <w:lang w:val="fr-FR"/>
        </w:rPr>
        <w:t xml:space="preserve">AGENT ENQUETEUR : </w:t>
      </w:r>
      <w:r w:rsidRPr="00BE1A13">
        <w:rPr>
          <w:rFonts w:ascii="Times New Roman" w:hAnsi="Times New Roman"/>
          <w:b/>
          <w:sz w:val="24"/>
          <w:szCs w:val="24"/>
          <w:lang w:val="fr-FR"/>
        </w:rPr>
        <w:t>Lire toutes les options</w:t>
      </w:r>
      <w:r>
        <w:rPr>
          <w:rFonts w:ascii="Times New Roman" w:hAnsi="Times New Roman"/>
          <w:b/>
          <w:sz w:val="24"/>
          <w:szCs w:val="24"/>
          <w:lang w:val="fr-FR"/>
        </w:rPr>
        <w:t>.</w:t>
      </w:r>
    </w:p>
    <w:p w:rsidR="00AF02E4" w:rsidRDefault="00AF02E4" w:rsidP="00AF02E4">
      <w:pPr>
        <w:pStyle w:val="Sansinterligne"/>
        <w:spacing w:before="120" w:after="120"/>
        <w:jc w:val="both"/>
        <w:rPr>
          <w:rFonts w:ascii="Times New Roman" w:hAnsi="Times New Roman"/>
          <w:b/>
          <w:sz w:val="24"/>
          <w:szCs w:val="24"/>
          <w:lang w:val="fr-FR"/>
        </w:rPr>
      </w:pPr>
    </w:p>
    <w:p w:rsidR="00AF02E4" w:rsidRDefault="00AF02E4" w:rsidP="00AF02E4">
      <w:pPr>
        <w:pStyle w:val="Sansinterligne"/>
        <w:spacing w:before="120" w:after="120"/>
        <w:jc w:val="both"/>
        <w:rPr>
          <w:rFonts w:ascii="Times New Roman" w:hAnsi="Times New Roman"/>
          <w:b/>
          <w:sz w:val="24"/>
          <w:szCs w:val="24"/>
          <w:lang w:val="fr-FR"/>
        </w:rPr>
      </w:pPr>
      <w:r>
        <w:rPr>
          <w:rFonts w:ascii="Times New Roman" w:hAnsi="Times New Roman"/>
          <w:b/>
          <w:sz w:val="24"/>
          <w:szCs w:val="24"/>
          <w:lang w:val="fr-FR"/>
        </w:rPr>
        <w:t xml:space="preserve">AGENT ENQUETEUR : </w:t>
      </w:r>
    </w:p>
    <w:p w:rsidR="00AF02E4" w:rsidRPr="00B80CFE" w:rsidRDefault="00AF02E4" w:rsidP="001E12DD">
      <w:pPr>
        <w:pStyle w:val="Sansinterligne"/>
        <w:numPr>
          <w:ilvl w:val="0"/>
          <w:numId w:val="60"/>
        </w:numPr>
        <w:spacing w:before="120" w:after="120"/>
        <w:jc w:val="both"/>
        <w:rPr>
          <w:rFonts w:ascii="Times New Roman" w:hAnsi="Times New Roman"/>
          <w:sz w:val="24"/>
          <w:szCs w:val="24"/>
          <w:lang w:val="fr-FR"/>
        </w:rPr>
      </w:pPr>
      <w:r w:rsidRPr="00B80CFE">
        <w:rPr>
          <w:rFonts w:ascii="Times New Roman" w:hAnsi="Times New Roman"/>
          <w:sz w:val="24"/>
          <w:szCs w:val="24"/>
          <w:lang w:val="fr-FR"/>
        </w:rPr>
        <w:t>Noter l’identité du répondant principal pour ce module</w:t>
      </w:r>
    </w:p>
    <w:p w:rsidR="00AF02E4" w:rsidRPr="00B80CFE" w:rsidRDefault="00AF02E4" w:rsidP="001E12DD">
      <w:pPr>
        <w:pStyle w:val="Sansinterligne"/>
        <w:numPr>
          <w:ilvl w:val="0"/>
          <w:numId w:val="60"/>
        </w:numPr>
        <w:spacing w:before="120" w:after="120"/>
        <w:jc w:val="both"/>
        <w:rPr>
          <w:rFonts w:ascii="Times New Roman" w:hAnsi="Times New Roman"/>
          <w:sz w:val="24"/>
          <w:szCs w:val="24"/>
          <w:lang w:val="fr-FR"/>
        </w:rPr>
      </w:pPr>
      <w:r w:rsidRPr="00B80CFE">
        <w:rPr>
          <w:rFonts w:ascii="Times New Roman" w:hAnsi="Times New Roman"/>
          <w:sz w:val="24"/>
          <w:szCs w:val="24"/>
          <w:lang w:val="fr-FR"/>
        </w:rPr>
        <w:t>Noter l’heure de fin de ce module</w:t>
      </w:r>
    </w:p>
    <w:p w:rsidR="00AF02E4" w:rsidRPr="00BE1A13" w:rsidRDefault="00AF02E4" w:rsidP="00AF02E4">
      <w:pPr>
        <w:pStyle w:val="Sansinterligne"/>
        <w:spacing w:before="120" w:after="120"/>
        <w:jc w:val="center"/>
        <w:rPr>
          <w:rFonts w:ascii="Times New Roman" w:hAnsi="Times New Roman"/>
          <w:b/>
          <w:sz w:val="24"/>
          <w:szCs w:val="24"/>
          <w:lang w:val="fr-FR"/>
        </w:rPr>
      </w:pPr>
      <w:r>
        <w:rPr>
          <w:rFonts w:ascii="Times New Roman" w:hAnsi="Times New Roman"/>
          <w:b/>
          <w:sz w:val="24"/>
          <w:szCs w:val="24"/>
          <w:lang w:val="fr-FR"/>
        </w:rPr>
        <w:t>----------------------------------------------------------------------------------------------------------------</w:t>
      </w:r>
    </w:p>
    <w:p w:rsidR="00AF02E4" w:rsidRPr="00A1421B" w:rsidRDefault="00AF02E4" w:rsidP="00AF02E4">
      <w:pPr>
        <w:pStyle w:val="Titre1"/>
        <w:rPr>
          <w:lang w:val="fr-FR"/>
        </w:rPr>
      </w:pPr>
      <w:bookmarkStart w:id="457" w:name="_Toc373240918"/>
      <w:bookmarkStart w:id="458" w:name="_Toc262319164"/>
      <w:bookmarkStart w:id="459" w:name="_Toc262323706"/>
      <w:bookmarkStart w:id="460" w:name="_Toc262323918"/>
      <w:bookmarkStart w:id="461" w:name="_Toc262324048"/>
      <w:r w:rsidRPr="00A1421B">
        <w:rPr>
          <w:lang w:val="fr-FR"/>
        </w:rPr>
        <w:t>MODULE H : EAU, INSTALLATIONS SANITAIRES &amp; HYGIÈNE</w:t>
      </w:r>
      <w:bookmarkEnd w:id="457"/>
      <w:bookmarkEnd w:id="458"/>
      <w:bookmarkEnd w:id="459"/>
      <w:bookmarkEnd w:id="460"/>
      <w:bookmarkEnd w:id="461"/>
    </w:p>
    <w:p w:rsidR="00AF02E4" w:rsidRDefault="00AF02E4" w:rsidP="00AF02E4">
      <w:pPr>
        <w:jc w:val="both"/>
      </w:pPr>
    </w:p>
    <w:p w:rsidR="00AF02E4" w:rsidRDefault="00AF02E4" w:rsidP="00AF02E4">
      <w:pPr>
        <w:autoSpaceDE w:val="0"/>
        <w:autoSpaceDN w:val="0"/>
        <w:adjustRightInd w:val="0"/>
        <w:spacing w:before="120" w:after="120"/>
        <w:jc w:val="both"/>
      </w:pPr>
      <w:r>
        <w:t>Ce module concerne l’accès à l’eau potable, les installations sanitaires (en particulier les types de toilettes) et l’hygiène au sein du ménage en général.</w:t>
      </w:r>
    </w:p>
    <w:p w:rsidR="00AF02E4" w:rsidRDefault="00AF02E4" w:rsidP="00AF02E4">
      <w:pPr>
        <w:autoSpaceDE w:val="0"/>
        <w:autoSpaceDN w:val="0"/>
        <w:adjustRightInd w:val="0"/>
        <w:spacing w:before="120" w:after="120"/>
        <w:jc w:val="both"/>
        <w:rPr>
          <w:b/>
        </w:rPr>
      </w:pPr>
      <w:r w:rsidRPr="001166DA">
        <w:rPr>
          <w:b/>
        </w:rPr>
        <w:t>AGENT ENQUETEUR : N</w:t>
      </w:r>
      <w:r>
        <w:rPr>
          <w:b/>
        </w:rPr>
        <w:t>’oublier pas de n</w:t>
      </w:r>
      <w:r w:rsidRPr="001166DA">
        <w:rPr>
          <w:b/>
        </w:rPr>
        <w:t>oter l’heure du début de ce module</w:t>
      </w:r>
    </w:p>
    <w:p w:rsidR="00AF02E4" w:rsidRPr="001809B1" w:rsidRDefault="00AF02E4" w:rsidP="00AF02E4">
      <w:pPr>
        <w:autoSpaceDE w:val="0"/>
        <w:autoSpaceDN w:val="0"/>
        <w:adjustRightInd w:val="0"/>
        <w:spacing w:before="120" w:after="120"/>
        <w:jc w:val="both"/>
      </w:pPr>
      <w:r>
        <w:rPr>
          <w:b/>
        </w:rPr>
        <w:t xml:space="preserve">LE REPONDANT PRINCIPAL : </w:t>
      </w:r>
      <w:r>
        <w:t xml:space="preserve">Normalement, vous devez interroger la personne qui connait mieux la situation de l’habitat (eau, installations sanitaires, hygiène) du ménage. Dans ce cas, vous devez interroger le chef de ménage ou son épouse. Dans le cas contraire, vous interrogez le répondant sélectionné issu de la sélection de KISH. </w:t>
      </w:r>
    </w:p>
    <w:p w:rsidR="00AF02E4" w:rsidRPr="001809B1" w:rsidRDefault="00AF02E4" w:rsidP="00AF02E4">
      <w:pPr>
        <w:autoSpaceDE w:val="0"/>
        <w:autoSpaceDN w:val="0"/>
        <w:adjustRightInd w:val="0"/>
        <w:spacing w:before="120" w:after="120"/>
        <w:jc w:val="both"/>
        <w:rPr>
          <w:b/>
          <w:u w:val="single"/>
        </w:rPr>
      </w:pPr>
      <w:r w:rsidRPr="001809B1">
        <w:rPr>
          <w:b/>
          <w:u w:val="single"/>
        </w:rPr>
        <w:t>ACCES A L’EAU POTABLE</w:t>
      </w:r>
    </w:p>
    <w:p w:rsidR="00AF02E4" w:rsidRDefault="00AF02E4" w:rsidP="00AF02E4">
      <w:pPr>
        <w:autoSpaceDE w:val="0"/>
        <w:autoSpaceDN w:val="0"/>
        <w:adjustRightInd w:val="0"/>
        <w:spacing w:before="120" w:after="120"/>
        <w:jc w:val="both"/>
        <w:rPr>
          <w:rFonts w:ascii="Arial" w:hAnsi="Arial" w:cs="Arial"/>
          <w:bCs/>
          <w:sz w:val="18"/>
          <w:szCs w:val="18"/>
        </w:rPr>
      </w:pPr>
      <w:r>
        <w:rPr>
          <w:b/>
        </w:rPr>
        <w:t xml:space="preserve">H01 : AGENT ENQUETEUR : </w:t>
      </w:r>
      <w:r w:rsidRPr="001266EE">
        <w:t>Dans cette question, il faut bien respecter les sauts.</w:t>
      </w:r>
      <w:r>
        <w:t xml:space="preserve"> Vous devez questionner et coder selon la réponse fournie par le répondant.</w:t>
      </w:r>
      <w:r w:rsidRPr="001266EE">
        <w:t xml:space="preserve"> Il s’agit ici de</w:t>
      </w:r>
      <w:r>
        <w:t xml:space="preserve"> lui demander </w:t>
      </w:r>
      <w:r>
        <w:rPr>
          <w:b/>
        </w:rPr>
        <w:t>l</w:t>
      </w:r>
      <w:r w:rsidRPr="00535E0A">
        <w:rPr>
          <w:rFonts w:ascii="Arial" w:hAnsi="Arial" w:cs="Arial"/>
          <w:bCs/>
          <w:sz w:val="18"/>
          <w:szCs w:val="18"/>
        </w:rPr>
        <w:t>a principale source d’e</w:t>
      </w:r>
      <w:r>
        <w:rPr>
          <w:rFonts w:ascii="Arial" w:hAnsi="Arial" w:cs="Arial"/>
          <w:bCs/>
          <w:sz w:val="18"/>
          <w:szCs w:val="18"/>
        </w:rPr>
        <w:t>au potable pour les membres de son</w:t>
      </w:r>
      <w:r w:rsidRPr="00535E0A">
        <w:rPr>
          <w:rFonts w:ascii="Arial" w:hAnsi="Arial" w:cs="Arial"/>
          <w:bCs/>
          <w:sz w:val="18"/>
          <w:szCs w:val="18"/>
        </w:rPr>
        <w:t xml:space="preserve"> ménage</w:t>
      </w:r>
    </w:p>
    <w:tbl>
      <w:tblPr>
        <w:tblStyle w:val="Grilledutableau"/>
        <w:tblW w:w="9597" w:type="dxa"/>
        <w:tblInd w:w="198" w:type="dxa"/>
        <w:tblLook w:val="04A0"/>
      </w:tblPr>
      <w:tblGrid>
        <w:gridCol w:w="3199"/>
        <w:gridCol w:w="3199"/>
        <w:gridCol w:w="3199"/>
      </w:tblGrid>
      <w:tr w:rsidR="00AF02E4" w:rsidRPr="00FD2888" w:rsidTr="00AF02E4">
        <w:trPr>
          <w:trHeight w:val="431"/>
        </w:trPr>
        <w:tc>
          <w:tcPr>
            <w:tcW w:w="3199" w:type="dxa"/>
          </w:tcPr>
          <w:p w:rsidR="00AF02E4" w:rsidRPr="008A23CB" w:rsidRDefault="00AF02E4" w:rsidP="00AF02E4">
            <w:pPr>
              <w:autoSpaceDE w:val="0"/>
              <w:autoSpaceDN w:val="0"/>
              <w:adjustRightInd w:val="0"/>
            </w:pPr>
            <w:r w:rsidRPr="008A23CB">
              <w:t>1 = Tuyauterie dans le logement</w:t>
            </w:r>
            <w:r w:rsidRPr="008A23CB">
              <w:rPr>
                <w:b/>
                <w:bCs/>
              </w:rPr>
              <w:t>&gt;&gt;H05</w:t>
            </w:r>
          </w:p>
        </w:tc>
        <w:tc>
          <w:tcPr>
            <w:tcW w:w="3199" w:type="dxa"/>
          </w:tcPr>
          <w:p w:rsidR="00AF02E4" w:rsidRPr="00FD2888" w:rsidRDefault="00AF02E4" w:rsidP="00AF02E4">
            <w:pPr>
              <w:pStyle w:val="Paragraphedeliste"/>
              <w:autoSpaceDE w:val="0"/>
              <w:autoSpaceDN w:val="0"/>
              <w:adjustRightInd w:val="0"/>
              <w:ind w:left="0"/>
              <w:rPr>
                <w:rFonts w:ascii="Times New Roman" w:hAnsi="Times New Roman" w:cs="Times New Roman"/>
              </w:rPr>
            </w:pPr>
            <w:r w:rsidRPr="00FD2888">
              <w:rPr>
                <w:rFonts w:ascii="Times New Roman" w:hAnsi="Times New Roman" w:cs="Times New Roman"/>
              </w:rPr>
              <w:t>6 = Puits protégé</w:t>
            </w:r>
            <w:r w:rsidRPr="00FD2888">
              <w:rPr>
                <w:rFonts w:ascii="Times New Roman" w:hAnsi="Times New Roman" w:cs="Times New Roman"/>
                <w:b/>
                <w:bCs/>
              </w:rPr>
              <w:t>&gt;&gt;H03</w:t>
            </w:r>
          </w:p>
        </w:tc>
        <w:tc>
          <w:tcPr>
            <w:tcW w:w="3199" w:type="dxa"/>
          </w:tcPr>
          <w:p w:rsidR="00AF02E4" w:rsidRPr="008A23CB" w:rsidRDefault="00AF02E4" w:rsidP="00AF02E4">
            <w:pPr>
              <w:autoSpaceDE w:val="0"/>
              <w:autoSpaceDN w:val="0"/>
              <w:adjustRightInd w:val="0"/>
              <w:rPr>
                <w:bCs/>
              </w:rPr>
            </w:pPr>
            <w:r w:rsidRPr="008A23CB">
              <w:rPr>
                <w:bCs/>
              </w:rPr>
              <w:t xml:space="preserve">11 = Charrette surmontée d’un petit réservoir/fût </w:t>
            </w:r>
            <w:r w:rsidRPr="008A23CB">
              <w:rPr>
                <w:b/>
                <w:bCs/>
              </w:rPr>
              <w:t>&gt;&gt;H03</w:t>
            </w:r>
          </w:p>
        </w:tc>
      </w:tr>
      <w:tr w:rsidR="00AF02E4" w:rsidRPr="00FD2888" w:rsidTr="00AF02E4">
        <w:trPr>
          <w:trHeight w:val="416"/>
        </w:trPr>
        <w:tc>
          <w:tcPr>
            <w:tcW w:w="3199" w:type="dxa"/>
          </w:tcPr>
          <w:p w:rsidR="00AF02E4" w:rsidRPr="008A23CB" w:rsidRDefault="00AF02E4" w:rsidP="00AF02E4">
            <w:pPr>
              <w:autoSpaceDE w:val="0"/>
              <w:autoSpaceDN w:val="0"/>
              <w:adjustRightInd w:val="0"/>
            </w:pPr>
            <w:r w:rsidRPr="008A23CB">
              <w:t>2 = Tuyauterie dans l’enceinte, la cour ou le terrain</w:t>
            </w:r>
            <w:r w:rsidRPr="008A23CB">
              <w:rPr>
                <w:b/>
                <w:bCs/>
              </w:rPr>
              <w:t>&gt;&gt;H05</w:t>
            </w:r>
          </w:p>
        </w:tc>
        <w:tc>
          <w:tcPr>
            <w:tcW w:w="3199" w:type="dxa"/>
          </w:tcPr>
          <w:p w:rsidR="00AF02E4" w:rsidRPr="00FD2888" w:rsidRDefault="00AF02E4" w:rsidP="00AF02E4">
            <w:pPr>
              <w:autoSpaceDE w:val="0"/>
              <w:autoSpaceDN w:val="0"/>
              <w:adjustRightInd w:val="0"/>
              <w:rPr>
                <w:bCs/>
              </w:rPr>
            </w:pPr>
            <w:r w:rsidRPr="00FD2888">
              <w:rPr>
                <w:bCs/>
              </w:rPr>
              <w:t>7 = Puits non protégé</w:t>
            </w:r>
            <w:r w:rsidRPr="00FD2888">
              <w:rPr>
                <w:b/>
                <w:bCs/>
              </w:rPr>
              <w:t>&gt;&gt;H03</w:t>
            </w:r>
          </w:p>
        </w:tc>
        <w:tc>
          <w:tcPr>
            <w:tcW w:w="3199" w:type="dxa"/>
          </w:tcPr>
          <w:p w:rsidR="00AF02E4" w:rsidRPr="00FD2888" w:rsidRDefault="00AF02E4" w:rsidP="00AF02E4">
            <w:pPr>
              <w:autoSpaceDE w:val="0"/>
              <w:autoSpaceDN w:val="0"/>
              <w:adjustRightInd w:val="0"/>
              <w:rPr>
                <w:bCs/>
              </w:rPr>
            </w:pPr>
            <w:r w:rsidRPr="00FD2888">
              <w:rPr>
                <w:bCs/>
              </w:rPr>
              <w:t>12 = Camion-citerne</w:t>
            </w:r>
            <w:r w:rsidRPr="00FD2888">
              <w:rPr>
                <w:b/>
                <w:bCs/>
              </w:rPr>
              <w:t>&gt;&gt;H03</w:t>
            </w:r>
          </w:p>
        </w:tc>
      </w:tr>
      <w:tr w:rsidR="00AF02E4" w:rsidRPr="00FD2888" w:rsidTr="00AF02E4">
        <w:trPr>
          <w:trHeight w:val="416"/>
        </w:trPr>
        <w:tc>
          <w:tcPr>
            <w:tcW w:w="3199" w:type="dxa"/>
          </w:tcPr>
          <w:p w:rsidR="00AF02E4" w:rsidRPr="008A23CB" w:rsidRDefault="00AF02E4" w:rsidP="00AF02E4">
            <w:pPr>
              <w:autoSpaceDE w:val="0"/>
              <w:autoSpaceDN w:val="0"/>
              <w:adjustRightInd w:val="0"/>
              <w:rPr>
                <w:bCs/>
              </w:rPr>
            </w:pPr>
            <w:r w:rsidRPr="008A23CB">
              <w:t>3 = Tuyauterie provenant du voisin</w:t>
            </w:r>
            <w:r w:rsidRPr="008A23CB">
              <w:rPr>
                <w:b/>
                <w:bCs/>
              </w:rPr>
              <w:t>&gt;&gt;H03</w:t>
            </w:r>
          </w:p>
        </w:tc>
        <w:tc>
          <w:tcPr>
            <w:tcW w:w="3199" w:type="dxa"/>
          </w:tcPr>
          <w:p w:rsidR="00AF02E4" w:rsidRPr="00FD2888" w:rsidRDefault="00AF02E4" w:rsidP="00AF02E4">
            <w:pPr>
              <w:autoSpaceDE w:val="0"/>
              <w:autoSpaceDN w:val="0"/>
              <w:adjustRightInd w:val="0"/>
              <w:rPr>
                <w:bCs/>
              </w:rPr>
            </w:pPr>
            <w:r w:rsidRPr="00FD2888">
              <w:rPr>
                <w:bCs/>
              </w:rPr>
              <w:t>8 = Source protégée</w:t>
            </w:r>
            <w:r w:rsidRPr="00FD2888">
              <w:rPr>
                <w:b/>
                <w:bCs/>
              </w:rPr>
              <w:t>&gt;&gt;H03</w:t>
            </w:r>
          </w:p>
        </w:tc>
        <w:tc>
          <w:tcPr>
            <w:tcW w:w="3199" w:type="dxa"/>
          </w:tcPr>
          <w:p w:rsidR="00AF02E4" w:rsidRPr="008A23CB" w:rsidRDefault="00AF02E4" w:rsidP="00AF02E4">
            <w:pPr>
              <w:autoSpaceDE w:val="0"/>
              <w:autoSpaceDN w:val="0"/>
              <w:adjustRightInd w:val="0"/>
              <w:rPr>
                <w:bCs/>
              </w:rPr>
            </w:pPr>
            <w:r w:rsidRPr="008A23CB">
              <w:rPr>
                <w:bCs/>
              </w:rPr>
              <w:t xml:space="preserve">13 = Eau de surface (rivière, barrage, lac, mare, cours d’eau, canal, canaux d’irrigation) </w:t>
            </w:r>
            <w:r w:rsidRPr="008A23CB">
              <w:rPr>
                <w:b/>
                <w:bCs/>
              </w:rPr>
              <w:t xml:space="preserve">&gt;&gt;H03 </w:t>
            </w:r>
          </w:p>
        </w:tc>
      </w:tr>
      <w:tr w:rsidR="00AF02E4" w:rsidRPr="00FD2888" w:rsidTr="00AF02E4">
        <w:trPr>
          <w:trHeight w:val="216"/>
        </w:trPr>
        <w:tc>
          <w:tcPr>
            <w:tcW w:w="3199" w:type="dxa"/>
          </w:tcPr>
          <w:p w:rsidR="00AF02E4" w:rsidRPr="008A23CB" w:rsidRDefault="00AF02E4" w:rsidP="00AF02E4">
            <w:pPr>
              <w:autoSpaceDE w:val="0"/>
              <w:autoSpaceDN w:val="0"/>
              <w:adjustRightInd w:val="0"/>
              <w:rPr>
                <w:bCs/>
              </w:rPr>
            </w:pPr>
            <w:r w:rsidRPr="008A23CB">
              <w:t>4 = Point d’eau public/borne fontaine</w:t>
            </w:r>
            <w:r w:rsidRPr="008A23CB">
              <w:rPr>
                <w:b/>
                <w:bCs/>
              </w:rPr>
              <w:t>&gt;&gt;H03</w:t>
            </w:r>
          </w:p>
        </w:tc>
        <w:tc>
          <w:tcPr>
            <w:tcW w:w="3199" w:type="dxa"/>
          </w:tcPr>
          <w:p w:rsidR="00AF02E4" w:rsidRPr="00FD2888" w:rsidRDefault="00AF02E4" w:rsidP="00AF02E4">
            <w:pPr>
              <w:autoSpaceDE w:val="0"/>
              <w:autoSpaceDN w:val="0"/>
              <w:adjustRightInd w:val="0"/>
              <w:rPr>
                <w:bCs/>
              </w:rPr>
            </w:pPr>
            <w:r w:rsidRPr="00FD2888">
              <w:t>9 = Source non protégée</w:t>
            </w:r>
            <w:r w:rsidRPr="00FD2888">
              <w:rPr>
                <w:b/>
                <w:bCs/>
              </w:rPr>
              <w:t>&gt;&gt;H03</w:t>
            </w:r>
          </w:p>
        </w:tc>
        <w:tc>
          <w:tcPr>
            <w:tcW w:w="3199" w:type="dxa"/>
          </w:tcPr>
          <w:p w:rsidR="00AF02E4" w:rsidRPr="00FD2888" w:rsidRDefault="00AF02E4" w:rsidP="00AF02E4">
            <w:pPr>
              <w:autoSpaceDE w:val="0"/>
              <w:autoSpaceDN w:val="0"/>
              <w:adjustRightInd w:val="0"/>
              <w:rPr>
                <w:bCs/>
              </w:rPr>
            </w:pPr>
            <w:r w:rsidRPr="00FD2888">
              <w:rPr>
                <w:bCs/>
              </w:rPr>
              <w:t>14 = Eau en bouteille</w:t>
            </w:r>
            <w:r w:rsidRPr="00FD2888">
              <w:rPr>
                <w:b/>
                <w:bCs/>
              </w:rPr>
              <w:t>&gt;&gt;H02</w:t>
            </w:r>
          </w:p>
        </w:tc>
      </w:tr>
      <w:tr w:rsidR="00AF02E4" w:rsidRPr="00FD2888" w:rsidTr="00AF02E4">
        <w:trPr>
          <w:trHeight w:val="231"/>
        </w:trPr>
        <w:tc>
          <w:tcPr>
            <w:tcW w:w="3199" w:type="dxa"/>
          </w:tcPr>
          <w:p w:rsidR="00AF02E4" w:rsidRPr="00FD2888" w:rsidRDefault="00AF02E4" w:rsidP="00AF02E4">
            <w:pPr>
              <w:pStyle w:val="Paragraphedeliste"/>
              <w:autoSpaceDE w:val="0"/>
              <w:autoSpaceDN w:val="0"/>
              <w:adjustRightInd w:val="0"/>
              <w:ind w:left="0"/>
              <w:rPr>
                <w:rFonts w:ascii="Times New Roman" w:hAnsi="Times New Roman" w:cs="Times New Roman"/>
              </w:rPr>
            </w:pPr>
            <w:r w:rsidRPr="00FD2888">
              <w:rPr>
                <w:rFonts w:ascii="Times New Roman" w:hAnsi="Times New Roman" w:cs="Times New Roman"/>
              </w:rPr>
              <w:t xml:space="preserve">5 = Puits tubé/forage </w:t>
            </w:r>
            <w:r w:rsidRPr="00FD2888">
              <w:rPr>
                <w:rFonts w:ascii="Times New Roman" w:hAnsi="Times New Roman" w:cs="Times New Roman"/>
                <w:b/>
                <w:bCs/>
              </w:rPr>
              <w:t>&gt;&gt;H03</w:t>
            </w:r>
          </w:p>
        </w:tc>
        <w:tc>
          <w:tcPr>
            <w:tcW w:w="3199" w:type="dxa"/>
          </w:tcPr>
          <w:p w:rsidR="00AF02E4" w:rsidRPr="008A23CB" w:rsidRDefault="00AF02E4" w:rsidP="00AF02E4">
            <w:pPr>
              <w:autoSpaceDE w:val="0"/>
              <w:autoSpaceDN w:val="0"/>
              <w:adjustRightInd w:val="0"/>
              <w:rPr>
                <w:bCs/>
              </w:rPr>
            </w:pPr>
            <w:r w:rsidRPr="008A23CB">
              <w:rPr>
                <w:bCs/>
              </w:rPr>
              <w:t>10 = Collecte d’eau de pluie</w:t>
            </w:r>
            <w:r w:rsidRPr="008A23CB">
              <w:rPr>
                <w:b/>
                <w:bCs/>
              </w:rPr>
              <w:t>&gt;&gt;H03</w:t>
            </w:r>
          </w:p>
        </w:tc>
        <w:tc>
          <w:tcPr>
            <w:tcW w:w="3199" w:type="dxa"/>
          </w:tcPr>
          <w:p w:rsidR="00AF02E4" w:rsidRPr="00FD2888" w:rsidRDefault="00AF02E4" w:rsidP="00AF02E4">
            <w:pPr>
              <w:autoSpaceDE w:val="0"/>
              <w:autoSpaceDN w:val="0"/>
              <w:adjustRightInd w:val="0"/>
            </w:pPr>
            <w:r w:rsidRPr="00FD2888">
              <w:rPr>
                <w:bCs/>
              </w:rPr>
              <w:t xml:space="preserve">15 = Autre (préciser):_______________ </w:t>
            </w:r>
            <w:r w:rsidRPr="00FD2888">
              <w:rPr>
                <w:b/>
                <w:bCs/>
              </w:rPr>
              <w:t xml:space="preserve">&gt;&gt;H03 </w:t>
            </w:r>
          </w:p>
        </w:tc>
      </w:tr>
    </w:tbl>
    <w:p w:rsidR="00AF02E4" w:rsidRDefault="00AF02E4" w:rsidP="00AF02E4">
      <w:pPr>
        <w:autoSpaceDE w:val="0"/>
        <w:autoSpaceDN w:val="0"/>
        <w:adjustRightInd w:val="0"/>
        <w:spacing w:before="120" w:after="120"/>
        <w:jc w:val="both"/>
      </w:pPr>
      <w:r>
        <w:rPr>
          <w:b/>
        </w:rPr>
        <w:t xml:space="preserve">H02 : Il s’agit ici de lui demander la principale </w:t>
      </w:r>
      <w:r w:rsidRPr="00535E0A">
        <w:rPr>
          <w:rFonts w:ascii="Arial" w:hAnsi="Arial" w:cs="Arial"/>
          <w:bCs/>
          <w:sz w:val="18"/>
          <w:szCs w:val="18"/>
        </w:rPr>
        <w:t>source d’e</w:t>
      </w:r>
      <w:r>
        <w:rPr>
          <w:rFonts w:ascii="Arial" w:hAnsi="Arial" w:cs="Arial"/>
          <w:bCs/>
          <w:sz w:val="18"/>
          <w:szCs w:val="18"/>
        </w:rPr>
        <w:t xml:space="preserve">au potable utilisée par le ménage pour  </w:t>
      </w:r>
      <w:r w:rsidRPr="00FD2888">
        <w:rPr>
          <w:bCs/>
        </w:rPr>
        <w:t>les</w:t>
      </w:r>
      <w:r w:rsidRPr="00FD2888">
        <w:t xml:space="preserve"> autres usages, tels que la cuisine ou le lavage des mains</w:t>
      </w:r>
      <w:r>
        <w:t xml:space="preserve">. </w:t>
      </w:r>
    </w:p>
    <w:p w:rsidR="00AF02E4" w:rsidRDefault="00AF02E4" w:rsidP="00AF02E4">
      <w:pPr>
        <w:autoSpaceDE w:val="0"/>
        <w:autoSpaceDN w:val="0"/>
        <w:adjustRightInd w:val="0"/>
        <w:spacing w:before="120" w:after="120"/>
        <w:jc w:val="both"/>
      </w:pPr>
      <w:r>
        <w:rPr>
          <w:b/>
        </w:rPr>
        <w:t xml:space="preserve">AGENT ENQUETEUR : </w:t>
      </w:r>
      <w:r w:rsidRPr="001266EE">
        <w:t>Dans cette question, il faut bien respecter les sauts.</w:t>
      </w:r>
      <w:r>
        <w:t xml:space="preserve"> Vous devez questionner et coder selon la réponse fournie par le répondant. Si la réponse est : </w:t>
      </w:r>
      <w:r w:rsidRPr="00AA7376">
        <w:rPr>
          <w:b/>
        </w:rPr>
        <w:t>1</w:t>
      </w:r>
      <w:r>
        <w:t xml:space="preserve"> « </w:t>
      </w:r>
      <w:r w:rsidRPr="00FD2888">
        <w:t>Tuyauterie dans le logement</w:t>
      </w:r>
      <w:r>
        <w:rPr>
          <w:b/>
          <w:bCs/>
        </w:rPr>
        <w:t> » ou 2 : « </w:t>
      </w:r>
      <w:r w:rsidRPr="00FD2888">
        <w:t>Tuyauterie dans l’enceinte, la cour ou le terrain</w:t>
      </w:r>
      <w:r>
        <w:t> » alors vous passez à H05. Si non, vous continuez.</w:t>
      </w:r>
    </w:p>
    <w:p w:rsidR="00AF02E4" w:rsidRDefault="00AF02E4" w:rsidP="00AF02E4">
      <w:pPr>
        <w:pStyle w:val="Default"/>
        <w:spacing w:before="120" w:after="120"/>
        <w:jc w:val="both"/>
        <w:rPr>
          <w:rFonts w:ascii="Times New Roman" w:hAnsi="Times New Roman" w:cs="Times New Roman"/>
          <w:b/>
          <w:i/>
        </w:rPr>
      </w:pPr>
      <w:r w:rsidRPr="00864293">
        <w:rPr>
          <w:rFonts w:ascii="Times New Roman" w:hAnsi="Times New Roman" w:cs="Times New Roman"/>
          <w:b/>
        </w:rPr>
        <w:t>H03 :</w:t>
      </w:r>
      <w:r w:rsidRPr="00864293">
        <w:rPr>
          <w:rFonts w:ascii="Times New Roman" w:hAnsi="Times New Roman" w:cs="Times New Roman"/>
        </w:rPr>
        <w:t xml:space="preserve"> Vous demandez au répondant principal le nombre de minutes qui lui faut pour </w:t>
      </w:r>
      <w:r w:rsidRPr="00946DBD">
        <w:rPr>
          <w:rFonts w:ascii="Times New Roman" w:hAnsi="Times New Roman" w:cs="Times New Roman"/>
          <w:color w:val="auto"/>
        </w:rPr>
        <w:t xml:space="preserve">atteindre la source d’eau, recueillir </w:t>
      </w:r>
      <w:r w:rsidRPr="00C7146F">
        <w:rPr>
          <w:rFonts w:ascii="Times New Roman" w:hAnsi="Times New Roman" w:cs="Times New Roman"/>
          <w:color w:val="auto"/>
          <w:u w:val="single"/>
        </w:rPr>
        <w:t>de l’eau et revenir</w:t>
      </w:r>
      <w:r w:rsidRPr="00864293">
        <w:rPr>
          <w:rFonts w:ascii="Times New Roman" w:hAnsi="Times New Roman" w:cs="Times New Roman"/>
        </w:rPr>
        <w:t xml:space="preserve">. </w:t>
      </w:r>
      <w:r w:rsidRPr="00946DBD">
        <w:rPr>
          <w:rFonts w:ascii="Times New Roman" w:hAnsi="Times New Roman" w:cs="Times New Roman"/>
          <w:b/>
          <w:color w:val="auto"/>
        </w:rPr>
        <w:t>Noter zéro (0) si la source d’eau est sur place et 99 = Ne sait pas</w:t>
      </w:r>
      <w:r w:rsidRPr="00946DBD">
        <w:rPr>
          <w:rFonts w:ascii="Times New Roman" w:hAnsi="Times New Roman" w:cs="Times New Roman"/>
          <w:b/>
          <w:i/>
        </w:rPr>
        <w:t> </w:t>
      </w:r>
    </w:p>
    <w:p w:rsidR="00AF02E4" w:rsidRPr="00946DBD" w:rsidRDefault="00AF02E4" w:rsidP="00AF02E4">
      <w:pPr>
        <w:pStyle w:val="Default"/>
        <w:spacing w:before="120" w:after="120"/>
        <w:jc w:val="both"/>
        <w:rPr>
          <w:rFonts w:ascii="Times New Roman" w:hAnsi="Times New Roman" w:cs="Times New Roman"/>
          <w:b/>
          <w:color w:val="auto"/>
        </w:rPr>
      </w:pPr>
      <w:r>
        <w:rPr>
          <w:rFonts w:ascii="Times New Roman" w:hAnsi="Times New Roman" w:cs="Times New Roman"/>
          <w:b/>
          <w:i/>
        </w:rPr>
        <w:t>ATTENTION</w:t>
      </w:r>
      <w:r w:rsidRPr="00946DBD">
        <w:rPr>
          <w:rFonts w:ascii="Times New Roman" w:hAnsi="Times New Roman" w:cs="Times New Roman"/>
          <w:b/>
          <w:i/>
        </w:rPr>
        <w:t>: la question ne concerne qu’un seul aller-retour à la source citée en</w:t>
      </w:r>
      <w:r>
        <w:rPr>
          <w:rFonts w:ascii="Times New Roman" w:hAnsi="Times New Roman" w:cs="Times New Roman"/>
          <w:b/>
          <w:i/>
        </w:rPr>
        <w:t xml:space="preserve"> H01 et non de multiples allers </w:t>
      </w:r>
      <w:r w:rsidRPr="00946DBD">
        <w:rPr>
          <w:rFonts w:ascii="Times New Roman" w:hAnsi="Times New Roman" w:cs="Times New Roman"/>
          <w:b/>
          <w:i/>
        </w:rPr>
        <w:t>retours dans une journée</w:t>
      </w:r>
      <w:r>
        <w:rPr>
          <w:rFonts w:ascii="Times New Roman" w:hAnsi="Times New Roman" w:cs="Times New Roman"/>
          <w:b/>
          <w:i/>
        </w:rPr>
        <w:t>].</w:t>
      </w:r>
    </w:p>
    <w:p w:rsidR="00AF02E4" w:rsidRDefault="00AF02E4" w:rsidP="00AF02E4">
      <w:pPr>
        <w:spacing w:before="120" w:after="120"/>
        <w:jc w:val="both"/>
      </w:pPr>
      <w:r w:rsidRPr="001C6563">
        <w:rPr>
          <w:b/>
        </w:rPr>
        <w:t>H04 :</w:t>
      </w:r>
      <w:r w:rsidRPr="001C6563">
        <w:t xml:space="preserve"> Vous lui demandez le membre du ménage habituellement chargé d’aller chercher de l’eau à la source. Veuillez noter au maximum trois personnes par leur code d’identification. </w:t>
      </w:r>
    </w:p>
    <w:p w:rsidR="00AF02E4" w:rsidRDefault="00AF02E4" w:rsidP="00AF02E4">
      <w:pPr>
        <w:spacing w:before="120" w:after="120"/>
        <w:jc w:val="both"/>
      </w:pPr>
      <w:r w:rsidRPr="001C6563">
        <w:rPr>
          <w:b/>
          <w:u w:val="single"/>
        </w:rPr>
        <w:t>AGENT ENQUETEUR</w:t>
      </w:r>
      <w:r w:rsidRPr="001C6563">
        <w:t> : Se référer à la liste des membres du ménage dans B01</w:t>
      </w:r>
      <w:r>
        <w:t>.</w:t>
      </w:r>
    </w:p>
    <w:p w:rsidR="00AF02E4" w:rsidRDefault="00AF02E4" w:rsidP="00AF02E4">
      <w:pPr>
        <w:spacing w:before="120" w:after="120"/>
        <w:jc w:val="both"/>
      </w:pPr>
      <w:r w:rsidRPr="00465D2C">
        <w:rPr>
          <w:b/>
        </w:rPr>
        <w:t>H05 :</w:t>
      </w:r>
      <w:r w:rsidRPr="00465D2C">
        <w:t xml:space="preserve"> Vous </w:t>
      </w:r>
      <w:r>
        <w:t xml:space="preserve">lui demandez </w:t>
      </w:r>
      <w:r w:rsidRPr="00465D2C">
        <w:t xml:space="preserve">s’il fait quelque chose pour rendre l’eau plus potable. Si la réponse est NON alors passez à la question </w:t>
      </w:r>
      <w:r w:rsidRPr="004F5268">
        <w:rPr>
          <w:b/>
        </w:rPr>
        <w:t>H07</w:t>
      </w:r>
      <w:r w:rsidRPr="00465D2C">
        <w:t>.</w:t>
      </w:r>
      <w:r>
        <w:t xml:space="preserve"> Si le répondant n’a aucune idée sur le traitement de l’eau, vous mettez 99 « : Ne sait pas »</w:t>
      </w:r>
    </w:p>
    <w:p w:rsidR="00AF02E4" w:rsidRDefault="00AF02E4" w:rsidP="00AF02E4">
      <w:pPr>
        <w:spacing w:before="120" w:after="120"/>
        <w:jc w:val="both"/>
        <w:rPr>
          <w:b/>
        </w:rPr>
      </w:pPr>
      <w:r>
        <w:rPr>
          <w:b/>
        </w:rPr>
        <w:t xml:space="preserve">H06 : </w:t>
      </w:r>
      <w:r w:rsidRPr="009A00E9">
        <w:t>il s’agit ici de demander au répondant  le type de traitement de l’eau pour la rendre plus potable.</w:t>
      </w:r>
    </w:p>
    <w:p w:rsidR="00AF02E4" w:rsidRDefault="00AF02E4" w:rsidP="00AF02E4">
      <w:pPr>
        <w:spacing w:before="120" w:after="120"/>
        <w:jc w:val="both"/>
      </w:pPr>
      <w:r>
        <w:rPr>
          <w:b/>
        </w:rPr>
        <w:t xml:space="preserve">AGENT ENQUETEUR : </w:t>
      </w:r>
      <w:r w:rsidRPr="009A00E9">
        <w:t>Chaque type de traitement est associé à une modalité de réponse. Soit le répondant répond par « OUI »</w:t>
      </w:r>
      <w:r>
        <w:t>, soit</w:t>
      </w:r>
      <w:r w:rsidRPr="009A00E9">
        <w:t xml:space="preserve"> par « NON »</w:t>
      </w:r>
      <w:r>
        <w:t>, soit «il ne sait pas ». Les réponses sont multiples. Il se peut que le ménage traite l’eau de plusieurs manières avant de la boire. Exemple : ajouter de l’eau javel et après faire bouillir l’eau.</w:t>
      </w:r>
    </w:p>
    <w:p w:rsidR="00AF02E4" w:rsidRDefault="00AF02E4" w:rsidP="00AF02E4">
      <w:pPr>
        <w:autoSpaceDE w:val="0"/>
        <w:autoSpaceDN w:val="0"/>
        <w:adjustRightInd w:val="0"/>
        <w:spacing w:before="120" w:after="120"/>
        <w:jc w:val="both"/>
        <w:rPr>
          <w:b/>
          <w:bCs/>
          <w:i/>
        </w:rPr>
      </w:pPr>
      <w:r w:rsidRPr="006E3170">
        <w:rPr>
          <w:b/>
        </w:rPr>
        <w:t>H07</w:t>
      </w:r>
      <w:r>
        <w:t xml:space="preserve"> : Pour cette question, la période de référence est la période </w:t>
      </w:r>
      <w:r w:rsidRPr="006E3170">
        <w:rPr>
          <w:b/>
        </w:rPr>
        <w:t>AUCOURS DES  2 DERNIERES SEMAINES</w:t>
      </w:r>
      <w:r>
        <w:t>. Ainsi, v</w:t>
      </w:r>
      <w:r w:rsidRPr="00A03FC6">
        <w:t xml:space="preserve">ous </w:t>
      </w:r>
      <w:r>
        <w:t>lui demandez</w:t>
      </w:r>
      <w:r w:rsidRPr="00A03FC6">
        <w:t xml:space="preserve">, </w:t>
      </w:r>
      <w:r w:rsidRPr="00A03FC6">
        <w:rPr>
          <w:bCs/>
        </w:rPr>
        <w:t>au cours des 2 dernières semaines, le nombre de jours où son ménage a TOTALEMENT manqué d’eau en provenance de sa principale source d’eau potable (H01).</w:t>
      </w:r>
      <w:r>
        <w:rPr>
          <w:bCs/>
        </w:rPr>
        <w:t>AGENT ENQUETEUR : Vous saisissez un chiffre compris entre</w:t>
      </w:r>
      <w:r>
        <w:rPr>
          <w:rStyle w:val="bluetext"/>
          <w:bCs/>
        </w:rPr>
        <w:t>0-14</w:t>
      </w:r>
      <w:r w:rsidRPr="00A03FC6">
        <w:rPr>
          <w:rStyle w:val="bluetext"/>
          <w:bCs/>
        </w:rPr>
        <w:t xml:space="preserve">; </w:t>
      </w:r>
      <w:r w:rsidRPr="00A03FC6">
        <w:rPr>
          <w:bCs/>
        </w:rPr>
        <w:t xml:space="preserve">99 = ne sait pas. </w:t>
      </w:r>
    </w:p>
    <w:p w:rsidR="00AF02E4" w:rsidRDefault="00AF02E4" w:rsidP="00AF02E4">
      <w:pPr>
        <w:autoSpaceDE w:val="0"/>
        <w:autoSpaceDN w:val="0"/>
        <w:adjustRightInd w:val="0"/>
        <w:spacing w:before="120" w:after="120"/>
        <w:jc w:val="both"/>
        <w:rPr>
          <w:b/>
          <w:bCs/>
        </w:rPr>
      </w:pPr>
      <w:r w:rsidRPr="006E3170">
        <w:rPr>
          <w:b/>
          <w:bCs/>
        </w:rPr>
        <w:t>Remarques : (i) Il faut que ce soit clair pour le répondant que « manque total d’eau » signifie que le service ne fonctionnait pas (pour la tuyauterie, ou par manque de courant, ou de défaut de service du fournisseur ces jours-là) ou parce que le puits était à sec, etc. C’est-à-dire une restriction due à la fourniture. (ii) Le répondant doit mentionner les journées ENTIÈRES (pas demi-journées). La réponse devrait être &lt;15].</w:t>
      </w:r>
    </w:p>
    <w:p w:rsidR="00AF02E4" w:rsidRDefault="00AF02E4" w:rsidP="00AF02E4">
      <w:pPr>
        <w:autoSpaceDE w:val="0"/>
        <w:autoSpaceDN w:val="0"/>
        <w:adjustRightInd w:val="0"/>
        <w:spacing w:before="120" w:after="120"/>
        <w:jc w:val="both"/>
        <w:rPr>
          <w:b/>
        </w:rPr>
      </w:pPr>
      <w:r>
        <w:rPr>
          <w:b/>
          <w:bCs/>
        </w:rPr>
        <w:t xml:space="preserve">H08 : AGENT ENQUETEUR : </w:t>
      </w:r>
      <w:r w:rsidRPr="00630BA9">
        <w:rPr>
          <w:bCs/>
        </w:rPr>
        <w:t xml:space="preserve">N’INTERROGER QUE LES PERSONNES UTILISANT UNE TUYAUTERIE ET DES FORAGES : ÉLÉMENTS 1-5 DE </w:t>
      </w:r>
      <w:r>
        <w:rPr>
          <w:bCs/>
        </w:rPr>
        <w:t xml:space="preserve">LA QUESTION </w:t>
      </w:r>
      <w:r w:rsidRPr="00630BA9">
        <w:rPr>
          <w:bCs/>
        </w:rPr>
        <w:t>H01</w:t>
      </w:r>
      <w:r>
        <w:rPr>
          <w:bCs/>
        </w:rPr>
        <w:t xml:space="preserve">. Ainsi, </w:t>
      </w:r>
      <w:r>
        <w:t>v</w:t>
      </w:r>
      <w:r w:rsidRPr="003504B5">
        <w:t xml:space="preserve">ous demandez au répondant principal </w:t>
      </w:r>
      <w:r w:rsidRPr="003504B5">
        <w:rPr>
          <w:bCs/>
        </w:rPr>
        <w:t>le nombre d’heures d’accessibilité par jour de son m</w:t>
      </w:r>
      <w:r>
        <w:rPr>
          <w:bCs/>
        </w:rPr>
        <w:t>énage à l’eau en provenance de son</w:t>
      </w:r>
      <w:r w:rsidRPr="003504B5">
        <w:rPr>
          <w:bCs/>
        </w:rPr>
        <w:t xml:space="preserve"> principale source d’eau potable </w:t>
      </w:r>
      <w:r w:rsidRPr="00B05CEB">
        <w:rPr>
          <w:b/>
          <w:bCs/>
        </w:rPr>
        <w:t>AU COURS DE CES 2 DERNIERES SEMAINES</w:t>
      </w:r>
      <w:r>
        <w:rPr>
          <w:b/>
          <w:bCs/>
        </w:rPr>
        <w:t xml:space="preserve">. </w:t>
      </w:r>
      <w:r w:rsidRPr="003504B5">
        <w:rPr>
          <w:b/>
          <w:bCs/>
        </w:rPr>
        <w:t xml:space="preserve">Remarque : </w:t>
      </w:r>
      <w:r w:rsidRPr="003504B5">
        <w:rPr>
          <w:b/>
          <w:bCs/>
          <w:i/>
        </w:rPr>
        <w:t>1 jour = période de 24 heures, également la nuit</w:t>
      </w:r>
      <w:r w:rsidRPr="003504B5">
        <w:rPr>
          <w:b/>
          <w:bCs/>
        </w:rPr>
        <w:t>]</w:t>
      </w:r>
      <w:r w:rsidRPr="003504B5">
        <w:rPr>
          <w:bCs/>
        </w:rPr>
        <w:t xml:space="preserve">. </w:t>
      </w:r>
      <w:r>
        <w:rPr>
          <w:b/>
        </w:rPr>
        <w:t xml:space="preserve">Vous lisez les options de réponses [1-4] au répondant. </w:t>
      </w:r>
    </w:p>
    <w:p w:rsidR="00AF02E4" w:rsidRPr="00FF1BD9" w:rsidRDefault="00AF02E4" w:rsidP="00AF02E4">
      <w:pPr>
        <w:autoSpaceDE w:val="0"/>
        <w:autoSpaceDN w:val="0"/>
        <w:adjustRightInd w:val="0"/>
        <w:spacing w:before="120" w:after="120"/>
        <w:jc w:val="both"/>
        <w:rPr>
          <w:b/>
          <w:bCs/>
          <w:u w:val="single"/>
        </w:rPr>
      </w:pPr>
      <w:r w:rsidRPr="00FF1BD9">
        <w:rPr>
          <w:b/>
          <w:bCs/>
          <w:u w:val="single"/>
        </w:rPr>
        <w:t>INSTALLATIONS SANITAIRES</w:t>
      </w:r>
    </w:p>
    <w:p w:rsidR="00AF02E4" w:rsidRDefault="00AF02E4" w:rsidP="00AF02E4">
      <w:pPr>
        <w:spacing w:before="120" w:after="120"/>
        <w:jc w:val="both"/>
      </w:pPr>
      <w:r>
        <w:t>Il s’agit ici de demander des informations sur le type de toilette (latrines) que le ménage utilise.</w:t>
      </w:r>
    </w:p>
    <w:p w:rsidR="00AF02E4" w:rsidRDefault="00AF02E4" w:rsidP="00AF02E4">
      <w:pPr>
        <w:autoSpaceDE w:val="0"/>
        <w:autoSpaceDN w:val="0"/>
        <w:adjustRightInd w:val="0"/>
        <w:spacing w:before="120" w:after="120"/>
        <w:jc w:val="both"/>
      </w:pPr>
      <w:r w:rsidRPr="00FF1BD9">
        <w:rPr>
          <w:b/>
          <w:u w:val="single"/>
        </w:rPr>
        <w:t>H09</w:t>
      </w:r>
      <w:r>
        <w:t xml:space="preserve"> : </w:t>
      </w:r>
      <w:r w:rsidRPr="003A3182">
        <w:t xml:space="preserve">Vous demandez au répondant principal le </w:t>
      </w:r>
      <w:r w:rsidRPr="003A3182">
        <w:rPr>
          <w:rStyle w:val="bluetext"/>
          <w:bCs/>
        </w:rPr>
        <w:t>type de toilettes généralement utilisé par les membres de son ménage.</w:t>
      </w:r>
      <w:r w:rsidRPr="00FF1BD9">
        <w:rPr>
          <w:rStyle w:val="bluetext"/>
          <w:b/>
          <w:bCs/>
        </w:rPr>
        <w:t>AGENT ENQUETEUR</w:t>
      </w:r>
      <w:r>
        <w:rPr>
          <w:rStyle w:val="bluetext"/>
          <w:bCs/>
        </w:rPr>
        <w:t xml:space="preserve"> : </w:t>
      </w:r>
      <w:r w:rsidRPr="00FF1BD9">
        <w:rPr>
          <w:rStyle w:val="bluetext"/>
          <w:bCs/>
        </w:rPr>
        <w:t xml:space="preserve">Vous devez </w:t>
      </w:r>
      <w:r w:rsidRPr="00FF1BD9">
        <w:t xml:space="preserve">questionner et coder selon la réponse. Si « Chasse d’eau » ou« chasse manuelle », demander : où l’eau s’achemine-t-elle </w:t>
      </w:r>
      <w:proofErr w:type="gramStart"/>
      <w:r w:rsidRPr="00FF1BD9">
        <w:t>?</w:t>
      </w:r>
      <w:r>
        <w:t>.</w:t>
      </w:r>
      <w:proofErr w:type="gramEnd"/>
      <w:r>
        <w:t xml:space="preserve"> Il faut respecter le saut dans la modalité « 12 :</w:t>
      </w:r>
      <w:r w:rsidRPr="003A3182">
        <w:t xml:space="preserve"> Aucune installation/brousse/champ</w:t>
      </w:r>
      <w:r>
        <w:t> ». Si la réponse est 12 : dans la nature », vous passez à H13</w:t>
      </w:r>
    </w:p>
    <w:tbl>
      <w:tblPr>
        <w:tblStyle w:val="Grilledutableau"/>
        <w:tblW w:w="9732" w:type="dxa"/>
        <w:tblLook w:val="04A0"/>
      </w:tblPr>
      <w:tblGrid>
        <w:gridCol w:w="3540"/>
        <w:gridCol w:w="2866"/>
        <w:gridCol w:w="3326"/>
      </w:tblGrid>
      <w:tr w:rsidR="00AF02E4" w:rsidRPr="003A3182" w:rsidTr="00AF02E4">
        <w:trPr>
          <w:trHeight w:val="560"/>
        </w:trPr>
        <w:tc>
          <w:tcPr>
            <w:tcW w:w="3564" w:type="dxa"/>
          </w:tcPr>
          <w:p w:rsidR="00AF02E4" w:rsidRPr="008A23CB" w:rsidRDefault="00AF02E4" w:rsidP="00AF02E4">
            <w:pPr>
              <w:autoSpaceDE w:val="0"/>
              <w:autoSpaceDN w:val="0"/>
              <w:adjustRightInd w:val="0"/>
            </w:pPr>
            <w:r w:rsidRPr="008A23CB">
              <w:t>1 = Chasse d’eau/chasse manuelle vers les égouts</w:t>
            </w:r>
          </w:p>
        </w:tc>
        <w:tc>
          <w:tcPr>
            <w:tcW w:w="2885" w:type="dxa"/>
          </w:tcPr>
          <w:p w:rsidR="00AF02E4" w:rsidRPr="008A23CB" w:rsidRDefault="00AF02E4" w:rsidP="00AF02E4">
            <w:pPr>
              <w:autoSpaceDE w:val="0"/>
              <w:autoSpaceDN w:val="0"/>
              <w:adjustRightInd w:val="0"/>
            </w:pPr>
            <w:r w:rsidRPr="008A23CB">
              <w:t>6 = Latrine améliorée à fosse auto-ventilée (VIP)</w:t>
            </w:r>
          </w:p>
        </w:tc>
        <w:tc>
          <w:tcPr>
            <w:tcW w:w="3283" w:type="dxa"/>
          </w:tcPr>
          <w:p w:rsidR="00AF02E4" w:rsidRPr="003A3182" w:rsidRDefault="00AF02E4" w:rsidP="00AF02E4">
            <w:pPr>
              <w:autoSpaceDE w:val="0"/>
              <w:autoSpaceDN w:val="0"/>
              <w:adjustRightInd w:val="0"/>
            </w:pPr>
            <w:r w:rsidRPr="003A3182">
              <w:t>11 = Toilettes/latrines suspendues</w:t>
            </w:r>
          </w:p>
        </w:tc>
      </w:tr>
      <w:tr w:rsidR="00AF02E4" w:rsidRPr="003A3182" w:rsidTr="00AF02E4">
        <w:trPr>
          <w:trHeight w:val="560"/>
        </w:trPr>
        <w:tc>
          <w:tcPr>
            <w:tcW w:w="3564" w:type="dxa"/>
          </w:tcPr>
          <w:p w:rsidR="00AF02E4" w:rsidRPr="008A23CB" w:rsidRDefault="00AF02E4" w:rsidP="00AF02E4">
            <w:pPr>
              <w:autoSpaceDE w:val="0"/>
              <w:autoSpaceDN w:val="0"/>
              <w:adjustRightInd w:val="0"/>
            </w:pPr>
            <w:r w:rsidRPr="008A23CB">
              <w:t xml:space="preserve">2 = Chasse d’eau/chasse manuelle vers une fosse septique </w:t>
            </w:r>
          </w:p>
        </w:tc>
        <w:tc>
          <w:tcPr>
            <w:tcW w:w="2885" w:type="dxa"/>
          </w:tcPr>
          <w:p w:rsidR="00AF02E4" w:rsidRPr="008A23CB" w:rsidRDefault="00AF02E4" w:rsidP="00AF02E4">
            <w:pPr>
              <w:autoSpaceDE w:val="0"/>
              <w:autoSpaceDN w:val="0"/>
              <w:adjustRightInd w:val="0"/>
            </w:pPr>
            <w:r w:rsidRPr="008A23CB">
              <w:t>7 = Latrine à fosse avec une dalle</w:t>
            </w:r>
          </w:p>
        </w:tc>
        <w:tc>
          <w:tcPr>
            <w:tcW w:w="3283" w:type="dxa"/>
          </w:tcPr>
          <w:p w:rsidR="00AF02E4" w:rsidRPr="008A23CB" w:rsidRDefault="00AF02E4" w:rsidP="00AF02E4">
            <w:pPr>
              <w:autoSpaceDE w:val="0"/>
              <w:autoSpaceDN w:val="0"/>
              <w:adjustRightInd w:val="0"/>
            </w:pPr>
            <w:r w:rsidRPr="008A23CB">
              <w:t>12 = Aucune installation/brousse/champ</w:t>
            </w:r>
            <w:r w:rsidRPr="008A23CB">
              <w:rPr>
                <w:b/>
                <w:bCs/>
              </w:rPr>
              <w:t>&gt;&gt;H13</w:t>
            </w:r>
          </w:p>
        </w:tc>
      </w:tr>
      <w:tr w:rsidR="00AF02E4" w:rsidRPr="003A3182" w:rsidTr="00AF02E4">
        <w:trPr>
          <w:trHeight w:val="560"/>
        </w:trPr>
        <w:tc>
          <w:tcPr>
            <w:tcW w:w="3564" w:type="dxa"/>
          </w:tcPr>
          <w:p w:rsidR="00AF02E4" w:rsidRPr="008A23CB" w:rsidRDefault="00AF02E4" w:rsidP="00AF02E4">
            <w:pPr>
              <w:autoSpaceDE w:val="0"/>
              <w:autoSpaceDN w:val="0"/>
              <w:adjustRightInd w:val="0"/>
            </w:pPr>
            <w:r w:rsidRPr="008A23CB">
              <w:t>3 = Chasse d’eau/chasse manuelle dans une latrine à fosse</w:t>
            </w:r>
          </w:p>
        </w:tc>
        <w:tc>
          <w:tcPr>
            <w:tcW w:w="2885" w:type="dxa"/>
          </w:tcPr>
          <w:p w:rsidR="00AF02E4" w:rsidRPr="008A23CB" w:rsidRDefault="00AF02E4" w:rsidP="00AF02E4">
            <w:pPr>
              <w:autoSpaceDE w:val="0"/>
              <w:autoSpaceDN w:val="0"/>
              <w:adjustRightInd w:val="0"/>
            </w:pPr>
            <w:r w:rsidRPr="008A23CB">
              <w:t>8 = Latrine à fosse sans dalle/à fosse ouverte</w:t>
            </w:r>
          </w:p>
        </w:tc>
        <w:tc>
          <w:tcPr>
            <w:tcW w:w="3283" w:type="dxa"/>
          </w:tcPr>
          <w:p w:rsidR="00AF02E4" w:rsidRPr="003A3182" w:rsidRDefault="00AF02E4" w:rsidP="00AF02E4">
            <w:pPr>
              <w:autoSpaceDE w:val="0"/>
              <w:autoSpaceDN w:val="0"/>
              <w:adjustRightInd w:val="0"/>
              <w:rPr>
                <w:bCs/>
              </w:rPr>
            </w:pPr>
            <w:r w:rsidRPr="003A3182">
              <w:t>13 = Autre (préciser)</w:t>
            </w:r>
            <w:r>
              <w:t>:</w:t>
            </w:r>
            <w:r w:rsidRPr="003A3182">
              <w:rPr>
                <w:bCs/>
              </w:rPr>
              <w:t xml:space="preserve">___________ </w:t>
            </w:r>
          </w:p>
        </w:tc>
      </w:tr>
      <w:tr w:rsidR="00AF02E4" w:rsidRPr="003A3182" w:rsidTr="00AF02E4">
        <w:trPr>
          <w:trHeight w:val="290"/>
        </w:trPr>
        <w:tc>
          <w:tcPr>
            <w:tcW w:w="3564" w:type="dxa"/>
          </w:tcPr>
          <w:p w:rsidR="00AF02E4" w:rsidRPr="008A23CB" w:rsidRDefault="00AF02E4" w:rsidP="00AF02E4">
            <w:pPr>
              <w:autoSpaceDE w:val="0"/>
              <w:autoSpaceDN w:val="0"/>
              <w:adjustRightInd w:val="0"/>
            </w:pPr>
            <w:r w:rsidRPr="008A23CB">
              <w:t>4 = Chasse d’eau/chasse manuelle vers ailleurs</w:t>
            </w:r>
          </w:p>
        </w:tc>
        <w:tc>
          <w:tcPr>
            <w:tcW w:w="2885" w:type="dxa"/>
          </w:tcPr>
          <w:p w:rsidR="00AF02E4" w:rsidRPr="003A3182" w:rsidRDefault="00AF02E4" w:rsidP="00AF02E4">
            <w:pPr>
              <w:autoSpaceDE w:val="0"/>
              <w:autoSpaceDN w:val="0"/>
              <w:adjustRightInd w:val="0"/>
            </w:pPr>
            <w:r w:rsidRPr="003A3182">
              <w:t>9 = Toilettes à compost</w:t>
            </w:r>
          </w:p>
        </w:tc>
        <w:tc>
          <w:tcPr>
            <w:tcW w:w="3283" w:type="dxa"/>
          </w:tcPr>
          <w:p w:rsidR="00AF02E4" w:rsidRPr="003A3182" w:rsidRDefault="00AF02E4" w:rsidP="00AF02E4">
            <w:pPr>
              <w:autoSpaceDE w:val="0"/>
              <w:autoSpaceDN w:val="0"/>
              <w:adjustRightInd w:val="0"/>
              <w:jc w:val="both"/>
              <w:rPr>
                <w:bCs/>
              </w:rPr>
            </w:pPr>
          </w:p>
        </w:tc>
      </w:tr>
      <w:tr w:rsidR="00AF02E4" w:rsidRPr="003A3182" w:rsidTr="00AF02E4">
        <w:trPr>
          <w:trHeight w:val="581"/>
        </w:trPr>
        <w:tc>
          <w:tcPr>
            <w:tcW w:w="3564" w:type="dxa"/>
          </w:tcPr>
          <w:p w:rsidR="00AF02E4" w:rsidRPr="008A23CB" w:rsidRDefault="00AF02E4" w:rsidP="00AF02E4">
            <w:pPr>
              <w:autoSpaceDE w:val="0"/>
              <w:autoSpaceDN w:val="0"/>
              <w:adjustRightInd w:val="0"/>
            </w:pPr>
            <w:r w:rsidRPr="008A23CB">
              <w:t>5 = Chasse d’eau/chasse manuelle vers un endroit inconnu/pas sûr(e)/ne sait pas</w:t>
            </w:r>
          </w:p>
        </w:tc>
        <w:tc>
          <w:tcPr>
            <w:tcW w:w="2885" w:type="dxa"/>
          </w:tcPr>
          <w:p w:rsidR="00AF02E4" w:rsidRPr="003A3182" w:rsidRDefault="00AF02E4" w:rsidP="00AF02E4">
            <w:pPr>
              <w:autoSpaceDE w:val="0"/>
              <w:autoSpaceDN w:val="0"/>
              <w:adjustRightInd w:val="0"/>
            </w:pPr>
            <w:r w:rsidRPr="003A3182">
              <w:t>10 = Seau</w:t>
            </w:r>
          </w:p>
        </w:tc>
        <w:tc>
          <w:tcPr>
            <w:tcW w:w="3283" w:type="dxa"/>
          </w:tcPr>
          <w:p w:rsidR="00AF02E4" w:rsidRPr="003A3182" w:rsidRDefault="00AF02E4" w:rsidP="00AF02E4">
            <w:pPr>
              <w:autoSpaceDE w:val="0"/>
              <w:autoSpaceDN w:val="0"/>
              <w:adjustRightInd w:val="0"/>
              <w:jc w:val="both"/>
            </w:pPr>
          </w:p>
        </w:tc>
      </w:tr>
    </w:tbl>
    <w:p w:rsidR="00AF02E4" w:rsidRDefault="00AF02E4" w:rsidP="00AF02E4">
      <w:pPr>
        <w:autoSpaceDE w:val="0"/>
        <w:autoSpaceDN w:val="0"/>
        <w:adjustRightInd w:val="0"/>
        <w:spacing w:before="120" w:after="120"/>
        <w:jc w:val="both"/>
        <w:rPr>
          <w:rStyle w:val="bluetext"/>
          <w:bCs/>
        </w:rPr>
      </w:pPr>
    </w:p>
    <w:p w:rsidR="00AF02E4" w:rsidRPr="00DD2942" w:rsidRDefault="00AF02E4" w:rsidP="00AF02E4">
      <w:pPr>
        <w:spacing w:before="120" w:after="120"/>
        <w:jc w:val="both"/>
        <w:rPr>
          <w:b/>
        </w:rPr>
      </w:pPr>
      <w:r w:rsidRPr="00DD2942">
        <w:rPr>
          <w:b/>
        </w:rPr>
        <w:t>H10 :</w:t>
      </w:r>
      <w:r w:rsidRPr="00DD2942">
        <w:t xml:space="preserve"> Vous </w:t>
      </w:r>
      <w:r>
        <w:t xml:space="preserve">lui demandez s’il partage ce type de toilette </w:t>
      </w:r>
      <w:r w:rsidRPr="00DD2942">
        <w:t>avec d’autres personnes ne</w:t>
      </w:r>
      <w:r>
        <w:t xml:space="preserve"> faisant pas partie de son ménage</w:t>
      </w:r>
      <w:r w:rsidRPr="00DD2942">
        <w:t xml:space="preserve">. </w:t>
      </w:r>
      <w:r w:rsidRPr="007F2750">
        <w:rPr>
          <w:b/>
        </w:rPr>
        <w:t>AGENT ENQUETEUR</w:t>
      </w:r>
      <w:r>
        <w:t xml:space="preserve"> : </w:t>
      </w:r>
      <w:r w:rsidRPr="00DD2942">
        <w:t xml:space="preserve">Si la réponse est NON alors vous passez à la question </w:t>
      </w:r>
      <w:r w:rsidRPr="00DD2942">
        <w:rPr>
          <w:b/>
        </w:rPr>
        <w:t>H13</w:t>
      </w:r>
      <w:r w:rsidRPr="00DD2942">
        <w:t>.</w:t>
      </w:r>
    </w:p>
    <w:p w:rsidR="00AF02E4" w:rsidRDefault="00AF02E4" w:rsidP="00AF02E4">
      <w:pPr>
        <w:spacing w:before="120" w:after="120"/>
        <w:jc w:val="both"/>
      </w:pPr>
      <w:r w:rsidRPr="00DD2942">
        <w:rPr>
          <w:b/>
        </w:rPr>
        <w:t>H11 :</w:t>
      </w:r>
      <w:r>
        <w:t xml:space="preserve">Il s’agit ici de savoir </w:t>
      </w:r>
      <w:r w:rsidRPr="00DD2942">
        <w:t xml:space="preserve">s’il partage cette installation uniquement avec des membres d’autres ménages qu’il connait ou l’installation est-elle destinée à l’usage public. </w:t>
      </w:r>
      <w:r w:rsidRPr="00B6246B">
        <w:rPr>
          <w:b/>
        </w:rPr>
        <w:t>AGENT ENQUETEUR</w:t>
      </w:r>
      <w:r>
        <w:t xml:space="preserve"> : </w:t>
      </w:r>
      <w:r w:rsidRPr="00DD2942">
        <w:t>Si la réponse est « </w:t>
      </w:r>
      <w:r w:rsidRPr="00DD2942">
        <w:rPr>
          <w:bCs/>
        </w:rPr>
        <w:t>Installation publique</w:t>
      </w:r>
      <w:r w:rsidRPr="00DD2942">
        <w:t xml:space="preserve"> » alors vous passez à la question </w:t>
      </w:r>
      <w:r w:rsidRPr="00DD2942">
        <w:rPr>
          <w:b/>
        </w:rPr>
        <w:t>H13</w:t>
      </w:r>
      <w:r w:rsidRPr="00DD2942">
        <w:t>.</w:t>
      </w:r>
    </w:p>
    <w:p w:rsidR="00AF02E4" w:rsidRPr="00DD2942" w:rsidRDefault="00AF02E4" w:rsidP="00AF02E4">
      <w:pPr>
        <w:spacing w:before="120" w:after="120"/>
        <w:jc w:val="both"/>
        <w:rPr>
          <w:b/>
        </w:rPr>
      </w:pPr>
      <w:r w:rsidRPr="00DD2942">
        <w:rPr>
          <w:b/>
        </w:rPr>
        <w:t>H12 :</w:t>
      </w:r>
      <w:r w:rsidRPr="00DD2942">
        <w:t xml:space="preserve"> Vous demandez au répondant principal le nombre total de ménages qui utilise l’installation, le sien y compris.</w:t>
      </w:r>
      <w:r w:rsidRPr="00B6246B">
        <w:rPr>
          <w:b/>
        </w:rPr>
        <w:t>AGENT ENQUETEUR</w:t>
      </w:r>
      <w:r>
        <w:t> : Vous mettez 99 s’il n’en sait pas.</w:t>
      </w:r>
    </w:p>
    <w:p w:rsidR="00AF02E4" w:rsidRPr="00DD2942" w:rsidRDefault="00AF02E4" w:rsidP="00AF02E4">
      <w:pPr>
        <w:spacing w:before="120" w:after="120"/>
        <w:jc w:val="both"/>
      </w:pPr>
      <w:r w:rsidRPr="00DD2942">
        <w:rPr>
          <w:b/>
        </w:rPr>
        <w:t>H13 :</w:t>
      </w:r>
      <w:r w:rsidRPr="00DD2942">
        <w:t xml:space="preserve"> Vous </w:t>
      </w:r>
      <w:r>
        <w:t xml:space="preserve">lui demandez </w:t>
      </w:r>
      <w:r w:rsidRPr="00DD2942">
        <w:t>ce qu’il</w:t>
      </w:r>
      <w:r>
        <w:t xml:space="preserve"> (ou le ménage)</w:t>
      </w:r>
      <w:r w:rsidRPr="00DD2942">
        <w:t xml:space="preserve"> a fait des excréments la dernière fois que [nom du plus jeune enfant] est allé(e)à la selle.</w:t>
      </w:r>
      <w:r>
        <w:t xml:space="preserve"> AGENT ENQUETEUR : Vous ne lisez pas les options de réponses, vous codez selon les réponses. S’il n’y a pas d’enfant, vous mettez 0.</w:t>
      </w:r>
    </w:p>
    <w:tbl>
      <w:tblPr>
        <w:tblStyle w:val="Grilledutableau"/>
        <w:tblW w:w="0" w:type="auto"/>
        <w:tblInd w:w="108" w:type="dxa"/>
        <w:tblLook w:val="04A0"/>
      </w:tblPr>
      <w:tblGrid>
        <w:gridCol w:w="4770"/>
        <w:gridCol w:w="3870"/>
      </w:tblGrid>
      <w:tr w:rsidR="00AF02E4" w:rsidRPr="00535E0A" w:rsidTr="00AF02E4">
        <w:tc>
          <w:tcPr>
            <w:tcW w:w="4770" w:type="dxa"/>
          </w:tcPr>
          <w:p w:rsidR="00AF02E4" w:rsidRPr="00535E0A" w:rsidRDefault="00AF02E4" w:rsidP="00AF02E4">
            <w:pPr>
              <w:autoSpaceDE w:val="0"/>
              <w:autoSpaceDN w:val="0"/>
              <w:adjustRightInd w:val="0"/>
              <w:rPr>
                <w:rFonts w:ascii="Arial" w:hAnsi="Arial" w:cs="Arial"/>
                <w:bCs/>
                <w:sz w:val="18"/>
                <w:szCs w:val="18"/>
              </w:rPr>
            </w:pPr>
            <w:r w:rsidRPr="00535E0A">
              <w:rPr>
                <w:rFonts w:ascii="Arial" w:hAnsi="Arial" w:cs="Arial"/>
                <w:bCs/>
                <w:sz w:val="18"/>
                <w:szCs w:val="18"/>
              </w:rPr>
              <w:t>0 = Pas d’enfant &lt; 7 ans</w:t>
            </w:r>
          </w:p>
        </w:tc>
        <w:tc>
          <w:tcPr>
            <w:tcW w:w="3870" w:type="dxa"/>
          </w:tcPr>
          <w:p w:rsidR="00AF02E4" w:rsidRPr="00535E0A" w:rsidRDefault="00AF02E4" w:rsidP="00AF02E4">
            <w:pPr>
              <w:autoSpaceDE w:val="0"/>
              <w:autoSpaceDN w:val="0"/>
              <w:adjustRightInd w:val="0"/>
              <w:rPr>
                <w:rFonts w:ascii="Arial" w:hAnsi="Arial" w:cs="Arial"/>
                <w:bCs/>
                <w:sz w:val="18"/>
                <w:szCs w:val="18"/>
              </w:rPr>
            </w:pPr>
            <w:r w:rsidRPr="00535E0A">
              <w:rPr>
                <w:rFonts w:ascii="Arial" w:hAnsi="Arial" w:cs="Arial"/>
                <w:bCs/>
                <w:sz w:val="18"/>
                <w:szCs w:val="18"/>
              </w:rPr>
              <w:t>5 = Enterrés</w:t>
            </w:r>
          </w:p>
        </w:tc>
      </w:tr>
      <w:tr w:rsidR="00AF02E4" w:rsidRPr="00535E0A" w:rsidTr="00AF02E4">
        <w:tc>
          <w:tcPr>
            <w:tcW w:w="4770" w:type="dxa"/>
          </w:tcPr>
          <w:p w:rsidR="00AF02E4" w:rsidRPr="008A23CB" w:rsidRDefault="00AF02E4" w:rsidP="00AF02E4">
            <w:pPr>
              <w:autoSpaceDE w:val="0"/>
              <w:autoSpaceDN w:val="0"/>
              <w:adjustRightInd w:val="0"/>
              <w:rPr>
                <w:rFonts w:ascii="Arial" w:hAnsi="Arial" w:cs="Arial"/>
                <w:bCs/>
                <w:sz w:val="18"/>
                <w:szCs w:val="18"/>
              </w:rPr>
            </w:pPr>
            <w:r w:rsidRPr="008A23CB">
              <w:rPr>
                <w:rFonts w:ascii="Arial" w:hAnsi="Arial" w:cs="Arial"/>
                <w:bCs/>
                <w:sz w:val="18"/>
                <w:szCs w:val="18"/>
              </w:rPr>
              <w:t>1 = L’enfant a utilisé les toilettes/latrine</w:t>
            </w:r>
          </w:p>
        </w:tc>
        <w:tc>
          <w:tcPr>
            <w:tcW w:w="3870" w:type="dxa"/>
          </w:tcPr>
          <w:p w:rsidR="00AF02E4" w:rsidRPr="00535E0A" w:rsidRDefault="00AF02E4" w:rsidP="00AF02E4">
            <w:pPr>
              <w:autoSpaceDE w:val="0"/>
              <w:autoSpaceDN w:val="0"/>
              <w:adjustRightInd w:val="0"/>
              <w:rPr>
                <w:rFonts w:ascii="Arial" w:hAnsi="Arial" w:cs="Arial"/>
                <w:bCs/>
                <w:sz w:val="18"/>
                <w:szCs w:val="18"/>
              </w:rPr>
            </w:pPr>
            <w:r w:rsidRPr="00535E0A">
              <w:rPr>
                <w:rFonts w:ascii="Arial" w:hAnsi="Arial" w:cs="Arial"/>
                <w:bCs/>
                <w:sz w:val="18"/>
                <w:szCs w:val="18"/>
              </w:rPr>
              <w:t>6 = Laissés à l’air libre</w:t>
            </w:r>
          </w:p>
        </w:tc>
      </w:tr>
      <w:tr w:rsidR="00AF02E4" w:rsidRPr="00535E0A" w:rsidTr="00AF02E4">
        <w:tc>
          <w:tcPr>
            <w:tcW w:w="4770" w:type="dxa"/>
          </w:tcPr>
          <w:p w:rsidR="00AF02E4" w:rsidRPr="008A23CB" w:rsidRDefault="00AF02E4" w:rsidP="00AF02E4">
            <w:pPr>
              <w:autoSpaceDE w:val="0"/>
              <w:autoSpaceDN w:val="0"/>
              <w:adjustRightInd w:val="0"/>
              <w:rPr>
                <w:rFonts w:ascii="Arial" w:hAnsi="Arial" w:cs="Arial"/>
                <w:bCs/>
                <w:sz w:val="18"/>
                <w:szCs w:val="18"/>
              </w:rPr>
            </w:pPr>
            <w:r w:rsidRPr="008A23CB">
              <w:rPr>
                <w:rFonts w:ascii="Arial" w:hAnsi="Arial" w:cs="Arial"/>
                <w:bCs/>
                <w:sz w:val="18"/>
                <w:szCs w:val="18"/>
              </w:rPr>
              <w:t>2 = Versés dans les toilettes/latrine</w:t>
            </w:r>
          </w:p>
        </w:tc>
        <w:tc>
          <w:tcPr>
            <w:tcW w:w="3870" w:type="dxa"/>
          </w:tcPr>
          <w:p w:rsidR="00AF02E4" w:rsidRPr="00535E0A" w:rsidRDefault="00AF02E4" w:rsidP="00AF02E4">
            <w:pPr>
              <w:autoSpaceDE w:val="0"/>
              <w:autoSpaceDN w:val="0"/>
              <w:adjustRightInd w:val="0"/>
              <w:rPr>
                <w:rFonts w:ascii="Arial" w:hAnsi="Arial" w:cs="Arial"/>
                <w:bCs/>
                <w:sz w:val="18"/>
                <w:szCs w:val="18"/>
              </w:rPr>
            </w:pPr>
            <w:r w:rsidRPr="00535E0A">
              <w:rPr>
                <w:rFonts w:ascii="Arial" w:hAnsi="Arial" w:cs="Arial"/>
                <w:bCs/>
                <w:sz w:val="18"/>
                <w:szCs w:val="18"/>
              </w:rPr>
              <w:t>7 = Autre (préciser)</w:t>
            </w:r>
          </w:p>
        </w:tc>
      </w:tr>
      <w:tr w:rsidR="00AF02E4" w:rsidRPr="00535E0A" w:rsidTr="00AF02E4">
        <w:tc>
          <w:tcPr>
            <w:tcW w:w="4770" w:type="dxa"/>
          </w:tcPr>
          <w:p w:rsidR="00AF02E4" w:rsidRPr="008A23CB" w:rsidRDefault="00AF02E4" w:rsidP="00AF02E4">
            <w:pPr>
              <w:autoSpaceDE w:val="0"/>
              <w:autoSpaceDN w:val="0"/>
              <w:adjustRightInd w:val="0"/>
              <w:rPr>
                <w:rFonts w:ascii="Arial" w:hAnsi="Arial" w:cs="Arial"/>
                <w:bCs/>
                <w:sz w:val="18"/>
                <w:szCs w:val="18"/>
              </w:rPr>
            </w:pPr>
            <w:r w:rsidRPr="008A23CB">
              <w:rPr>
                <w:rFonts w:ascii="Arial" w:hAnsi="Arial" w:cs="Arial"/>
                <w:bCs/>
                <w:sz w:val="18"/>
                <w:szCs w:val="18"/>
              </w:rPr>
              <w:t>3 = Versés dans les égouts ou le fossé</w:t>
            </w:r>
          </w:p>
        </w:tc>
        <w:tc>
          <w:tcPr>
            <w:tcW w:w="3870" w:type="dxa"/>
          </w:tcPr>
          <w:p w:rsidR="00AF02E4" w:rsidRPr="00535E0A" w:rsidRDefault="00AF02E4" w:rsidP="00AF02E4">
            <w:pPr>
              <w:autoSpaceDE w:val="0"/>
              <w:autoSpaceDN w:val="0"/>
              <w:adjustRightInd w:val="0"/>
              <w:rPr>
                <w:rFonts w:ascii="Arial" w:hAnsi="Arial" w:cs="Arial"/>
                <w:bCs/>
                <w:sz w:val="18"/>
                <w:szCs w:val="18"/>
              </w:rPr>
            </w:pPr>
            <w:r w:rsidRPr="00535E0A">
              <w:rPr>
                <w:rFonts w:ascii="Arial" w:hAnsi="Arial" w:cs="Arial"/>
                <w:bCs/>
                <w:sz w:val="18"/>
                <w:szCs w:val="18"/>
              </w:rPr>
              <w:t>99 = Ne sait pas</w:t>
            </w:r>
          </w:p>
        </w:tc>
      </w:tr>
      <w:tr w:rsidR="00AF02E4" w:rsidRPr="00535E0A" w:rsidTr="00AF02E4">
        <w:tc>
          <w:tcPr>
            <w:tcW w:w="4770" w:type="dxa"/>
          </w:tcPr>
          <w:p w:rsidR="00AF02E4" w:rsidRPr="00535E0A" w:rsidRDefault="00AF02E4" w:rsidP="00AF02E4">
            <w:pPr>
              <w:autoSpaceDE w:val="0"/>
              <w:autoSpaceDN w:val="0"/>
              <w:adjustRightInd w:val="0"/>
              <w:rPr>
                <w:rFonts w:ascii="Arial" w:hAnsi="Arial" w:cs="Arial"/>
                <w:bCs/>
                <w:sz w:val="18"/>
                <w:szCs w:val="18"/>
              </w:rPr>
            </w:pPr>
            <w:r w:rsidRPr="00535E0A">
              <w:rPr>
                <w:rFonts w:ascii="Arial" w:hAnsi="Arial" w:cs="Arial"/>
                <w:bCs/>
                <w:sz w:val="18"/>
                <w:szCs w:val="18"/>
              </w:rPr>
              <w:t>4 = Jetés dans la poubelle</w:t>
            </w:r>
          </w:p>
        </w:tc>
        <w:tc>
          <w:tcPr>
            <w:tcW w:w="3870" w:type="dxa"/>
          </w:tcPr>
          <w:p w:rsidR="00AF02E4" w:rsidRPr="00535E0A" w:rsidRDefault="00AF02E4" w:rsidP="00AF02E4">
            <w:pPr>
              <w:autoSpaceDE w:val="0"/>
              <w:autoSpaceDN w:val="0"/>
              <w:adjustRightInd w:val="0"/>
              <w:rPr>
                <w:rFonts w:ascii="Arial" w:hAnsi="Arial" w:cs="Arial"/>
                <w:bCs/>
                <w:sz w:val="18"/>
                <w:szCs w:val="18"/>
              </w:rPr>
            </w:pPr>
          </w:p>
        </w:tc>
      </w:tr>
    </w:tbl>
    <w:p w:rsidR="00AF02E4" w:rsidRPr="00DD2942" w:rsidRDefault="00AF02E4" w:rsidP="00AF02E4">
      <w:pPr>
        <w:spacing w:before="120" w:after="120"/>
        <w:jc w:val="both"/>
        <w:rPr>
          <w:b/>
        </w:rPr>
      </w:pPr>
    </w:p>
    <w:p w:rsidR="00AF02E4" w:rsidRDefault="00AF02E4" w:rsidP="00AF02E4">
      <w:pPr>
        <w:autoSpaceDE w:val="0"/>
        <w:autoSpaceDN w:val="0"/>
        <w:adjustRightInd w:val="0"/>
        <w:spacing w:before="120" w:after="120"/>
        <w:jc w:val="both"/>
        <w:rPr>
          <w:rStyle w:val="bluetext"/>
          <w:b/>
          <w:bCs/>
        </w:rPr>
      </w:pPr>
      <w:r>
        <w:rPr>
          <w:rStyle w:val="bluetext"/>
          <w:b/>
          <w:bCs/>
        </w:rPr>
        <w:t>AGENT ENQUETEUR : Pour les questions H14 à H16, vous n’interrogez que ceux qui ont indiqué 2 à 9 pour la question H09</w:t>
      </w:r>
    </w:p>
    <w:p w:rsidR="00AF02E4" w:rsidRPr="004917EE" w:rsidRDefault="00AF02E4" w:rsidP="00AF02E4">
      <w:pPr>
        <w:spacing w:before="120" w:after="120"/>
        <w:jc w:val="both"/>
        <w:rPr>
          <w:b/>
        </w:rPr>
      </w:pPr>
      <w:r w:rsidRPr="004917EE">
        <w:rPr>
          <w:b/>
        </w:rPr>
        <w:t>H14 :</w:t>
      </w:r>
      <w:r w:rsidRPr="004917EE">
        <w:t xml:space="preserve"> Vous demandez au répondant principal</w:t>
      </w:r>
      <w:r>
        <w:t xml:space="preserve"> la</w:t>
      </w:r>
      <w:r w:rsidRPr="004917EE">
        <w:t xml:space="preserve"> fréquence (en mois) avec laquelle la fosse est vidangée.</w:t>
      </w:r>
    </w:p>
    <w:p w:rsidR="00AF02E4" w:rsidRDefault="00AF02E4" w:rsidP="00AF02E4">
      <w:pPr>
        <w:spacing w:before="120" w:after="120"/>
        <w:jc w:val="both"/>
      </w:pPr>
      <w:r w:rsidRPr="004917EE">
        <w:rPr>
          <w:b/>
        </w:rPr>
        <w:t>H15 :</w:t>
      </w:r>
      <w:r w:rsidRPr="004917EE">
        <w:t xml:space="preserve"> Vous demandez au répondant principal la personne qui se charge habituellement de la vidange. </w:t>
      </w:r>
      <w:r w:rsidRPr="00FC2346">
        <w:rPr>
          <w:b/>
        </w:rPr>
        <w:t>AGENT ENQUETEUR</w:t>
      </w:r>
      <w:r>
        <w:t xml:space="preserve"> : </w:t>
      </w:r>
      <w:r w:rsidRPr="004917EE">
        <w:t>Si la réponse e</w:t>
      </w:r>
      <w:r>
        <w:t xml:space="preserve">st « vous-même », « autres » ou « ne sais pas » alors vous passez à la question </w:t>
      </w:r>
      <w:r w:rsidRPr="00FC2346">
        <w:rPr>
          <w:b/>
        </w:rPr>
        <w:t>H17</w:t>
      </w:r>
      <w:r>
        <w:rPr>
          <w:b/>
        </w:rPr>
        <w:t xml:space="preserve">. Si non, </w:t>
      </w:r>
      <w:r>
        <w:t>vous continuez</w:t>
      </w:r>
      <w:r w:rsidRPr="00FC2346">
        <w:t>.</w:t>
      </w:r>
    </w:p>
    <w:p w:rsidR="00AF02E4" w:rsidRDefault="00AF02E4" w:rsidP="00AF02E4">
      <w:pPr>
        <w:pStyle w:val="Sansinterligne"/>
        <w:spacing w:before="120" w:after="120"/>
        <w:jc w:val="both"/>
        <w:rPr>
          <w:rFonts w:ascii="Times New Roman" w:hAnsi="Times New Roman"/>
          <w:bCs/>
          <w:sz w:val="24"/>
          <w:szCs w:val="24"/>
          <w:lang w:val="fr-FR"/>
        </w:rPr>
      </w:pPr>
      <w:r w:rsidRPr="004917EE">
        <w:rPr>
          <w:rFonts w:ascii="Times New Roman" w:hAnsi="Times New Roman"/>
          <w:b/>
          <w:sz w:val="24"/>
          <w:szCs w:val="24"/>
          <w:lang w:val="fr-FR"/>
        </w:rPr>
        <w:t>H16 :</w:t>
      </w:r>
      <w:r w:rsidRPr="004917EE">
        <w:rPr>
          <w:rFonts w:ascii="Times New Roman" w:hAnsi="Times New Roman"/>
          <w:sz w:val="24"/>
          <w:szCs w:val="24"/>
          <w:lang w:val="fr-FR"/>
        </w:rPr>
        <w:t xml:space="preserve"> Vous </w:t>
      </w:r>
      <w:r>
        <w:rPr>
          <w:rFonts w:ascii="Times New Roman" w:hAnsi="Times New Roman"/>
          <w:sz w:val="24"/>
          <w:szCs w:val="24"/>
          <w:lang w:val="fr-FR"/>
        </w:rPr>
        <w:t xml:space="preserve">lui demandez </w:t>
      </w:r>
      <w:r w:rsidRPr="004917EE">
        <w:rPr>
          <w:rFonts w:ascii="Times New Roman" w:hAnsi="Times New Roman"/>
          <w:sz w:val="24"/>
          <w:szCs w:val="24"/>
          <w:lang w:val="fr-FR"/>
        </w:rPr>
        <w:t xml:space="preserve">le montant </w:t>
      </w:r>
      <w:r w:rsidRPr="008D4C5A">
        <w:rPr>
          <w:rFonts w:ascii="Times New Roman" w:hAnsi="Times New Roman"/>
          <w:b/>
          <w:sz w:val="24"/>
          <w:szCs w:val="24"/>
          <w:lang w:val="fr-FR"/>
        </w:rPr>
        <w:t>EN ARIARY</w:t>
      </w:r>
      <w:r w:rsidRPr="004917EE">
        <w:rPr>
          <w:rFonts w:ascii="Times New Roman" w:hAnsi="Times New Roman"/>
          <w:sz w:val="24"/>
          <w:szCs w:val="24"/>
          <w:lang w:val="fr-FR"/>
        </w:rPr>
        <w:t xml:space="preserve">qu’il a dû payer la dernière fois que la fosse a été vidangée. </w:t>
      </w:r>
      <w:r>
        <w:rPr>
          <w:rFonts w:ascii="Times New Roman" w:hAnsi="Times New Roman"/>
          <w:sz w:val="24"/>
          <w:szCs w:val="24"/>
          <w:lang w:val="fr-FR"/>
        </w:rPr>
        <w:t xml:space="preserve">AGENT ENQUETEUR : Vous écrivez </w:t>
      </w:r>
      <w:r w:rsidRPr="004917EE">
        <w:rPr>
          <w:rFonts w:ascii="Times New Roman" w:hAnsi="Times New Roman"/>
          <w:bCs/>
          <w:sz w:val="24"/>
          <w:szCs w:val="24"/>
          <w:lang w:val="fr-FR"/>
        </w:rPr>
        <w:t xml:space="preserve">99 </w:t>
      </w:r>
      <w:r>
        <w:rPr>
          <w:rFonts w:ascii="Times New Roman" w:hAnsi="Times New Roman"/>
          <w:bCs/>
          <w:sz w:val="24"/>
          <w:szCs w:val="24"/>
          <w:lang w:val="fr-FR"/>
        </w:rPr>
        <w:t>si la réponse est « </w:t>
      </w:r>
      <w:r w:rsidRPr="004917EE">
        <w:rPr>
          <w:rFonts w:ascii="Times New Roman" w:hAnsi="Times New Roman"/>
          <w:bCs/>
          <w:sz w:val="24"/>
          <w:szCs w:val="24"/>
          <w:lang w:val="fr-FR"/>
        </w:rPr>
        <w:t>Ne sait pas</w:t>
      </w:r>
      <w:r>
        <w:rPr>
          <w:rFonts w:ascii="Times New Roman" w:hAnsi="Times New Roman"/>
          <w:bCs/>
          <w:sz w:val="24"/>
          <w:szCs w:val="24"/>
          <w:lang w:val="fr-FR"/>
        </w:rPr>
        <w:t> »</w:t>
      </w:r>
      <w:r w:rsidRPr="004917EE">
        <w:rPr>
          <w:rFonts w:ascii="Times New Roman" w:hAnsi="Times New Roman"/>
          <w:bCs/>
          <w:sz w:val="24"/>
          <w:szCs w:val="24"/>
          <w:lang w:val="fr-FR"/>
        </w:rPr>
        <w:t>.</w:t>
      </w:r>
    </w:p>
    <w:p w:rsidR="00AF02E4" w:rsidRDefault="00AF02E4" w:rsidP="00AF02E4">
      <w:pPr>
        <w:spacing w:before="120" w:after="120"/>
        <w:jc w:val="both"/>
      </w:pPr>
      <w:r w:rsidRPr="004917EE">
        <w:rPr>
          <w:b/>
        </w:rPr>
        <w:t>H17 :</w:t>
      </w:r>
      <w:r w:rsidRPr="004917EE">
        <w:t xml:space="preserve"> Vous demandez au répondant principal la manière dont la fosse a été vidangée.</w:t>
      </w:r>
    </w:p>
    <w:p w:rsidR="00AF02E4" w:rsidRPr="001B5E11" w:rsidRDefault="00AF02E4" w:rsidP="00AF02E4">
      <w:pPr>
        <w:pStyle w:val="Sansinterligne"/>
        <w:spacing w:before="120" w:after="120"/>
        <w:jc w:val="both"/>
        <w:rPr>
          <w:rFonts w:ascii="Times New Roman" w:hAnsi="Times New Roman"/>
          <w:b/>
          <w:sz w:val="24"/>
          <w:szCs w:val="24"/>
          <w:u w:val="single"/>
          <w:lang w:val="fr-FR"/>
        </w:rPr>
      </w:pPr>
      <w:r w:rsidRPr="001B5E11">
        <w:rPr>
          <w:rFonts w:ascii="Times New Roman" w:hAnsi="Times New Roman"/>
          <w:b/>
          <w:sz w:val="24"/>
          <w:szCs w:val="24"/>
          <w:u w:val="single"/>
          <w:lang w:val="fr-FR"/>
        </w:rPr>
        <w:t>HYGIENE</w:t>
      </w:r>
    </w:p>
    <w:p w:rsidR="00AF02E4" w:rsidRDefault="00AF02E4" w:rsidP="00AF02E4">
      <w:pPr>
        <w:spacing w:before="120" w:after="120"/>
        <w:jc w:val="both"/>
      </w:pPr>
      <w:r w:rsidRPr="000A6705">
        <w:t>Cette sous section concerne l’hygi</w:t>
      </w:r>
      <w:r>
        <w:t>ène du répondant</w:t>
      </w:r>
      <w:r w:rsidRPr="000A6705">
        <w:t>. Il s’agit en particulier de l’utilisation du savon pour laver les mains</w:t>
      </w:r>
      <w:r>
        <w:t>.</w:t>
      </w:r>
    </w:p>
    <w:p w:rsidR="00AF02E4" w:rsidRPr="000A6705" w:rsidRDefault="00AF02E4" w:rsidP="00AF02E4">
      <w:pPr>
        <w:spacing w:before="120" w:after="120"/>
        <w:jc w:val="both"/>
      </w:pPr>
      <w:r w:rsidRPr="006A4C59">
        <w:rPr>
          <w:b/>
        </w:rPr>
        <w:t>H18</w:t>
      </w:r>
      <w:r>
        <w:t xml:space="preserve"> : </w:t>
      </w:r>
      <w:r w:rsidRPr="00441E9D">
        <w:t xml:space="preserve">Vous demandez au répondant principal s’il a utilisé du savon au moins une fois depuis hier pour se laver les mains. </w:t>
      </w:r>
      <w:r>
        <w:t xml:space="preserve">AGENT ENQUETEUR : </w:t>
      </w:r>
      <w:r w:rsidRPr="00441E9D">
        <w:t xml:space="preserve">Si la réponse est </w:t>
      </w:r>
      <w:r>
        <w:t>« </w:t>
      </w:r>
      <w:r w:rsidRPr="00441E9D">
        <w:t>NON</w:t>
      </w:r>
      <w:r>
        <w:t> »</w:t>
      </w:r>
      <w:r w:rsidRPr="00441E9D">
        <w:t xml:space="preserve"> alors </w:t>
      </w:r>
      <w:r w:rsidRPr="00441E9D">
        <w:rPr>
          <w:b/>
          <w:bCs/>
        </w:rPr>
        <w:t>remercier le répondant et PASSER au Module I.</w:t>
      </w:r>
      <w:r w:rsidRPr="000A6705">
        <w:rPr>
          <w:bCs/>
        </w:rPr>
        <w:t>Dans le cas contraire, vous continuer</w:t>
      </w:r>
      <w:r>
        <w:rPr>
          <w:bCs/>
        </w:rPr>
        <w:t>.</w:t>
      </w:r>
    </w:p>
    <w:p w:rsidR="00AF02E4" w:rsidRPr="006A4C59" w:rsidRDefault="00AF02E4" w:rsidP="00AF02E4">
      <w:pPr>
        <w:tabs>
          <w:tab w:val="left" w:pos="720"/>
          <w:tab w:val="left" w:pos="1440"/>
        </w:tabs>
        <w:spacing w:before="120" w:after="120"/>
        <w:jc w:val="both"/>
        <w:rPr>
          <w:i/>
          <w:u w:val="single"/>
        </w:rPr>
      </w:pPr>
      <w:r>
        <w:t xml:space="preserve">H19 : </w:t>
      </w:r>
      <w:r w:rsidRPr="00441E9D">
        <w:t xml:space="preserve">Vous demandez au répondant principal les circonstances où il a utilisé du savon pour se laver les mains. </w:t>
      </w:r>
      <w:r w:rsidRPr="00441E9D">
        <w:rPr>
          <w:b/>
          <w:i/>
        </w:rPr>
        <w:t xml:space="preserve">LARÉPONSE DOIT ETRE SPONTANÉE. NE PAS LIRE LES RÉPONSES À VOIX HAUTE. </w:t>
      </w:r>
      <w:r w:rsidRPr="00441E9D">
        <w:t>S</w:t>
      </w:r>
      <w:r>
        <w:t>I</w:t>
      </w:r>
      <w:r w:rsidRPr="00441E9D">
        <w:t xml:space="preserve"> LA REPONSE « pour me laver les mains » OU « pour laver les mains de mon enfant » EST MENTIONNÉE, ALORS DEMANDER QUELLE ÉTAIT L’OCCASION. DEMANDER AU RÉPONDANT D’ÊTRE PRÉCIS. </w:t>
      </w:r>
      <w:r w:rsidRPr="00441E9D">
        <w:rPr>
          <w:b/>
        </w:rPr>
        <w:t>NOTER TOUTES LES PROPOSITIONS S’APPLIQUANT AU RÉPONDANT.</w:t>
      </w:r>
      <w:r w:rsidRPr="006A4C59">
        <w:t>Chaque type de proposition est associé à une réponse « OUI » ou « NON »</w:t>
      </w:r>
      <w:r>
        <w:t xml:space="preserve">.  </w:t>
      </w:r>
      <w:r w:rsidRPr="006A4C59">
        <w:rPr>
          <w:b/>
        </w:rPr>
        <w:t>AGENT ENQUETEUR</w:t>
      </w:r>
      <w:r>
        <w:t> : Eviter les non réponses fournies par le ménage</w:t>
      </w:r>
    </w:p>
    <w:p w:rsidR="00AF02E4" w:rsidRPr="000A6705" w:rsidRDefault="00AF02E4" w:rsidP="00AF02E4">
      <w:pPr>
        <w:spacing w:before="120" w:after="120"/>
        <w:jc w:val="both"/>
      </w:pPr>
    </w:p>
    <w:p w:rsidR="00AF02E4" w:rsidRDefault="00AF02E4" w:rsidP="00AF02E4">
      <w:pPr>
        <w:autoSpaceDE w:val="0"/>
        <w:autoSpaceDN w:val="0"/>
        <w:adjustRightInd w:val="0"/>
        <w:spacing w:before="120" w:after="120"/>
        <w:jc w:val="both"/>
        <w:rPr>
          <w:rStyle w:val="bluetext"/>
          <w:b/>
          <w:bCs/>
        </w:rPr>
      </w:pPr>
      <w:r>
        <w:rPr>
          <w:rStyle w:val="bluetext"/>
          <w:b/>
          <w:bCs/>
        </w:rPr>
        <w:t xml:space="preserve">AGENT ENQUETEUR : </w:t>
      </w:r>
    </w:p>
    <w:p w:rsidR="00AF02E4" w:rsidRPr="008A23CB" w:rsidRDefault="00AF02E4" w:rsidP="001E12DD">
      <w:pPr>
        <w:pStyle w:val="Paragraphedeliste"/>
        <w:numPr>
          <w:ilvl w:val="0"/>
          <w:numId w:val="62"/>
        </w:numPr>
        <w:autoSpaceDE w:val="0"/>
        <w:autoSpaceDN w:val="0"/>
        <w:adjustRightInd w:val="0"/>
        <w:spacing w:before="120" w:after="120"/>
        <w:jc w:val="both"/>
        <w:rPr>
          <w:rStyle w:val="bluetext"/>
          <w:b/>
          <w:bCs/>
        </w:rPr>
      </w:pPr>
      <w:r w:rsidRPr="008A23CB">
        <w:rPr>
          <w:rStyle w:val="bluetext"/>
          <w:b/>
          <w:bCs/>
        </w:rPr>
        <w:t>NOTER L’IDENTITE DU REPONDANT PRINCIPAL POUR CE MODULE</w:t>
      </w:r>
    </w:p>
    <w:p w:rsidR="00AF02E4" w:rsidRPr="008A23CB" w:rsidRDefault="00AF02E4" w:rsidP="001E12DD">
      <w:pPr>
        <w:pStyle w:val="Paragraphedeliste"/>
        <w:numPr>
          <w:ilvl w:val="0"/>
          <w:numId w:val="62"/>
        </w:numPr>
        <w:autoSpaceDE w:val="0"/>
        <w:autoSpaceDN w:val="0"/>
        <w:adjustRightInd w:val="0"/>
        <w:spacing w:before="120" w:after="120"/>
        <w:jc w:val="both"/>
        <w:rPr>
          <w:rStyle w:val="bluetext"/>
          <w:b/>
          <w:bCs/>
        </w:rPr>
      </w:pPr>
      <w:r w:rsidRPr="008A23CB">
        <w:rPr>
          <w:rStyle w:val="bluetext"/>
          <w:b/>
          <w:bCs/>
        </w:rPr>
        <w:t>NOTER L’HEURE DE FIN DE L’INTERVIEW DE CE MODULE</w:t>
      </w:r>
    </w:p>
    <w:p w:rsidR="00AF02E4" w:rsidRDefault="00AF02E4" w:rsidP="00AF02E4">
      <w:pPr>
        <w:pBdr>
          <w:bottom w:val="single" w:sz="6" w:space="1" w:color="auto"/>
        </w:pBdr>
        <w:autoSpaceDE w:val="0"/>
        <w:autoSpaceDN w:val="0"/>
        <w:adjustRightInd w:val="0"/>
        <w:spacing w:before="120" w:after="120"/>
        <w:rPr>
          <w:rStyle w:val="bluetext"/>
          <w:bCs/>
        </w:rPr>
      </w:pPr>
    </w:p>
    <w:p w:rsidR="00AF02E4" w:rsidRPr="008D0519" w:rsidRDefault="00AF02E4" w:rsidP="00AF02E4">
      <w:pPr>
        <w:pStyle w:val="Titre1"/>
      </w:pPr>
      <w:bookmarkStart w:id="462" w:name="_Toc373240922"/>
      <w:bookmarkStart w:id="463" w:name="_Toc262319165"/>
      <w:bookmarkStart w:id="464" w:name="_Toc262323707"/>
      <w:bookmarkStart w:id="465" w:name="_Toc262323919"/>
      <w:bookmarkStart w:id="466" w:name="_Toc262324049"/>
      <w:r w:rsidRPr="008D0519">
        <w:t>MODULE </w:t>
      </w:r>
      <w:proofErr w:type="gramStart"/>
      <w:r w:rsidRPr="008D0519">
        <w:t>I :</w:t>
      </w:r>
      <w:proofErr w:type="gramEnd"/>
      <w:r w:rsidRPr="008D0519">
        <w:t xml:space="preserve"> CONSOMMATION</w:t>
      </w:r>
      <w:bookmarkEnd w:id="462"/>
      <w:bookmarkEnd w:id="463"/>
      <w:bookmarkEnd w:id="464"/>
      <w:bookmarkEnd w:id="465"/>
      <w:bookmarkEnd w:id="466"/>
    </w:p>
    <w:p w:rsidR="00AF02E4" w:rsidRDefault="00AF02E4" w:rsidP="00AF02E4">
      <w:pPr>
        <w:jc w:val="both"/>
      </w:pPr>
    </w:p>
    <w:p w:rsidR="00AF02E4" w:rsidRDefault="00AF02E4" w:rsidP="00AF02E4">
      <w:pPr>
        <w:spacing w:before="120" w:after="120"/>
        <w:jc w:val="both"/>
        <w:rPr>
          <w:b/>
        </w:rPr>
      </w:pPr>
      <w:r w:rsidRPr="00CA3B70">
        <w:t xml:space="preserve">Ce module concerne la consommation des ménages </w:t>
      </w:r>
      <w:r w:rsidRPr="00CA3B70">
        <w:rPr>
          <w:b/>
        </w:rPr>
        <w:t>AU COUR</w:t>
      </w:r>
      <w:r>
        <w:rPr>
          <w:b/>
        </w:rPr>
        <w:t xml:space="preserve">S DES 7 DERNIERS JOURS POUR LA CONSOMMATION ALIMENTAIRE </w:t>
      </w:r>
      <w:r w:rsidRPr="00450410">
        <w:t>et</w:t>
      </w:r>
      <w:r>
        <w:rPr>
          <w:b/>
        </w:rPr>
        <w:t xml:space="preserve"> AU COURS DU 30 DERNIERS JOURS ET DES 12 DERNIERS MOIS POUR LA CONSOMMATION NON ALIMENTAIRE</w:t>
      </w:r>
      <w:r w:rsidRPr="00CA3B70">
        <w:rPr>
          <w:b/>
        </w:rPr>
        <w:t xml:space="preserve">. </w:t>
      </w:r>
    </w:p>
    <w:p w:rsidR="00AF02E4" w:rsidRDefault="00AF02E4" w:rsidP="00AF02E4">
      <w:pPr>
        <w:jc w:val="both"/>
        <w:rPr>
          <w:b/>
        </w:rPr>
      </w:pPr>
      <w:r w:rsidRPr="000C04D1">
        <w:rPr>
          <w:b/>
          <w:u w:val="single"/>
        </w:rPr>
        <w:t>AGENT ENQUETEUR</w:t>
      </w:r>
      <w:r>
        <w:rPr>
          <w:b/>
        </w:rPr>
        <w:t xml:space="preserve"> : </w:t>
      </w:r>
      <w:r w:rsidRPr="00A716A2">
        <w:rPr>
          <w:b/>
        </w:rPr>
        <w:t>N’oublier pas de noter l’</w:t>
      </w:r>
      <w:r>
        <w:rPr>
          <w:b/>
        </w:rPr>
        <w:t xml:space="preserve">heure du début </w:t>
      </w:r>
      <w:r w:rsidRPr="00A716A2">
        <w:rPr>
          <w:b/>
        </w:rPr>
        <w:t>d’interview de ce module</w:t>
      </w:r>
    </w:p>
    <w:p w:rsidR="00AF02E4" w:rsidRDefault="00AF02E4" w:rsidP="00AF02E4">
      <w:pPr>
        <w:jc w:val="both"/>
      </w:pPr>
    </w:p>
    <w:p w:rsidR="00AF02E4" w:rsidRPr="001809B1" w:rsidRDefault="00AF02E4" w:rsidP="00AF02E4">
      <w:pPr>
        <w:autoSpaceDE w:val="0"/>
        <w:autoSpaceDN w:val="0"/>
        <w:adjustRightInd w:val="0"/>
        <w:spacing w:before="120" w:after="120"/>
        <w:jc w:val="both"/>
      </w:pPr>
      <w:r>
        <w:rPr>
          <w:b/>
        </w:rPr>
        <w:t xml:space="preserve">LE REPONDANT PRINCIPAL : </w:t>
      </w:r>
      <w:r>
        <w:t xml:space="preserve">Normalement, vous devez interroger la personne qui connait mieux la situation sur la consommation du ménage. Dans ce cas, vous devez interroger le chef de ménage ou son épouse. Dans le cas contraire, vous interrogez le répondant sélectionné issu de la sélection de KISH. </w:t>
      </w:r>
    </w:p>
    <w:p w:rsidR="00AF02E4" w:rsidRPr="00AB61E1" w:rsidRDefault="00AF02E4" w:rsidP="00AF02E4">
      <w:pPr>
        <w:spacing w:before="120" w:after="120"/>
        <w:jc w:val="both"/>
        <w:rPr>
          <w:b/>
        </w:rPr>
      </w:pPr>
      <w:r>
        <w:t>Ce module peut se révéler fastidieux</w:t>
      </w:r>
      <w:r w:rsidRPr="00CA3B70">
        <w:t xml:space="preserve"> pour le répondant comme pour l'enquêteur. </w:t>
      </w:r>
      <w:r w:rsidRPr="00AB61E1">
        <w:rPr>
          <w:b/>
        </w:rPr>
        <w:t>IL EST DONC RECOMMANDE A CE DERNIER DE BIEN SE CONCENTRER AU COURS DE L'INTERVIEW.</w:t>
      </w:r>
    </w:p>
    <w:p w:rsidR="00AF02E4" w:rsidRPr="00CA3B70" w:rsidRDefault="00AF02E4" w:rsidP="00AF02E4">
      <w:pPr>
        <w:pStyle w:val="Corpsdetexte"/>
        <w:spacing w:before="120" w:after="120"/>
        <w:rPr>
          <w:rFonts w:ascii="Times New Roman" w:hAnsi="Times New Roman" w:cs="Times New Roman"/>
          <w:i w:val="0"/>
          <w:sz w:val="24"/>
          <w:lang w:val="fr-FR"/>
        </w:rPr>
      </w:pPr>
      <w:r w:rsidRPr="00CA3B70">
        <w:rPr>
          <w:rFonts w:ascii="Times New Roman" w:hAnsi="Times New Roman" w:cs="Times New Roman"/>
          <w:i w:val="0"/>
          <w:sz w:val="24"/>
          <w:lang w:val="fr-FR"/>
        </w:rPr>
        <w:t xml:space="preserve">Demander au répondant de bien vouloir se souvenir des dépenses que </w:t>
      </w:r>
      <w:r w:rsidRPr="00891234">
        <w:rPr>
          <w:rFonts w:ascii="Times New Roman" w:hAnsi="Times New Roman" w:cs="Times New Roman"/>
          <w:b/>
          <w:i w:val="0"/>
          <w:sz w:val="24"/>
          <w:lang w:val="fr-FR"/>
        </w:rPr>
        <w:t>LE MENAGE</w:t>
      </w:r>
      <w:r w:rsidRPr="00CA3B70">
        <w:rPr>
          <w:rFonts w:ascii="Times New Roman" w:hAnsi="Times New Roman" w:cs="Times New Roman"/>
          <w:i w:val="0"/>
          <w:sz w:val="24"/>
          <w:lang w:val="fr-FR"/>
        </w:rPr>
        <w:t xml:space="preserve"> a dû fai</w:t>
      </w:r>
      <w:r>
        <w:rPr>
          <w:rFonts w:ascii="Times New Roman" w:hAnsi="Times New Roman" w:cs="Times New Roman"/>
          <w:i w:val="0"/>
          <w:sz w:val="24"/>
          <w:lang w:val="fr-FR"/>
        </w:rPr>
        <w:t xml:space="preserve">re au cours des </w:t>
      </w:r>
      <w:r w:rsidRPr="00CA3B70">
        <w:rPr>
          <w:rFonts w:ascii="Times New Roman" w:hAnsi="Times New Roman" w:cs="Times New Roman"/>
          <w:i w:val="0"/>
          <w:sz w:val="24"/>
          <w:lang w:val="fr-FR"/>
        </w:rPr>
        <w:t>7</w:t>
      </w:r>
      <w:r>
        <w:rPr>
          <w:rFonts w:ascii="Times New Roman" w:hAnsi="Times New Roman" w:cs="Times New Roman"/>
          <w:i w:val="0"/>
          <w:sz w:val="24"/>
          <w:lang w:val="fr-FR"/>
        </w:rPr>
        <w:t xml:space="preserve"> derniers jours pour chaque bien ou article.</w:t>
      </w:r>
    </w:p>
    <w:p w:rsidR="00AF02E4" w:rsidRPr="00CA3B70" w:rsidRDefault="00AF02E4" w:rsidP="00AF02E4">
      <w:pPr>
        <w:pStyle w:val="Corpsdetexte"/>
        <w:spacing w:before="120" w:after="120"/>
        <w:rPr>
          <w:rFonts w:ascii="Times New Roman" w:hAnsi="Times New Roman" w:cs="Times New Roman"/>
          <w:i w:val="0"/>
          <w:sz w:val="24"/>
          <w:lang w:val="fr-FR"/>
        </w:rPr>
      </w:pPr>
      <w:r w:rsidRPr="00CA3B70">
        <w:rPr>
          <w:rFonts w:ascii="Times New Roman" w:hAnsi="Times New Roman" w:cs="Times New Roman"/>
          <w:i w:val="0"/>
          <w:sz w:val="24"/>
          <w:lang w:val="fr-FR"/>
        </w:rPr>
        <w:t>Faites-lui savoir que de sa réponse découlera l'estimation du taux de pauvreté dans le pays.</w:t>
      </w:r>
    </w:p>
    <w:p w:rsidR="00AF02E4" w:rsidRPr="00A33671" w:rsidRDefault="00AF02E4" w:rsidP="00AF02E4">
      <w:pPr>
        <w:spacing w:before="120" w:after="120"/>
        <w:jc w:val="both"/>
      </w:pPr>
      <w:bookmarkStart w:id="467" w:name="_Toc77483281"/>
      <w:r w:rsidRPr="00A33671">
        <w:t>Toutes les dépenses ne sont pas de même nature ni de même fréquence. C'est pourquoi il a été nécessaire de les distinguer par la façon de les enregistrer.</w:t>
      </w:r>
      <w:bookmarkEnd w:id="467"/>
    </w:p>
    <w:p w:rsidR="00AF02E4" w:rsidRPr="00A33671" w:rsidRDefault="00AF02E4" w:rsidP="00AF02E4">
      <w:pPr>
        <w:spacing w:before="120" w:after="120"/>
        <w:jc w:val="both"/>
      </w:pPr>
      <w:r w:rsidRPr="00A33671">
        <w:rPr>
          <w:b/>
          <w:u w:val="single"/>
        </w:rPr>
        <w:t>ATTENTION</w:t>
      </w:r>
      <w:r w:rsidRPr="00A33671">
        <w:t> : Quand on dit « ménage », il s’agit des dépenses effectuées par les membres du ménage du répondant et non celles de ce dernier ou d’une seule personne.</w:t>
      </w:r>
    </w:p>
    <w:p w:rsidR="00AF02E4" w:rsidRPr="008B72C1" w:rsidRDefault="00AF02E4" w:rsidP="00AF02E4">
      <w:pPr>
        <w:autoSpaceDE w:val="0"/>
        <w:autoSpaceDN w:val="0"/>
        <w:adjustRightInd w:val="0"/>
        <w:rPr>
          <w:rFonts w:ascii="Arial" w:hAnsi="Arial" w:cs="Arial"/>
          <w:b/>
          <w:bCs/>
          <w:sz w:val="18"/>
          <w:szCs w:val="18"/>
          <w:u w:val="single"/>
        </w:rPr>
      </w:pPr>
      <w:r w:rsidRPr="008B72C1">
        <w:rPr>
          <w:rFonts w:ascii="Arial" w:hAnsi="Arial" w:cs="Arial"/>
          <w:b/>
          <w:bCs/>
          <w:sz w:val="18"/>
          <w:szCs w:val="18"/>
          <w:u w:val="single"/>
        </w:rPr>
        <w:t xml:space="preserve">CONSOMMATION ALIMENTAIRE AU COURS DES SEPT DERNIERS JOURS  (7 jours) </w:t>
      </w:r>
    </w:p>
    <w:p w:rsidR="00AF02E4" w:rsidRDefault="00AF02E4" w:rsidP="00AF02E4">
      <w:pPr>
        <w:spacing w:before="120" w:after="120"/>
        <w:jc w:val="both"/>
      </w:pPr>
      <w:r>
        <w:rPr>
          <w:b/>
        </w:rPr>
        <w:t xml:space="preserve">Question </w:t>
      </w:r>
      <w:r w:rsidRPr="00CA3B70">
        <w:rPr>
          <w:b/>
        </w:rPr>
        <w:t>I01</w:t>
      </w:r>
      <w:r>
        <w:t> : Vous demandez au répondant</w:t>
      </w:r>
      <w:r w:rsidRPr="00AB61E1">
        <w:rPr>
          <w:b/>
        </w:rPr>
        <w:t>LE MONTANT TOTAL EN ARIARY</w:t>
      </w:r>
      <w:r>
        <w:t xml:space="preserve">que </w:t>
      </w:r>
      <w:r w:rsidRPr="00FA39D5">
        <w:rPr>
          <w:b/>
        </w:rPr>
        <w:t>LE MENAGE</w:t>
      </w:r>
      <w:r w:rsidRPr="00CA3B70">
        <w:t xml:space="preserve"> a dépensé pour les </w:t>
      </w:r>
      <w:r w:rsidRPr="00CA3B70">
        <w:rPr>
          <w:b/>
        </w:rPr>
        <w:t>aliments et boissons</w:t>
      </w:r>
      <w:r>
        <w:rPr>
          <w:b/>
        </w:rPr>
        <w:t> </w:t>
      </w:r>
      <w:r>
        <w:t>:</w:t>
      </w:r>
    </w:p>
    <w:p w:rsidR="00AF02E4" w:rsidRDefault="00AF02E4" w:rsidP="00AF02E4">
      <w:pPr>
        <w:spacing w:before="120" w:after="120"/>
        <w:jc w:val="both"/>
      </w:pPr>
      <w:r w:rsidRPr="00CA3B70">
        <w:t xml:space="preserve"> Ce sont les aliments et boissons </w:t>
      </w:r>
      <w:r w:rsidRPr="00CA3B70">
        <w:rPr>
          <w:b/>
        </w:rPr>
        <w:t>ACHETES</w:t>
      </w:r>
      <w:r w:rsidRPr="00CA3B70">
        <w:t xml:space="preserve"> par le ménage. Les boissons concernent les boissons alcoolisés et non alcoolisés. La liste des aliments susceptibles de consommer par le ménage se trouve dans la pr</w:t>
      </w:r>
      <w:r>
        <w:t xml:space="preserve">emière colonne du tableau </w:t>
      </w:r>
      <w:r w:rsidRPr="0071489B">
        <w:t>des questions I02 à I05</w:t>
      </w:r>
      <w:r w:rsidRPr="00CA3B70">
        <w:t xml:space="preserve">.  </w:t>
      </w:r>
    </w:p>
    <w:p w:rsidR="00AF02E4" w:rsidRDefault="00AF02E4" w:rsidP="00AF02E4">
      <w:pPr>
        <w:spacing w:before="120" w:after="120"/>
        <w:jc w:val="both"/>
      </w:pPr>
      <w:r w:rsidRPr="00F253A1">
        <w:rPr>
          <w:b/>
        </w:rPr>
        <w:t>Question I03</w:t>
      </w:r>
      <w:r>
        <w:rPr>
          <w:b/>
        </w:rPr>
        <w:t>a</w:t>
      </w:r>
      <w:r w:rsidRPr="00F253A1">
        <w:t xml:space="preserve"> : Il s’agit ici de demander le montant </w:t>
      </w:r>
      <w:r>
        <w:t xml:space="preserve">en ARIARY </w:t>
      </w:r>
      <w:r w:rsidRPr="00F253A1">
        <w:t>des dépenses pour chaque type de produits effectués par le ménage</w:t>
      </w:r>
    </w:p>
    <w:p w:rsidR="00AF02E4" w:rsidRDefault="00AF02E4" w:rsidP="00AF02E4">
      <w:pPr>
        <w:spacing w:before="120" w:after="120"/>
        <w:jc w:val="both"/>
      </w:pPr>
      <w:r w:rsidRPr="00F253A1">
        <w:rPr>
          <w:b/>
        </w:rPr>
        <w:t>Question I03</w:t>
      </w:r>
      <w:r>
        <w:rPr>
          <w:b/>
        </w:rPr>
        <w:t xml:space="preserve">b : </w:t>
      </w:r>
      <w:r w:rsidRPr="00F253A1">
        <w:t xml:space="preserve">Vous demandez au ménage la QUANTITE </w:t>
      </w:r>
      <w:r w:rsidRPr="00F253A1">
        <w:rPr>
          <w:b/>
        </w:rPr>
        <w:t>ACHETEE</w:t>
      </w:r>
      <w:r w:rsidRPr="00F253A1">
        <w:t xml:space="preserve"> ET L’UNITE CORRESPONDANTE de chaque type de produits consommés.</w:t>
      </w:r>
    </w:p>
    <w:p w:rsidR="00AF02E4" w:rsidRPr="00C05444" w:rsidRDefault="00AF02E4" w:rsidP="00AF02E4">
      <w:pPr>
        <w:spacing w:before="120" w:after="120"/>
        <w:jc w:val="both"/>
        <w:rPr>
          <w:b/>
        </w:rPr>
      </w:pPr>
      <w:r w:rsidRPr="00F253A1">
        <w:rPr>
          <w:b/>
        </w:rPr>
        <w:t>Question I0</w:t>
      </w:r>
      <w:r>
        <w:rPr>
          <w:b/>
        </w:rPr>
        <w:t xml:space="preserve">4 : </w:t>
      </w:r>
      <w:r w:rsidRPr="00F253A1">
        <w:t xml:space="preserve">Vous demandez au ménage la QUANTITE </w:t>
      </w:r>
      <w:r w:rsidRPr="0071489B">
        <w:rPr>
          <w:rFonts w:eastAsia="Calibri"/>
        </w:rPr>
        <w:t xml:space="preserve">CONSOMMEE provenant de </w:t>
      </w:r>
      <w:r w:rsidRPr="0071489B">
        <w:rPr>
          <w:rFonts w:eastAsia="Calibri"/>
          <w:b/>
        </w:rPr>
        <w:t>SA PROPRE PRODUCTION </w:t>
      </w:r>
    </w:p>
    <w:p w:rsidR="00AF02E4" w:rsidRDefault="00AF02E4" w:rsidP="00AF02E4">
      <w:pPr>
        <w:spacing w:before="120" w:after="120"/>
        <w:jc w:val="both"/>
      </w:pPr>
      <w:r>
        <w:rPr>
          <w:b/>
        </w:rPr>
        <w:t>Question I05</w:t>
      </w:r>
      <w:r w:rsidRPr="00CA3B70">
        <w:rPr>
          <w:b/>
        </w:rPr>
        <w:t xml:space="preserve"> : </w:t>
      </w:r>
      <w:r w:rsidRPr="00CA3B70">
        <w:t>Dans cett</w:t>
      </w:r>
      <w:r>
        <w:t xml:space="preserve">e question, Il s’agit de demander  au répondant  si </w:t>
      </w:r>
      <w:r w:rsidRPr="00AB61E1">
        <w:rPr>
          <w:b/>
        </w:rPr>
        <w:t>LE MENAGE</w:t>
      </w:r>
      <w:r w:rsidRPr="00FA39D5">
        <w:t>a</w:t>
      </w:r>
      <w:r w:rsidRPr="00CA3B70">
        <w:t xml:space="preserve"> consommé des aliments et boissons (alcoolisés et non alcoolisés) </w:t>
      </w:r>
      <w:r w:rsidRPr="00CA3B70">
        <w:rPr>
          <w:b/>
        </w:rPr>
        <w:t>p</w:t>
      </w:r>
      <w:r>
        <w:rPr>
          <w:b/>
        </w:rPr>
        <w:t xml:space="preserve">rovenant </w:t>
      </w:r>
      <w:r w:rsidRPr="00CA3B70">
        <w:rPr>
          <w:b/>
        </w:rPr>
        <w:t>des cadeaux ou d’une autre source</w:t>
      </w:r>
      <w:r w:rsidRPr="00CA3B70">
        <w:t xml:space="preserve">. </w:t>
      </w:r>
    </w:p>
    <w:p w:rsidR="00AF02E4" w:rsidRDefault="00AF02E4" w:rsidP="00AF02E4">
      <w:pPr>
        <w:jc w:val="both"/>
        <w:rPr>
          <w:b/>
          <w:u w:val="single"/>
        </w:rPr>
      </w:pPr>
      <w:r w:rsidRPr="00AB61E1">
        <w:rPr>
          <w:b/>
          <w:u w:val="single"/>
        </w:rPr>
        <w:t>CONSOMMATION NON ALIMENTAIRE AU COURS DU 30 DERNIERS JOURS ET DES 12 DERNIERS MOIS</w:t>
      </w:r>
    </w:p>
    <w:p w:rsidR="00AF02E4" w:rsidRPr="00AB61E1" w:rsidRDefault="00AF02E4" w:rsidP="00AF02E4">
      <w:pPr>
        <w:jc w:val="both"/>
        <w:rPr>
          <w:b/>
          <w:u w:val="single"/>
        </w:rPr>
      </w:pPr>
    </w:p>
    <w:p w:rsidR="00AF02E4" w:rsidRPr="00CA3B70" w:rsidRDefault="00AF02E4" w:rsidP="00AF02E4">
      <w:pPr>
        <w:jc w:val="both"/>
      </w:pPr>
      <w:r w:rsidRPr="00CA3B70">
        <w:t xml:space="preserve">Cette section concerne l’évaluation monétaire des dépenses non alimentaires des ménages en </w:t>
      </w:r>
      <w:r w:rsidRPr="00CA3B70">
        <w:rPr>
          <w:b/>
        </w:rPr>
        <w:t>ARIARY</w:t>
      </w:r>
      <w:r w:rsidRPr="00CA3B70">
        <w:t>. Il s’agit des dépenses concernant les dépenses en logement, transport, hôtels et restaurants, etc…</w:t>
      </w:r>
    </w:p>
    <w:p w:rsidR="00AF02E4" w:rsidRPr="00CA3B70" w:rsidRDefault="00AF02E4" w:rsidP="00AF02E4">
      <w:pPr>
        <w:jc w:val="both"/>
      </w:pPr>
      <w:r>
        <w:t xml:space="preserve">Ainsi, vous </w:t>
      </w:r>
      <w:r w:rsidRPr="00CA3B70">
        <w:t xml:space="preserve"> demande</w:t>
      </w:r>
      <w:r>
        <w:t>z</w:t>
      </w:r>
      <w:r w:rsidRPr="00CA3B70">
        <w:t xml:space="preserve"> d'abord </w:t>
      </w:r>
      <w:r>
        <w:t xml:space="preserve">au répondant </w:t>
      </w:r>
      <w:r w:rsidRPr="00CA3B70">
        <w:t>les achats du denier mois (</w:t>
      </w:r>
      <w:r w:rsidRPr="00CA3B70">
        <w:rPr>
          <w:b/>
          <w:bCs/>
        </w:rPr>
        <w:t>les trente jours)</w:t>
      </w:r>
      <w:r>
        <w:t xml:space="preserve">, </w:t>
      </w:r>
      <w:r w:rsidRPr="00CA3B70">
        <w:t xml:space="preserve">ensuite ceux </w:t>
      </w:r>
      <w:r w:rsidRPr="00CA3B70">
        <w:rPr>
          <w:b/>
          <w:bCs/>
        </w:rPr>
        <w:t>des douze derniers mois</w:t>
      </w:r>
      <w:r w:rsidRPr="00F74AA9">
        <w:rPr>
          <w:b/>
          <w:bCs/>
          <w:u w:val="single"/>
        </w:rPr>
        <w:t>DU MENAGE</w:t>
      </w:r>
      <w:r w:rsidRPr="00CA3B70">
        <w:t>.</w:t>
      </w:r>
    </w:p>
    <w:p w:rsidR="00AF02E4" w:rsidRDefault="00AF02E4" w:rsidP="00AF02E4">
      <w:pPr>
        <w:jc w:val="both"/>
      </w:pPr>
      <w:r w:rsidRPr="00CA3B70">
        <w:t xml:space="preserve">Les questions relatives à ces dépenses non alimentaires sont les questions </w:t>
      </w:r>
      <w:r w:rsidRPr="00CA3B70">
        <w:rPr>
          <w:b/>
        </w:rPr>
        <w:t>I06</w:t>
      </w:r>
      <w:r w:rsidRPr="00CA3B70">
        <w:t xml:space="preserve"> (au cours du dernier mois) et </w:t>
      </w:r>
      <w:r w:rsidRPr="00CA3B70">
        <w:rPr>
          <w:b/>
        </w:rPr>
        <w:t>I07</w:t>
      </w:r>
      <w:r w:rsidRPr="00CA3B70">
        <w:t xml:space="preserve"> (au cours des douze derniers mois). </w:t>
      </w:r>
    </w:p>
    <w:p w:rsidR="00AF02E4" w:rsidRDefault="00AF02E4" w:rsidP="00AF02E4">
      <w:pPr>
        <w:jc w:val="both"/>
        <w:rPr>
          <w:b/>
        </w:rPr>
      </w:pPr>
      <w:r w:rsidRPr="00F427BB">
        <w:rPr>
          <w:b/>
        </w:rPr>
        <w:t>NOTE : SI LE MENAGE N’A FAIT AUCUNE DEPENSE CONCERNANT LES ARTICLES, VOUS ECRIVEZ ZERO DANS LE MONTANT TOTAL EN ARIARY.</w:t>
      </w:r>
    </w:p>
    <w:p w:rsidR="00AF02E4" w:rsidRPr="00F427BB" w:rsidRDefault="00AF02E4" w:rsidP="00AF02E4">
      <w:pPr>
        <w:jc w:val="both"/>
        <w:rPr>
          <w:b/>
        </w:rPr>
      </w:pPr>
    </w:p>
    <w:p w:rsidR="00AF02E4" w:rsidRPr="00793F7C" w:rsidRDefault="00AF02E4" w:rsidP="00AF02E4">
      <w:pPr>
        <w:jc w:val="both"/>
        <w:rPr>
          <w:b/>
        </w:rPr>
      </w:pPr>
      <w:r w:rsidRPr="00CA3B70">
        <w:rPr>
          <w:b/>
        </w:rPr>
        <w:t>I06</w:t>
      </w:r>
      <w:r w:rsidRPr="00CA3B70">
        <w:t xml:space="preserve"> : Vous demandez le montant total de chaque type de dépense en Ariary </w:t>
      </w:r>
      <w:r w:rsidRPr="00793F7C">
        <w:rPr>
          <w:b/>
        </w:rPr>
        <w:t>AU COURS DU DERNIER MOIS (30 JOURS) DU MENAGE ;</w:t>
      </w:r>
    </w:p>
    <w:p w:rsidR="00AF02E4" w:rsidRDefault="00AF02E4" w:rsidP="00AF02E4">
      <w:pPr>
        <w:jc w:val="both"/>
      </w:pPr>
      <w:r w:rsidRPr="00793F7C">
        <w:rPr>
          <w:b/>
        </w:rPr>
        <w:t>ATTENTION</w:t>
      </w:r>
      <w:r>
        <w:t xml:space="preserve"> : </w:t>
      </w:r>
      <w:r w:rsidRPr="00793F7C">
        <w:rPr>
          <w:b/>
        </w:rPr>
        <w:t>Pour le cas du logement</w:t>
      </w:r>
      <w:r>
        <w:t>, cette question est adressée au ménage locataire seulement. Si le ménage est propriétaire du logement, vous écrivez ZERO.</w:t>
      </w:r>
    </w:p>
    <w:p w:rsidR="00AF02E4" w:rsidRPr="00CA3B70" w:rsidRDefault="00AF02E4" w:rsidP="00AF02E4">
      <w:pPr>
        <w:jc w:val="both"/>
      </w:pPr>
    </w:p>
    <w:p w:rsidR="00AF02E4" w:rsidRDefault="00AF02E4" w:rsidP="00AF02E4">
      <w:pPr>
        <w:jc w:val="both"/>
        <w:rPr>
          <w:b/>
        </w:rPr>
      </w:pPr>
      <w:r w:rsidRPr="00CA3B70">
        <w:rPr>
          <w:b/>
        </w:rPr>
        <w:t>I07</w:t>
      </w:r>
      <w:r w:rsidRPr="00CA3B70">
        <w:t xml:space="preserve"> : Vous demandez le montant total de chaque type de dépense en Ariary </w:t>
      </w:r>
      <w:r w:rsidRPr="00793F7C">
        <w:rPr>
          <w:b/>
        </w:rPr>
        <w:t>AU COURS DES DOUZE DERNIERS MOIS (12 MOIS) DU MENAGE ;</w:t>
      </w:r>
    </w:p>
    <w:p w:rsidR="00AF02E4" w:rsidRDefault="00AF02E4" w:rsidP="00AF02E4">
      <w:pPr>
        <w:jc w:val="both"/>
        <w:rPr>
          <w:b/>
        </w:rPr>
      </w:pPr>
    </w:p>
    <w:p w:rsidR="00AF02E4" w:rsidRDefault="00AF02E4" w:rsidP="00AF02E4">
      <w:pPr>
        <w:jc w:val="both"/>
        <w:rPr>
          <w:b/>
        </w:rPr>
      </w:pPr>
      <w:r>
        <w:rPr>
          <w:b/>
        </w:rPr>
        <w:t>AGENT ENQUETEUR :</w:t>
      </w:r>
    </w:p>
    <w:p w:rsidR="00AF02E4" w:rsidRDefault="00AF02E4" w:rsidP="00AF02E4">
      <w:pPr>
        <w:jc w:val="both"/>
        <w:rPr>
          <w:b/>
        </w:rPr>
      </w:pPr>
    </w:p>
    <w:p w:rsidR="00AF02E4" w:rsidRPr="00D47F51" w:rsidRDefault="00AF02E4" w:rsidP="001E12DD">
      <w:pPr>
        <w:pStyle w:val="Paragraphedeliste"/>
        <w:numPr>
          <w:ilvl w:val="0"/>
          <w:numId w:val="67"/>
        </w:numPr>
        <w:spacing w:before="0"/>
        <w:jc w:val="both"/>
        <w:rPr>
          <w:rFonts w:ascii="Times New Roman" w:hAnsi="Times New Roman" w:cs="Times New Roman"/>
          <w:b/>
        </w:rPr>
      </w:pPr>
      <w:r w:rsidRPr="00D47F51">
        <w:rPr>
          <w:rFonts w:ascii="Times New Roman" w:hAnsi="Times New Roman" w:cs="Times New Roman"/>
          <w:b/>
        </w:rPr>
        <w:t>NOTER L’IDENTITE DU REPONDANT PRINCIPAL</w:t>
      </w:r>
    </w:p>
    <w:p w:rsidR="00AF02E4" w:rsidRPr="00793F7C" w:rsidRDefault="00AF02E4" w:rsidP="00AF02E4">
      <w:pPr>
        <w:jc w:val="both"/>
        <w:rPr>
          <w:b/>
        </w:rPr>
      </w:pPr>
    </w:p>
    <w:p w:rsidR="00AF02E4" w:rsidRPr="001A4CF8" w:rsidRDefault="00AF02E4" w:rsidP="001E12DD">
      <w:pPr>
        <w:pStyle w:val="Paragraphedeliste"/>
        <w:numPr>
          <w:ilvl w:val="0"/>
          <w:numId w:val="67"/>
        </w:numPr>
        <w:pBdr>
          <w:bottom w:val="single" w:sz="6" w:space="1" w:color="auto"/>
        </w:pBdr>
        <w:spacing w:before="0"/>
        <w:jc w:val="both"/>
        <w:rPr>
          <w:rFonts w:ascii="Times New Roman" w:hAnsi="Times New Roman" w:cs="Times New Roman"/>
          <w:b/>
        </w:rPr>
      </w:pPr>
      <w:r w:rsidRPr="001A4CF8">
        <w:rPr>
          <w:rFonts w:ascii="Times New Roman" w:hAnsi="Times New Roman" w:cs="Times New Roman"/>
          <w:b/>
        </w:rPr>
        <w:t>N’OUBLIER PAS DE NOTER L’HEURE DE LA FIN D’INTERVIEW DE CE MODULE</w:t>
      </w:r>
    </w:p>
    <w:p w:rsidR="00AF02E4" w:rsidRDefault="00AF02E4" w:rsidP="00AF02E4">
      <w:pPr>
        <w:jc w:val="both"/>
      </w:pPr>
    </w:p>
    <w:p w:rsidR="00AF02E4" w:rsidRDefault="00AF02E4" w:rsidP="00AF02E4">
      <w:pPr>
        <w:pStyle w:val="Titre1"/>
      </w:pPr>
      <w:bookmarkStart w:id="468" w:name="_Toc373240925"/>
      <w:bookmarkStart w:id="469" w:name="_Toc262319166"/>
      <w:bookmarkStart w:id="470" w:name="_Toc262323708"/>
      <w:bookmarkStart w:id="471" w:name="_Toc262323920"/>
      <w:bookmarkStart w:id="472" w:name="_Toc262324050"/>
      <w:r w:rsidRPr="00B12B70">
        <w:t xml:space="preserve">MODULE J: </w:t>
      </w:r>
      <w:r>
        <w:t>ALIMENTATION &amp;</w:t>
      </w:r>
      <w:r w:rsidRPr="00B12B70">
        <w:t>SÉCURITÉ ALIMENTAIRE</w:t>
      </w:r>
      <w:bookmarkEnd w:id="468"/>
      <w:bookmarkEnd w:id="469"/>
      <w:bookmarkEnd w:id="470"/>
      <w:bookmarkEnd w:id="471"/>
      <w:bookmarkEnd w:id="472"/>
    </w:p>
    <w:p w:rsidR="00AF02E4" w:rsidRDefault="00AF02E4" w:rsidP="00AF02E4">
      <w:pPr>
        <w:spacing w:before="100" w:beforeAutospacing="1" w:after="100" w:afterAutospacing="1"/>
        <w:jc w:val="center"/>
        <w:rPr>
          <w:b/>
        </w:rPr>
      </w:pPr>
      <w:bookmarkStart w:id="473" w:name="OLE_LINK1"/>
      <w:bookmarkStart w:id="474" w:name="OLE_LINK2"/>
      <w:r>
        <w:rPr>
          <w:b/>
        </w:rPr>
        <w:t xml:space="preserve">AGENT ENQUETEUR : </w:t>
      </w:r>
      <w:r w:rsidRPr="00A716A2">
        <w:rPr>
          <w:b/>
        </w:rPr>
        <w:t>N’oublier pas de noter l’</w:t>
      </w:r>
      <w:r>
        <w:rPr>
          <w:b/>
        </w:rPr>
        <w:t xml:space="preserve">heure du début </w:t>
      </w:r>
      <w:r w:rsidRPr="00A716A2">
        <w:rPr>
          <w:b/>
        </w:rPr>
        <w:t>d’interview de ce module</w:t>
      </w:r>
    </w:p>
    <w:bookmarkEnd w:id="473"/>
    <w:bookmarkEnd w:id="474"/>
    <w:p w:rsidR="00AF02E4" w:rsidRPr="00732B0C" w:rsidRDefault="00AF02E4" w:rsidP="00AF02E4">
      <w:pPr>
        <w:spacing w:before="100" w:beforeAutospacing="1" w:after="100" w:afterAutospacing="1"/>
        <w:jc w:val="both"/>
      </w:pPr>
      <w:r w:rsidRPr="00732B0C">
        <w:t xml:space="preserve">Cette partie </w:t>
      </w:r>
      <w:r w:rsidRPr="0071489B">
        <w:t>concerne l’alimentation (au cours des 7 derniers jours)</w:t>
      </w:r>
      <w:r>
        <w:t xml:space="preserve"> et </w:t>
      </w:r>
      <w:r w:rsidRPr="00732B0C">
        <w:t>la sécurité alimentaire du ménage pendant les 12 derniers mois précédant l’enquête. Certaines questions concernent la sécurité alimentaire pendant les 7 derniers jours; d’autres au cours du 12 derniers mois</w:t>
      </w:r>
      <w:r>
        <w:t>.</w:t>
      </w:r>
    </w:p>
    <w:p w:rsidR="00AF02E4" w:rsidRDefault="00AF02E4" w:rsidP="00AF02E4">
      <w:pPr>
        <w:autoSpaceDE w:val="0"/>
        <w:autoSpaceDN w:val="0"/>
        <w:adjustRightInd w:val="0"/>
        <w:spacing w:before="100" w:beforeAutospacing="1" w:after="100" w:afterAutospacing="1"/>
        <w:jc w:val="both"/>
      </w:pPr>
      <w:r>
        <w:rPr>
          <w:b/>
        </w:rPr>
        <w:t xml:space="preserve">LE REPONDANT PRINCIPAL : </w:t>
      </w:r>
      <w:r>
        <w:t xml:space="preserve">Normalement, vous devez interroger la personne qui connait mieux la situation sur la sécurité alimentaire du ménage dont le chef de ménage ou son épouse. Dans le cas contraire, vous interrogez le répondant sélectionné issu de la sélection de KISH. </w:t>
      </w:r>
    </w:p>
    <w:p w:rsidR="00AF02E4" w:rsidRPr="002A3034" w:rsidRDefault="00AF02E4" w:rsidP="00AF02E4">
      <w:pPr>
        <w:autoSpaceDE w:val="0"/>
        <w:autoSpaceDN w:val="0"/>
        <w:adjustRightInd w:val="0"/>
        <w:spacing w:before="100" w:beforeAutospacing="1" w:after="100" w:afterAutospacing="1"/>
        <w:jc w:val="both"/>
        <w:rPr>
          <w:b/>
          <w:u w:val="single"/>
        </w:rPr>
      </w:pPr>
      <w:r w:rsidRPr="0071489B">
        <w:rPr>
          <w:b/>
          <w:u w:val="single"/>
        </w:rPr>
        <w:t>ALIMENTATION :</w:t>
      </w:r>
    </w:p>
    <w:p w:rsidR="00AF02E4" w:rsidRDefault="00AF02E4" w:rsidP="00AF02E4">
      <w:pPr>
        <w:pStyle w:val="Default"/>
        <w:jc w:val="both"/>
        <w:rPr>
          <w:rFonts w:ascii="Times New Roman" w:hAnsi="Times New Roman" w:cs="Times New Roman"/>
          <w:color w:val="auto"/>
        </w:rPr>
      </w:pPr>
      <w:r w:rsidRPr="006D4015">
        <w:rPr>
          <w:rFonts w:ascii="Times New Roman" w:hAnsi="Times New Roman" w:cs="Times New Roman"/>
          <w:b/>
        </w:rPr>
        <w:t xml:space="preserve">L’alimentation concerne différentes catégories de produits dont : (A) </w:t>
      </w:r>
      <w:r w:rsidRPr="006D4015">
        <w:rPr>
          <w:rFonts w:ascii="Times New Roman" w:hAnsi="Times New Roman" w:cs="Times New Roman"/>
          <w:b/>
          <w:bCs/>
        </w:rPr>
        <w:t xml:space="preserve">Céréales, graines et produits céréaliers </w:t>
      </w:r>
      <w:r w:rsidRPr="006D4015">
        <w:rPr>
          <w:rFonts w:ascii="Times New Roman" w:hAnsi="Times New Roman" w:cs="Times New Roman"/>
        </w:rPr>
        <w:t xml:space="preserve">(Grains/farine de maïs ; maïs vert ; riz ; farine de blé ; pain ; pâtes ; autre céréale) ; </w:t>
      </w:r>
      <w:r w:rsidRPr="006D4015">
        <w:rPr>
          <w:rFonts w:ascii="Times New Roman" w:hAnsi="Times New Roman" w:cs="Times New Roman"/>
          <w:b/>
        </w:rPr>
        <w:t>(B)</w:t>
      </w:r>
      <w:r w:rsidRPr="006D4015">
        <w:rPr>
          <w:rFonts w:ascii="Times New Roman" w:hAnsi="Times New Roman" w:cs="Times New Roman"/>
          <w:b/>
          <w:bCs/>
        </w:rPr>
        <w:t xml:space="preserve">Racines, tubercules et plantains </w:t>
      </w:r>
      <w:r w:rsidRPr="006D4015">
        <w:rPr>
          <w:rFonts w:ascii="Times New Roman" w:hAnsi="Times New Roman" w:cs="Times New Roman"/>
        </w:rPr>
        <w:t xml:space="preserve">(tubercule/farine de manioc ; patate douce ; pomme de terre ; autre tubercule/plantain) ; </w:t>
      </w:r>
      <w:r w:rsidRPr="006D4015">
        <w:rPr>
          <w:rFonts w:ascii="Times New Roman" w:hAnsi="Times New Roman" w:cs="Times New Roman"/>
          <w:b/>
        </w:rPr>
        <w:t>(C)</w:t>
      </w:r>
      <w:r w:rsidRPr="006D4015">
        <w:rPr>
          <w:rFonts w:ascii="Times New Roman" w:hAnsi="Times New Roman" w:cs="Times New Roman"/>
          <w:b/>
          <w:bCs/>
        </w:rPr>
        <w:t xml:space="preserve">Noix et légumineuses </w:t>
      </w:r>
      <w:r w:rsidRPr="006D4015">
        <w:rPr>
          <w:rFonts w:ascii="Times New Roman" w:hAnsi="Times New Roman" w:cs="Times New Roman"/>
        </w:rPr>
        <w:t xml:space="preserve">(haricot ; pois d’Angle ; noix de macadamia ; poudre de noix ; poudre de haricot ; niébé ; autres noix/légumineuses) ; </w:t>
      </w:r>
      <w:r w:rsidRPr="006D4015">
        <w:rPr>
          <w:rFonts w:ascii="Times New Roman" w:hAnsi="Times New Roman" w:cs="Times New Roman"/>
          <w:b/>
        </w:rPr>
        <w:t>(D)</w:t>
      </w:r>
      <w:r w:rsidRPr="006D4015">
        <w:rPr>
          <w:rFonts w:ascii="Times New Roman" w:hAnsi="Times New Roman" w:cs="Times New Roman"/>
          <w:b/>
          <w:bCs/>
          <w:color w:val="auto"/>
        </w:rPr>
        <w:t xml:space="preserve">Légumes </w:t>
      </w:r>
      <w:r w:rsidRPr="006D4015">
        <w:rPr>
          <w:rFonts w:ascii="Times New Roman" w:hAnsi="Times New Roman" w:cs="Times New Roman"/>
          <w:color w:val="auto"/>
        </w:rPr>
        <w:t>(oignon; chou ; feuillus verts sauvages ; tomates ; concombre ; autres légumes/feuilles)</w:t>
      </w:r>
      <w:r w:rsidRPr="006D4015">
        <w:rPr>
          <w:rFonts w:ascii="Times New Roman" w:hAnsi="Times New Roman" w:cs="Times New Roman"/>
        </w:rPr>
        <w:t xml:space="preserve"> ; </w:t>
      </w:r>
      <w:r w:rsidRPr="006D4015">
        <w:rPr>
          <w:rFonts w:ascii="Times New Roman" w:hAnsi="Times New Roman" w:cs="Times New Roman"/>
          <w:b/>
        </w:rPr>
        <w:t xml:space="preserve">(E) </w:t>
      </w:r>
      <w:r w:rsidRPr="006D4015">
        <w:rPr>
          <w:rFonts w:ascii="Times New Roman" w:hAnsi="Times New Roman" w:cs="Times New Roman"/>
          <w:b/>
          <w:bCs/>
          <w:color w:val="auto"/>
        </w:rPr>
        <w:t xml:space="preserve">Viande, poisson et produits animaux </w:t>
      </w:r>
      <w:r w:rsidRPr="006D4015">
        <w:rPr>
          <w:rFonts w:ascii="Times New Roman" w:hAnsi="Times New Roman" w:cs="Times New Roman"/>
          <w:color w:val="auto"/>
        </w:rPr>
        <w:t>(œufs ; poisson séché/frais/fumé; bœuf ; viande de chèvre ; porc ; volaille ; autres viandes)</w:t>
      </w:r>
      <w:r w:rsidRPr="006D4015">
        <w:rPr>
          <w:rFonts w:ascii="Times New Roman" w:hAnsi="Times New Roman" w:cs="Times New Roman"/>
        </w:rPr>
        <w:t xml:space="preserve"> ; </w:t>
      </w:r>
      <w:r w:rsidRPr="006D4015">
        <w:rPr>
          <w:rFonts w:ascii="Times New Roman" w:hAnsi="Times New Roman" w:cs="Times New Roman"/>
          <w:b/>
        </w:rPr>
        <w:t>(F)</w:t>
      </w:r>
      <w:r w:rsidRPr="006D4015">
        <w:rPr>
          <w:rFonts w:ascii="Times New Roman" w:hAnsi="Times New Roman" w:cs="Times New Roman"/>
          <w:b/>
          <w:bCs/>
          <w:color w:val="auto"/>
        </w:rPr>
        <w:t>Fruits</w:t>
      </w:r>
      <w:r w:rsidRPr="006D4015">
        <w:rPr>
          <w:rFonts w:ascii="Times New Roman" w:hAnsi="Times New Roman" w:cs="Times New Roman"/>
          <w:color w:val="auto"/>
        </w:rPr>
        <w:t>(mangue ; banane ; agrumes ; ananas ; papaye ; goyave ; avocat ; pomme ; autres fruits)</w:t>
      </w:r>
      <w:r w:rsidRPr="006D4015">
        <w:rPr>
          <w:rFonts w:ascii="Times New Roman" w:hAnsi="Times New Roman" w:cs="Times New Roman"/>
        </w:rPr>
        <w:t xml:space="preserve"> ; </w:t>
      </w:r>
      <w:r w:rsidRPr="006D4015">
        <w:rPr>
          <w:rFonts w:ascii="Times New Roman" w:hAnsi="Times New Roman" w:cs="Times New Roman"/>
          <w:b/>
        </w:rPr>
        <w:t>(G)</w:t>
      </w:r>
      <w:r w:rsidRPr="006D4015">
        <w:rPr>
          <w:rFonts w:ascii="Times New Roman" w:hAnsi="Times New Roman" w:cs="Times New Roman"/>
          <w:b/>
          <w:bCs/>
          <w:color w:val="auto"/>
        </w:rPr>
        <w:t xml:space="preserve">Aliments cuisinés fournis par des vendeurs </w:t>
      </w:r>
      <w:r w:rsidRPr="006D4015">
        <w:rPr>
          <w:rFonts w:ascii="Times New Roman" w:hAnsi="Times New Roman" w:cs="Times New Roman"/>
          <w:bCs/>
          <w:color w:val="auto"/>
        </w:rPr>
        <w:t>(maïs</w:t>
      </w:r>
      <w:r w:rsidRPr="006D4015">
        <w:rPr>
          <w:rFonts w:ascii="Times New Roman" w:hAnsi="Times New Roman" w:cs="Times New Roman"/>
          <w:color w:val="auto"/>
        </w:rPr>
        <w:t xml:space="preserve"> – bouilli ou grillé ; chips ; manioc – bouilli ; œufs – bouillis ; poulet ; viande ; poisson ; beignets ; samosas ; repas dans un restaurant ; autre aliment cuisiné et vendu)</w:t>
      </w:r>
      <w:r w:rsidRPr="006D4015">
        <w:rPr>
          <w:rFonts w:ascii="Times New Roman" w:hAnsi="Times New Roman" w:cs="Times New Roman"/>
        </w:rPr>
        <w:t xml:space="preserve"> ; </w:t>
      </w:r>
      <w:r w:rsidRPr="006D4015">
        <w:rPr>
          <w:rFonts w:ascii="Times New Roman" w:hAnsi="Times New Roman" w:cs="Times New Roman"/>
          <w:b/>
        </w:rPr>
        <w:t>(H)</w:t>
      </w:r>
      <w:r w:rsidRPr="006D4015">
        <w:rPr>
          <w:rFonts w:ascii="Times New Roman" w:hAnsi="Times New Roman" w:cs="Times New Roman"/>
          <w:b/>
          <w:bCs/>
          <w:color w:val="auto"/>
        </w:rPr>
        <w:t xml:space="preserve">Lait et produits laitiers </w:t>
      </w:r>
      <w:r w:rsidRPr="006D4015">
        <w:rPr>
          <w:rFonts w:ascii="Times New Roman" w:hAnsi="Times New Roman" w:cs="Times New Roman"/>
          <w:color w:val="auto"/>
        </w:rPr>
        <w:t>(lait frais/en poudre/caillé ; yaourt ; fromage ; autres produits laitiers – à l’exception de la margarine/beurre ou petites quantités de lait pour le thé/café)</w:t>
      </w:r>
      <w:r w:rsidRPr="006D4015">
        <w:rPr>
          <w:rFonts w:ascii="Times New Roman" w:hAnsi="Times New Roman" w:cs="Times New Roman"/>
        </w:rPr>
        <w:t xml:space="preserve"> ; </w:t>
      </w:r>
      <w:r w:rsidRPr="006D4015">
        <w:rPr>
          <w:rFonts w:ascii="Times New Roman" w:hAnsi="Times New Roman" w:cs="Times New Roman"/>
          <w:b/>
        </w:rPr>
        <w:t>(I)</w:t>
      </w:r>
      <w:r w:rsidRPr="006D4015">
        <w:rPr>
          <w:rFonts w:ascii="Times New Roman" w:hAnsi="Times New Roman" w:cs="Times New Roman"/>
          <w:b/>
          <w:bCs/>
          <w:color w:val="auto"/>
        </w:rPr>
        <w:t xml:space="preserve">Graisses/huile </w:t>
      </w:r>
      <w:r w:rsidRPr="006D4015">
        <w:rPr>
          <w:rFonts w:ascii="Times New Roman" w:hAnsi="Times New Roman" w:cs="Times New Roman"/>
          <w:color w:val="auto"/>
        </w:rPr>
        <w:t xml:space="preserve">(huile de cuisine ; beurre ; margarine ; autre graisse/huile) ; </w:t>
      </w:r>
      <w:r w:rsidRPr="006D4015">
        <w:rPr>
          <w:rFonts w:ascii="Times New Roman" w:hAnsi="Times New Roman" w:cs="Times New Roman"/>
          <w:b/>
          <w:color w:val="auto"/>
        </w:rPr>
        <w:t>(J)</w:t>
      </w:r>
      <w:r w:rsidRPr="006D4015">
        <w:rPr>
          <w:rFonts w:ascii="Times New Roman" w:hAnsi="Times New Roman" w:cs="Times New Roman"/>
          <w:b/>
          <w:bCs/>
          <w:color w:val="auto"/>
        </w:rPr>
        <w:t xml:space="preserve">Sucre/produits sucrés/miel </w:t>
      </w:r>
      <w:r w:rsidRPr="006D4015">
        <w:rPr>
          <w:rFonts w:ascii="Times New Roman" w:hAnsi="Times New Roman" w:cs="Times New Roman"/>
          <w:color w:val="auto"/>
        </w:rPr>
        <w:t xml:space="preserve">(sucre ; canne à sucre ; miel ; confiture ; gelée ; bonbons/chocolat ; autres produits sucrés) ; </w:t>
      </w:r>
      <w:r w:rsidRPr="006D4015">
        <w:rPr>
          <w:rFonts w:ascii="Times New Roman" w:hAnsi="Times New Roman" w:cs="Times New Roman"/>
          <w:b/>
          <w:color w:val="auto"/>
        </w:rPr>
        <w:t>(K)</w:t>
      </w:r>
      <w:r w:rsidRPr="006D4015">
        <w:rPr>
          <w:rFonts w:ascii="Times New Roman" w:hAnsi="Times New Roman" w:cs="Times New Roman"/>
          <w:b/>
          <w:bCs/>
          <w:color w:val="auto"/>
        </w:rPr>
        <w:t xml:space="preserve">Épices/condiments </w:t>
      </w:r>
      <w:r w:rsidRPr="006D4015">
        <w:rPr>
          <w:rFonts w:ascii="Times New Roman" w:hAnsi="Times New Roman" w:cs="Times New Roman"/>
          <w:color w:val="auto"/>
        </w:rPr>
        <w:t xml:space="preserve">(sel ; épices ; levure/poudre à lever ; sauce tomate/pimentée ; poisson en poudre/sauce ; autres condiments) ; </w:t>
      </w:r>
      <w:r w:rsidRPr="006D4015">
        <w:rPr>
          <w:rFonts w:ascii="Times New Roman" w:hAnsi="Times New Roman" w:cs="Times New Roman"/>
          <w:b/>
          <w:color w:val="auto"/>
        </w:rPr>
        <w:t xml:space="preserve">(L) </w:t>
      </w:r>
      <w:r w:rsidRPr="006D4015">
        <w:rPr>
          <w:rFonts w:ascii="Times New Roman" w:hAnsi="Times New Roman" w:cs="Times New Roman"/>
          <w:b/>
          <w:bCs/>
          <w:color w:val="auto"/>
        </w:rPr>
        <w:t xml:space="preserve">Boissons </w:t>
      </w:r>
      <w:r w:rsidRPr="006D4015">
        <w:rPr>
          <w:rFonts w:ascii="Times New Roman" w:hAnsi="Times New Roman" w:cs="Times New Roman"/>
          <w:bCs/>
          <w:color w:val="auto"/>
        </w:rPr>
        <w:t xml:space="preserve">(thé </w:t>
      </w:r>
      <w:r w:rsidRPr="006D4015">
        <w:rPr>
          <w:rFonts w:ascii="Times New Roman" w:hAnsi="Times New Roman" w:cs="Times New Roman"/>
          <w:color w:val="auto"/>
        </w:rPr>
        <w:t>; café ; cacao ; milo ; citronnade ; jus de fruit ; sucettes glacées ; boissons gazeuses : Coca-cola, Fanta, Sprite, etc. ; bière traditionnelle du commerce ; eau minérale en bouteille ; bière en bouteille ou cannette ; bière traditionnelle ; vin ou spiritueux du commerce ; spiritueux brassés ou distillés localement ; autres boissons)</w:t>
      </w:r>
    </w:p>
    <w:p w:rsidR="00AF02E4" w:rsidRDefault="00AF02E4" w:rsidP="00AF02E4">
      <w:pPr>
        <w:pStyle w:val="Default"/>
        <w:jc w:val="both"/>
        <w:rPr>
          <w:rFonts w:ascii="Times New Roman" w:hAnsi="Times New Roman" w:cs="Times New Roman"/>
          <w:color w:val="auto"/>
        </w:rPr>
      </w:pPr>
    </w:p>
    <w:p w:rsidR="00AF02E4" w:rsidRPr="00C8019F" w:rsidRDefault="00AF02E4" w:rsidP="00AF02E4">
      <w:pPr>
        <w:pStyle w:val="Default"/>
        <w:jc w:val="both"/>
        <w:rPr>
          <w:rFonts w:ascii="Times New Roman" w:hAnsi="Times New Roman" w:cs="Times New Roman"/>
          <w:color w:val="auto"/>
        </w:rPr>
      </w:pPr>
      <w:r w:rsidRPr="00C8019F">
        <w:rPr>
          <w:rFonts w:ascii="Times New Roman" w:hAnsi="Times New Roman" w:cs="Times New Roman"/>
          <w:b/>
          <w:color w:val="auto"/>
          <w:u w:val="single"/>
        </w:rPr>
        <w:t>Pour Question Ja1 :</w:t>
      </w:r>
      <w:r w:rsidRPr="00C8019F">
        <w:rPr>
          <w:rFonts w:ascii="Times New Roman" w:hAnsi="Times New Roman" w:cs="Times New Roman"/>
          <w:color w:val="auto"/>
        </w:rPr>
        <w:t xml:space="preserve"> Vous demandez au répondant principal</w:t>
      </w:r>
      <w:r w:rsidRPr="00C8019F">
        <w:rPr>
          <w:rFonts w:ascii="Times New Roman" w:hAnsi="Times New Roman" w:cs="Times New Roman"/>
        </w:rPr>
        <w:t xml:space="preserve"> le nombre de jours où il ou le ménage a consommé les différents groupe</w:t>
      </w:r>
      <w:r>
        <w:rPr>
          <w:rFonts w:ascii="Times New Roman" w:hAnsi="Times New Roman" w:cs="Times New Roman"/>
        </w:rPr>
        <w:t>s d’aliments mentionnés ci-dess</w:t>
      </w:r>
      <w:r w:rsidRPr="00C8019F">
        <w:rPr>
          <w:rFonts w:ascii="Times New Roman" w:hAnsi="Times New Roman" w:cs="Times New Roman"/>
        </w:rPr>
        <w:t xml:space="preserve">usau cours des  7 derniers jours. </w:t>
      </w:r>
      <w:r w:rsidRPr="003F557E">
        <w:rPr>
          <w:rFonts w:ascii="Times New Roman" w:hAnsi="Times New Roman" w:cs="Times New Roman"/>
          <w:b/>
          <w:u w:val="single"/>
        </w:rPr>
        <w:t>AGENT ENQUETEUR</w:t>
      </w:r>
      <w:r w:rsidRPr="00C8019F">
        <w:rPr>
          <w:rFonts w:ascii="Times New Roman" w:hAnsi="Times New Roman" w:cs="Times New Roman"/>
        </w:rPr>
        <w:t> : Vous comptez une seule fois pour chaque jour de consommation.</w:t>
      </w:r>
      <w:r>
        <w:rPr>
          <w:rFonts w:ascii="Times New Roman" w:hAnsi="Times New Roman" w:cs="Times New Roman"/>
        </w:rPr>
        <w:t xml:space="preserve"> Par exemple : Si le ménage a consommé du riz 3 fois en une journée, vous ne comptez qu’une seule fois cette consommation. Par conséquent, le nombre de jours ne dépasse pas 7 au cours des 7 derniers jours.</w:t>
      </w:r>
    </w:p>
    <w:p w:rsidR="00AF02E4" w:rsidRPr="00C8019F" w:rsidRDefault="00AF02E4" w:rsidP="00AF02E4">
      <w:pPr>
        <w:autoSpaceDE w:val="0"/>
        <w:autoSpaceDN w:val="0"/>
        <w:adjustRightInd w:val="0"/>
        <w:spacing w:before="100" w:beforeAutospacing="1" w:after="100" w:afterAutospacing="1"/>
        <w:jc w:val="both"/>
        <w:rPr>
          <w:b/>
          <w:u w:val="single"/>
        </w:rPr>
      </w:pPr>
      <w:r w:rsidRPr="0071489B">
        <w:rPr>
          <w:b/>
          <w:u w:val="single"/>
        </w:rPr>
        <w:t>SECURITE ALIMENTAIRE</w:t>
      </w:r>
    </w:p>
    <w:p w:rsidR="00AF02E4" w:rsidRDefault="00AF02E4" w:rsidP="00AF02E4">
      <w:pPr>
        <w:spacing w:before="100" w:beforeAutospacing="1" w:after="100" w:afterAutospacing="1"/>
        <w:jc w:val="both"/>
      </w:pPr>
      <w:r w:rsidRPr="002325E7">
        <w:rPr>
          <w:b/>
          <w:u w:val="single"/>
        </w:rPr>
        <w:t xml:space="preserve">QUESTIONS J01 A J03 : </w:t>
      </w:r>
      <w:r w:rsidRPr="00213AF4">
        <w:t xml:space="preserve">PERIODE DE REFERENCE : </w:t>
      </w:r>
      <w:r>
        <w:t>AU COURS DES 7 DERNIERS JOURS</w:t>
      </w:r>
    </w:p>
    <w:p w:rsidR="00AF02E4" w:rsidRDefault="00AF02E4" w:rsidP="00AF02E4">
      <w:pPr>
        <w:spacing w:before="100" w:beforeAutospacing="1" w:after="100" w:afterAutospacing="1"/>
        <w:jc w:val="both"/>
      </w:pPr>
      <w:r w:rsidRPr="00BE3FC9">
        <w:rPr>
          <w:b/>
        </w:rPr>
        <w:t xml:space="preserve">Pour </w:t>
      </w:r>
      <w:r>
        <w:rPr>
          <w:b/>
        </w:rPr>
        <w:t xml:space="preserve">Question </w:t>
      </w:r>
      <w:r w:rsidRPr="00BE3FC9">
        <w:rPr>
          <w:b/>
        </w:rPr>
        <w:t>JO1</w:t>
      </w:r>
      <w:r>
        <w:t> : Le répondant doit répondre par OUI ou par NON. Il n’y a pas de non réponse. Ne laisser jamais cette question sans réponse.</w:t>
      </w:r>
    </w:p>
    <w:p w:rsidR="00AF02E4" w:rsidRDefault="00AF02E4" w:rsidP="00AF02E4">
      <w:pPr>
        <w:spacing w:before="100" w:beforeAutospacing="1" w:after="100" w:afterAutospacing="1"/>
        <w:jc w:val="both"/>
      </w:pPr>
      <w:r w:rsidRPr="00BE3FC9">
        <w:rPr>
          <w:b/>
        </w:rPr>
        <w:t xml:space="preserve">Pour </w:t>
      </w:r>
      <w:r>
        <w:rPr>
          <w:b/>
        </w:rPr>
        <w:t xml:space="preserve">Question </w:t>
      </w:r>
      <w:r w:rsidRPr="00BE3FC9">
        <w:rPr>
          <w:b/>
        </w:rPr>
        <w:t>J02</w:t>
      </w:r>
      <w:r>
        <w:t> : Chaque modalité « a, b, c, d, e, » est associée à une réponse non vide « le nombre de jours » s’y référant. Si la modalité ne concerne pas le ménage durant les 7 derniers jours, écrivez 0 mais ne laissez jamais vide. Par ailleurs, cette valeur ne doit pas être supérieure à 7.</w:t>
      </w:r>
    </w:p>
    <w:p w:rsidR="00AF02E4" w:rsidRPr="009A77EB" w:rsidRDefault="00AF02E4" w:rsidP="00AF02E4">
      <w:pPr>
        <w:spacing w:before="100" w:beforeAutospacing="1" w:after="100" w:afterAutospacing="1"/>
        <w:jc w:val="both"/>
      </w:pPr>
      <w:r w:rsidRPr="009A77EB">
        <w:rPr>
          <w:b/>
        </w:rPr>
        <w:t xml:space="preserve">Pour Question J03 : </w:t>
      </w:r>
      <w:r w:rsidRPr="009A77EB">
        <w:t>Considérer comme adulte toute personne âgée plus de 18 ans. S’il y a Trois adultes dans le ménage qui prennent 3 repas par jour. Vous écrivez 9. ATTENTION : Si dans la question concernant l’enfant, il n’y a pas d’enfant. Laisser vide la case mais ne met</w:t>
      </w:r>
      <w:r>
        <w:t>tez</w:t>
      </w:r>
      <w:r w:rsidRPr="009A77EB">
        <w:t xml:space="preserve"> pas 0.</w:t>
      </w:r>
    </w:p>
    <w:p w:rsidR="00AF02E4" w:rsidRDefault="00AF02E4" w:rsidP="00AF02E4">
      <w:pPr>
        <w:spacing w:before="100" w:beforeAutospacing="1" w:after="100" w:afterAutospacing="1"/>
        <w:jc w:val="both"/>
      </w:pPr>
      <w:r w:rsidRPr="00862D36">
        <w:rPr>
          <w:b/>
        </w:rPr>
        <w:t xml:space="preserve">Pour </w:t>
      </w:r>
      <w:r>
        <w:rPr>
          <w:b/>
        </w:rPr>
        <w:t xml:space="preserve">Question </w:t>
      </w:r>
      <w:r w:rsidRPr="00862D36">
        <w:rPr>
          <w:b/>
        </w:rPr>
        <w:t>J04 à J08</w:t>
      </w:r>
      <w:r w:rsidRPr="00862D36">
        <w:t> : PERIODE DE REFERENCE : AU COURS DES 12 DERNIERS MOIS</w:t>
      </w:r>
    </w:p>
    <w:p w:rsidR="00AF02E4" w:rsidRDefault="00AF02E4" w:rsidP="00AF02E4">
      <w:pPr>
        <w:spacing w:before="100" w:beforeAutospacing="1" w:after="100" w:afterAutospacing="1"/>
        <w:jc w:val="both"/>
      </w:pPr>
      <w:r w:rsidRPr="00C853E5">
        <w:rPr>
          <w:b/>
        </w:rPr>
        <w:t>Pour J04</w:t>
      </w:r>
      <w:r>
        <w:t> : Agent enquêteur : faites attention au respect du saut. Si la réponse est « non », vous passez à la question J07. Si la réponse est OUI, vous continuer.</w:t>
      </w:r>
    </w:p>
    <w:p w:rsidR="00AF02E4" w:rsidRPr="00743667" w:rsidRDefault="00AF02E4" w:rsidP="00AF02E4">
      <w:pPr>
        <w:spacing w:before="100" w:beforeAutospacing="1" w:after="100" w:afterAutospacing="1"/>
        <w:jc w:val="both"/>
        <w:rPr>
          <w:sz w:val="22"/>
          <w:szCs w:val="22"/>
        </w:rPr>
      </w:pPr>
      <w:r w:rsidRPr="00C853E5">
        <w:rPr>
          <w:b/>
        </w:rPr>
        <w:t xml:space="preserve">Pour J05 : </w:t>
      </w:r>
      <w:r>
        <w:rPr>
          <w:b/>
        </w:rPr>
        <w:t xml:space="preserve">Vous laissez au répondant le soin de se rappeler des moments (les mois) où les membres de son ménage ont manqué de la nourriture au cours des 12 derniers mois. </w:t>
      </w:r>
      <w:r w:rsidRPr="00743667">
        <w:rPr>
          <w:sz w:val="22"/>
          <w:szCs w:val="22"/>
        </w:rPr>
        <w:t xml:space="preserve">LAISSER LA CELLULE VIDE POUR LES MOIS SUIVANTS LA DATE DE L’ENTRETIEN OU LES MOIS AU-DELÀ DES 12 MOIS PRÉCÉDANT LA DATE DE L’ENTRETIEN. Si l’entretien se fait dans le mois de février 2014, vous compter 12 mois précédant ce mois. </w:t>
      </w:r>
    </w:p>
    <w:p w:rsidR="00AF02E4" w:rsidRDefault="00AF02E4" w:rsidP="00AF02E4">
      <w:pPr>
        <w:spacing w:before="100" w:beforeAutospacing="1" w:after="100" w:afterAutospacing="1"/>
        <w:jc w:val="both"/>
      </w:pPr>
      <w:r>
        <w:rPr>
          <w:b/>
        </w:rPr>
        <w:t>Pour J06 </w:t>
      </w:r>
      <w:r w:rsidRPr="00956F7E">
        <w:t>: Vous énumérez les Trois causes principales de la manque de nourriture subit par le ménage. Vous ne lisez pas les options de réponses. Vous codez selon les réponses que le répondant vous donne</w:t>
      </w:r>
      <w:r>
        <w:t xml:space="preserve">. </w:t>
      </w:r>
    </w:p>
    <w:p w:rsidR="00AF02E4" w:rsidRDefault="00AF02E4" w:rsidP="00AF02E4">
      <w:pPr>
        <w:spacing w:before="100" w:beforeAutospacing="1" w:after="100" w:afterAutospacing="1"/>
        <w:jc w:val="both"/>
      </w:pPr>
      <w:r w:rsidRPr="0074131E">
        <w:rPr>
          <w:b/>
        </w:rPr>
        <w:t>Pour J07</w:t>
      </w:r>
      <w:r>
        <w:t xml:space="preserve"> : Chaque modalité de cette question est associée à une réponse. Le répondant répond par OUI ou par NON. Il  ne faut pas laisser ces cases vides. Expliquer au ménage ce qu’on entend par pénurie alimentaire. </w:t>
      </w:r>
    </w:p>
    <w:p w:rsidR="00AF02E4" w:rsidRDefault="00AF02E4" w:rsidP="00AF02E4">
      <w:pPr>
        <w:spacing w:before="100" w:beforeAutospacing="1" w:after="100" w:afterAutospacing="1"/>
        <w:jc w:val="both"/>
      </w:pPr>
      <w:r w:rsidRPr="008D629F">
        <w:rPr>
          <w:b/>
          <w:u w:val="single"/>
        </w:rPr>
        <w:t>Définition de la pénurie alimentaire :</w:t>
      </w:r>
    </w:p>
    <w:p w:rsidR="00AF02E4" w:rsidRDefault="00AF02E4" w:rsidP="00AF02E4">
      <w:pPr>
        <w:spacing w:before="100" w:beforeAutospacing="1" w:after="100" w:afterAutospacing="1"/>
        <w:jc w:val="both"/>
      </w:pPr>
      <w:r w:rsidRPr="0074131E">
        <w:rPr>
          <w:b/>
        </w:rPr>
        <w:t xml:space="preserve">Pour J08 : </w:t>
      </w:r>
      <w:r w:rsidRPr="0085545C">
        <w:t>Vous demandez au répondant qu’en cas de pénurie, qui mange moins.</w:t>
      </w:r>
      <w:r w:rsidRPr="00956F7E">
        <w:t>Vous ne lisez pas les options de réponses. Vous codez selon les réponses que le répondant vous donne</w:t>
      </w:r>
      <w:r>
        <w:t>. Les non réponses ne sont pas acceptables</w:t>
      </w:r>
    </w:p>
    <w:p w:rsidR="00AF02E4" w:rsidRPr="00F26723" w:rsidRDefault="00AF02E4" w:rsidP="00AF02E4">
      <w:pPr>
        <w:spacing w:before="100" w:beforeAutospacing="1" w:after="100" w:afterAutospacing="1"/>
        <w:jc w:val="both"/>
        <w:rPr>
          <w:b/>
        </w:rPr>
      </w:pPr>
      <w:r w:rsidRPr="00F26723">
        <w:rPr>
          <w:b/>
        </w:rPr>
        <w:t>AGENT ENQUETEUR :</w:t>
      </w:r>
    </w:p>
    <w:p w:rsidR="00AF02E4" w:rsidRPr="00F26723" w:rsidRDefault="00AF02E4" w:rsidP="001E12DD">
      <w:pPr>
        <w:pStyle w:val="Paragraphedeliste"/>
        <w:numPr>
          <w:ilvl w:val="0"/>
          <w:numId w:val="68"/>
        </w:numPr>
        <w:spacing w:before="100" w:beforeAutospacing="1" w:after="100" w:afterAutospacing="1"/>
        <w:jc w:val="both"/>
        <w:rPr>
          <w:rFonts w:ascii="Times New Roman" w:hAnsi="Times New Roman" w:cs="Times New Roman"/>
        </w:rPr>
      </w:pPr>
      <w:r w:rsidRPr="00F26723">
        <w:rPr>
          <w:rFonts w:ascii="Times New Roman" w:hAnsi="Times New Roman" w:cs="Times New Roman"/>
        </w:rPr>
        <w:t>NOTER L’IDENTITE DU REPONDANT PRINCIPAL DE CE MODULE</w:t>
      </w:r>
    </w:p>
    <w:p w:rsidR="00AF02E4" w:rsidRPr="00F26723" w:rsidRDefault="00AF02E4" w:rsidP="001E12DD">
      <w:pPr>
        <w:pStyle w:val="Paragraphedeliste"/>
        <w:numPr>
          <w:ilvl w:val="0"/>
          <w:numId w:val="68"/>
        </w:numPr>
        <w:spacing w:before="100" w:beforeAutospacing="1" w:after="100" w:afterAutospacing="1"/>
        <w:jc w:val="both"/>
        <w:rPr>
          <w:rFonts w:ascii="Times New Roman" w:hAnsi="Times New Roman" w:cs="Times New Roman"/>
        </w:rPr>
      </w:pPr>
      <w:r w:rsidRPr="00F26723">
        <w:rPr>
          <w:rFonts w:ascii="Times New Roman" w:hAnsi="Times New Roman" w:cs="Times New Roman"/>
        </w:rPr>
        <w:t>N’OUBLIER PAS DE NOTER L’HEURE DE LA FIN D’INTERVIEW DE CE MODULE</w:t>
      </w:r>
    </w:p>
    <w:p w:rsidR="00AF02E4" w:rsidRDefault="00AF02E4" w:rsidP="00AF02E4">
      <w:pPr>
        <w:pStyle w:val="Titre1"/>
      </w:pPr>
      <w:bookmarkStart w:id="475" w:name="_Toc373240926"/>
      <w:bookmarkStart w:id="476" w:name="_Toc262319167"/>
      <w:bookmarkStart w:id="477" w:name="_Toc262323709"/>
      <w:bookmarkStart w:id="478" w:name="_Toc262323921"/>
      <w:bookmarkStart w:id="479" w:name="_Toc262324051"/>
      <w:r w:rsidRPr="00777EFC">
        <w:t>MODULE K</w:t>
      </w:r>
      <w:proofErr w:type="gramStart"/>
      <w:r w:rsidRPr="00777EFC">
        <w:t>:BIENS</w:t>
      </w:r>
      <w:proofErr w:type="gramEnd"/>
      <w:r w:rsidRPr="00777EFC">
        <w:t xml:space="preserve"> DURABLES</w:t>
      </w:r>
      <w:bookmarkEnd w:id="475"/>
      <w:bookmarkEnd w:id="476"/>
      <w:bookmarkEnd w:id="477"/>
      <w:bookmarkEnd w:id="478"/>
      <w:bookmarkEnd w:id="479"/>
    </w:p>
    <w:p w:rsidR="00AF02E4" w:rsidRPr="00A716A2" w:rsidRDefault="00AF02E4" w:rsidP="00AF02E4">
      <w:pPr>
        <w:spacing w:before="100" w:beforeAutospacing="1" w:after="100" w:afterAutospacing="1"/>
        <w:jc w:val="center"/>
        <w:rPr>
          <w:b/>
        </w:rPr>
      </w:pPr>
      <w:r>
        <w:rPr>
          <w:b/>
        </w:rPr>
        <w:t xml:space="preserve">AGENT ENQUETEUR : </w:t>
      </w:r>
      <w:r w:rsidRPr="00A716A2">
        <w:rPr>
          <w:b/>
        </w:rPr>
        <w:t>N’oublier pas de noter l’</w:t>
      </w:r>
      <w:r>
        <w:rPr>
          <w:b/>
        </w:rPr>
        <w:t xml:space="preserve">heure du début </w:t>
      </w:r>
      <w:r w:rsidRPr="00A716A2">
        <w:rPr>
          <w:b/>
        </w:rPr>
        <w:t>d’interview de ce module</w:t>
      </w:r>
    </w:p>
    <w:p w:rsidR="00AF02E4" w:rsidRDefault="00AF02E4" w:rsidP="00AF02E4">
      <w:pPr>
        <w:spacing w:before="100" w:beforeAutospacing="1" w:after="100" w:afterAutospacing="1"/>
        <w:jc w:val="both"/>
      </w:pPr>
      <w:r w:rsidRPr="000D6FBD">
        <w:t xml:space="preserve">Cette partie concerne les biens durables possédés par le ménage </w:t>
      </w:r>
      <w:r w:rsidRPr="000D6FBD">
        <w:rPr>
          <w:b/>
          <w:u w:val="single"/>
        </w:rPr>
        <w:t>AU MOMENT DE L’ENQUETE</w:t>
      </w:r>
      <w:r>
        <w:rPr>
          <w:b/>
          <w:u w:val="single"/>
        </w:rPr>
        <w:t xml:space="preserve">. </w:t>
      </w:r>
      <w:r w:rsidRPr="000D6FBD">
        <w:t>Il s’agit</w:t>
      </w:r>
      <w:r>
        <w:t xml:space="preserve"> des biens qui durent pendant leur </w:t>
      </w:r>
      <w:r w:rsidRPr="000D6FBD">
        <w:t>utilisation</w:t>
      </w:r>
      <w:r>
        <w:t>. Un article qui disparaît lors de sa première utilisation n’est pas un bien durable. Exemple : savon de cuisine, huile de soja)</w:t>
      </w:r>
    </w:p>
    <w:p w:rsidR="00AF02E4" w:rsidRPr="001809B1" w:rsidRDefault="00AF02E4" w:rsidP="00AF02E4">
      <w:pPr>
        <w:autoSpaceDE w:val="0"/>
        <w:autoSpaceDN w:val="0"/>
        <w:adjustRightInd w:val="0"/>
        <w:spacing w:before="100" w:beforeAutospacing="1" w:after="100" w:afterAutospacing="1"/>
        <w:jc w:val="both"/>
      </w:pPr>
      <w:r>
        <w:rPr>
          <w:b/>
        </w:rPr>
        <w:t xml:space="preserve">LE REPONDANT PRINCIPAL : </w:t>
      </w:r>
      <w:r>
        <w:t xml:space="preserve">Normalement, vous devez interroger la personne qui connait mieux la situation sur les biens durables en possession du ménage. Dans ce cas, vous devez interrogez le chef de ménage ou son épouse. Dans le cas contraire, vous interrogez le répondant sélectionné issu de la sélection de KISH. </w:t>
      </w:r>
    </w:p>
    <w:p w:rsidR="00AF02E4" w:rsidRDefault="00AF02E4" w:rsidP="00AF02E4">
      <w:pPr>
        <w:spacing w:before="100" w:beforeAutospacing="1" w:after="100" w:afterAutospacing="1"/>
        <w:jc w:val="both"/>
      </w:pPr>
      <w:r>
        <w:t>L’article que le répondant déclare s’agit de l’article en possession du ménage et non seulement en sa possession.</w:t>
      </w:r>
    </w:p>
    <w:p w:rsidR="00AF02E4" w:rsidRPr="00815BF2" w:rsidRDefault="00AF02E4" w:rsidP="00AF02E4">
      <w:pPr>
        <w:spacing w:before="100" w:beforeAutospacing="1" w:after="100" w:afterAutospacing="1"/>
        <w:jc w:val="both"/>
        <w:rPr>
          <w:b/>
        </w:rPr>
      </w:pPr>
      <w:r w:rsidRPr="00815BF2">
        <w:rPr>
          <w:b/>
        </w:rPr>
        <w:t>ATTENTION : IL S’AGIT ICI DES ARTICLES APPARTENANT AUX MEMBRE</w:t>
      </w:r>
      <w:r>
        <w:rPr>
          <w:b/>
        </w:rPr>
        <w:t>X</w:t>
      </w:r>
      <w:r w:rsidRPr="00815BF2">
        <w:rPr>
          <w:b/>
        </w:rPr>
        <w:t xml:space="preserve"> DU MENAGE</w:t>
      </w:r>
      <w:r>
        <w:rPr>
          <w:b/>
        </w:rPr>
        <w:t xml:space="preserve"> MAIS NON EN LOCATION AU MOMENT DE L’ENQUETE EN ETAT DE MARCHE OU NON</w:t>
      </w:r>
    </w:p>
    <w:p w:rsidR="00AF02E4" w:rsidRDefault="00AF02E4" w:rsidP="00AF02E4">
      <w:pPr>
        <w:spacing w:before="100" w:beforeAutospacing="1" w:after="100" w:afterAutospacing="1"/>
        <w:jc w:val="both"/>
      </w:pPr>
      <w:r>
        <w:t xml:space="preserve">Pour chaque article, essayer d’expliciter le type d’articles au ménage, le bien définir par des gestes. </w:t>
      </w:r>
    </w:p>
    <w:p w:rsidR="00AF02E4" w:rsidRDefault="00AF02E4" w:rsidP="00AF02E4">
      <w:pPr>
        <w:spacing w:before="100" w:beforeAutospacing="1" w:after="100" w:afterAutospacing="1"/>
        <w:jc w:val="both"/>
      </w:pPr>
      <w:r>
        <w:rPr>
          <w:b/>
        </w:rPr>
        <w:t xml:space="preserve">Question </w:t>
      </w:r>
      <w:r w:rsidRPr="00BA2EB7">
        <w:rPr>
          <w:b/>
        </w:rPr>
        <w:t>K01</w:t>
      </w:r>
      <w:r>
        <w:t xml:space="preserve">, Vous avez le code de l’article. </w:t>
      </w:r>
    </w:p>
    <w:p w:rsidR="00AF02E4" w:rsidRDefault="00AF02E4" w:rsidP="00AF02E4">
      <w:pPr>
        <w:spacing w:before="100" w:beforeAutospacing="1" w:after="100" w:afterAutospacing="1"/>
        <w:jc w:val="both"/>
      </w:pPr>
      <w:r w:rsidRPr="00BA2EB7">
        <w:rPr>
          <w:b/>
        </w:rPr>
        <w:t>Question K02</w:t>
      </w:r>
      <w:r>
        <w:t> : Le nom de l’article</w:t>
      </w:r>
    </w:p>
    <w:p w:rsidR="00AF02E4" w:rsidRDefault="00AF02E4" w:rsidP="00AF02E4">
      <w:pPr>
        <w:spacing w:before="100" w:beforeAutospacing="1" w:after="100" w:afterAutospacing="1"/>
        <w:jc w:val="both"/>
      </w:pPr>
      <w:r w:rsidRPr="00815BF2">
        <w:rPr>
          <w:b/>
        </w:rPr>
        <w:t xml:space="preserve">Question K03 : </w:t>
      </w:r>
      <w:r w:rsidRPr="00E523E9">
        <w:t>Le nombre d’articles que le ménage possède au moment de l’enquête</w:t>
      </w:r>
      <w:r>
        <w:t xml:space="preserve"> en état de marche ou non. Si pas d’articles, mettez 0</w:t>
      </w:r>
    </w:p>
    <w:p w:rsidR="00AF02E4" w:rsidRPr="006C19C5" w:rsidRDefault="00AF02E4" w:rsidP="00AF02E4">
      <w:pPr>
        <w:spacing w:before="100" w:beforeAutospacing="1" w:after="100" w:afterAutospacing="1"/>
        <w:jc w:val="both"/>
      </w:pPr>
      <w:r w:rsidRPr="00E523E9">
        <w:rPr>
          <w:b/>
        </w:rPr>
        <w:t>Question K04 :</w:t>
      </w:r>
      <w:r w:rsidRPr="006C19C5">
        <w:t xml:space="preserve">Si le ménage possède un ou plusieurs </w:t>
      </w:r>
      <w:r>
        <w:t xml:space="preserve">articles </w:t>
      </w:r>
      <w:r w:rsidRPr="006C19C5">
        <w:t>qu’il voudrait à vendre. Prenez la valeur moyenne de ces biens en utilisant la moyenne arithmétique ci-dessous :</w:t>
      </w:r>
    </w:p>
    <w:tbl>
      <w:tblPr>
        <w:tblStyle w:val="Grilledutableau"/>
        <w:tblW w:w="0" w:type="auto"/>
        <w:jc w:val="center"/>
        <w:tblLook w:val="04A0"/>
      </w:tblPr>
      <w:tblGrid>
        <w:gridCol w:w="4474"/>
        <w:gridCol w:w="2580"/>
      </w:tblGrid>
      <w:tr w:rsidR="00AF02E4" w:rsidTr="00AF02E4">
        <w:trPr>
          <w:jc w:val="center"/>
        </w:trPr>
        <w:tc>
          <w:tcPr>
            <w:tcW w:w="4474" w:type="dxa"/>
          </w:tcPr>
          <w:p w:rsidR="00AF02E4" w:rsidRPr="00B8190E" w:rsidRDefault="00AF02E4" w:rsidP="00AF02E4">
            <w:pPr>
              <w:spacing w:before="100" w:beforeAutospacing="1" w:after="100" w:afterAutospacing="1"/>
              <w:jc w:val="center"/>
              <w:rPr>
                <w:b/>
                <w:sz w:val="24"/>
                <w:szCs w:val="24"/>
              </w:rPr>
            </w:pPr>
            <w:r w:rsidRPr="00B8190E">
              <w:rPr>
                <w:b/>
                <w:sz w:val="24"/>
                <w:szCs w:val="24"/>
              </w:rPr>
              <w:t>Articles</w:t>
            </w:r>
          </w:p>
        </w:tc>
        <w:tc>
          <w:tcPr>
            <w:tcW w:w="2580" w:type="dxa"/>
          </w:tcPr>
          <w:p w:rsidR="00AF02E4" w:rsidRPr="00B8190E" w:rsidRDefault="00AF02E4" w:rsidP="00AF02E4">
            <w:pPr>
              <w:spacing w:before="100" w:beforeAutospacing="1" w:after="100" w:afterAutospacing="1"/>
              <w:jc w:val="center"/>
              <w:rPr>
                <w:b/>
                <w:sz w:val="24"/>
                <w:szCs w:val="24"/>
              </w:rPr>
            </w:pPr>
            <w:r w:rsidRPr="00B8190E">
              <w:rPr>
                <w:b/>
                <w:sz w:val="24"/>
                <w:szCs w:val="24"/>
              </w:rPr>
              <w:t>Valeur</w:t>
            </w:r>
          </w:p>
        </w:tc>
      </w:tr>
      <w:tr w:rsidR="00AF02E4" w:rsidTr="00AF02E4">
        <w:trPr>
          <w:jc w:val="center"/>
        </w:trPr>
        <w:tc>
          <w:tcPr>
            <w:tcW w:w="4474" w:type="dxa"/>
          </w:tcPr>
          <w:p w:rsidR="00AF02E4" w:rsidRDefault="00AF02E4" w:rsidP="00AF02E4">
            <w:pPr>
              <w:spacing w:before="100" w:beforeAutospacing="1" w:after="100" w:afterAutospacing="1"/>
              <w:jc w:val="both"/>
              <w:rPr>
                <w:b/>
                <w:sz w:val="24"/>
                <w:szCs w:val="24"/>
                <w:u w:val="single"/>
              </w:rPr>
            </w:pPr>
            <w:r>
              <w:rPr>
                <w:b/>
                <w:sz w:val="24"/>
                <w:szCs w:val="24"/>
                <w:u w:val="single"/>
              </w:rPr>
              <w:t>Mortier 1</w:t>
            </w:r>
          </w:p>
        </w:tc>
        <w:tc>
          <w:tcPr>
            <w:tcW w:w="2580" w:type="dxa"/>
          </w:tcPr>
          <w:p w:rsidR="00AF02E4" w:rsidRPr="006C19C5" w:rsidRDefault="00AF02E4" w:rsidP="00AF02E4">
            <w:pPr>
              <w:spacing w:before="100" w:beforeAutospacing="1" w:after="100" w:afterAutospacing="1"/>
              <w:jc w:val="both"/>
              <w:rPr>
                <w:sz w:val="24"/>
                <w:szCs w:val="24"/>
              </w:rPr>
            </w:pPr>
            <w:r w:rsidRPr="006C19C5">
              <w:rPr>
                <w:sz w:val="24"/>
                <w:szCs w:val="24"/>
              </w:rPr>
              <w:t>10000 Ariary</w:t>
            </w:r>
          </w:p>
        </w:tc>
      </w:tr>
      <w:tr w:rsidR="00AF02E4" w:rsidTr="00AF02E4">
        <w:trPr>
          <w:jc w:val="center"/>
        </w:trPr>
        <w:tc>
          <w:tcPr>
            <w:tcW w:w="4474" w:type="dxa"/>
          </w:tcPr>
          <w:p w:rsidR="00AF02E4" w:rsidRDefault="00AF02E4" w:rsidP="00AF02E4">
            <w:pPr>
              <w:spacing w:before="100" w:beforeAutospacing="1" w:after="100" w:afterAutospacing="1"/>
              <w:jc w:val="both"/>
              <w:rPr>
                <w:b/>
                <w:sz w:val="24"/>
                <w:szCs w:val="24"/>
                <w:u w:val="single"/>
              </w:rPr>
            </w:pPr>
            <w:r>
              <w:rPr>
                <w:b/>
                <w:sz w:val="24"/>
                <w:szCs w:val="24"/>
                <w:u w:val="single"/>
              </w:rPr>
              <w:t>Mortier 2</w:t>
            </w:r>
          </w:p>
        </w:tc>
        <w:tc>
          <w:tcPr>
            <w:tcW w:w="2580" w:type="dxa"/>
          </w:tcPr>
          <w:p w:rsidR="00AF02E4" w:rsidRPr="006C19C5" w:rsidRDefault="00AF02E4" w:rsidP="00AF02E4">
            <w:pPr>
              <w:spacing w:before="100" w:beforeAutospacing="1" w:after="100" w:afterAutospacing="1"/>
              <w:jc w:val="both"/>
              <w:rPr>
                <w:sz w:val="24"/>
                <w:szCs w:val="24"/>
              </w:rPr>
            </w:pPr>
            <w:r w:rsidRPr="006C19C5">
              <w:rPr>
                <w:sz w:val="24"/>
                <w:szCs w:val="24"/>
              </w:rPr>
              <w:t>5000 Ariary</w:t>
            </w:r>
          </w:p>
        </w:tc>
      </w:tr>
      <w:tr w:rsidR="00AF02E4" w:rsidTr="00AF02E4">
        <w:trPr>
          <w:jc w:val="center"/>
        </w:trPr>
        <w:tc>
          <w:tcPr>
            <w:tcW w:w="4474" w:type="dxa"/>
          </w:tcPr>
          <w:p w:rsidR="00AF02E4" w:rsidRDefault="00AF02E4" w:rsidP="00AF02E4">
            <w:pPr>
              <w:spacing w:before="100" w:beforeAutospacing="1" w:after="100" w:afterAutospacing="1"/>
              <w:jc w:val="both"/>
              <w:rPr>
                <w:b/>
                <w:sz w:val="24"/>
                <w:szCs w:val="24"/>
                <w:u w:val="single"/>
              </w:rPr>
            </w:pPr>
            <w:r>
              <w:rPr>
                <w:b/>
                <w:sz w:val="24"/>
                <w:szCs w:val="24"/>
                <w:u w:val="single"/>
              </w:rPr>
              <w:t>Mortier 3</w:t>
            </w:r>
          </w:p>
        </w:tc>
        <w:tc>
          <w:tcPr>
            <w:tcW w:w="2580" w:type="dxa"/>
          </w:tcPr>
          <w:p w:rsidR="00AF02E4" w:rsidRPr="006C19C5" w:rsidRDefault="00AF02E4" w:rsidP="00AF02E4">
            <w:pPr>
              <w:spacing w:before="100" w:beforeAutospacing="1" w:after="100" w:afterAutospacing="1"/>
              <w:jc w:val="both"/>
              <w:rPr>
                <w:sz w:val="24"/>
                <w:szCs w:val="24"/>
              </w:rPr>
            </w:pPr>
            <w:r w:rsidRPr="006C19C5">
              <w:rPr>
                <w:sz w:val="24"/>
                <w:szCs w:val="24"/>
              </w:rPr>
              <w:t>40000 Ariary</w:t>
            </w:r>
          </w:p>
        </w:tc>
      </w:tr>
      <w:tr w:rsidR="00AF02E4" w:rsidTr="00AF02E4">
        <w:trPr>
          <w:jc w:val="center"/>
        </w:trPr>
        <w:tc>
          <w:tcPr>
            <w:tcW w:w="4474" w:type="dxa"/>
          </w:tcPr>
          <w:p w:rsidR="00AF02E4" w:rsidRPr="00C167FA" w:rsidRDefault="00AF02E4" w:rsidP="00AF02E4">
            <w:pPr>
              <w:spacing w:before="100" w:beforeAutospacing="1" w:after="100" w:afterAutospacing="1"/>
              <w:jc w:val="center"/>
              <w:rPr>
                <w:b/>
                <w:sz w:val="24"/>
                <w:szCs w:val="24"/>
              </w:rPr>
            </w:pPr>
            <w:r w:rsidRPr="00C167FA">
              <w:rPr>
                <w:b/>
                <w:sz w:val="24"/>
                <w:szCs w:val="24"/>
              </w:rPr>
              <w:t>Valeur</w:t>
            </w:r>
            <w:r>
              <w:rPr>
                <w:b/>
                <w:sz w:val="24"/>
                <w:szCs w:val="24"/>
              </w:rPr>
              <w:t> : (10000+5000+4000)/3</w:t>
            </w:r>
          </w:p>
        </w:tc>
        <w:tc>
          <w:tcPr>
            <w:tcW w:w="2580" w:type="dxa"/>
          </w:tcPr>
          <w:p w:rsidR="00AF02E4" w:rsidRPr="006C19C5" w:rsidRDefault="00AF02E4" w:rsidP="00AF02E4">
            <w:pPr>
              <w:spacing w:before="100" w:beforeAutospacing="1" w:after="100" w:afterAutospacing="1"/>
              <w:jc w:val="both"/>
              <w:rPr>
                <w:sz w:val="24"/>
                <w:szCs w:val="24"/>
              </w:rPr>
            </w:pPr>
            <w:r w:rsidRPr="006C19C5">
              <w:rPr>
                <w:sz w:val="24"/>
                <w:szCs w:val="24"/>
              </w:rPr>
              <w:t>18 333 Ariary</w:t>
            </w:r>
          </w:p>
        </w:tc>
      </w:tr>
    </w:tbl>
    <w:p w:rsidR="00AF02E4" w:rsidRDefault="00AF02E4" w:rsidP="00AF02E4">
      <w:pPr>
        <w:pBdr>
          <w:bottom w:val="single" w:sz="6" w:space="1" w:color="auto"/>
        </w:pBdr>
        <w:spacing w:before="100" w:beforeAutospacing="1" w:after="100" w:afterAutospacing="1"/>
        <w:jc w:val="both"/>
        <w:rPr>
          <w:b/>
        </w:rPr>
      </w:pPr>
      <w:r>
        <w:rPr>
          <w:b/>
        </w:rPr>
        <w:t xml:space="preserve">AGENT ENQUETEUR : </w:t>
      </w:r>
    </w:p>
    <w:p w:rsidR="00AF02E4" w:rsidRPr="000509D5" w:rsidRDefault="00AF02E4" w:rsidP="00AF02E4">
      <w:pPr>
        <w:pStyle w:val="Paragraphedeliste"/>
        <w:pBdr>
          <w:bottom w:val="single" w:sz="6" w:space="1" w:color="auto"/>
        </w:pBdr>
        <w:spacing w:before="100" w:beforeAutospacing="1" w:after="100" w:afterAutospacing="1"/>
        <w:ind w:left="1080"/>
        <w:rPr>
          <w:b/>
        </w:rPr>
      </w:pPr>
      <w:r w:rsidRPr="000509D5">
        <w:rPr>
          <w:b/>
        </w:rPr>
        <w:t>NOTER L’IDENTITE DU REPONDANT PRINCIPAL DE CE MODULE</w:t>
      </w:r>
    </w:p>
    <w:p w:rsidR="00AF02E4" w:rsidRDefault="00AF02E4" w:rsidP="00AF02E4">
      <w:pPr>
        <w:pStyle w:val="Titre1"/>
        <w:spacing w:before="100" w:beforeAutospacing="1" w:after="100" w:afterAutospacing="1"/>
      </w:pPr>
      <w:bookmarkStart w:id="480" w:name="_Toc373240927"/>
      <w:bookmarkStart w:id="481" w:name="_Toc262319168"/>
      <w:bookmarkStart w:id="482" w:name="_Toc262323710"/>
      <w:bookmarkStart w:id="483" w:name="_Toc262323922"/>
      <w:bookmarkStart w:id="484" w:name="_Toc262324052"/>
      <w:r w:rsidRPr="00777EFC">
        <w:t>MODULE L: SÉCURITÉ&amp; VIOLENCE</w:t>
      </w:r>
      <w:bookmarkEnd w:id="480"/>
      <w:bookmarkEnd w:id="481"/>
      <w:bookmarkEnd w:id="482"/>
      <w:bookmarkEnd w:id="483"/>
      <w:bookmarkEnd w:id="484"/>
    </w:p>
    <w:p w:rsidR="00AF02E4" w:rsidRPr="00652DE5" w:rsidRDefault="00AF02E4" w:rsidP="00AF02E4">
      <w:pPr>
        <w:spacing w:before="100" w:beforeAutospacing="1" w:after="100" w:afterAutospacing="1"/>
        <w:jc w:val="both"/>
      </w:pPr>
      <w:r w:rsidRPr="00652DE5">
        <w:t xml:space="preserve">Cette partie est différente des autres. Elle touche la sécurité et la violence. Soyez toujours neutre par rapport à la question posée au répondant surtout sur les questions concernant la violence. Essayez de rendre la question plus claire quand vous la lui posez. </w:t>
      </w:r>
    </w:p>
    <w:p w:rsidR="00AF02E4" w:rsidRPr="00652DE5" w:rsidRDefault="00AF02E4" w:rsidP="00AF02E4">
      <w:pPr>
        <w:spacing w:before="100" w:beforeAutospacing="1" w:after="100" w:afterAutospacing="1"/>
        <w:jc w:val="both"/>
        <w:rPr>
          <w:b/>
        </w:rPr>
      </w:pPr>
      <w:r w:rsidRPr="00652DE5">
        <w:rPr>
          <w:b/>
        </w:rPr>
        <w:t>LE REPONDANT</w:t>
      </w:r>
      <w:r>
        <w:t xml:space="preserve"> : </w:t>
      </w:r>
      <w:r w:rsidRPr="00652DE5">
        <w:t xml:space="preserve">le répondant principal </w:t>
      </w:r>
      <w:r>
        <w:t xml:space="preserve">est celui qui est </w:t>
      </w:r>
      <w:r w:rsidRPr="00652DE5">
        <w:t xml:space="preserve">choisi selon la sélection de Kish. </w:t>
      </w:r>
      <w:r>
        <w:rPr>
          <w:b/>
        </w:rPr>
        <w:t>VOUS INTERROGEZ UNIQUEMENT CE REPONDANT.</w:t>
      </w:r>
    </w:p>
    <w:p w:rsidR="00AF02E4" w:rsidRDefault="00AF02E4" w:rsidP="00AF02E4">
      <w:pPr>
        <w:spacing w:before="100" w:beforeAutospacing="1" w:after="100" w:afterAutospacing="1"/>
        <w:jc w:val="both"/>
      </w:pPr>
      <w:r w:rsidRPr="00652DE5">
        <w:rPr>
          <w:b/>
          <w:u w:val="single"/>
        </w:rPr>
        <w:t>Pour L01</w:t>
      </w:r>
      <w:r>
        <w:t xml:space="preserve"> : </w:t>
      </w:r>
      <w:r w:rsidRPr="00542EDB">
        <w:rPr>
          <w:b/>
        </w:rPr>
        <w:t>PERIODE DE REFERENCE : 12 DERNIERS MOIS :</w:t>
      </w:r>
      <w:r>
        <w:t xml:space="preserve"> Lire toutes les options de réponses. Pour chaque option, on associe une réponse (jamais, rarement, etc…98) </w:t>
      </w:r>
      <w:r w:rsidRPr="00652DE5">
        <w:rPr>
          <w:b/>
          <w:u w:val="single"/>
        </w:rPr>
        <w:t>Attention :</w:t>
      </w:r>
      <w:r>
        <w:t xml:space="preserve"> 98 : Sans objet veut dire que la personne n’est pas concernée par l’acte.</w:t>
      </w:r>
    </w:p>
    <w:p w:rsidR="00AF02E4" w:rsidRDefault="00AF02E4" w:rsidP="00AF02E4">
      <w:pPr>
        <w:spacing w:before="100" w:beforeAutospacing="1" w:after="100" w:afterAutospacing="1"/>
        <w:jc w:val="both"/>
        <w:rPr>
          <w:b/>
        </w:rPr>
      </w:pPr>
      <w:r w:rsidRPr="009E6D8B">
        <w:rPr>
          <w:b/>
          <w:u w:val="single"/>
        </w:rPr>
        <w:t>Pour L02</w:t>
      </w:r>
      <w:r>
        <w:t xml:space="preserve"> : Il en est de même pour cette question. Ici, il s’agit de la perception de la sécurité du répondant </w:t>
      </w:r>
      <w:r w:rsidRPr="00542EDB">
        <w:rPr>
          <w:b/>
        </w:rPr>
        <w:t>AU COURS DU MOIS ECOULE</w:t>
      </w:r>
    </w:p>
    <w:p w:rsidR="00AF02E4" w:rsidRDefault="00AF02E4" w:rsidP="00AF02E4">
      <w:pPr>
        <w:spacing w:before="100" w:beforeAutospacing="1" w:after="100" w:afterAutospacing="1"/>
        <w:jc w:val="both"/>
      </w:pPr>
      <w:r w:rsidRPr="00542EDB">
        <w:rPr>
          <w:b/>
          <w:u w:val="single"/>
        </w:rPr>
        <w:t>Pour L03 à L05</w:t>
      </w:r>
      <w:r>
        <w:rPr>
          <w:b/>
          <w:u w:val="single"/>
        </w:rPr>
        <w:t> </w:t>
      </w:r>
      <w:r>
        <w:t>: P</w:t>
      </w:r>
      <w:r w:rsidRPr="00542EDB">
        <w:t>osez la question aux ménages doucement et de façon simple avec des gestes si possibles. Expliquer au répondant ce qu’on entend par crime et violence. On entend par crime, un acte commis suivi d’un meurtre. Une violence par contre désigne un acte subi ou commis sans aboutir à un meurtre</w:t>
      </w:r>
      <w:r>
        <w:t>.</w:t>
      </w:r>
    </w:p>
    <w:p w:rsidR="00AF02E4" w:rsidRDefault="00AF02E4" w:rsidP="00AF02E4">
      <w:pPr>
        <w:spacing w:before="100" w:beforeAutospacing="1" w:after="100" w:afterAutospacing="1"/>
        <w:jc w:val="both"/>
      </w:pPr>
      <w:r w:rsidRPr="00542EDB">
        <w:rPr>
          <w:b/>
          <w:u w:val="single"/>
        </w:rPr>
        <w:t>Pour L06</w:t>
      </w:r>
      <w:r>
        <w:t> : Il s’agit ici du pays (Madagascar) mais pas la localité dans laquelle vit le ménage. Vous posez la question au répondant concernant la violence dans le pays mais pas dans sa localité</w:t>
      </w:r>
    </w:p>
    <w:p w:rsidR="00AF02E4" w:rsidRPr="00542EDB" w:rsidRDefault="00AF02E4" w:rsidP="00AF02E4">
      <w:pPr>
        <w:spacing w:before="100" w:beforeAutospacing="1" w:after="100" w:afterAutospacing="1"/>
        <w:jc w:val="both"/>
      </w:pPr>
      <w:r w:rsidRPr="00B56F4B">
        <w:rPr>
          <w:b/>
          <w:u w:val="single"/>
        </w:rPr>
        <w:t>Pour L07</w:t>
      </w:r>
      <w:r>
        <w:t> : Pour cette question, soyez toujours neutre (pas de préférence politique ni de religion).Vous codez selon les réponses. Si  le répondant donne plusieurs réponses, dites-lui de choisir la principale cause. Vous écrivez seulement une cause qu’il juge principale.</w:t>
      </w:r>
    </w:p>
    <w:p w:rsidR="00AF02E4" w:rsidRDefault="00AF02E4" w:rsidP="00AF02E4">
      <w:pPr>
        <w:spacing w:before="100" w:beforeAutospacing="1" w:after="100" w:afterAutospacing="1"/>
        <w:jc w:val="both"/>
      </w:pPr>
      <w:r w:rsidRPr="00352140">
        <w:rPr>
          <w:b/>
          <w:u w:val="single"/>
        </w:rPr>
        <w:t>Pour L08</w:t>
      </w:r>
      <w:r>
        <w:t> : soyez toujours neutre, et éviter de lire les options de réponses. Coder tout simplement selon la réponse qu’il vous donne</w:t>
      </w:r>
    </w:p>
    <w:p w:rsidR="00AF02E4" w:rsidRPr="00603B67" w:rsidRDefault="00AF02E4" w:rsidP="00AF02E4">
      <w:pPr>
        <w:spacing w:before="100" w:beforeAutospacing="1" w:after="100" w:afterAutospacing="1"/>
        <w:jc w:val="both"/>
      </w:pPr>
      <w:r w:rsidRPr="00352140">
        <w:rPr>
          <w:b/>
          <w:u w:val="single"/>
        </w:rPr>
        <w:t>Pour L09</w:t>
      </w:r>
      <w:r>
        <w:t> : soyez toujours neutre, et éviter de lire les options de réponses. Coder tout simplement selon la réponse qu’il vous donne</w:t>
      </w:r>
    </w:p>
    <w:p w:rsidR="00AF02E4" w:rsidRDefault="00AF02E4" w:rsidP="00AF02E4">
      <w:pPr>
        <w:spacing w:before="100" w:beforeAutospacing="1" w:after="100" w:afterAutospacing="1"/>
        <w:jc w:val="both"/>
        <w:rPr>
          <w:b/>
          <w:u w:val="single"/>
        </w:rPr>
      </w:pPr>
      <w:r w:rsidRPr="004D307E">
        <w:rPr>
          <w:b/>
          <w:u w:val="single"/>
        </w:rPr>
        <w:t>Questions L10 à L1</w:t>
      </w:r>
      <w:r>
        <w:rPr>
          <w:b/>
          <w:u w:val="single"/>
        </w:rPr>
        <w:t>3</w:t>
      </w:r>
      <w:r w:rsidRPr="001D7716">
        <w:rPr>
          <w:b/>
        </w:rPr>
        <w:t xml:space="preserve"> concernent la violence conjugale </w:t>
      </w:r>
      <w:r w:rsidRPr="004D307E">
        <w:rPr>
          <w:b/>
          <w:u w:val="single"/>
        </w:rPr>
        <w:t>AU COURS DU 12  DERNIERS MOIS:</w:t>
      </w:r>
    </w:p>
    <w:p w:rsidR="00AF02E4" w:rsidRDefault="00AF02E4" w:rsidP="00AF02E4">
      <w:pPr>
        <w:spacing w:before="100" w:beforeAutospacing="1" w:after="100" w:afterAutospacing="1"/>
        <w:jc w:val="both"/>
      </w:pPr>
      <w:r w:rsidRPr="0083391F">
        <w:rPr>
          <w:b/>
          <w:u w:val="single"/>
        </w:rPr>
        <w:t>ATTENTION</w:t>
      </w:r>
      <w:r w:rsidRPr="0083391F">
        <w:t xml:space="preserve"> : Ces questions </w:t>
      </w:r>
      <w:r>
        <w:t>(</w:t>
      </w:r>
      <w:r>
        <w:rPr>
          <w:b/>
          <w:u w:val="single"/>
        </w:rPr>
        <w:t>L10 à L13)</w:t>
      </w:r>
      <w:r w:rsidRPr="0083391F">
        <w:t>sont strictement confidentielles et seulement adresser au répondant principal sans la  présence des autres membres du ménage. Il faut que le répondant</w:t>
      </w:r>
      <w:r>
        <w:t xml:space="preserve"> soit</w:t>
      </w:r>
      <w:r w:rsidRPr="0083391F">
        <w:t xml:space="preserve"> à l’aise et sans la pression ou l’observat</w:t>
      </w:r>
      <w:r>
        <w:t>ion de ces derniers</w:t>
      </w:r>
      <w:r w:rsidRPr="0083391F">
        <w:t>. S’il est accompagné d’un autre membre de son ménage, demandez-lui gentiment de se mettre dans un endroit</w:t>
      </w:r>
      <w:r>
        <w:t xml:space="preserve"> hors de celui-ci. Respecter également le saut si le répondant a dit « NON » pour un acte qu’il n’a pas subi. N’oubliez pas d’être toujours neutre quand vous lui posez la question.</w:t>
      </w:r>
    </w:p>
    <w:p w:rsidR="00AF02E4" w:rsidRDefault="00AF02E4" w:rsidP="00AF02E4">
      <w:pPr>
        <w:spacing w:before="100" w:beforeAutospacing="1" w:after="100" w:afterAutospacing="1"/>
        <w:jc w:val="both"/>
      </w:pPr>
    </w:p>
    <w:p w:rsidR="00AF02E4" w:rsidRPr="007403D2" w:rsidRDefault="00AF02E4" w:rsidP="00AF02E4">
      <w:pPr>
        <w:pStyle w:val="Titre1"/>
        <w:rPr>
          <w:lang w:val="fr-FR"/>
        </w:rPr>
      </w:pPr>
      <w:bookmarkStart w:id="485" w:name="_Toc373240930"/>
      <w:bookmarkStart w:id="486" w:name="_Toc262319169"/>
      <w:bookmarkStart w:id="487" w:name="_Toc262323711"/>
      <w:bookmarkStart w:id="488" w:name="_Toc262323923"/>
      <w:bookmarkStart w:id="489" w:name="_Toc262324053"/>
      <w:r w:rsidRPr="007403D2">
        <w:rPr>
          <w:lang w:val="fr-FR"/>
        </w:rPr>
        <w:t>MODULE M: ÉVALUATION SUBJECTIVE DU BIEN-ÊTRE</w:t>
      </w:r>
      <w:bookmarkEnd w:id="485"/>
      <w:bookmarkEnd w:id="486"/>
      <w:bookmarkEnd w:id="487"/>
      <w:bookmarkEnd w:id="488"/>
      <w:bookmarkEnd w:id="489"/>
    </w:p>
    <w:p w:rsidR="00AF02E4" w:rsidRPr="00A716A2" w:rsidRDefault="00AF02E4" w:rsidP="00AF02E4">
      <w:pPr>
        <w:spacing w:before="100" w:beforeAutospacing="1" w:after="100" w:afterAutospacing="1"/>
        <w:jc w:val="center"/>
        <w:rPr>
          <w:b/>
        </w:rPr>
      </w:pPr>
      <w:r>
        <w:rPr>
          <w:b/>
        </w:rPr>
        <w:t xml:space="preserve">AGENT ENQUETEUR : </w:t>
      </w:r>
      <w:r w:rsidRPr="00A716A2">
        <w:rPr>
          <w:b/>
        </w:rPr>
        <w:t>N’oublier pas de noter l’</w:t>
      </w:r>
      <w:r>
        <w:rPr>
          <w:b/>
        </w:rPr>
        <w:t xml:space="preserve">heure du début </w:t>
      </w:r>
      <w:r w:rsidRPr="00A716A2">
        <w:rPr>
          <w:b/>
        </w:rPr>
        <w:t>d’interview de ce module</w:t>
      </w:r>
    </w:p>
    <w:p w:rsidR="00AF02E4" w:rsidRDefault="00AF02E4" w:rsidP="00AF02E4">
      <w:pPr>
        <w:spacing w:before="100" w:beforeAutospacing="1" w:after="100" w:afterAutospacing="1"/>
        <w:jc w:val="both"/>
      </w:pPr>
      <w:r w:rsidRPr="008B5914">
        <w:t>Ce module est un module spécifique qui concerne les points de vue du ménage sur la manière de vivre, sur ce qu’il voit en réalité de leur condition de vie</w:t>
      </w:r>
      <w:r>
        <w:t xml:space="preserve"> portant sur divers domaines.</w:t>
      </w:r>
    </w:p>
    <w:p w:rsidR="00AF02E4" w:rsidRPr="000F35BE" w:rsidRDefault="00AF02E4" w:rsidP="00AF02E4">
      <w:pPr>
        <w:spacing w:before="100" w:beforeAutospacing="1" w:after="100" w:afterAutospacing="1"/>
        <w:jc w:val="both"/>
        <w:rPr>
          <w:b/>
        </w:rPr>
      </w:pPr>
      <w:r w:rsidRPr="000F35BE">
        <w:rPr>
          <w:b/>
        </w:rPr>
        <w:t>PERIODE DE REFERENCE POUR M1 à M12</w:t>
      </w:r>
    </w:p>
    <w:p w:rsidR="00AF02E4" w:rsidRPr="001809B1" w:rsidRDefault="00AF02E4" w:rsidP="00AF02E4">
      <w:pPr>
        <w:autoSpaceDE w:val="0"/>
        <w:autoSpaceDN w:val="0"/>
        <w:adjustRightInd w:val="0"/>
        <w:spacing w:before="100" w:beforeAutospacing="1" w:after="100" w:afterAutospacing="1"/>
        <w:jc w:val="both"/>
      </w:pPr>
      <w:r>
        <w:rPr>
          <w:b/>
        </w:rPr>
        <w:t xml:space="preserve">LE REPONDANT PRINCIPAL : </w:t>
      </w:r>
      <w:r>
        <w:t xml:space="preserve">Normalement, vous devez interroger la personne qui connait mieux la situation subjective du bien-être du ménage. Dans ce cas, vous devez interroger le chef de ménage ou son épouse. Dans le cas contraire, vous interrogez le répondant sélectionné issu de la sélection de KISH. </w:t>
      </w:r>
    </w:p>
    <w:p w:rsidR="00AF02E4" w:rsidRDefault="00AF02E4" w:rsidP="00AF02E4">
      <w:pPr>
        <w:spacing w:before="100" w:beforeAutospacing="1" w:after="100" w:afterAutospacing="1"/>
        <w:jc w:val="both"/>
      </w:pPr>
      <w:r w:rsidRPr="00310AFD">
        <w:rPr>
          <w:b/>
          <w:u w:val="single"/>
        </w:rPr>
        <w:t>Les Questions M01 à M04</w:t>
      </w:r>
      <w:r>
        <w:t xml:space="preserve"> concernent les propositions que l’agent enquêteur poserait aux ménages sur la consommation alimentaire, le logement, l’habillement et l’accès aux soins au cours </w:t>
      </w:r>
      <w:r w:rsidRPr="008D78D3">
        <w:rPr>
          <w:b/>
          <w:u w:val="single"/>
        </w:rPr>
        <w:t>du mois écoulé.</w:t>
      </w:r>
      <w:r>
        <w:t xml:space="preserve"> Ces propositions sont: </w:t>
      </w:r>
    </w:p>
    <w:p w:rsidR="00AF02E4" w:rsidRPr="00534C57" w:rsidRDefault="00AF02E4" w:rsidP="00AF02E4">
      <w:pPr>
        <w:pStyle w:val="NormalWeb"/>
      </w:pPr>
      <w:r w:rsidRPr="00534C57">
        <w:rPr>
          <w:color w:val="000000"/>
        </w:rPr>
        <w:t>1 = N’était pas suffisante pour les besoins du ménage</w:t>
      </w:r>
    </w:p>
    <w:p w:rsidR="00AF02E4" w:rsidRPr="00534C57" w:rsidRDefault="00AF02E4" w:rsidP="00AF02E4">
      <w:pPr>
        <w:pStyle w:val="NormalWeb"/>
        <w:jc w:val="both"/>
        <w:rPr>
          <w:color w:val="000000"/>
        </w:rPr>
      </w:pPr>
      <w:r w:rsidRPr="00534C57">
        <w:rPr>
          <w:color w:val="000000"/>
        </w:rPr>
        <w:t>2 = Était juste suffisante pour les besoins du ménage</w:t>
      </w:r>
    </w:p>
    <w:p w:rsidR="00AF02E4" w:rsidRPr="00534C57" w:rsidRDefault="00AF02E4" w:rsidP="00AF02E4">
      <w:pPr>
        <w:pStyle w:val="NormalWeb"/>
        <w:jc w:val="both"/>
        <w:rPr>
          <w:color w:val="000000"/>
        </w:rPr>
      </w:pPr>
      <w:r w:rsidRPr="00534C57">
        <w:rPr>
          <w:color w:val="000000"/>
        </w:rPr>
        <w:t>3 = Était plus que suffisante pour les besoins du ménage</w:t>
      </w:r>
    </w:p>
    <w:p w:rsidR="00AF02E4" w:rsidRPr="00534C57" w:rsidRDefault="00AF02E4" w:rsidP="00AF02E4">
      <w:pPr>
        <w:spacing w:before="100" w:beforeAutospacing="1" w:after="100" w:afterAutospacing="1"/>
        <w:jc w:val="both"/>
      </w:pPr>
      <w:r w:rsidRPr="00534C57">
        <w:rPr>
          <w:i/>
          <w:iCs/>
          <w:color w:val="000000"/>
        </w:rPr>
        <w:t>REMARQUE : « SUFFISANT » SIGNIFIE NI PLUS NI MOINS QUE CE QUE LE RÉPONDANT CONSIDÈRE COMME LES BESOINS DE CONSOMMATION MINIMUMS DU MÉNAGE.)</w:t>
      </w:r>
    </w:p>
    <w:p w:rsidR="00AF02E4" w:rsidRDefault="00AF02E4" w:rsidP="00AF02E4">
      <w:pPr>
        <w:spacing w:before="100" w:beforeAutospacing="1" w:after="100" w:afterAutospacing="1"/>
        <w:jc w:val="both"/>
      </w:pPr>
      <w:r w:rsidRPr="00F86A16">
        <w:rPr>
          <w:b/>
          <w:u w:val="single"/>
        </w:rPr>
        <w:t>Agent enquêteur</w:t>
      </w:r>
      <w:r w:rsidRPr="00F86A16">
        <w:t> : Toutes les réponses</w:t>
      </w:r>
      <w:r>
        <w:t xml:space="preserve"> fournies par les </w:t>
      </w:r>
      <w:r w:rsidRPr="00F86A16">
        <w:t>ménages sont correctes, n’ayant aucun souci sur les réponses qu’ils vous fournissent. Il s’agit ici du point de vue personnel (</w:t>
      </w:r>
      <w:r>
        <w:t xml:space="preserve">voire </w:t>
      </w:r>
      <w:r w:rsidRPr="00F86A16">
        <w:t>subjectif) du ménage</w:t>
      </w:r>
      <w:r>
        <w:t>. Poser clairement les questions aux ménages. S’il y a des éléments à présenter aux ménages comme le schéma escalier à 6 modalités pour faciliter la compréhension de la question, il faut le faire.</w:t>
      </w:r>
    </w:p>
    <w:p w:rsidR="00AF02E4" w:rsidRDefault="00AF02E4" w:rsidP="00AF02E4">
      <w:pPr>
        <w:spacing w:before="100" w:beforeAutospacing="1" w:after="100" w:afterAutospacing="1"/>
        <w:jc w:val="both"/>
      </w:pPr>
      <w:r w:rsidRPr="00310AFD">
        <w:rPr>
          <w:b/>
          <w:u w:val="single"/>
        </w:rPr>
        <w:t>Concernant les questions M05 à M07</w:t>
      </w:r>
      <w:r>
        <w:t xml:space="preserve">, il s’agit de laisser au ménage la situation dans laquelle ils se trouvent ou bien celle de leur voisin ou celle de leur ami </w:t>
      </w:r>
      <w:r w:rsidRPr="00924E3F">
        <w:rPr>
          <w:b/>
          <w:u w:val="single"/>
        </w:rPr>
        <w:t>actuellement</w:t>
      </w:r>
      <w:r>
        <w:t xml:space="preserve">. Montrer le schéma et laisser au ménage le choix d’identifier la situation dans laquelle il se trouve. Expliquer tout simplement au ménage que le premier escalier « 1 » : désigne la situation « les plus pauvres », le sixième escalier « 6 » est la situation « la plus riche ». Par conséquent, la situation 3 ou 4 désigne une situation intermédiaire. </w:t>
      </w:r>
    </w:p>
    <w:p w:rsidR="00AF02E4" w:rsidRDefault="00AF02E4" w:rsidP="00AF02E4">
      <w:pPr>
        <w:pStyle w:val="NormalWeb"/>
        <w:jc w:val="both"/>
      </w:pPr>
      <w:r w:rsidRPr="001C30EE">
        <w:rPr>
          <w:b/>
          <w:u w:val="single"/>
        </w:rPr>
        <w:t>Question M08</w:t>
      </w:r>
      <w:r w:rsidRPr="003F7907">
        <w:t xml:space="preserve"> : concerne la question sur le revenu du ménage au cours du dernier mois où les ménages choisissent sur les propositions suivantes que vous lisez devant lui : </w:t>
      </w:r>
    </w:p>
    <w:p w:rsidR="00AF02E4" w:rsidRPr="003F7907" w:rsidRDefault="00AF02E4" w:rsidP="00AF02E4">
      <w:pPr>
        <w:pStyle w:val="NormalWeb"/>
        <w:jc w:val="both"/>
        <w:rPr>
          <w:caps/>
          <w:color w:val="000000"/>
        </w:rPr>
      </w:pPr>
      <w:r w:rsidRPr="003F7907">
        <w:rPr>
          <w:b/>
        </w:rPr>
        <w:t>1</w:t>
      </w:r>
      <w:r w:rsidRPr="003F7907">
        <w:t> :</w:t>
      </w:r>
      <w:r w:rsidRPr="003F7907">
        <w:rPr>
          <w:color w:val="000000"/>
        </w:rPr>
        <w:t xml:space="preserve"> vous permet de constituer une épargne</w:t>
      </w:r>
      <w:r w:rsidRPr="003F7907">
        <w:rPr>
          <w:caps/>
          <w:color w:val="000000"/>
        </w:rPr>
        <w:t xml:space="preserve"> ; </w:t>
      </w:r>
      <w:r w:rsidRPr="003F7907">
        <w:rPr>
          <w:b/>
          <w:caps/>
          <w:color w:val="000000"/>
        </w:rPr>
        <w:t>2</w:t>
      </w:r>
      <w:r w:rsidRPr="003F7907">
        <w:rPr>
          <w:caps/>
          <w:color w:val="000000"/>
        </w:rPr>
        <w:t>=</w:t>
      </w:r>
      <w:r w:rsidRPr="003F7907">
        <w:rPr>
          <w:color w:val="000000"/>
        </w:rPr>
        <w:t xml:space="preserve"> vous permet juste d’économiser un peu</w:t>
      </w:r>
      <w:r w:rsidRPr="003F7907">
        <w:rPr>
          <w:caps/>
          <w:color w:val="000000"/>
        </w:rPr>
        <w:t xml:space="preserve"> ; </w:t>
      </w:r>
      <w:r w:rsidRPr="003F7907">
        <w:rPr>
          <w:b/>
          <w:caps/>
          <w:color w:val="000000"/>
        </w:rPr>
        <w:t>3</w:t>
      </w:r>
      <w:r w:rsidRPr="003F7907">
        <w:rPr>
          <w:caps/>
          <w:color w:val="000000"/>
        </w:rPr>
        <w:t>=</w:t>
      </w:r>
      <w:r w:rsidRPr="003F7907">
        <w:rPr>
          <w:color w:val="000000"/>
        </w:rPr>
        <w:t xml:space="preserve"> vous permet juste de faire face à vos dépenses</w:t>
      </w:r>
      <w:r w:rsidRPr="003F7907">
        <w:rPr>
          <w:caps/>
          <w:color w:val="000000"/>
        </w:rPr>
        <w:t xml:space="preserve"> ; </w:t>
      </w:r>
      <w:r w:rsidRPr="003F7907">
        <w:rPr>
          <w:b/>
          <w:caps/>
          <w:color w:val="000000"/>
        </w:rPr>
        <w:t>4</w:t>
      </w:r>
      <w:r w:rsidRPr="003F7907">
        <w:rPr>
          <w:caps/>
          <w:color w:val="000000"/>
        </w:rPr>
        <w:t>=</w:t>
      </w:r>
      <w:r w:rsidRPr="003F7907">
        <w:rPr>
          <w:color w:val="000000"/>
        </w:rPr>
        <w:t xml:space="preserve"> est insuffisant, et vous devez utiliser votre épargne pour faire face à vos dépenses</w:t>
      </w:r>
      <w:r w:rsidRPr="003F7907">
        <w:rPr>
          <w:caps/>
          <w:color w:val="000000"/>
        </w:rPr>
        <w:t xml:space="preserve"> ; </w:t>
      </w:r>
      <w:r w:rsidRPr="003F7907">
        <w:rPr>
          <w:b/>
          <w:caps/>
          <w:color w:val="000000"/>
        </w:rPr>
        <w:t>5</w:t>
      </w:r>
      <w:r w:rsidRPr="003F7907">
        <w:rPr>
          <w:caps/>
          <w:color w:val="000000"/>
        </w:rPr>
        <w:t>=</w:t>
      </w:r>
      <w:r w:rsidRPr="003F7907">
        <w:rPr>
          <w:color w:val="000000"/>
        </w:rPr>
        <w:t>est insuffisant</w:t>
      </w:r>
      <w:r w:rsidRPr="003F7907">
        <w:rPr>
          <w:caps/>
          <w:color w:val="000000"/>
        </w:rPr>
        <w:t>,</w:t>
      </w:r>
      <w:r w:rsidRPr="003F7907">
        <w:rPr>
          <w:color w:val="000000"/>
        </w:rPr>
        <w:t xml:space="preserve"> et vous devez emprunter pour faire face à vos dépenses</w:t>
      </w:r>
      <w:r w:rsidRPr="003F7907">
        <w:rPr>
          <w:caps/>
          <w:color w:val="000000"/>
        </w:rPr>
        <w:t xml:space="preserve"> ; </w:t>
      </w:r>
      <w:r w:rsidRPr="003F7907">
        <w:rPr>
          <w:b/>
          <w:color w:val="000000"/>
        </w:rPr>
        <w:t>6</w:t>
      </w:r>
      <w:r w:rsidRPr="003F7907">
        <w:rPr>
          <w:color w:val="000000"/>
        </w:rPr>
        <w:t xml:space="preserve"> = est insuffisant, mais vous gérez ce que vous avez, sans emprunter</w:t>
      </w:r>
    </w:p>
    <w:p w:rsidR="00AF02E4" w:rsidRPr="00B323E2" w:rsidRDefault="00AF02E4" w:rsidP="00AF02E4">
      <w:pPr>
        <w:pStyle w:val="Default"/>
        <w:spacing w:before="100" w:beforeAutospacing="1" w:after="100" w:afterAutospacing="1"/>
        <w:jc w:val="both"/>
        <w:rPr>
          <w:b/>
          <w:sz w:val="19"/>
          <w:szCs w:val="19"/>
        </w:rPr>
      </w:pPr>
      <w:r w:rsidRPr="00B323E2">
        <w:rPr>
          <w:b/>
          <w:sz w:val="19"/>
          <w:szCs w:val="19"/>
          <w:u w:val="single"/>
        </w:rPr>
        <w:t>QUESTION M11 ET M12</w:t>
      </w:r>
      <w:r w:rsidRPr="00B323E2">
        <w:rPr>
          <w:b/>
          <w:sz w:val="19"/>
          <w:szCs w:val="19"/>
        </w:rPr>
        <w:t xml:space="preserve"> : </w:t>
      </w:r>
    </w:p>
    <w:p w:rsidR="00AF02E4" w:rsidRPr="00F86A16" w:rsidRDefault="00AF02E4" w:rsidP="00AF02E4">
      <w:pPr>
        <w:spacing w:before="100" w:beforeAutospacing="1" w:after="100" w:afterAutospacing="1"/>
        <w:jc w:val="both"/>
      </w:pPr>
      <w:r>
        <w:t>Rappeler au ménage ce que signifie « saison froide » et « saison chaude ». Laisser lui le temps de réfléchir sur la période pendant laquelle les deux saisons commencent pendant l’année. Normalement, la période froide commence le mois de juillet et la période chaude le mois d’octobre. Mais tout dépend de la région ou de la localité dans laquelle se trouve le ménage. C’est la raison pour laquelle il est important que le ménage définisse lui-même la période froide et la période chaude selon ce qu’il voit</w:t>
      </w:r>
    </w:p>
    <w:p w:rsidR="00AF02E4" w:rsidRPr="00F22E56" w:rsidRDefault="00AF02E4" w:rsidP="00AF02E4">
      <w:pPr>
        <w:spacing w:before="100" w:beforeAutospacing="1" w:after="100" w:afterAutospacing="1"/>
        <w:jc w:val="both"/>
        <w:rPr>
          <w:b/>
          <w:u w:val="single"/>
        </w:rPr>
      </w:pPr>
      <w:r w:rsidRPr="00F22E56">
        <w:rPr>
          <w:b/>
          <w:u w:val="single"/>
        </w:rPr>
        <w:t>QUESTION M13 A M28 :</w:t>
      </w:r>
    </w:p>
    <w:p w:rsidR="00AF02E4" w:rsidRPr="001F3E22" w:rsidRDefault="00AF02E4" w:rsidP="00AF02E4">
      <w:pPr>
        <w:spacing w:before="100" w:beforeAutospacing="1" w:after="100" w:afterAutospacing="1"/>
        <w:jc w:val="both"/>
        <w:rPr>
          <w:b/>
        </w:rPr>
      </w:pPr>
      <w:r w:rsidRPr="008B1E77">
        <w:rPr>
          <w:b/>
          <w:u w:val="single"/>
        </w:rPr>
        <w:t>PERIODE DE REFERENCE</w:t>
      </w:r>
      <w:r w:rsidRPr="001F3E22">
        <w:rPr>
          <w:b/>
        </w:rPr>
        <w:t> : AU COURS DES 12 DERNIERS MOIS</w:t>
      </w:r>
    </w:p>
    <w:p w:rsidR="00AF02E4" w:rsidRPr="001F3E22" w:rsidRDefault="00AF02E4" w:rsidP="00AF02E4">
      <w:pPr>
        <w:spacing w:before="100" w:beforeAutospacing="1" w:after="100" w:afterAutospacing="1"/>
        <w:jc w:val="both"/>
      </w:pPr>
      <w:r w:rsidRPr="001F3E22">
        <w:rPr>
          <w:b/>
        </w:rPr>
        <w:t>Agent enquêteur</w:t>
      </w:r>
      <w:r>
        <w:t xml:space="preserve"> : </w:t>
      </w:r>
      <w:r w:rsidRPr="001F3E22">
        <w:t xml:space="preserve">La plupart des questions M13 A M28 sont des questions binaires dont la modalité est : OUI ou NON. Eviter les </w:t>
      </w:r>
      <w:r>
        <w:t xml:space="preserve">« non </w:t>
      </w:r>
      <w:r w:rsidRPr="001F3E22">
        <w:t>réponses</w:t>
      </w:r>
      <w:r>
        <w:t> » données par le ménage</w:t>
      </w:r>
      <w:r w:rsidRPr="001F3E22">
        <w:t xml:space="preserve">. Soit il répond par </w:t>
      </w:r>
      <w:r>
        <w:t>« </w:t>
      </w:r>
      <w:r w:rsidRPr="001F3E22">
        <w:t>OUI</w:t>
      </w:r>
      <w:r>
        <w:t> »</w:t>
      </w:r>
      <w:r w:rsidRPr="001F3E22">
        <w:t xml:space="preserve"> soit il répond par « NON ». Seule la question M22 a plus de deux modalités.</w:t>
      </w:r>
    </w:p>
    <w:p w:rsidR="00AF02E4" w:rsidRPr="00AB2B34" w:rsidRDefault="00AF02E4" w:rsidP="00AF02E4">
      <w:pPr>
        <w:spacing w:before="100" w:beforeAutospacing="1" w:after="100" w:afterAutospacing="1"/>
        <w:jc w:val="both"/>
      </w:pPr>
      <w:r w:rsidRPr="00AB2B34">
        <w:rPr>
          <w:b/>
        </w:rPr>
        <w:t>Agent enquêteur</w:t>
      </w:r>
      <w:r w:rsidRPr="00AB2B34">
        <w:t xml:space="preserve"> : respecter bien le saut dans la question M21 selon laquelle </w:t>
      </w:r>
      <w:r w:rsidRPr="00AB2B34">
        <w:rPr>
          <w:b/>
        </w:rPr>
        <w:t>« CE MÉNAGE COMPREND-IL DES MEMBRES DE MOINS DE 15 ANS</w:t>
      </w:r>
      <w:proofErr w:type="gramStart"/>
      <w:r w:rsidRPr="00AB2B34">
        <w:rPr>
          <w:b/>
        </w:rPr>
        <w:t>?</w:t>
      </w:r>
      <w:r w:rsidRPr="00AB2B34">
        <w:t>.</w:t>
      </w:r>
      <w:proofErr w:type="gramEnd"/>
      <w:r w:rsidRPr="00AB2B34">
        <w:t xml:space="preserve"> Si la réponse est NON. Vous passez au module suivant. Si « OUI », vous passez à la question suivante.</w:t>
      </w:r>
    </w:p>
    <w:p w:rsidR="00AF02E4" w:rsidRDefault="00AF02E4" w:rsidP="00AF02E4">
      <w:pPr>
        <w:spacing w:before="100" w:beforeAutospacing="1" w:after="100" w:afterAutospacing="1"/>
        <w:jc w:val="both"/>
      </w:pPr>
      <w:r w:rsidRPr="00AB2B34">
        <w:t>Imaginez que vous devez prendre une décision et faire un choix entre deux options : Option 1 et Option 2. Le résultat escompté des deux options est différent pour les deux prochaines années, mais est le même par la suite. Je vais vous donner la liste des différences attendues pour les deux prochaines années. Il n’y aurait aucune incidence sur les éléments absents de la liste.</w:t>
      </w:r>
    </w:p>
    <w:p w:rsidR="00AF02E4" w:rsidRDefault="00AF02E4" w:rsidP="00AF02E4">
      <w:pPr>
        <w:spacing w:before="100" w:beforeAutospacing="1" w:after="100" w:afterAutospacing="1"/>
        <w:jc w:val="both"/>
      </w:pPr>
      <w:r w:rsidRPr="00AB2B34">
        <w:rPr>
          <w:b/>
          <w:u w:val="single"/>
        </w:rPr>
        <w:t>POUR M29</w:t>
      </w:r>
      <w:r>
        <w:t> : Vous devez choisir entre l’option 1 ou l’option 2 pour chaque modalité. Par exemple : pour la modalité A, le répondant doit choisir entre :</w:t>
      </w:r>
    </w:p>
    <w:p w:rsidR="00AF02E4" w:rsidRPr="00AB2B34" w:rsidRDefault="00AF02E4" w:rsidP="001E12DD">
      <w:pPr>
        <w:pStyle w:val="Paragraphedeliste"/>
        <w:numPr>
          <w:ilvl w:val="0"/>
          <w:numId w:val="66"/>
        </w:numPr>
        <w:spacing w:before="100" w:beforeAutospacing="1" w:after="100" w:afterAutospacing="1"/>
        <w:jc w:val="both"/>
        <w:rPr>
          <w:rFonts w:ascii="Times New Roman" w:hAnsi="Times New Roman" w:cs="Times New Roman"/>
        </w:rPr>
      </w:pPr>
      <w:r w:rsidRPr="00AB2B34">
        <w:rPr>
          <w:rFonts w:ascii="Times New Roman" w:hAnsi="Times New Roman" w:cs="Times New Roman"/>
        </w:rPr>
        <w:t>l’option 1 : Le bien-être global de votre ménage et vous-même sera légèrement plus grand ou</w:t>
      </w:r>
    </w:p>
    <w:p w:rsidR="00AF02E4" w:rsidRDefault="00AF02E4" w:rsidP="001E12DD">
      <w:pPr>
        <w:pStyle w:val="Paragraphedeliste"/>
        <w:numPr>
          <w:ilvl w:val="0"/>
          <w:numId w:val="66"/>
        </w:numPr>
        <w:spacing w:before="100" w:beforeAutospacing="1" w:after="100" w:afterAutospacing="1"/>
        <w:jc w:val="both"/>
        <w:rPr>
          <w:rFonts w:ascii="Times New Roman" w:hAnsi="Times New Roman" w:cs="Times New Roman"/>
        </w:rPr>
      </w:pPr>
      <w:r w:rsidRPr="00AB2B34">
        <w:rPr>
          <w:rFonts w:ascii="Times New Roman" w:hAnsi="Times New Roman" w:cs="Times New Roman"/>
        </w:rPr>
        <w:t>l’option 2 : Votre satisfaction envers votre vie sera beaucoup plus fort</w:t>
      </w:r>
      <w:r>
        <w:rPr>
          <w:rFonts w:ascii="Times New Roman" w:hAnsi="Times New Roman" w:cs="Times New Roman"/>
        </w:rPr>
        <w:t>e</w:t>
      </w:r>
    </w:p>
    <w:p w:rsidR="00AF02E4" w:rsidRDefault="00AF02E4" w:rsidP="00AF02E4">
      <w:pPr>
        <w:jc w:val="both"/>
      </w:pPr>
      <w:r w:rsidRPr="00713791">
        <w:rPr>
          <w:b/>
          <w:u w:val="single"/>
        </w:rPr>
        <w:t xml:space="preserve">POUR M30 : </w:t>
      </w:r>
      <w:r w:rsidRPr="00713791">
        <w:t xml:space="preserve">Vous demandez au répondant la mesure dans laquelle il préférerait l’option qu’il a choisie. </w:t>
      </w:r>
      <w:r w:rsidRPr="00713791">
        <w:rPr>
          <w:b/>
        </w:rPr>
        <w:t>AGENT ENQUETEUR</w:t>
      </w:r>
      <w:r w:rsidRPr="00713791">
        <w:t> : Vous lisez toutes les options de réponses (</w:t>
      </w:r>
      <w:r>
        <w:t>1 = Légère préférence</w:t>
      </w:r>
      <w:r w:rsidRPr="00713791">
        <w:t xml:space="preserve">, </w:t>
      </w:r>
      <w:r>
        <w:t>2 = Vague préférence</w:t>
      </w:r>
      <w:r w:rsidRPr="00713791">
        <w:t>, 3 = Grande préférence)</w:t>
      </w:r>
    </w:p>
    <w:p w:rsidR="00AF02E4" w:rsidRDefault="00AF02E4" w:rsidP="00AF02E4">
      <w:pPr>
        <w:jc w:val="both"/>
      </w:pPr>
    </w:p>
    <w:p w:rsidR="00AF02E4" w:rsidRDefault="00AF02E4" w:rsidP="00AF02E4">
      <w:pPr>
        <w:jc w:val="both"/>
        <w:rPr>
          <w:b/>
          <w:u w:val="single"/>
        </w:rPr>
      </w:pPr>
      <w:r w:rsidRPr="00562A29">
        <w:rPr>
          <w:b/>
          <w:u w:val="single"/>
        </w:rPr>
        <w:t>POUR M31 :</w:t>
      </w:r>
    </w:p>
    <w:p w:rsidR="00AF02E4" w:rsidRDefault="00AF02E4" w:rsidP="00AF02E4">
      <w:pPr>
        <w:jc w:val="both"/>
        <w:rPr>
          <w:b/>
          <w:u w:val="single"/>
        </w:rPr>
      </w:pPr>
    </w:p>
    <w:p w:rsidR="00AF02E4" w:rsidRDefault="00AF02E4" w:rsidP="00AF02E4">
      <w:pPr>
        <w:jc w:val="both"/>
      </w:pPr>
      <w:r w:rsidRPr="00562A29">
        <w:t>Vous demandez au répondant</w:t>
      </w:r>
      <w:r>
        <w:t xml:space="preserve"> s’il pourrait décrire </w:t>
      </w:r>
      <w:r w:rsidRPr="00562A29">
        <w:t>les situations suivantes comme très mal, mal, ni bien ni mal, assez bien ou très bien</w:t>
      </w:r>
      <w:r>
        <w:t>. S’il n’en sait pas, mettez « 99 »</w:t>
      </w:r>
    </w:p>
    <w:p w:rsidR="00AF02E4" w:rsidRDefault="00AF02E4" w:rsidP="00AF02E4">
      <w:pPr>
        <w:jc w:val="both"/>
      </w:pPr>
    </w:p>
    <w:tbl>
      <w:tblPr>
        <w:tblStyle w:val="Grilledutableau"/>
        <w:tblW w:w="0" w:type="auto"/>
        <w:jc w:val="center"/>
        <w:tblLook w:val="04A0"/>
      </w:tblPr>
      <w:tblGrid>
        <w:gridCol w:w="817"/>
        <w:gridCol w:w="5324"/>
      </w:tblGrid>
      <w:tr w:rsidR="00AF02E4" w:rsidTr="00AF02E4">
        <w:trPr>
          <w:jc w:val="center"/>
        </w:trPr>
        <w:tc>
          <w:tcPr>
            <w:tcW w:w="817" w:type="dxa"/>
          </w:tcPr>
          <w:p w:rsidR="00AF02E4" w:rsidRPr="00234A92" w:rsidRDefault="00AF02E4" w:rsidP="00AF02E4">
            <w:pPr>
              <w:rPr>
                <w:rFonts w:ascii="Arial" w:hAnsi="Arial" w:cs="Arial"/>
                <w:sz w:val="18"/>
                <w:szCs w:val="18"/>
              </w:rPr>
            </w:pPr>
            <w:r w:rsidRPr="00234A92">
              <w:rPr>
                <w:rFonts w:ascii="Arial" w:hAnsi="Arial" w:cs="Arial"/>
                <w:sz w:val="18"/>
                <w:szCs w:val="18"/>
              </w:rPr>
              <w:t>A</w:t>
            </w:r>
          </w:p>
        </w:tc>
        <w:tc>
          <w:tcPr>
            <w:tcW w:w="5324" w:type="dxa"/>
          </w:tcPr>
          <w:p w:rsidR="00AF02E4" w:rsidRPr="00562A29" w:rsidRDefault="00AF02E4" w:rsidP="00AF02E4">
            <w:pPr>
              <w:rPr>
                <w:rFonts w:ascii="Arial" w:hAnsi="Arial" w:cs="Arial"/>
                <w:sz w:val="18"/>
                <w:szCs w:val="18"/>
              </w:rPr>
            </w:pPr>
            <w:r w:rsidRPr="00562A29">
              <w:rPr>
                <w:rFonts w:ascii="Arial" w:hAnsi="Arial" w:cs="Arial"/>
                <w:sz w:val="18"/>
                <w:szCs w:val="18"/>
              </w:rPr>
              <w:t xml:space="preserve">Le bien-être global de votre ménage et vous-même </w:t>
            </w:r>
          </w:p>
        </w:tc>
      </w:tr>
      <w:tr w:rsidR="00AF02E4" w:rsidTr="00AF02E4">
        <w:trPr>
          <w:jc w:val="center"/>
        </w:trPr>
        <w:tc>
          <w:tcPr>
            <w:tcW w:w="817" w:type="dxa"/>
          </w:tcPr>
          <w:p w:rsidR="00AF02E4" w:rsidRPr="00234A92" w:rsidRDefault="00AF02E4" w:rsidP="00AF02E4">
            <w:pPr>
              <w:rPr>
                <w:rFonts w:ascii="Arial" w:hAnsi="Arial" w:cs="Arial"/>
                <w:sz w:val="18"/>
                <w:szCs w:val="18"/>
              </w:rPr>
            </w:pPr>
            <w:r w:rsidRPr="00234A92">
              <w:rPr>
                <w:rFonts w:ascii="Arial" w:hAnsi="Arial" w:cs="Arial"/>
                <w:sz w:val="18"/>
                <w:szCs w:val="18"/>
              </w:rPr>
              <w:t>B</w:t>
            </w:r>
          </w:p>
        </w:tc>
        <w:tc>
          <w:tcPr>
            <w:tcW w:w="5324" w:type="dxa"/>
          </w:tcPr>
          <w:p w:rsidR="00AF02E4" w:rsidRPr="00562A29" w:rsidRDefault="00AF02E4" w:rsidP="00AF02E4">
            <w:pPr>
              <w:rPr>
                <w:rFonts w:ascii="Arial" w:hAnsi="Arial" w:cs="Arial"/>
                <w:sz w:val="18"/>
                <w:szCs w:val="18"/>
              </w:rPr>
            </w:pPr>
            <w:r w:rsidRPr="00562A29">
              <w:rPr>
                <w:rFonts w:ascii="Arial" w:hAnsi="Arial" w:cs="Arial"/>
                <w:sz w:val="18"/>
                <w:szCs w:val="18"/>
              </w:rPr>
              <w:t xml:space="preserve">Votre satisfaction envers votre vie </w:t>
            </w:r>
          </w:p>
        </w:tc>
      </w:tr>
      <w:tr w:rsidR="00AF02E4" w:rsidTr="00AF02E4">
        <w:trPr>
          <w:jc w:val="center"/>
        </w:trPr>
        <w:tc>
          <w:tcPr>
            <w:tcW w:w="817" w:type="dxa"/>
          </w:tcPr>
          <w:p w:rsidR="00AF02E4" w:rsidRPr="00234A92" w:rsidRDefault="00AF02E4" w:rsidP="00AF02E4">
            <w:pPr>
              <w:rPr>
                <w:rFonts w:ascii="Arial" w:hAnsi="Arial" w:cs="Arial"/>
                <w:sz w:val="18"/>
                <w:szCs w:val="18"/>
              </w:rPr>
            </w:pPr>
            <w:r w:rsidRPr="00234A92">
              <w:rPr>
                <w:rFonts w:ascii="Arial" w:hAnsi="Arial" w:cs="Arial"/>
                <w:sz w:val="18"/>
                <w:szCs w:val="18"/>
              </w:rPr>
              <w:t>C</w:t>
            </w:r>
          </w:p>
        </w:tc>
        <w:tc>
          <w:tcPr>
            <w:tcW w:w="5324" w:type="dxa"/>
          </w:tcPr>
          <w:p w:rsidR="00AF02E4" w:rsidRPr="00562A29" w:rsidRDefault="00AF02E4" w:rsidP="00AF02E4">
            <w:pPr>
              <w:rPr>
                <w:rFonts w:ascii="Arial" w:hAnsi="Arial" w:cs="Arial"/>
                <w:sz w:val="18"/>
                <w:szCs w:val="18"/>
              </w:rPr>
            </w:pPr>
            <w:r w:rsidRPr="00562A29">
              <w:rPr>
                <w:rFonts w:ascii="Arial" w:hAnsi="Arial" w:cs="Arial"/>
                <w:sz w:val="18"/>
                <w:szCs w:val="18"/>
              </w:rPr>
              <w:t xml:space="preserve">Le bonheur de votre ménage </w:t>
            </w:r>
          </w:p>
        </w:tc>
      </w:tr>
      <w:tr w:rsidR="00AF02E4" w:rsidTr="00AF02E4">
        <w:trPr>
          <w:jc w:val="center"/>
        </w:trPr>
        <w:tc>
          <w:tcPr>
            <w:tcW w:w="817" w:type="dxa"/>
          </w:tcPr>
          <w:p w:rsidR="00AF02E4" w:rsidRPr="00234A92" w:rsidRDefault="00AF02E4" w:rsidP="00AF02E4">
            <w:pPr>
              <w:rPr>
                <w:rFonts w:ascii="Arial" w:hAnsi="Arial" w:cs="Arial"/>
                <w:sz w:val="18"/>
                <w:szCs w:val="18"/>
              </w:rPr>
            </w:pPr>
            <w:r w:rsidRPr="00234A92">
              <w:rPr>
                <w:rFonts w:ascii="Arial" w:hAnsi="Arial" w:cs="Arial"/>
                <w:sz w:val="18"/>
                <w:szCs w:val="18"/>
              </w:rPr>
              <w:t>D</w:t>
            </w:r>
          </w:p>
        </w:tc>
        <w:tc>
          <w:tcPr>
            <w:tcW w:w="5324" w:type="dxa"/>
          </w:tcPr>
          <w:p w:rsidR="00AF02E4" w:rsidRPr="00562A29" w:rsidRDefault="00AF02E4" w:rsidP="00AF02E4">
            <w:pPr>
              <w:rPr>
                <w:rFonts w:ascii="Arial" w:hAnsi="Arial" w:cs="Arial"/>
                <w:sz w:val="18"/>
                <w:szCs w:val="18"/>
              </w:rPr>
            </w:pPr>
            <w:r w:rsidRPr="00562A29">
              <w:rPr>
                <w:rFonts w:ascii="Arial" w:hAnsi="Arial" w:cs="Arial"/>
                <w:sz w:val="18"/>
                <w:szCs w:val="18"/>
              </w:rPr>
              <w:t>Votre sentiment de sécurité financière</w:t>
            </w:r>
          </w:p>
        </w:tc>
      </w:tr>
      <w:tr w:rsidR="00AF02E4" w:rsidTr="00AF02E4">
        <w:trPr>
          <w:jc w:val="center"/>
        </w:trPr>
        <w:tc>
          <w:tcPr>
            <w:tcW w:w="817" w:type="dxa"/>
          </w:tcPr>
          <w:p w:rsidR="00AF02E4" w:rsidRPr="00234A92" w:rsidRDefault="00AF02E4" w:rsidP="00AF02E4">
            <w:pPr>
              <w:rPr>
                <w:rFonts w:ascii="Arial" w:hAnsi="Arial" w:cs="Arial"/>
                <w:sz w:val="18"/>
                <w:szCs w:val="18"/>
              </w:rPr>
            </w:pPr>
            <w:r w:rsidRPr="00234A92">
              <w:rPr>
                <w:rFonts w:ascii="Arial" w:hAnsi="Arial" w:cs="Arial"/>
                <w:sz w:val="18"/>
                <w:szCs w:val="18"/>
              </w:rPr>
              <w:t>E</w:t>
            </w:r>
          </w:p>
        </w:tc>
        <w:tc>
          <w:tcPr>
            <w:tcW w:w="5324" w:type="dxa"/>
          </w:tcPr>
          <w:p w:rsidR="00AF02E4" w:rsidRPr="00562A29" w:rsidRDefault="00AF02E4" w:rsidP="00AF02E4">
            <w:pPr>
              <w:rPr>
                <w:rFonts w:ascii="Arial" w:hAnsi="Arial" w:cs="Arial"/>
                <w:sz w:val="18"/>
                <w:szCs w:val="18"/>
              </w:rPr>
            </w:pPr>
            <w:r w:rsidRPr="00562A29">
              <w:rPr>
                <w:rFonts w:ascii="Arial" w:hAnsi="Arial" w:cs="Arial"/>
                <w:sz w:val="18"/>
                <w:szCs w:val="18"/>
              </w:rPr>
              <w:t>Votre sentiment d’être en bonne santé</w:t>
            </w:r>
          </w:p>
        </w:tc>
      </w:tr>
      <w:tr w:rsidR="00AF02E4" w:rsidTr="00AF02E4">
        <w:trPr>
          <w:jc w:val="center"/>
        </w:trPr>
        <w:tc>
          <w:tcPr>
            <w:tcW w:w="817" w:type="dxa"/>
          </w:tcPr>
          <w:p w:rsidR="00AF02E4" w:rsidRPr="00234A92" w:rsidRDefault="00AF02E4" w:rsidP="00AF02E4">
            <w:pPr>
              <w:rPr>
                <w:rFonts w:ascii="Arial" w:hAnsi="Arial" w:cs="Arial"/>
                <w:sz w:val="18"/>
                <w:szCs w:val="18"/>
              </w:rPr>
            </w:pPr>
            <w:r w:rsidRPr="00234A92">
              <w:rPr>
                <w:rFonts w:ascii="Arial" w:hAnsi="Arial" w:cs="Arial"/>
                <w:sz w:val="18"/>
                <w:szCs w:val="18"/>
              </w:rPr>
              <w:t>F</w:t>
            </w:r>
          </w:p>
        </w:tc>
        <w:tc>
          <w:tcPr>
            <w:tcW w:w="5324" w:type="dxa"/>
          </w:tcPr>
          <w:p w:rsidR="00AF02E4" w:rsidRPr="00562A29" w:rsidRDefault="00AF02E4" w:rsidP="00AF02E4">
            <w:pPr>
              <w:rPr>
                <w:rFonts w:ascii="Arial" w:hAnsi="Arial" w:cs="Arial"/>
                <w:sz w:val="18"/>
                <w:szCs w:val="18"/>
              </w:rPr>
            </w:pPr>
            <w:r w:rsidRPr="00562A29">
              <w:rPr>
                <w:rFonts w:ascii="Arial" w:hAnsi="Arial" w:cs="Arial"/>
                <w:bCs/>
                <w:sz w:val="18"/>
                <w:szCs w:val="18"/>
              </w:rPr>
              <w:t>Vos propres conditions de vie actuelles</w:t>
            </w:r>
          </w:p>
        </w:tc>
      </w:tr>
    </w:tbl>
    <w:p w:rsidR="00AF02E4" w:rsidRPr="00562A29" w:rsidRDefault="00AF02E4" w:rsidP="00AF02E4">
      <w:pPr>
        <w:jc w:val="both"/>
      </w:pPr>
    </w:p>
    <w:p w:rsidR="00AF02E4" w:rsidRPr="00A716A2" w:rsidRDefault="00AF02E4" w:rsidP="00AF02E4">
      <w:pPr>
        <w:spacing w:before="100" w:beforeAutospacing="1" w:after="100" w:afterAutospacing="1"/>
        <w:jc w:val="center"/>
        <w:rPr>
          <w:b/>
        </w:rPr>
      </w:pPr>
      <w:r>
        <w:rPr>
          <w:b/>
        </w:rPr>
        <w:t xml:space="preserve">AGENT ENQUETEUR : </w:t>
      </w:r>
      <w:r w:rsidRPr="00A716A2">
        <w:rPr>
          <w:b/>
        </w:rPr>
        <w:t xml:space="preserve">N’OUBLIER PAS DE </w:t>
      </w:r>
      <w:r>
        <w:rPr>
          <w:b/>
        </w:rPr>
        <w:t>L’IDENTITE DU REPONDANT PRINCIPAL</w:t>
      </w:r>
    </w:p>
    <w:p w:rsidR="00AF02E4" w:rsidRDefault="00AF02E4" w:rsidP="00AF02E4">
      <w:pPr>
        <w:spacing w:before="100" w:beforeAutospacing="1" w:after="100" w:afterAutospacing="1"/>
        <w:jc w:val="center"/>
        <w:rPr>
          <w:rFonts w:ascii="Arial" w:hAnsi="Arial" w:cs="Arial"/>
          <w:sz w:val="18"/>
          <w:szCs w:val="18"/>
        </w:rPr>
      </w:pPr>
      <w:r>
        <w:rPr>
          <w:rFonts w:ascii="Arial" w:hAnsi="Arial" w:cs="Arial"/>
          <w:sz w:val="18"/>
          <w:szCs w:val="18"/>
        </w:rPr>
        <w:t>------------------------------------------------------------------------------------------------------------</w:t>
      </w:r>
    </w:p>
    <w:p w:rsidR="00AF02E4" w:rsidRPr="00464AB2" w:rsidRDefault="00AF02E4" w:rsidP="00AF02E4">
      <w:pPr>
        <w:pStyle w:val="Titre1"/>
      </w:pPr>
      <w:bookmarkStart w:id="490" w:name="_Toc373240931"/>
      <w:bookmarkStart w:id="491" w:name="_Toc262319170"/>
      <w:bookmarkStart w:id="492" w:name="_Toc262323712"/>
      <w:bookmarkStart w:id="493" w:name="_Toc262323924"/>
      <w:bookmarkStart w:id="494" w:name="_Toc262324054"/>
      <w:r>
        <w:t xml:space="preserve">MODULE </w:t>
      </w:r>
      <w:proofErr w:type="gramStart"/>
      <w:r>
        <w:t>N</w:t>
      </w:r>
      <w:r w:rsidRPr="00464AB2">
        <w:t> :</w:t>
      </w:r>
      <w:proofErr w:type="gramEnd"/>
      <w:r w:rsidRPr="00464AB2">
        <w:t xml:space="preserve"> AGRICULTURE</w:t>
      </w:r>
      <w:bookmarkEnd w:id="490"/>
      <w:bookmarkEnd w:id="491"/>
      <w:bookmarkEnd w:id="492"/>
      <w:bookmarkEnd w:id="493"/>
      <w:bookmarkEnd w:id="494"/>
    </w:p>
    <w:p w:rsidR="00AF02E4" w:rsidRPr="00775252" w:rsidRDefault="00AF02E4" w:rsidP="00AF02E4">
      <w:pPr>
        <w:spacing w:before="120" w:after="120"/>
        <w:ind w:firstLine="709"/>
        <w:jc w:val="both"/>
      </w:pPr>
      <w:r>
        <w:t>Ce module</w:t>
      </w:r>
      <w:r w:rsidRPr="00775252">
        <w:t xml:space="preserve"> porte sur la production agricole (principalement agriculture et élevage) au niveau du ménage. Tous les ménages, tant urbains que ruraux, qui possèdent des </w:t>
      </w:r>
      <w:r w:rsidRPr="00775252">
        <w:rPr>
          <w:i/>
          <w:iCs/>
        </w:rPr>
        <w:t>terres agricoles</w:t>
      </w:r>
      <w:r w:rsidRPr="00775252">
        <w:t xml:space="preserve"> (terres </w:t>
      </w:r>
      <w:r w:rsidRPr="00775252">
        <w:rPr>
          <w:i/>
          <w:iCs/>
        </w:rPr>
        <w:t>principalement</w:t>
      </w:r>
      <w:r w:rsidRPr="00775252">
        <w:t xml:space="preserve"> destinées à l’agriculture), qu’ils les exploitent ou non, sont concernés par les questions. Il est en effet possible qu’un membre du ménage possède des terres agricoles mais qu’il ne les exploite pas directement, mais les donne à cultiver à quelqu’un d’autre gratuitement ou en contrepartie d’une part de récolte (métayage ou fermage).</w:t>
      </w:r>
    </w:p>
    <w:p w:rsidR="00AF02E4" w:rsidRPr="00F43907" w:rsidRDefault="00AF02E4" w:rsidP="00AF02E4">
      <w:pPr>
        <w:spacing w:before="120" w:after="120"/>
        <w:jc w:val="both"/>
        <w:rPr>
          <w:b/>
        </w:rPr>
      </w:pPr>
      <w:r w:rsidRPr="00F43907">
        <w:rPr>
          <w:b/>
        </w:rPr>
        <w:t>REPONDANT :</w:t>
      </w:r>
    </w:p>
    <w:p w:rsidR="00AF02E4" w:rsidRDefault="00AF02E4" w:rsidP="00AF02E4">
      <w:pPr>
        <w:spacing w:before="120" w:after="120"/>
        <w:jc w:val="both"/>
      </w:pPr>
      <w:r w:rsidRPr="00775252">
        <w:t>Le répondant devra être la personne qui connaît le mieux les activités agricoles du ménage et qui connaît les terres agricoles ou non possédées par le ménage.</w:t>
      </w:r>
      <w:r>
        <w:t xml:space="preserve"> Il s’agit en particulier du chef du ménage ou de son épouse.</w:t>
      </w:r>
    </w:p>
    <w:p w:rsidR="00AF02E4" w:rsidRDefault="00AF02E4" w:rsidP="00AF02E4">
      <w:pPr>
        <w:pStyle w:val="Titre3"/>
        <w:jc w:val="both"/>
      </w:pPr>
      <w:bookmarkStart w:id="495" w:name="_Toc262319171"/>
      <w:bookmarkStart w:id="496" w:name="_Toc262323713"/>
      <w:bookmarkStart w:id="497" w:name="_Toc262323925"/>
      <w:bookmarkStart w:id="498" w:name="_Toc262324055"/>
      <w:r>
        <w:t>LES CULTURES PRATIQUEES</w:t>
      </w:r>
      <w:bookmarkEnd w:id="495"/>
      <w:bookmarkEnd w:id="496"/>
      <w:bookmarkEnd w:id="497"/>
      <w:bookmarkEnd w:id="498"/>
    </w:p>
    <w:p w:rsidR="00AF02E4" w:rsidRPr="008345DE" w:rsidRDefault="00AF02E4" w:rsidP="00AF02E4">
      <w:pPr>
        <w:spacing w:before="120" w:after="120"/>
        <w:jc w:val="both"/>
      </w:pPr>
      <w:r w:rsidRPr="008345DE">
        <w:rPr>
          <w:b/>
        </w:rPr>
        <w:t>N01</w:t>
      </w:r>
      <w:r w:rsidRPr="008345DE">
        <w:t> : Vous demandez au répondant si le ménage pratique un type de culture cette année. La liste des cultures pratiquées existante se trouve dans le tableau intitulé « code et libellé des produits »</w:t>
      </w:r>
    </w:p>
    <w:p w:rsidR="00AF02E4" w:rsidRPr="008345DE" w:rsidRDefault="00AF02E4" w:rsidP="00AF02E4">
      <w:pPr>
        <w:spacing w:before="120" w:after="120"/>
        <w:jc w:val="both"/>
      </w:pPr>
      <w:r w:rsidRPr="008345DE">
        <w:t xml:space="preserve">Si le répondant a répondu « aucun ou non», alors vous passez à la question </w:t>
      </w:r>
      <w:r w:rsidRPr="008345DE">
        <w:rPr>
          <w:b/>
        </w:rPr>
        <w:t>N16.</w:t>
      </w:r>
    </w:p>
    <w:p w:rsidR="00AF02E4" w:rsidRPr="008345DE" w:rsidRDefault="00AF02E4" w:rsidP="00AF02E4">
      <w:pPr>
        <w:spacing w:before="120" w:after="120"/>
        <w:jc w:val="both"/>
      </w:pPr>
      <w:r w:rsidRPr="008345DE">
        <w:rPr>
          <w:b/>
        </w:rPr>
        <w:t xml:space="preserve">N02 : </w:t>
      </w:r>
      <w:r w:rsidRPr="008345DE">
        <w:t>Vous demandez au répondant si pendant la dernière saison, le ménage a</w:t>
      </w:r>
      <w:r>
        <w:t xml:space="preserve"> pratiqué un type de culture. </w:t>
      </w:r>
      <w:r w:rsidRPr="008345DE">
        <w:t>La liste des cultures pratiquées existante se trouve dans le tableau intitulé « code et libellé des produits »</w:t>
      </w:r>
    </w:p>
    <w:p w:rsidR="00AF02E4" w:rsidRPr="008345DE" w:rsidRDefault="00AF02E4" w:rsidP="00AF02E4">
      <w:pPr>
        <w:spacing w:before="120" w:after="120"/>
        <w:jc w:val="both"/>
      </w:pPr>
      <w:r w:rsidRPr="008345DE">
        <w:t xml:space="preserve">Si le répondant a répondu « aucun ou non», alors vous passez à la question </w:t>
      </w:r>
      <w:r w:rsidRPr="008345DE">
        <w:rPr>
          <w:b/>
        </w:rPr>
        <w:t>N16</w:t>
      </w:r>
      <w:r w:rsidRPr="008345DE">
        <w:t>.</w:t>
      </w:r>
    </w:p>
    <w:p w:rsidR="00AF02E4" w:rsidRPr="00F43907" w:rsidRDefault="00AF02E4" w:rsidP="00AF02E4">
      <w:pPr>
        <w:spacing w:before="120" w:after="120"/>
        <w:jc w:val="both"/>
        <w:rPr>
          <w:b/>
        </w:rPr>
      </w:pPr>
      <w:r>
        <w:rPr>
          <w:b/>
        </w:rPr>
        <w:t>AGENT ENQUETEUR</w:t>
      </w:r>
      <w:r w:rsidRPr="008345DE">
        <w:rPr>
          <w:b/>
        </w:rPr>
        <w:t xml:space="preserve"> : </w:t>
      </w:r>
      <w:r w:rsidRPr="008345DE">
        <w:t>Mettre dans la première colonne du tableau les 5 premières cultures importante pratiquées par le ménage, le nom de la culture pratiquée  (voir la liste des produits avec leur code respectif)</w:t>
      </w:r>
    </w:p>
    <w:p w:rsidR="00AF02E4" w:rsidRPr="008345DE" w:rsidRDefault="00AF02E4" w:rsidP="00AF02E4">
      <w:pPr>
        <w:spacing w:before="120" w:after="120"/>
        <w:jc w:val="both"/>
      </w:pPr>
      <w:r w:rsidRPr="008345DE">
        <w:rPr>
          <w:b/>
        </w:rPr>
        <w:t>N03</w:t>
      </w:r>
      <w:r w:rsidRPr="008345DE">
        <w:t> : Inscrivez dans cette colonne le code du produit correspondant au nom du produit dans la première colonne pratiqué par le ménage durant la saison dernière.</w:t>
      </w:r>
    </w:p>
    <w:p w:rsidR="00AF02E4" w:rsidRPr="008345DE" w:rsidRDefault="00AF02E4" w:rsidP="00AF02E4">
      <w:pPr>
        <w:spacing w:before="120" w:after="120"/>
        <w:jc w:val="both"/>
      </w:pPr>
      <w:r w:rsidRPr="008345DE">
        <w:rPr>
          <w:b/>
        </w:rPr>
        <w:t xml:space="preserve">N04 : </w:t>
      </w:r>
      <w:r w:rsidRPr="008345DE">
        <w:t xml:space="preserve">Vous demandez au répondant si le ménage a vendu une partie, la plupart, toute ou aucune de la production. Si la réponse est « aucune », vous passez à la question </w:t>
      </w:r>
      <w:r w:rsidRPr="008345DE">
        <w:rPr>
          <w:b/>
        </w:rPr>
        <w:t>N08</w:t>
      </w:r>
      <w:r w:rsidRPr="008345DE">
        <w:t>.</w:t>
      </w:r>
    </w:p>
    <w:p w:rsidR="00AF02E4" w:rsidRPr="008345DE" w:rsidRDefault="00AF02E4" w:rsidP="00AF02E4">
      <w:pPr>
        <w:spacing w:before="120" w:after="120"/>
        <w:jc w:val="both"/>
      </w:pPr>
      <w:r w:rsidRPr="008345DE">
        <w:rPr>
          <w:b/>
        </w:rPr>
        <w:t>N05</w:t>
      </w:r>
      <w:r w:rsidRPr="008345DE">
        <w:t> : Combien d’argent vous a rapporté la vente de cette production ? Inscrivez le montan</w:t>
      </w:r>
      <w:r>
        <w:t xml:space="preserve">t </w:t>
      </w:r>
      <w:r w:rsidRPr="008345DE">
        <w:rPr>
          <w:b/>
        </w:rPr>
        <w:t>EN ARIARY</w:t>
      </w:r>
      <w:r>
        <w:t>.</w:t>
      </w:r>
    </w:p>
    <w:p w:rsidR="00AF02E4" w:rsidRPr="008345DE" w:rsidRDefault="00AF02E4" w:rsidP="00AF02E4">
      <w:pPr>
        <w:jc w:val="both"/>
      </w:pPr>
      <w:r w:rsidRPr="008345DE">
        <w:rPr>
          <w:b/>
        </w:rPr>
        <w:t xml:space="preserve">N06 : </w:t>
      </w:r>
      <w:r w:rsidRPr="008345DE">
        <w:t>Vous demandez au répondant l’endroit où le ménage a vendu la plupart de la production. Vous v</w:t>
      </w:r>
      <w:r>
        <w:t>ous referez au code des acheteurs</w:t>
      </w:r>
      <w:r w:rsidRPr="008345DE">
        <w:t xml:space="preserve"> dans le tableau intitulé « code des acheteurs »</w:t>
      </w:r>
    </w:p>
    <w:tbl>
      <w:tblPr>
        <w:tblStyle w:val="TableGrid1"/>
        <w:tblpPr w:leftFromText="180" w:rightFromText="180" w:vertAnchor="text" w:horzAnchor="margin" w:tblpXSpec="center" w:tblpY="99"/>
        <w:tblW w:w="0" w:type="auto"/>
        <w:tblLook w:val="0600"/>
      </w:tblPr>
      <w:tblGrid>
        <w:gridCol w:w="3366"/>
        <w:gridCol w:w="3852"/>
      </w:tblGrid>
      <w:tr w:rsidR="00AF02E4" w:rsidRPr="008345DE" w:rsidTr="00AF02E4">
        <w:tc>
          <w:tcPr>
            <w:tcW w:w="7218" w:type="dxa"/>
            <w:gridSpan w:val="2"/>
          </w:tcPr>
          <w:p w:rsidR="00AF02E4" w:rsidRPr="008345DE" w:rsidRDefault="00AF02E4" w:rsidP="00AF02E4">
            <w:pPr>
              <w:ind w:firstLine="390"/>
              <w:jc w:val="center"/>
              <w:rPr>
                <w:rFonts w:ascii="Arial" w:hAnsi="Arial" w:cs="Arial"/>
                <w:b/>
                <w:sz w:val="18"/>
                <w:szCs w:val="18"/>
              </w:rPr>
            </w:pPr>
            <w:r w:rsidRPr="008345DE">
              <w:rPr>
                <w:rFonts w:ascii="Arial" w:hAnsi="Arial" w:cs="Arial"/>
                <w:b/>
                <w:sz w:val="18"/>
                <w:szCs w:val="18"/>
              </w:rPr>
              <w:t>CODE DES ACHETEURS</w:t>
            </w:r>
          </w:p>
        </w:tc>
      </w:tr>
      <w:tr w:rsidR="00AF02E4" w:rsidRPr="008345DE" w:rsidTr="00AF02E4">
        <w:tc>
          <w:tcPr>
            <w:tcW w:w="3366" w:type="dxa"/>
          </w:tcPr>
          <w:p w:rsidR="00AF02E4" w:rsidRPr="008345DE" w:rsidRDefault="00AF02E4" w:rsidP="00AF02E4">
            <w:pPr>
              <w:autoSpaceDE w:val="0"/>
              <w:autoSpaceDN w:val="0"/>
              <w:adjustRightInd w:val="0"/>
              <w:ind w:firstLine="360"/>
              <w:rPr>
                <w:rFonts w:ascii="Arial" w:hAnsi="Arial" w:cs="Arial"/>
                <w:sz w:val="18"/>
                <w:szCs w:val="18"/>
              </w:rPr>
            </w:pPr>
            <w:r w:rsidRPr="008345DE">
              <w:rPr>
                <w:rFonts w:ascii="Arial" w:hAnsi="Arial" w:cs="Arial"/>
                <w:sz w:val="18"/>
                <w:szCs w:val="18"/>
              </w:rPr>
              <w:t>1=Parents/proches/Amis/voisins</w:t>
            </w:r>
          </w:p>
        </w:tc>
        <w:tc>
          <w:tcPr>
            <w:tcW w:w="3852" w:type="dxa"/>
          </w:tcPr>
          <w:p w:rsidR="00AF02E4" w:rsidRPr="008345DE" w:rsidRDefault="00AF02E4" w:rsidP="00AF02E4">
            <w:pPr>
              <w:autoSpaceDE w:val="0"/>
              <w:autoSpaceDN w:val="0"/>
              <w:adjustRightInd w:val="0"/>
              <w:ind w:firstLine="360"/>
              <w:rPr>
                <w:rFonts w:ascii="Arial" w:hAnsi="Arial" w:cs="Arial"/>
                <w:sz w:val="18"/>
                <w:szCs w:val="18"/>
              </w:rPr>
            </w:pPr>
            <w:r>
              <w:rPr>
                <w:rFonts w:ascii="Arial" w:hAnsi="Arial" w:cs="Arial"/>
                <w:sz w:val="18"/>
                <w:szCs w:val="18"/>
              </w:rPr>
              <w:t>6=commerç</w:t>
            </w:r>
            <w:r w:rsidRPr="008345DE">
              <w:rPr>
                <w:rFonts w:ascii="Arial" w:hAnsi="Arial" w:cs="Arial"/>
                <w:sz w:val="18"/>
                <w:szCs w:val="18"/>
              </w:rPr>
              <w:t>ant privé non local</w:t>
            </w:r>
          </w:p>
        </w:tc>
      </w:tr>
      <w:tr w:rsidR="00AF02E4" w:rsidRPr="008345DE" w:rsidTr="00AF02E4">
        <w:tc>
          <w:tcPr>
            <w:tcW w:w="3366" w:type="dxa"/>
          </w:tcPr>
          <w:p w:rsidR="00AF02E4" w:rsidRPr="008345DE" w:rsidRDefault="00AF02E4" w:rsidP="00AF02E4">
            <w:pPr>
              <w:autoSpaceDE w:val="0"/>
              <w:autoSpaceDN w:val="0"/>
              <w:adjustRightInd w:val="0"/>
              <w:ind w:firstLine="360"/>
              <w:rPr>
                <w:rFonts w:ascii="Arial" w:hAnsi="Arial" w:cs="Arial"/>
                <w:sz w:val="18"/>
                <w:szCs w:val="18"/>
              </w:rPr>
            </w:pPr>
            <w:r w:rsidRPr="008345DE">
              <w:rPr>
                <w:rFonts w:ascii="Arial" w:hAnsi="Arial" w:cs="Arial"/>
                <w:sz w:val="18"/>
                <w:szCs w:val="18"/>
              </w:rPr>
              <w:t>2=Bord de la rue</w:t>
            </w:r>
          </w:p>
        </w:tc>
        <w:tc>
          <w:tcPr>
            <w:tcW w:w="3852" w:type="dxa"/>
          </w:tcPr>
          <w:p w:rsidR="00AF02E4" w:rsidRPr="008345DE" w:rsidRDefault="00AF02E4" w:rsidP="00AF02E4">
            <w:pPr>
              <w:autoSpaceDE w:val="0"/>
              <w:autoSpaceDN w:val="0"/>
              <w:adjustRightInd w:val="0"/>
              <w:ind w:firstLine="360"/>
              <w:rPr>
                <w:rFonts w:ascii="Arial" w:hAnsi="Arial" w:cs="Arial"/>
                <w:sz w:val="18"/>
                <w:szCs w:val="18"/>
              </w:rPr>
            </w:pPr>
            <w:r>
              <w:rPr>
                <w:rFonts w:ascii="Arial" w:hAnsi="Arial" w:cs="Arial"/>
                <w:sz w:val="18"/>
                <w:szCs w:val="18"/>
              </w:rPr>
              <w:t>7=coopé</w:t>
            </w:r>
            <w:r w:rsidRPr="008345DE">
              <w:rPr>
                <w:rFonts w:ascii="Arial" w:hAnsi="Arial" w:cs="Arial"/>
                <w:sz w:val="18"/>
                <w:szCs w:val="18"/>
              </w:rPr>
              <w:t>rative agric</w:t>
            </w:r>
            <w:r>
              <w:rPr>
                <w:rFonts w:ascii="Arial" w:hAnsi="Arial" w:cs="Arial"/>
                <w:sz w:val="18"/>
                <w:szCs w:val="18"/>
              </w:rPr>
              <w:t>ole</w:t>
            </w:r>
          </w:p>
        </w:tc>
      </w:tr>
      <w:tr w:rsidR="00AF02E4" w:rsidRPr="008345DE" w:rsidTr="00AF02E4">
        <w:tc>
          <w:tcPr>
            <w:tcW w:w="3366" w:type="dxa"/>
          </w:tcPr>
          <w:p w:rsidR="00AF02E4" w:rsidRPr="008345DE" w:rsidRDefault="00AF02E4" w:rsidP="00AF02E4">
            <w:pPr>
              <w:autoSpaceDE w:val="0"/>
              <w:autoSpaceDN w:val="0"/>
              <w:adjustRightInd w:val="0"/>
              <w:ind w:firstLine="360"/>
              <w:rPr>
                <w:rFonts w:ascii="Arial" w:hAnsi="Arial" w:cs="Arial"/>
                <w:sz w:val="18"/>
                <w:szCs w:val="18"/>
              </w:rPr>
            </w:pPr>
            <w:r w:rsidRPr="008345DE">
              <w:rPr>
                <w:rFonts w:ascii="Arial" w:hAnsi="Arial" w:cs="Arial"/>
                <w:sz w:val="18"/>
                <w:szCs w:val="18"/>
              </w:rPr>
              <w:t>3=Marché local</w:t>
            </w:r>
          </w:p>
        </w:tc>
        <w:tc>
          <w:tcPr>
            <w:tcW w:w="3852" w:type="dxa"/>
          </w:tcPr>
          <w:p w:rsidR="00AF02E4" w:rsidRPr="008345DE" w:rsidRDefault="00AF02E4" w:rsidP="00AF02E4">
            <w:pPr>
              <w:autoSpaceDE w:val="0"/>
              <w:autoSpaceDN w:val="0"/>
              <w:adjustRightInd w:val="0"/>
              <w:ind w:firstLine="360"/>
              <w:rPr>
                <w:rFonts w:ascii="Arial" w:hAnsi="Arial" w:cs="Arial"/>
                <w:sz w:val="18"/>
                <w:szCs w:val="18"/>
                <w:lang w:val="fr-FR"/>
              </w:rPr>
            </w:pPr>
            <w:r w:rsidRPr="008345DE">
              <w:rPr>
                <w:rFonts w:ascii="Arial" w:hAnsi="Arial" w:cs="Arial"/>
                <w:sz w:val="18"/>
                <w:szCs w:val="18"/>
                <w:lang w:val="fr-FR"/>
              </w:rPr>
              <w:t>8=club des paysans</w:t>
            </w:r>
          </w:p>
        </w:tc>
      </w:tr>
      <w:tr w:rsidR="00AF02E4" w:rsidRPr="008345DE" w:rsidTr="00AF02E4">
        <w:tc>
          <w:tcPr>
            <w:tcW w:w="3366" w:type="dxa"/>
          </w:tcPr>
          <w:p w:rsidR="00AF02E4" w:rsidRPr="008345DE" w:rsidRDefault="00AF02E4" w:rsidP="00AF02E4">
            <w:pPr>
              <w:ind w:firstLine="360"/>
              <w:rPr>
                <w:rFonts w:ascii="Arial" w:hAnsi="Arial" w:cs="Arial"/>
                <w:sz w:val="18"/>
                <w:szCs w:val="18"/>
              </w:rPr>
            </w:pPr>
            <w:r w:rsidRPr="008345DE">
              <w:rPr>
                <w:rFonts w:ascii="Arial" w:hAnsi="Arial" w:cs="Arial"/>
                <w:sz w:val="18"/>
                <w:szCs w:val="18"/>
              </w:rPr>
              <w:t>4=Marché principal</w:t>
            </w:r>
          </w:p>
        </w:tc>
        <w:tc>
          <w:tcPr>
            <w:tcW w:w="3852" w:type="dxa"/>
          </w:tcPr>
          <w:p w:rsidR="00AF02E4" w:rsidRPr="008345DE" w:rsidRDefault="00AF02E4" w:rsidP="00AF02E4">
            <w:pPr>
              <w:autoSpaceDE w:val="0"/>
              <w:autoSpaceDN w:val="0"/>
              <w:adjustRightInd w:val="0"/>
              <w:ind w:firstLine="360"/>
              <w:rPr>
                <w:rFonts w:ascii="Arial" w:hAnsi="Arial" w:cs="Arial"/>
                <w:sz w:val="18"/>
                <w:szCs w:val="18"/>
              </w:rPr>
            </w:pPr>
            <w:r w:rsidRPr="008345DE">
              <w:rPr>
                <w:rFonts w:ascii="Arial" w:hAnsi="Arial" w:cs="Arial"/>
                <w:sz w:val="18"/>
                <w:szCs w:val="18"/>
              </w:rPr>
              <w:t>9=ONG</w:t>
            </w:r>
          </w:p>
        </w:tc>
      </w:tr>
      <w:tr w:rsidR="00AF02E4" w:rsidRPr="008345DE" w:rsidTr="00AF02E4">
        <w:tc>
          <w:tcPr>
            <w:tcW w:w="3366" w:type="dxa"/>
          </w:tcPr>
          <w:p w:rsidR="00AF02E4" w:rsidRPr="008345DE" w:rsidRDefault="00AF02E4" w:rsidP="00AF02E4">
            <w:pPr>
              <w:ind w:firstLine="360"/>
              <w:rPr>
                <w:rFonts w:ascii="Arial" w:hAnsi="Arial" w:cs="Arial"/>
                <w:i/>
                <w:iCs/>
                <w:sz w:val="18"/>
                <w:szCs w:val="18"/>
              </w:rPr>
            </w:pPr>
            <w:r>
              <w:rPr>
                <w:rFonts w:ascii="Arial" w:hAnsi="Arial" w:cs="Arial"/>
                <w:sz w:val="18"/>
                <w:szCs w:val="18"/>
              </w:rPr>
              <w:t>5=Commerç</w:t>
            </w:r>
            <w:r w:rsidRPr="008345DE">
              <w:rPr>
                <w:rFonts w:ascii="Arial" w:hAnsi="Arial" w:cs="Arial"/>
                <w:sz w:val="18"/>
                <w:szCs w:val="18"/>
              </w:rPr>
              <w:t>ant privé local</w:t>
            </w:r>
          </w:p>
        </w:tc>
        <w:tc>
          <w:tcPr>
            <w:tcW w:w="3852" w:type="dxa"/>
          </w:tcPr>
          <w:p w:rsidR="00AF02E4" w:rsidRPr="008345DE" w:rsidRDefault="00AF02E4" w:rsidP="00AF02E4">
            <w:pPr>
              <w:autoSpaceDE w:val="0"/>
              <w:autoSpaceDN w:val="0"/>
              <w:adjustRightInd w:val="0"/>
              <w:ind w:firstLine="360"/>
              <w:rPr>
                <w:rFonts w:ascii="Arial" w:hAnsi="Arial" w:cs="Arial"/>
                <w:sz w:val="18"/>
                <w:szCs w:val="18"/>
              </w:rPr>
            </w:pPr>
            <w:r w:rsidRPr="008345DE">
              <w:rPr>
                <w:rFonts w:ascii="Arial" w:hAnsi="Arial" w:cs="Arial"/>
                <w:sz w:val="18"/>
                <w:szCs w:val="18"/>
              </w:rPr>
              <w:t>10=Autres (à préciser)</w:t>
            </w:r>
          </w:p>
        </w:tc>
      </w:tr>
    </w:tbl>
    <w:p w:rsidR="00AF02E4" w:rsidRPr="008345DE" w:rsidRDefault="00AF02E4" w:rsidP="00AF02E4">
      <w:pPr>
        <w:jc w:val="both"/>
        <w:rPr>
          <w:b/>
        </w:rPr>
      </w:pPr>
    </w:p>
    <w:p w:rsidR="00AF02E4" w:rsidRPr="008345DE" w:rsidRDefault="00AF02E4" w:rsidP="00AF02E4">
      <w:pPr>
        <w:jc w:val="both"/>
        <w:rPr>
          <w:b/>
        </w:rPr>
      </w:pPr>
    </w:p>
    <w:p w:rsidR="00AF02E4" w:rsidRPr="008345DE" w:rsidRDefault="00AF02E4" w:rsidP="00AF02E4">
      <w:pPr>
        <w:jc w:val="both"/>
        <w:rPr>
          <w:b/>
        </w:rPr>
      </w:pPr>
    </w:p>
    <w:p w:rsidR="00AF02E4" w:rsidRPr="008345DE" w:rsidRDefault="00AF02E4" w:rsidP="00AF02E4">
      <w:pPr>
        <w:jc w:val="both"/>
        <w:rPr>
          <w:b/>
        </w:rPr>
      </w:pPr>
      <w:r w:rsidRPr="008345DE">
        <w:rPr>
          <w:b/>
        </w:rPr>
        <w:t xml:space="preserve">NB : </w:t>
      </w:r>
    </w:p>
    <w:p w:rsidR="00AF02E4" w:rsidRPr="008345DE" w:rsidRDefault="00AF02E4" w:rsidP="00AF02E4">
      <w:pPr>
        <w:spacing w:before="120" w:after="120"/>
        <w:jc w:val="both"/>
      </w:pPr>
      <w:r w:rsidRPr="008345DE">
        <w:rPr>
          <w:b/>
        </w:rPr>
        <w:t>Commerçant privé local</w:t>
      </w:r>
      <w:r w:rsidRPr="008345DE">
        <w:t> : ce sont les commerçants appartenant au secteur privé qui se trouvent dans la localité de la zone d’enquête ou dans la région où se trouve le ménage.</w:t>
      </w:r>
    </w:p>
    <w:p w:rsidR="00AF02E4" w:rsidRPr="008345DE" w:rsidRDefault="00AF02E4" w:rsidP="00AF02E4">
      <w:pPr>
        <w:spacing w:before="120" w:after="120"/>
        <w:jc w:val="both"/>
      </w:pPr>
      <w:r w:rsidRPr="008345DE">
        <w:rPr>
          <w:b/>
        </w:rPr>
        <w:t>Commerçant privé non local</w:t>
      </w:r>
      <w:r w:rsidRPr="008345DE">
        <w:t> : ce sont les commerçants appartenant au secteur privé qui ne résident pas dans la localité d’enquête ou la région où se trouve le ménage.</w:t>
      </w:r>
    </w:p>
    <w:p w:rsidR="00AF02E4" w:rsidRPr="007054FC" w:rsidRDefault="00AF02E4" w:rsidP="00AF02E4">
      <w:pPr>
        <w:spacing w:before="120" w:after="120"/>
        <w:jc w:val="both"/>
      </w:pPr>
      <w:r w:rsidRPr="008345DE">
        <w:rPr>
          <w:b/>
        </w:rPr>
        <w:t>ONG</w:t>
      </w:r>
      <w:r w:rsidRPr="008345DE">
        <w:t> : Organisme Non Gouvernemental</w:t>
      </w:r>
    </w:p>
    <w:p w:rsidR="00AF02E4" w:rsidRPr="00217CB1" w:rsidRDefault="00AF02E4" w:rsidP="00AF02E4">
      <w:pPr>
        <w:autoSpaceDE w:val="0"/>
        <w:autoSpaceDN w:val="0"/>
        <w:adjustRightInd w:val="0"/>
        <w:spacing w:before="120" w:after="120"/>
      </w:pPr>
      <w:r w:rsidRPr="00217CB1">
        <w:rPr>
          <w:b/>
        </w:rPr>
        <w:t xml:space="preserve">N07 : </w:t>
      </w:r>
      <w:r w:rsidRPr="00217CB1">
        <w:t>Vous demandez au répondant le principal moyen de transport associé à vente de  la production pour arriver au vendeur/sortie.</w:t>
      </w:r>
    </w:p>
    <w:p w:rsidR="00AF02E4" w:rsidRDefault="00AF02E4" w:rsidP="00AF02E4">
      <w:pPr>
        <w:autoSpaceDE w:val="0"/>
        <w:autoSpaceDN w:val="0"/>
        <w:adjustRightInd w:val="0"/>
        <w:spacing w:before="120" w:after="120"/>
        <w:rPr>
          <w:b/>
        </w:rPr>
      </w:pPr>
      <w:r w:rsidRPr="00F962F2">
        <w:rPr>
          <w:b/>
        </w:rPr>
        <w:t>N08</w:t>
      </w:r>
      <w:r>
        <w:t xml:space="preserve"> : Vous demandez s’il y avait des pertes de la production avant la récolte. Si la réponse est « NON », vous passez à la question </w:t>
      </w:r>
      <w:r w:rsidRPr="00F962F2">
        <w:rPr>
          <w:b/>
        </w:rPr>
        <w:t>N10</w:t>
      </w:r>
    </w:p>
    <w:p w:rsidR="00AF02E4" w:rsidRDefault="00AF02E4" w:rsidP="00AF02E4">
      <w:pPr>
        <w:autoSpaceDE w:val="0"/>
        <w:autoSpaceDN w:val="0"/>
        <w:adjustRightInd w:val="0"/>
        <w:spacing w:before="120" w:after="120"/>
      </w:pPr>
      <w:r>
        <w:rPr>
          <w:b/>
        </w:rPr>
        <w:t xml:space="preserve">N09 : </w:t>
      </w:r>
      <w:r>
        <w:t>Vous demandez la raison</w:t>
      </w:r>
      <w:r w:rsidRPr="0011646D">
        <w:t xml:space="preserve"> principale de la perte de la production</w:t>
      </w:r>
      <w:r>
        <w:t>.</w:t>
      </w:r>
    </w:p>
    <w:p w:rsidR="00AF02E4" w:rsidRDefault="00AF02E4" w:rsidP="00AF02E4">
      <w:pPr>
        <w:autoSpaceDE w:val="0"/>
        <w:autoSpaceDN w:val="0"/>
        <w:adjustRightInd w:val="0"/>
        <w:spacing w:before="120" w:after="120"/>
      </w:pPr>
      <w:r w:rsidRPr="00EB3212">
        <w:rPr>
          <w:b/>
        </w:rPr>
        <w:t>N10</w:t>
      </w:r>
      <w:r>
        <w:t> : Vous demandez au répondant le nombre d’hectare de terrain sur lequel la culture est cultivée ou pratiquée. Si le ménage a donné la réponse en Ares, vous le convertissez en Ha</w:t>
      </w:r>
    </w:p>
    <w:p w:rsidR="00AF02E4" w:rsidRDefault="00AF02E4" w:rsidP="00AF02E4">
      <w:pPr>
        <w:autoSpaceDE w:val="0"/>
        <w:autoSpaceDN w:val="0"/>
        <w:adjustRightInd w:val="0"/>
      </w:pPr>
      <w:r w:rsidRPr="00380CB6">
        <w:rPr>
          <w:b/>
        </w:rPr>
        <w:t>N11</w:t>
      </w:r>
      <w:r>
        <w:t> : Vous demandez au répondant si d’autres cultures sont pratiquées sur la même parcelle que celle de la culture  « Nom de la culture »</w:t>
      </w:r>
    </w:p>
    <w:p w:rsidR="00AF02E4" w:rsidRDefault="00AF02E4" w:rsidP="00AF02E4">
      <w:pPr>
        <w:autoSpaceDE w:val="0"/>
        <w:autoSpaceDN w:val="0"/>
        <w:adjustRightInd w:val="0"/>
        <w:spacing w:before="120" w:after="120"/>
      </w:pPr>
      <w:r w:rsidRPr="000F1D71">
        <w:rPr>
          <w:b/>
        </w:rPr>
        <w:t>N12</w:t>
      </w:r>
      <w:r>
        <w:t> : Vous demandez au répondant ce que le ménage fait généralement pour protéger le stockage des récoltes.</w:t>
      </w:r>
    </w:p>
    <w:p w:rsidR="00AF02E4" w:rsidRDefault="00AF02E4" w:rsidP="00AF02E4">
      <w:pPr>
        <w:autoSpaceDE w:val="0"/>
        <w:autoSpaceDN w:val="0"/>
        <w:adjustRightInd w:val="0"/>
        <w:spacing w:before="120" w:after="120"/>
        <w:rPr>
          <w:b/>
        </w:rPr>
      </w:pPr>
      <w:r w:rsidRPr="0041605D">
        <w:rPr>
          <w:b/>
        </w:rPr>
        <w:t>AGENT ENQUETEUR</w:t>
      </w:r>
      <w:r>
        <w:t xml:space="preserve"> : Si le ménage ne fait pas quelque chose pour le stockage alors vous passez à la question </w:t>
      </w:r>
      <w:r w:rsidRPr="00330FA0">
        <w:rPr>
          <w:b/>
        </w:rPr>
        <w:t>N14</w:t>
      </w:r>
    </w:p>
    <w:p w:rsidR="00AF02E4" w:rsidRDefault="00AF02E4" w:rsidP="00AF02E4">
      <w:pPr>
        <w:autoSpaceDE w:val="0"/>
        <w:autoSpaceDN w:val="0"/>
        <w:adjustRightInd w:val="0"/>
        <w:spacing w:before="120" w:after="120"/>
      </w:pPr>
      <w:r w:rsidRPr="00330FA0">
        <w:rPr>
          <w:b/>
        </w:rPr>
        <w:t>N13</w:t>
      </w:r>
      <w:r w:rsidRPr="00330FA0">
        <w:t> : Vous demandez au répondant le but du stockage</w:t>
      </w:r>
      <w:r>
        <w:t>, les raisons pour lesquelles il a fait le stockage</w:t>
      </w:r>
    </w:p>
    <w:p w:rsidR="00AF02E4" w:rsidRDefault="00AF02E4" w:rsidP="00AF02E4">
      <w:pPr>
        <w:autoSpaceDE w:val="0"/>
        <w:autoSpaceDN w:val="0"/>
        <w:adjustRightInd w:val="0"/>
        <w:spacing w:before="120" w:after="120"/>
      </w:pPr>
      <w:r w:rsidRPr="00330FA0">
        <w:rPr>
          <w:b/>
        </w:rPr>
        <w:t>N14</w:t>
      </w:r>
      <w:r w:rsidRPr="00330FA0">
        <w:t> : Vous demandez au répondant si le ménage a acheté des fertilisant</w:t>
      </w:r>
      <w:r>
        <w:t>s dans ses</w:t>
      </w:r>
      <w:r w:rsidRPr="00330FA0">
        <w:t xml:space="preserve"> cultures</w:t>
      </w:r>
      <w:r>
        <w:t>. On entend par fertilisant, des produits destinés à assurer ou à améliorer la nutrition des végétaux et les propriétés des sols.</w:t>
      </w:r>
    </w:p>
    <w:p w:rsidR="00AF02E4" w:rsidRDefault="00AF02E4" w:rsidP="00AF02E4">
      <w:pPr>
        <w:autoSpaceDE w:val="0"/>
        <w:autoSpaceDN w:val="0"/>
        <w:adjustRightInd w:val="0"/>
        <w:spacing w:before="120" w:after="120"/>
      </w:pPr>
      <w:r>
        <w:t>Si la réponse à la question est non, vous passez à la question N16</w:t>
      </w:r>
    </w:p>
    <w:p w:rsidR="00AF02E4" w:rsidRDefault="00AF02E4" w:rsidP="00AF02E4">
      <w:pPr>
        <w:autoSpaceDE w:val="0"/>
        <w:autoSpaceDN w:val="0"/>
        <w:adjustRightInd w:val="0"/>
        <w:spacing w:before="120" w:after="120"/>
        <w:jc w:val="both"/>
      </w:pPr>
      <w:r w:rsidRPr="00525524">
        <w:rPr>
          <w:b/>
        </w:rPr>
        <w:t>N15</w:t>
      </w:r>
      <w:r>
        <w:rPr>
          <w:b/>
        </w:rPr>
        <w:t xml:space="preserve"> : </w:t>
      </w:r>
      <w:r w:rsidRPr="00525524">
        <w:t>Vous demandez au répondant</w:t>
      </w:r>
      <w:r>
        <w:t xml:space="preserve"> la manière dont </w:t>
      </w:r>
      <w:r w:rsidRPr="00525524">
        <w:t>il s’est procuré les fertilisants</w:t>
      </w:r>
      <w:r>
        <w:t xml:space="preserve">. AGENT </w:t>
      </w:r>
      <w:r w:rsidRPr="00EF39D7">
        <w:rPr>
          <w:b/>
        </w:rPr>
        <w:t>ENQUETEUR</w:t>
      </w:r>
      <w:r>
        <w:t>, vous lisez toutes les options de réponses.</w:t>
      </w:r>
    </w:p>
    <w:p w:rsidR="00AF02E4" w:rsidRDefault="00AF02E4" w:rsidP="00AF02E4">
      <w:pPr>
        <w:pStyle w:val="Titre2"/>
      </w:pPr>
      <w:bookmarkStart w:id="499" w:name="_Toc262319172"/>
      <w:bookmarkStart w:id="500" w:name="_Toc262323714"/>
      <w:bookmarkStart w:id="501" w:name="_Toc262323926"/>
      <w:bookmarkStart w:id="502" w:name="_Toc262324056"/>
      <w:r w:rsidRPr="0038422D">
        <w:t>BETAIL (ELEVAGE DES ANIMAUX)</w:t>
      </w:r>
      <w:bookmarkEnd w:id="499"/>
      <w:bookmarkEnd w:id="500"/>
      <w:bookmarkEnd w:id="501"/>
      <w:bookmarkEnd w:id="502"/>
    </w:p>
    <w:p w:rsidR="00AF02E4" w:rsidRPr="0081254D" w:rsidRDefault="00AF02E4" w:rsidP="00AF02E4">
      <w:pPr>
        <w:autoSpaceDE w:val="0"/>
        <w:autoSpaceDN w:val="0"/>
        <w:adjustRightInd w:val="0"/>
        <w:spacing w:before="120" w:after="120"/>
        <w:jc w:val="both"/>
        <w:rPr>
          <w:b/>
        </w:rPr>
      </w:pPr>
      <w:r w:rsidRPr="0081254D">
        <w:rPr>
          <w:b/>
        </w:rPr>
        <w:t>N16 :</w:t>
      </w:r>
    </w:p>
    <w:p w:rsidR="00AF02E4" w:rsidRPr="0081254D" w:rsidRDefault="00AF02E4" w:rsidP="00AF02E4">
      <w:pPr>
        <w:spacing w:before="120" w:after="120"/>
      </w:pPr>
      <w:r w:rsidRPr="0081254D">
        <w:t xml:space="preserve">Demandez un par un les animaux énumérés avant de remplir chaque colonne  pour N16. </w:t>
      </w:r>
    </w:p>
    <w:p w:rsidR="00AF02E4" w:rsidRPr="0081254D" w:rsidRDefault="00AF02E4" w:rsidP="001E12DD">
      <w:pPr>
        <w:pStyle w:val="Paragraphedeliste"/>
        <w:numPr>
          <w:ilvl w:val="0"/>
          <w:numId w:val="63"/>
        </w:numPr>
        <w:spacing w:before="120" w:after="120"/>
        <w:jc w:val="both"/>
        <w:rPr>
          <w:rFonts w:ascii="Times New Roman" w:hAnsi="Times New Roman" w:cs="Times New Roman"/>
        </w:rPr>
      </w:pPr>
      <w:r w:rsidRPr="0081254D">
        <w:rPr>
          <w:rFonts w:ascii="Times New Roman" w:hAnsi="Times New Roman" w:cs="Times New Roman"/>
          <w:i/>
          <w:iCs/>
        </w:rPr>
        <w:t>Bœufs de trait</w:t>
      </w:r>
      <w:r w:rsidRPr="0081254D">
        <w:rPr>
          <w:rFonts w:ascii="Times New Roman" w:hAnsi="Times New Roman" w:cs="Times New Roman"/>
        </w:rPr>
        <w:t> : bœufs destinés aux travaux agricoles, particulièrement la culture attelée</w:t>
      </w:r>
    </w:p>
    <w:p w:rsidR="00AF02E4" w:rsidRPr="0081254D" w:rsidRDefault="00AF02E4" w:rsidP="001E12DD">
      <w:pPr>
        <w:pStyle w:val="Paragraphedeliste"/>
        <w:numPr>
          <w:ilvl w:val="0"/>
          <w:numId w:val="63"/>
        </w:numPr>
        <w:spacing w:before="120" w:after="120"/>
        <w:jc w:val="both"/>
        <w:rPr>
          <w:rFonts w:ascii="Times New Roman" w:hAnsi="Times New Roman" w:cs="Times New Roman"/>
        </w:rPr>
      </w:pPr>
      <w:r w:rsidRPr="0081254D">
        <w:rPr>
          <w:rFonts w:ascii="Times New Roman" w:hAnsi="Times New Roman" w:cs="Times New Roman"/>
        </w:rPr>
        <w:t xml:space="preserve">Ovins - moutons </w:t>
      </w:r>
      <w:r w:rsidRPr="0081254D">
        <w:rPr>
          <w:rFonts w:ascii="Times New Roman" w:hAnsi="Times New Roman" w:cs="Times New Roman"/>
        </w:rPr>
        <w:sym w:font="Wingdings" w:char="F0E0"/>
      </w:r>
      <w:r w:rsidRPr="0081254D">
        <w:rPr>
          <w:rFonts w:ascii="Times New Roman" w:hAnsi="Times New Roman" w:cs="Times New Roman"/>
        </w:rPr>
        <w:t xml:space="preserve"> ondry</w:t>
      </w:r>
    </w:p>
    <w:p w:rsidR="00AF02E4" w:rsidRPr="0081254D" w:rsidRDefault="00AF02E4" w:rsidP="001E12DD">
      <w:pPr>
        <w:pStyle w:val="Paragraphedeliste"/>
        <w:numPr>
          <w:ilvl w:val="0"/>
          <w:numId w:val="63"/>
        </w:numPr>
        <w:spacing w:before="120" w:after="120"/>
        <w:jc w:val="both"/>
        <w:rPr>
          <w:rFonts w:ascii="Times New Roman" w:hAnsi="Times New Roman" w:cs="Times New Roman"/>
        </w:rPr>
      </w:pPr>
      <w:r w:rsidRPr="0081254D">
        <w:rPr>
          <w:rFonts w:ascii="Times New Roman" w:hAnsi="Times New Roman" w:cs="Times New Roman"/>
        </w:rPr>
        <w:t>Caprins </w:t>
      </w:r>
      <w:r w:rsidRPr="0081254D">
        <w:rPr>
          <w:rFonts w:ascii="Times New Roman" w:hAnsi="Times New Roman" w:cs="Times New Roman"/>
        </w:rPr>
        <w:sym w:font="Wingdings" w:char="F0E0"/>
      </w:r>
      <w:r w:rsidRPr="0081254D">
        <w:rPr>
          <w:rFonts w:ascii="Times New Roman" w:hAnsi="Times New Roman" w:cs="Times New Roman"/>
        </w:rPr>
        <w:t xml:space="preserve"> osy</w:t>
      </w:r>
    </w:p>
    <w:p w:rsidR="00AF02E4" w:rsidRPr="0081254D" w:rsidRDefault="00AF02E4" w:rsidP="00AF02E4">
      <w:pPr>
        <w:spacing w:before="120" w:after="120"/>
        <w:jc w:val="both"/>
      </w:pPr>
      <w:r w:rsidRPr="0081254D">
        <w:t>Vous demandez le nombre d’animaux en possession du ménage.</w:t>
      </w:r>
    </w:p>
    <w:p w:rsidR="00AF02E4" w:rsidRDefault="00AF02E4" w:rsidP="00AF02E4">
      <w:pPr>
        <w:spacing w:before="120" w:after="120"/>
        <w:jc w:val="both"/>
      </w:pPr>
      <w:r w:rsidRPr="00C90616">
        <w:rPr>
          <w:b/>
        </w:rPr>
        <w:t>Remarque</w:t>
      </w:r>
      <w:r w:rsidRPr="0081254D">
        <w:t xml:space="preserve"> : Si le ménage ne possède aucun des animaux </w:t>
      </w:r>
      <w:r>
        <w:t>mentionnés ci-dessus, alors vous passez à la question N18. Ecrivez 0 (ZERO) si le ménage ne possède pas l’animal en question.</w:t>
      </w:r>
    </w:p>
    <w:p w:rsidR="00AF02E4" w:rsidRDefault="00AF02E4" w:rsidP="00AF02E4">
      <w:pPr>
        <w:spacing w:before="120" w:after="120"/>
        <w:jc w:val="both"/>
      </w:pPr>
      <w:r w:rsidRPr="00464AB2">
        <w:rPr>
          <w:b/>
        </w:rPr>
        <w:t>N17 </w:t>
      </w:r>
      <w:r w:rsidRPr="0081254D">
        <w:t>: Il se peut que l’animal en possession du ménage tombe malade, vous demandez au ménage s’il arrive au ménage de solliciter l’aide d’un vétérinaire</w:t>
      </w:r>
      <w:r>
        <w:t xml:space="preserve">. </w:t>
      </w:r>
    </w:p>
    <w:p w:rsidR="00AF02E4" w:rsidRDefault="00AF02E4" w:rsidP="00AF02E4">
      <w:pPr>
        <w:spacing w:before="120" w:after="120"/>
        <w:jc w:val="both"/>
      </w:pPr>
      <w:r>
        <w:t>On entend par vétérinaire, le médecin des animaux, celui qui soigne l’animal qui est malade</w:t>
      </w:r>
    </w:p>
    <w:p w:rsidR="00AF02E4" w:rsidRDefault="00AF02E4" w:rsidP="00AF02E4">
      <w:pPr>
        <w:pStyle w:val="Titre3"/>
        <w:jc w:val="both"/>
      </w:pPr>
      <w:bookmarkStart w:id="503" w:name="_Toc262319173"/>
      <w:bookmarkStart w:id="504" w:name="_Toc262323715"/>
      <w:bookmarkStart w:id="505" w:name="_Toc262323927"/>
      <w:bookmarkStart w:id="506" w:name="_Toc262324057"/>
      <w:r w:rsidRPr="008345DE">
        <w:t>BIENS AGRICOLES</w:t>
      </w:r>
      <w:bookmarkEnd w:id="503"/>
      <w:bookmarkEnd w:id="504"/>
      <w:bookmarkEnd w:id="505"/>
      <w:bookmarkEnd w:id="506"/>
    </w:p>
    <w:p w:rsidR="00AF02E4" w:rsidRPr="008345DE" w:rsidRDefault="00AF02E4" w:rsidP="00AF02E4"/>
    <w:p w:rsidR="00AF02E4" w:rsidRPr="005C67F5" w:rsidRDefault="00AF02E4" w:rsidP="00AF02E4">
      <w:pPr>
        <w:spacing w:before="120" w:after="120"/>
        <w:jc w:val="both"/>
      </w:pPr>
      <w:r>
        <w:t>Cette sous-</w:t>
      </w:r>
      <w:r w:rsidRPr="005C67F5">
        <w:t>section sert à évaluer les biens agricoles possédés par le ménage. Ces biens sont de différents types. Nous ne considèrerons que les biens encore en état de fonctionnement. On peut toutefois accepter les pannes légères.</w:t>
      </w:r>
    </w:p>
    <w:p w:rsidR="00AF02E4" w:rsidRDefault="00AF02E4" w:rsidP="00AF02E4">
      <w:pPr>
        <w:spacing w:before="120" w:after="120"/>
        <w:jc w:val="both"/>
      </w:pPr>
      <w:r w:rsidRPr="005C67F5">
        <w:t>Pour cela, pour chaque type de biens, vous demandez au répondant si le ménage e</w:t>
      </w:r>
      <w:r>
        <w:t xml:space="preserve">st en possession du bien ou non </w:t>
      </w:r>
      <w:r w:rsidRPr="009F6BB6">
        <w:rPr>
          <w:b/>
        </w:rPr>
        <w:t>(Question N18)</w:t>
      </w:r>
      <w:r>
        <w:rPr>
          <w:b/>
        </w:rPr>
        <w:t xml:space="preserve">. </w:t>
      </w:r>
      <w:r w:rsidRPr="009F6BB6">
        <w:t>Cela permettra au répondant de bien cerner les biens agricoles possédés.</w:t>
      </w:r>
    </w:p>
    <w:p w:rsidR="00AF02E4" w:rsidRDefault="00AF02E4" w:rsidP="00AF02E4">
      <w:pPr>
        <w:spacing w:before="120" w:after="120"/>
        <w:jc w:val="both"/>
      </w:pPr>
      <w:r>
        <w:t>On entend par</w:t>
      </w:r>
      <w:r w:rsidRPr="000C01D9">
        <w:rPr>
          <w:b/>
        </w:rPr>
        <w:t xml:space="preserve"> Houe</w:t>
      </w:r>
      <w:r>
        <w:t> : Instrument de labour à bras, à percussion lancée. (Synonyme : binette) ou instrument à traction animale utilisé pour l’entretien des cultures en lignes</w:t>
      </w:r>
    </w:p>
    <w:p w:rsidR="00AF02E4" w:rsidRPr="009F6BB6" w:rsidRDefault="00AF02E4" w:rsidP="00AF02E4">
      <w:pPr>
        <w:spacing w:before="120" w:after="120"/>
        <w:jc w:val="both"/>
      </w:pPr>
      <w:r>
        <w:t xml:space="preserve">On entend par </w:t>
      </w:r>
      <w:r w:rsidRPr="000C01D9">
        <w:rPr>
          <w:b/>
        </w:rPr>
        <w:t>incubateur</w:t>
      </w:r>
      <w:r>
        <w:t> : un appareil servant à l’incubation artificielle des œufs de poule, d’oie, etc… (Synonyme : couveuse)</w:t>
      </w:r>
    </w:p>
    <w:p w:rsidR="00AF02E4" w:rsidRPr="005C67F5" w:rsidRDefault="00AF02E4" w:rsidP="00AF02E4">
      <w:pPr>
        <w:spacing w:before="120" w:after="120"/>
        <w:jc w:val="both"/>
      </w:pPr>
      <w:r w:rsidRPr="000C01D9">
        <w:rPr>
          <w:b/>
        </w:rPr>
        <w:t>N19</w:t>
      </w:r>
      <w:r>
        <w:t> : Vous demandez au répondant si le ménage a une assurance agricole. On entend par assurance agricole, un contrat par lequel l’assureur s’engage à indemniser l’assuré, moyennant une prime ou une cotisation, de certains risques ou sinistres éventuels</w:t>
      </w:r>
    </w:p>
    <w:p w:rsidR="00AF02E4" w:rsidRPr="00EF39D7" w:rsidRDefault="00AF02E4" w:rsidP="00AF02E4">
      <w:pPr>
        <w:pStyle w:val="Titre2"/>
        <w:rPr>
          <w:u w:val="single"/>
        </w:rPr>
      </w:pPr>
      <w:bookmarkStart w:id="507" w:name="_Toc262319174"/>
      <w:bookmarkStart w:id="508" w:name="_Toc262323716"/>
      <w:bookmarkStart w:id="509" w:name="_Toc262323928"/>
      <w:bookmarkStart w:id="510" w:name="_Toc262324058"/>
      <w:r w:rsidRPr="00EF39D7">
        <w:rPr>
          <w:u w:val="single"/>
        </w:rPr>
        <w:t>SOURCES D’INFORMATIONS AGRICOLES</w:t>
      </w:r>
      <w:bookmarkEnd w:id="507"/>
      <w:bookmarkEnd w:id="508"/>
      <w:bookmarkEnd w:id="509"/>
      <w:bookmarkEnd w:id="510"/>
    </w:p>
    <w:p w:rsidR="00AF02E4" w:rsidRPr="008345DE" w:rsidRDefault="00AF02E4" w:rsidP="00AF02E4"/>
    <w:p w:rsidR="00AF02E4" w:rsidRDefault="00AF02E4" w:rsidP="00AF02E4">
      <w:pPr>
        <w:jc w:val="both"/>
        <w:rPr>
          <w:b/>
        </w:rPr>
      </w:pPr>
      <w:r>
        <w:rPr>
          <w:b/>
        </w:rPr>
        <w:t>Les sources d’informations agricoles dont dispose le ménage pour la culture sont nombreuses dont en particulier venant de service, des ONG, de la RADIO, etc…</w:t>
      </w:r>
    </w:p>
    <w:p w:rsidR="00AF02E4" w:rsidRDefault="00AF02E4" w:rsidP="00AF02E4">
      <w:pPr>
        <w:jc w:val="both"/>
      </w:pPr>
      <w:r w:rsidRPr="00540990">
        <w:t>N20 : Vous demandez au répondant les principales sources d’informations à l’origine des résultats mentionnés dans la première colonne du tableau relative à cette question. Par exemple, la principale source d’</w:t>
      </w:r>
      <w:r>
        <w:t>information agricole relative à« </w:t>
      </w:r>
      <w:r w:rsidRPr="00540990">
        <w:rPr>
          <w:b/>
          <w:u w:val="single"/>
        </w:rPr>
        <w:t>A</w:t>
      </w:r>
      <w:r w:rsidRPr="00540990">
        <w:t> : amélioration de la variété de semis</w:t>
      </w:r>
      <w:r>
        <w:t> »</w:t>
      </w:r>
      <w:r w:rsidRPr="00540990">
        <w:t>. Vous lisez toutes les options de réponses situées à droite de la question N20 du tableau</w:t>
      </w:r>
      <w:r>
        <w:t>.</w:t>
      </w:r>
    </w:p>
    <w:p w:rsidR="00AF02E4" w:rsidRDefault="00AF02E4" w:rsidP="00AF02E4">
      <w:pPr>
        <w:pStyle w:val="NormalWeb"/>
        <w:spacing w:before="0" w:beforeAutospacing="0" w:after="0" w:afterAutospacing="0"/>
        <w:jc w:val="both"/>
        <w:rPr>
          <w:color w:val="000000"/>
          <w:sz w:val="20"/>
          <w:szCs w:val="20"/>
        </w:rPr>
      </w:pPr>
      <w:r>
        <w:rPr>
          <w:b/>
          <w:bCs/>
          <w:color w:val="000000"/>
          <w:sz w:val="20"/>
          <w:szCs w:val="20"/>
        </w:rPr>
        <w:t>AGENT ENQUETEUR</w:t>
      </w:r>
      <w:r w:rsidRPr="008345DE">
        <w:rPr>
          <w:color w:val="000000"/>
          <w:sz w:val="20"/>
          <w:szCs w:val="20"/>
        </w:rPr>
        <w:t>:</w:t>
      </w:r>
    </w:p>
    <w:p w:rsidR="00AF02E4" w:rsidRDefault="00AF02E4" w:rsidP="001E12DD">
      <w:pPr>
        <w:pStyle w:val="NormalWeb"/>
        <w:numPr>
          <w:ilvl w:val="0"/>
          <w:numId w:val="64"/>
        </w:numPr>
        <w:spacing w:before="0" w:beforeAutospacing="0" w:after="0" w:afterAutospacing="0"/>
        <w:jc w:val="both"/>
        <w:rPr>
          <w:color w:val="000000"/>
          <w:sz w:val="20"/>
          <w:szCs w:val="20"/>
        </w:rPr>
      </w:pPr>
      <w:r w:rsidRPr="008345DE">
        <w:rPr>
          <w:color w:val="000000"/>
          <w:sz w:val="20"/>
          <w:szCs w:val="20"/>
        </w:rPr>
        <w:t xml:space="preserve"> IL FAUT NOTER L’IDENTITÉ DU RÉPONDANT PRINCIPAL POUR </w:t>
      </w:r>
      <w:r>
        <w:rPr>
          <w:color w:val="000000"/>
          <w:sz w:val="20"/>
          <w:szCs w:val="20"/>
        </w:rPr>
        <w:t>CE MODULE</w:t>
      </w:r>
    </w:p>
    <w:p w:rsidR="00AF02E4" w:rsidRPr="008345DE" w:rsidRDefault="00AF02E4" w:rsidP="001E12DD">
      <w:pPr>
        <w:pStyle w:val="NormalWeb"/>
        <w:numPr>
          <w:ilvl w:val="0"/>
          <w:numId w:val="64"/>
        </w:numPr>
        <w:spacing w:before="0" w:beforeAutospacing="0" w:after="0" w:afterAutospacing="0"/>
        <w:jc w:val="both"/>
        <w:rPr>
          <w:color w:val="000000"/>
          <w:sz w:val="20"/>
          <w:szCs w:val="20"/>
        </w:rPr>
      </w:pPr>
      <w:r>
        <w:rPr>
          <w:color w:val="000000"/>
          <w:sz w:val="20"/>
          <w:szCs w:val="20"/>
        </w:rPr>
        <w:t>NOTER L’HEURE DE FIN D’INTERVIEW DE CE MODULE</w:t>
      </w:r>
    </w:p>
    <w:p w:rsidR="00AF02E4" w:rsidRPr="009A1206" w:rsidRDefault="00AF02E4" w:rsidP="00AF02E4">
      <w:pPr>
        <w:pStyle w:val="Titre1"/>
        <w:spacing w:before="100" w:beforeAutospacing="1" w:after="100" w:afterAutospacing="1"/>
        <w:rPr>
          <w:rFonts w:ascii="Times New Roman" w:hAnsi="Times New Roman" w:cs="Times New Roman"/>
        </w:rPr>
      </w:pPr>
      <w:bookmarkStart w:id="511" w:name="_Toc373240932"/>
      <w:bookmarkStart w:id="512" w:name="_Toc262319175"/>
      <w:bookmarkStart w:id="513" w:name="_Toc262323717"/>
      <w:bookmarkStart w:id="514" w:name="_Toc262323929"/>
      <w:bookmarkStart w:id="515" w:name="_Toc262324059"/>
      <w:r w:rsidRPr="009A1206">
        <w:rPr>
          <w:rFonts w:ascii="Times New Roman" w:hAnsi="Times New Roman" w:cs="Times New Roman"/>
        </w:rPr>
        <w:t>MODULE O: CHOCS &amp; STRATÉGIES D’ADAPTATION</w:t>
      </w:r>
      <w:bookmarkEnd w:id="511"/>
      <w:bookmarkEnd w:id="512"/>
      <w:bookmarkEnd w:id="513"/>
      <w:bookmarkEnd w:id="514"/>
      <w:bookmarkEnd w:id="515"/>
    </w:p>
    <w:p w:rsidR="00AF02E4" w:rsidRPr="009A1206" w:rsidRDefault="00AF02E4" w:rsidP="00AF02E4">
      <w:pPr>
        <w:spacing w:before="100" w:beforeAutospacing="1" w:after="100" w:afterAutospacing="1"/>
        <w:jc w:val="center"/>
        <w:rPr>
          <w:b/>
        </w:rPr>
      </w:pPr>
      <w:r w:rsidRPr="009A1206">
        <w:rPr>
          <w:b/>
        </w:rPr>
        <w:t>AGENT ENQUETEUR : N’oublier pas de noter l’heure du début d’interview de ce module</w:t>
      </w:r>
    </w:p>
    <w:p w:rsidR="00AF02E4" w:rsidRPr="009A1206" w:rsidRDefault="00AF02E4" w:rsidP="00AF02E4">
      <w:pPr>
        <w:spacing w:before="100" w:beforeAutospacing="1" w:after="100" w:afterAutospacing="1"/>
        <w:jc w:val="both"/>
        <w:rPr>
          <w:b/>
        </w:rPr>
      </w:pPr>
      <w:r w:rsidRPr="009A1206">
        <w:t xml:space="preserve">Ce module concerne la situation du ménage face aux chocs et les stratégies d’adaptation que le ménage a opté pour les surmonter </w:t>
      </w:r>
      <w:r w:rsidRPr="009A1206">
        <w:rPr>
          <w:b/>
        </w:rPr>
        <w:t>AU COURS DES 12 DERNIERS MOIS PRECEDANT L’ENQUETE.</w:t>
      </w:r>
    </w:p>
    <w:p w:rsidR="00AF02E4" w:rsidRPr="00F43907" w:rsidRDefault="00AF02E4" w:rsidP="00AF02E4">
      <w:pPr>
        <w:spacing w:before="120" w:after="120"/>
        <w:jc w:val="both"/>
        <w:rPr>
          <w:b/>
        </w:rPr>
      </w:pPr>
      <w:r w:rsidRPr="00F43907">
        <w:rPr>
          <w:b/>
        </w:rPr>
        <w:t>REPONDANT :</w:t>
      </w:r>
    </w:p>
    <w:p w:rsidR="00AF02E4" w:rsidRDefault="00AF02E4" w:rsidP="00AF02E4">
      <w:pPr>
        <w:spacing w:before="120" w:after="120"/>
        <w:jc w:val="both"/>
      </w:pPr>
      <w:r w:rsidRPr="00775252">
        <w:t>Le répondant de</w:t>
      </w:r>
      <w:r>
        <w:t>vra être la personne qui connaît mieux sur la situation des chocs que le ménage a subis et les stratégies d’adaptation pour les surmonter</w:t>
      </w:r>
      <w:r w:rsidRPr="00775252">
        <w:t>.</w:t>
      </w:r>
      <w:r>
        <w:t xml:space="preserve"> Il s’agit en particulier du chef du ménage ou de son épouse.</w:t>
      </w:r>
    </w:p>
    <w:p w:rsidR="00AF02E4" w:rsidRPr="009A1206" w:rsidRDefault="00AF02E4" w:rsidP="00AF02E4">
      <w:pPr>
        <w:spacing w:before="100" w:beforeAutospacing="1" w:after="100" w:afterAutospacing="1"/>
        <w:jc w:val="both"/>
      </w:pPr>
      <w:r w:rsidRPr="009A1206">
        <w:rPr>
          <w:b/>
        </w:rPr>
        <w:t>CODE</w:t>
      </w:r>
      <w:r w:rsidRPr="009A1206">
        <w:t> : Dans la première colonne du tableau, vous avez le code des différents chocs. Donc chaque choc est associé à un code.</w:t>
      </w:r>
    </w:p>
    <w:p w:rsidR="00AF02E4" w:rsidRPr="009A1206" w:rsidRDefault="00AF02E4" w:rsidP="00AF02E4">
      <w:pPr>
        <w:spacing w:before="100" w:beforeAutospacing="1" w:after="100" w:afterAutospacing="1"/>
        <w:jc w:val="both"/>
      </w:pPr>
      <w:r w:rsidRPr="009A1206">
        <w:rPr>
          <w:b/>
          <w:u w:val="single"/>
        </w:rPr>
        <w:t>Agent enquêteur</w:t>
      </w:r>
      <w:r w:rsidRPr="009A1206">
        <w:t> : Avant de commencer, définir au répondant ce qu’on entend par « choc »</w:t>
      </w:r>
    </w:p>
    <w:p w:rsidR="00AF02E4" w:rsidRPr="009A1206" w:rsidRDefault="00AF02E4" w:rsidP="00AF02E4">
      <w:pPr>
        <w:spacing w:before="100" w:beforeAutospacing="1" w:after="100" w:afterAutospacing="1"/>
        <w:jc w:val="both"/>
      </w:pPr>
      <w:r w:rsidRPr="009A1206">
        <w:rPr>
          <w:b/>
        </w:rPr>
        <w:t>Pour Question O1.1 </w:t>
      </w:r>
      <w:r w:rsidRPr="009A1206">
        <w:t>: il faut respecter le saut dans cette question. Si un choc donné n’a affecté négativement la vie du ménage au cours des 12 derniers mois (i.e, le répondant a dit « NON », vous passez au choc suivant.</w:t>
      </w:r>
    </w:p>
    <w:p w:rsidR="00AF02E4" w:rsidRPr="009A1206" w:rsidRDefault="00AF02E4" w:rsidP="00AF02E4">
      <w:pPr>
        <w:spacing w:before="100" w:beforeAutospacing="1" w:after="100" w:afterAutospacing="1"/>
        <w:jc w:val="both"/>
      </w:pPr>
      <w:r w:rsidRPr="009A1206">
        <w:rPr>
          <w:b/>
        </w:rPr>
        <w:t>Pour Question O1.2</w:t>
      </w:r>
      <w:r w:rsidRPr="009A1206">
        <w:t> : Parmi les chocs que le ménage a subis, vous classez les trois les plus importants selon lesquels : « 1 » : le plus grave, « 2 » : le deuxième le plus grave, « 3 » : le troisième le plus grave</w:t>
      </w:r>
    </w:p>
    <w:p w:rsidR="00AF02E4" w:rsidRPr="009A1206" w:rsidRDefault="00AF02E4" w:rsidP="00AF02E4">
      <w:pPr>
        <w:spacing w:before="100" w:beforeAutospacing="1" w:after="100" w:afterAutospacing="1"/>
        <w:jc w:val="center"/>
        <w:rPr>
          <w:b/>
          <w:u w:val="single"/>
        </w:rPr>
      </w:pPr>
      <w:r w:rsidRPr="009A1206">
        <w:rPr>
          <w:b/>
          <w:u w:val="single"/>
        </w:rPr>
        <w:t>PourQuestion O1.3 et O1.4 :</w:t>
      </w:r>
    </w:p>
    <w:p w:rsidR="00AF02E4" w:rsidRPr="009A1206" w:rsidRDefault="00AF02E4" w:rsidP="00AF02E4">
      <w:pPr>
        <w:spacing w:before="100" w:beforeAutospacing="1" w:after="100" w:afterAutospacing="1"/>
        <w:jc w:val="both"/>
      </w:pPr>
      <w:r w:rsidRPr="009A1206">
        <w:t xml:space="preserve">Ces deux questions concernent uniquement les trois plus importants chocs subis par le ménage dans la question O1.3. Vous laissez vides les lignes concernant les autres chocs. </w:t>
      </w:r>
    </w:p>
    <w:p w:rsidR="00AF02E4" w:rsidRPr="009A1206" w:rsidRDefault="00AF02E4" w:rsidP="00AF02E4">
      <w:pPr>
        <w:spacing w:before="100" w:beforeAutospacing="1" w:after="100" w:afterAutospacing="1"/>
        <w:jc w:val="both"/>
      </w:pPr>
      <w:r w:rsidRPr="009A1206">
        <w:rPr>
          <w:b/>
        </w:rPr>
        <w:t xml:space="preserve">Pour O1.3 : </w:t>
      </w:r>
      <w:r w:rsidRPr="009A1206">
        <w:t xml:space="preserve">pour chaque type d’option (Revenu, Biens, Production alimentaire, Provision alimentaire, Achat de denrées) vous avez trois modalités à savoir  « 1 : augmenté, 2 : diminué, 3 : reste inchangé ». Vous lises les options ci-dessus. Pour chaque option, vous demandez au ménage le choc a « 1 : augmenté, ou 2 : diminué, ou 3 : reste inchangé » l’option. </w:t>
      </w:r>
    </w:p>
    <w:p w:rsidR="00AF02E4" w:rsidRPr="009A1206" w:rsidRDefault="00AF02E4" w:rsidP="00AF02E4">
      <w:pPr>
        <w:spacing w:before="100" w:beforeAutospacing="1" w:after="100" w:afterAutospacing="1"/>
        <w:jc w:val="both"/>
        <w:rPr>
          <w:rFonts w:eastAsia="Times New Roman"/>
          <w:szCs w:val="20"/>
        </w:rPr>
      </w:pPr>
      <w:r w:rsidRPr="009A1206">
        <w:rPr>
          <w:b/>
        </w:rPr>
        <w:t xml:space="preserve">Pour O1.4 : Le ménage a subi les trois plus importants chocs, quelles stratégies le ménage a adopté pour les surmonter ? En d’autres termes, </w:t>
      </w:r>
      <w:r w:rsidRPr="009A1206">
        <w:rPr>
          <w:rFonts w:eastAsia="Times New Roman"/>
          <w:szCs w:val="20"/>
        </w:rPr>
        <w:t xml:space="preserve">pour tenter de retrouver son ancien niveau de bien-être. </w:t>
      </w:r>
    </w:p>
    <w:p w:rsidR="00AF02E4" w:rsidRPr="009A1206" w:rsidRDefault="00AF02E4" w:rsidP="00AF02E4">
      <w:pPr>
        <w:spacing w:before="100" w:beforeAutospacing="1" w:after="100" w:afterAutospacing="1"/>
        <w:jc w:val="both"/>
        <w:rPr>
          <w:rFonts w:eastAsia="Times New Roman"/>
          <w:szCs w:val="20"/>
        </w:rPr>
      </w:pPr>
      <w:r w:rsidRPr="009A1206">
        <w:rPr>
          <w:rFonts w:eastAsia="Times New Roman"/>
          <w:b/>
          <w:szCs w:val="20"/>
          <w:u w:val="single"/>
        </w:rPr>
        <w:t>AGENT ENQUETEUR</w:t>
      </w:r>
      <w:r w:rsidRPr="009A1206">
        <w:rPr>
          <w:rFonts w:eastAsia="Times New Roman"/>
          <w:szCs w:val="20"/>
        </w:rPr>
        <w:t> : POUR CHAQUE CHOC, NOMMER JUSQU’À 3 RÉPONSES EN ORDRE D’IMPORTANCE. SI UN CHOC S’EST PRODUIT PLUS D’UNE FOIS AU COURS DES 12 DERNIERS MOIS, INTERROGER SUR L’INCIDENT LE PLUS RÉCENT. UTILISER LES CODES ÉNUMÉRÉS CI-DESSOUS :</w:t>
      </w:r>
    </w:p>
    <w:p w:rsidR="00AF02E4" w:rsidRPr="009A1206" w:rsidRDefault="00AF02E4" w:rsidP="00AF02E4">
      <w:pPr>
        <w:autoSpaceDE w:val="0"/>
        <w:autoSpaceDN w:val="0"/>
        <w:adjustRightInd w:val="0"/>
        <w:rPr>
          <w:color w:val="000000"/>
        </w:rPr>
      </w:pPr>
      <w:r w:rsidRPr="009A1206">
        <w:rPr>
          <w:color w:val="000000"/>
        </w:rPr>
        <w:t>1 = A compté sur sa propre épargne</w:t>
      </w:r>
    </w:p>
    <w:p w:rsidR="00AF02E4" w:rsidRPr="009A1206" w:rsidRDefault="00AF02E4" w:rsidP="00AF02E4">
      <w:pPr>
        <w:autoSpaceDE w:val="0"/>
        <w:autoSpaceDN w:val="0"/>
        <w:adjustRightInd w:val="0"/>
        <w:rPr>
          <w:color w:val="000000"/>
        </w:rPr>
      </w:pPr>
      <w:r w:rsidRPr="009A1206">
        <w:rPr>
          <w:color w:val="000000"/>
        </w:rPr>
        <w:t>2 = A reçu une aide inconditionnelle de la part de parents/amis</w:t>
      </w:r>
    </w:p>
    <w:p w:rsidR="00AF02E4" w:rsidRPr="009A1206" w:rsidRDefault="00AF02E4" w:rsidP="00AF02E4">
      <w:pPr>
        <w:autoSpaceDE w:val="0"/>
        <w:autoSpaceDN w:val="0"/>
        <w:adjustRightInd w:val="0"/>
        <w:rPr>
          <w:color w:val="000000"/>
        </w:rPr>
      </w:pPr>
      <w:r w:rsidRPr="009A1206">
        <w:rPr>
          <w:color w:val="000000"/>
        </w:rPr>
        <w:t>3 = A reçu une aide inconditionnelle de la part du Gouvernement</w:t>
      </w:r>
    </w:p>
    <w:p w:rsidR="00AF02E4" w:rsidRPr="009A1206" w:rsidRDefault="00AF02E4" w:rsidP="00AF02E4">
      <w:pPr>
        <w:autoSpaceDE w:val="0"/>
        <w:autoSpaceDN w:val="0"/>
        <w:adjustRightInd w:val="0"/>
        <w:rPr>
          <w:color w:val="000000"/>
        </w:rPr>
      </w:pPr>
      <w:r w:rsidRPr="009A1206">
        <w:rPr>
          <w:color w:val="000000"/>
        </w:rPr>
        <w:t>4 =A reçu une aide inconditionnelle de la part d’une ONG/institution religieuse</w:t>
      </w:r>
    </w:p>
    <w:p w:rsidR="00AF02E4" w:rsidRPr="009A1206" w:rsidRDefault="00AF02E4" w:rsidP="00AF02E4">
      <w:pPr>
        <w:autoSpaceDE w:val="0"/>
        <w:autoSpaceDN w:val="0"/>
        <w:adjustRightInd w:val="0"/>
        <w:rPr>
          <w:color w:val="000000"/>
        </w:rPr>
      </w:pPr>
      <w:r w:rsidRPr="009A1206">
        <w:rPr>
          <w:color w:val="000000"/>
        </w:rPr>
        <w:t xml:space="preserve">5 = A changé son mode d’alimentation (aliments moins appréciés, réduction des portions ou du nombre de repas par jour ou certains membres du ménage ne se sont pas alimentés certains jours, etc. </w:t>
      </w:r>
    </w:p>
    <w:p w:rsidR="00AF02E4" w:rsidRPr="009A1206" w:rsidRDefault="00AF02E4" w:rsidP="00AF02E4">
      <w:pPr>
        <w:autoSpaceDE w:val="0"/>
        <w:autoSpaceDN w:val="0"/>
        <w:adjustRightInd w:val="0"/>
        <w:rPr>
          <w:color w:val="000000"/>
        </w:rPr>
      </w:pPr>
      <w:r w:rsidRPr="009A1206">
        <w:rPr>
          <w:color w:val="000000"/>
        </w:rPr>
        <w:t>6 = Les membres du ménage salariés ont travaillé davantage</w:t>
      </w:r>
    </w:p>
    <w:p w:rsidR="00AF02E4" w:rsidRPr="009A1206" w:rsidRDefault="00AF02E4" w:rsidP="00AF02E4">
      <w:pPr>
        <w:autoSpaceDE w:val="0"/>
        <w:autoSpaceDN w:val="0"/>
        <w:adjustRightInd w:val="0"/>
        <w:rPr>
          <w:color w:val="000000"/>
        </w:rPr>
      </w:pPr>
      <w:r w:rsidRPr="009A1206">
        <w:rPr>
          <w:color w:val="000000"/>
        </w:rPr>
        <w:t>7 = Les adultes membres du ménage qui ne travaillaient pas ont dû trouver du travail</w:t>
      </w:r>
    </w:p>
    <w:p w:rsidR="00AF02E4" w:rsidRPr="009A1206" w:rsidRDefault="00AF02E4" w:rsidP="00AF02E4">
      <w:pPr>
        <w:autoSpaceDE w:val="0"/>
        <w:autoSpaceDN w:val="0"/>
        <w:adjustRightInd w:val="0"/>
        <w:rPr>
          <w:color w:val="000000"/>
        </w:rPr>
      </w:pPr>
      <w:r w:rsidRPr="009A1206">
        <w:rPr>
          <w:color w:val="000000"/>
        </w:rPr>
        <w:t>8 = Des membres du ménage ont dû migrer</w:t>
      </w:r>
    </w:p>
    <w:p w:rsidR="00AF02E4" w:rsidRPr="009A1206" w:rsidRDefault="00AF02E4" w:rsidP="00AF02E4">
      <w:pPr>
        <w:autoSpaceDE w:val="0"/>
        <w:autoSpaceDN w:val="0"/>
        <w:adjustRightInd w:val="0"/>
        <w:rPr>
          <w:color w:val="000000"/>
        </w:rPr>
      </w:pPr>
      <w:r w:rsidRPr="009A1206">
        <w:rPr>
          <w:color w:val="000000"/>
        </w:rPr>
        <w:t>9 = Réduit les dépenses de santé et/ou d’éducation</w:t>
      </w:r>
    </w:p>
    <w:p w:rsidR="00AF02E4" w:rsidRPr="009A1206" w:rsidRDefault="00AF02E4" w:rsidP="00AF02E4">
      <w:pPr>
        <w:autoSpaceDE w:val="0"/>
        <w:autoSpaceDN w:val="0"/>
        <w:adjustRightInd w:val="0"/>
        <w:rPr>
          <w:color w:val="000000"/>
        </w:rPr>
      </w:pPr>
      <w:r w:rsidRPr="009A1206">
        <w:rPr>
          <w:color w:val="000000"/>
        </w:rPr>
        <w:t>10 = Obtenu un crédit</w:t>
      </w:r>
    </w:p>
    <w:p w:rsidR="00AF02E4" w:rsidRPr="009A1206" w:rsidRDefault="00AF02E4" w:rsidP="00AF02E4">
      <w:pPr>
        <w:autoSpaceDE w:val="0"/>
        <w:autoSpaceDN w:val="0"/>
        <w:adjustRightInd w:val="0"/>
        <w:rPr>
          <w:color w:val="000000"/>
        </w:rPr>
      </w:pPr>
      <w:r w:rsidRPr="009A1206">
        <w:rPr>
          <w:color w:val="000000"/>
        </w:rPr>
        <w:t>11 = Vendu des biens agricoles</w:t>
      </w:r>
    </w:p>
    <w:p w:rsidR="00AF02E4" w:rsidRPr="009A1206" w:rsidRDefault="00AF02E4" w:rsidP="00AF02E4">
      <w:pPr>
        <w:autoSpaceDE w:val="0"/>
        <w:autoSpaceDN w:val="0"/>
        <w:adjustRightInd w:val="0"/>
        <w:rPr>
          <w:color w:val="000000"/>
        </w:rPr>
      </w:pPr>
      <w:r w:rsidRPr="009A1206">
        <w:rPr>
          <w:color w:val="000000"/>
        </w:rPr>
        <w:t>12 = Vendu des biens durables</w:t>
      </w:r>
    </w:p>
    <w:p w:rsidR="00AF02E4" w:rsidRPr="009A1206" w:rsidRDefault="00AF02E4" w:rsidP="00AF02E4">
      <w:pPr>
        <w:autoSpaceDE w:val="0"/>
        <w:autoSpaceDN w:val="0"/>
        <w:adjustRightInd w:val="0"/>
        <w:rPr>
          <w:color w:val="000000"/>
        </w:rPr>
      </w:pPr>
      <w:r w:rsidRPr="009A1206">
        <w:rPr>
          <w:color w:val="000000"/>
        </w:rPr>
        <w:t>13 = Vendu des terres/bâtiment</w:t>
      </w:r>
    </w:p>
    <w:p w:rsidR="00AF02E4" w:rsidRPr="009A1206" w:rsidRDefault="00AF02E4" w:rsidP="00AF02E4">
      <w:pPr>
        <w:autoSpaceDE w:val="0"/>
        <w:autoSpaceDN w:val="0"/>
        <w:adjustRightInd w:val="0"/>
        <w:rPr>
          <w:color w:val="000000"/>
        </w:rPr>
      </w:pPr>
      <w:r w:rsidRPr="009A1206">
        <w:rPr>
          <w:color w:val="000000"/>
        </w:rPr>
        <w:t>14 = Vendu des stocks de récolte</w:t>
      </w:r>
    </w:p>
    <w:p w:rsidR="00AF02E4" w:rsidRPr="009A1206" w:rsidRDefault="00AF02E4" w:rsidP="00AF02E4">
      <w:pPr>
        <w:autoSpaceDE w:val="0"/>
        <w:autoSpaceDN w:val="0"/>
        <w:adjustRightInd w:val="0"/>
        <w:rPr>
          <w:color w:val="000000"/>
        </w:rPr>
      </w:pPr>
      <w:r w:rsidRPr="009A1206">
        <w:rPr>
          <w:color w:val="000000"/>
        </w:rPr>
        <w:t>15 = Vendu du bétail/volaille</w:t>
      </w:r>
    </w:p>
    <w:p w:rsidR="00AF02E4" w:rsidRPr="009A1206" w:rsidRDefault="00AF02E4" w:rsidP="00AF02E4">
      <w:pPr>
        <w:autoSpaceDE w:val="0"/>
        <w:autoSpaceDN w:val="0"/>
        <w:adjustRightInd w:val="0"/>
        <w:rPr>
          <w:color w:val="000000"/>
        </w:rPr>
      </w:pPr>
      <w:r w:rsidRPr="009A1206">
        <w:rPr>
          <w:color w:val="000000"/>
        </w:rPr>
        <w:t xml:space="preserve">16 = Intensifié la pêche </w:t>
      </w:r>
    </w:p>
    <w:p w:rsidR="00AF02E4" w:rsidRPr="009A1206" w:rsidRDefault="00AF02E4" w:rsidP="00AF02E4">
      <w:pPr>
        <w:autoSpaceDE w:val="0"/>
        <w:autoSpaceDN w:val="0"/>
        <w:adjustRightInd w:val="0"/>
        <w:rPr>
          <w:color w:val="000000"/>
        </w:rPr>
      </w:pPr>
      <w:r w:rsidRPr="009A1206">
        <w:rPr>
          <w:color w:val="000000"/>
        </w:rPr>
        <w:t>17 = Envoyé des enfants vivre ailleurs</w:t>
      </w:r>
    </w:p>
    <w:p w:rsidR="00AF02E4" w:rsidRPr="009A1206" w:rsidRDefault="00AF02E4" w:rsidP="00AF02E4">
      <w:pPr>
        <w:autoSpaceDE w:val="0"/>
        <w:autoSpaceDN w:val="0"/>
        <w:adjustRightInd w:val="0"/>
        <w:rPr>
          <w:color w:val="000000"/>
        </w:rPr>
      </w:pPr>
      <w:r w:rsidRPr="009A1206">
        <w:rPr>
          <w:color w:val="000000"/>
        </w:rPr>
        <w:t>18 = Fait appel à des efforts spirituels (prière, sacrifices, consultation de devins)</w:t>
      </w:r>
    </w:p>
    <w:p w:rsidR="00AF02E4" w:rsidRPr="009A1206" w:rsidRDefault="00AF02E4" w:rsidP="00AF02E4">
      <w:pPr>
        <w:autoSpaceDE w:val="0"/>
        <w:autoSpaceDN w:val="0"/>
        <w:adjustRightInd w:val="0"/>
        <w:rPr>
          <w:color w:val="000000"/>
        </w:rPr>
      </w:pPr>
      <w:r w:rsidRPr="009A1206">
        <w:rPr>
          <w:color w:val="000000"/>
        </w:rPr>
        <w:t>19 = N’a rien fait</w:t>
      </w:r>
    </w:p>
    <w:p w:rsidR="00AF02E4" w:rsidRPr="009A1206" w:rsidRDefault="00AF02E4" w:rsidP="00AF02E4">
      <w:pPr>
        <w:jc w:val="both"/>
        <w:rPr>
          <w:color w:val="000000"/>
        </w:rPr>
      </w:pPr>
      <w:r w:rsidRPr="009A1206">
        <w:rPr>
          <w:color w:val="000000"/>
        </w:rPr>
        <w:t>20 = Autre (préciser)</w:t>
      </w:r>
    </w:p>
    <w:p w:rsidR="00AF02E4" w:rsidRPr="009A1206" w:rsidRDefault="00AF02E4" w:rsidP="00AF02E4">
      <w:pPr>
        <w:pBdr>
          <w:bottom w:val="single" w:sz="6" w:space="1" w:color="auto"/>
        </w:pBdr>
        <w:spacing w:before="100" w:beforeAutospacing="1" w:after="100" w:afterAutospacing="1"/>
        <w:jc w:val="both"/>
        <w:rPr>
          <w:b/>
        </w:rPr>
      </w:pPr>
      <w:bookmarkStart w:id="516" w:name="OLE_LINK4"/>
      <w:r>
        <w:rPr>
          <w:b/>
        </w:rPr>
        <w:t>AGENT ENQUETEUR : N’OUBLIER PAS DE NOTER L’IDENTITE DU REPONDANT PRINCIPAL</w:t>
      </w:r>
      <w:r w:rsidRPr="009A1206">
        <w:rPr>
          <w:b/>
        </w:rPr>
        <w:t xml:space="preserve"> DE CE MODULE</w:t>
      </w:r>
    </w:p>
    <w:bookmarkEnd w:id="516"/>
    <w:p w:rsidR="00AF02E4" w:rsidRPr="009A1206" w:rsidRDefault="00AF02E4" w:rsidP="00AF02E4">
      <w:pPr>
        <w:pBdr>
          <w:bottom w:val="single" w:sz="6" w:space="1" w:color="auto"/>
        </w:pBdr>
        <w:spacing w:before="100" w:beforeAutospacing="1" w:after="100" w:afterAutospacing="1"/>
        <w:jc w:val="center"/>
        <w:rPr>
          <w:b/>
        </w:rPr>
      </w:pPr>
    </w:p>
    <w:p w:rsidR="00AF02E4" w:rsidRPr="007403D2" w:rsidRDefault="00AF02E4" w:rsidP="00AF02E4">
      <w:pPr>
        <w:pStyle w:val="Titre1"/>
        <w:rPr>
          <w:lang w:val="fr-FR"/>
        </w:rPr>
      </w:pPr>
      <w:bookmarkStart w:id="517" w:name="_Toc373240933"/>
      <w:bookmarkStart w:id="518" w:name="_Toc262319176"/>
      <w:bookmarkStart w:id="519" w:name="_Toc262323718"/>
      <w:bookmarkStart w:id="520" w:name="_Toc262323930"/>
      <w:bookmarkStart w:id="521" w:name="_Toc262324060"/>
      <w:r w:rsidRPr="007403D2">
        <w:rPr>
          <w:lang w:val="fr-FR"/>
        </w:rPr>
        <w:t>MODULE P: PARTIE DÉDIÉE AU TÉLÉPHONE MOBILE</w:t>
      </w:r>
      <w:bookmarkEnd w:id="517"/>
      <w:bookmarkEnd w:id="518"/>
      <w:bookmarkEnd w:id="519"/>
      <w:bookmarkEnd w:id="520"/>
      <w:bookmarkEnd w:id="521"/>
    </w:p>
    <w:p w:rsidR="00AF02E4" w:rsidRDefault="00AF02E4" w:rsidP="00AF02E4">
      <w:pPr>
        <w:autoSpaceDE w:val="0"/>
        <w:autoSpaceDN w:val="0"/>
        <w:adjustRightInd w:val="0"/>
        <w:spacing w:before="120" w:after="120"/>
        <w:jc w:val="both"/>
      </w:pPr>
      <w:r w:rsidRPr="006E2CF8">
        <w:t>Ce module est un module dédié au téléphone mobile. Vous y trouverez toutes les questions relatives au téléphone portable en possession du ménage</w:t>
      </w:r>
      <w:r>
        <w:t xml:space="preserve">. </w:t>
      </w:r>
    </w:p>
    <w:p w:rsidR="00AF02E4" w:rsidRDefault="00AF02E4" w:rsidP="00AF02E4">
      <w:pPr>
        <w:autoSpaceDE w:val="0"/>
        <w:autoSpaceDN w:val="0"/>
        <w:adjustRightInd w:val="0"/>
        <w:spacing w:before="120" w:after="120"/>
        <w:jc w:val="both"/>
      </w:pPr>
      <w:r w:rsidRPr="006E2CF8">
        <w:rPr>
          <w:b/>
          <w:u w:val="single"/>
        </w:rPr>
        <w:t>LE REPONDANT</w:t>
      </w:r>
      <w:r>
        <w:t> : Le répondant pour ce module est celui issu de la sélection de KISH</w:t>
      </w:r>
    </w:p>
    <w:p w:rsidR="00AF02E4" w:rsidRDefault="00AF02E4" w:rsidP="00AF02E4">
      <w:pPr>
        <w:autoSpaceDE w:val="0"/>
        <w:autoSpaceDN w:val="0"/>
        <w:adjustRightInd w:val="0"/>
        <w:spacing w:before="120" w:after="120"/>
        <w:jc w:val="both"/>
        <w:rPr>
          <w:b/>
        </w:rPr>
      </w:pPr>
      <w:r w:rsidRPr="003F30EA">
        <w:rPr>
          <w:b/>
          <w:u w:val="single"/>
        </w:rPr>
        <w:t>AGENT ENQUETEUR</w:t>
      </w:r>
      <w:r>
        <w:t xml:space="preserve"> : </w:t>
      </w:r>
      <w:r w:rsidRPr="00A845E5">
        <w:rPr>
          <w:b/>
        </w:rPr>
        <w:t>VOUS N’INTERROGEZ QUE LE REPONDANT SELECTIONNE.</w:t>
      </w:r>
    </w:p>
    <w:p w:rsidR="00AF02E4" w:rsidRDefault="00AF02E4" w:rsidP="00AF02E4">
      <w:pPr>
        <w:pStyle w:val="Sansinterligne"/>
        <w:spacing w:before="120" w:after="120"/>
        <w:jc w:val="both"/>
        <w:rPr>
          <w:rFonts w:ascii="Times New Roman" w:hAnsi="Times New Roman"/>
          <w:sz w:val="24"/>
          <w:szCs w:val="24"/>
          <w:lang w:val="fr-FR"/>
        </w:rPr>
      </w:pPr>
      <w:r>
        <w:rPr>
          <w:rFonts w:ascii="Times New Roman" w:hAnsi="Times New Roman"/>
          <w:b/>
          <w:sz w:val="24"/>
          <w:szCs w:val="24"/>
          <w:lang w:val="fr-FR"/>
        </w:rPr>
        <w:t>P1.</w:t>
      </w:r>
      <w:r w:rsidRPr="00150771">
        <w:rPr>
          <w:rFonts w:ascii="Times New Roman" w:hAnsi="Times New Roman"/>
          <w:b/>
          <w:sz w:val="24"/>
          <w:szCs w:val="24"/>
          <w:lang w:val="fr-FR"/>
        </w:rPr>
        <w:t xml:space="preserve">1 : </w:t>
      </w:r>
      <w:r w:rsidRPr="00150771">
        <w:rPr>
          <w:rFonts w:ascii="Times New Roman" w:hAnsi="Times New Roman"/>
          <w:sz w:val="24"/>
          <w:szCs w:val="24"/>
          <w:lang w:val="fr-FR"/>
        </w:rPr>
        <w:t>Vous demandez au répondant sélectionné la fréquence avec laquelle il utilise un téléphone mobile</w:t>
      </w:r>
      <w:r w:rsidRPr="00A845E5">
        <w:rPr>
          <w:rFonts w:ascii="Times New Roman" w:hAnsi="Times New Roman"/>
          <w:b/>
          <w:sz w:val="24"/>
          <w:szCs w:val="24"/>
          <w:lang w:val="fr-FR"/>
        </w:rPr>
        <w:t>DANS UNE JOURNEE</w:t>
      </w:r>
      <w:r w:rsidRPr="00150771">
        <w:rPr>
          <w:rFonts w:ascii="Times New Roman" w:hAnsi="Times New Roman"/>
          <w:sz w:val="24"/>
          <w:szCs w:val="24"/>
          <w:lang w:val="fr-FR"/>
        </w:rPr>
        <w:t xml:space="preserve">. </w:t>
      </w:r>
      <w:r>
        <w:rPr>
          <w:rFonts w:ascii="Times New Roman" w:hAnsi="Times New Roman"/>
          <w:b/>
          <w:sz w:val="24"/>
          <w:szCs w:val="24"/>
          <w:lang w:val="fr-FR"/>
        </w:rPr>
        <w:t xml:space="preserve">AGENT ENQUETEUR : </w:t>
      </w:r>
      <w:r w:rsidRPr="00A845E5">
        <w:rPr>
          <w:rFonts w:ascii="Times New Roman" w:hAnsi="Times New Roman"/>
          <w:sz w:val="24"/>
          <w:szCs w:val="24"/>
          <w:lang w:val="fr-FR"/>
        </w:rPr>
        <w:t>Vous lisez toutes les options de réponses. Si le répondant n’utilise pas le téléphone dans la journée, alors vous mettez « jamais »</w:t>
      </w:r>
      <w:r>
        <w:rPr>
          <w:rFonts w:ascii="Times New Roman" w:hAnsi="Times New Roman"/>
          <w:sz w:val="24"/>
          <w:szCs w:val="24"/>
          <w:lang w:val="fr-FR"/>
        </w:rPr>
        <w:t>. On entend par utilisation d’un téléphone portable, le fait d’appeler une personne ou de recevoir un appel.</w:t>
      </w:r>
    </w:p>
    <w:p w:rsidR="00AF02E4" w:rsidRPr="00150771" w:rsidRDefault="00AF02E4" w:rsidP="00AF02E4">
      <w:pPr>
        <w:spacing w:before="120" w:after="120"/>
        <w:jc w:val="both"/>
        <w:rPr>
          <w:b/>
        </w:rPr>
      </w:pPr>
      <w:r w:rsidRPr="00C3681B">
        <w:rPr>
          <w:b/>
        </w:rPr>
        <w:t>P1.2</w:t>
      </w:r>
      <w:r>
        <w:t xml:space="preserve"> : </w:t>
      </w:r>
      <w:r w:rsidRPr="00150771">
        <w:t xml:space="preserve">Vous demandez au répondant sélectionné s’il possède un téléphone mobile. </w:t>
      </w:r>
      <w:r>
        <w:t xml:space="preserve">AGENT </w:t>
      </w:r>
      <w:r w:rsidRPr="00C3681B">
        <w:rPr>
          <w:b/>
        </w:rPr>
        <w:t>ENQUETEUR</w:t>
      </w:r>
      <w:r>
        <w:t xml:space="preserve"> : </w:t>
      </w:r>
      <w:r w:rsidRPr="00150771">
        <w:t xml:space="preserve">Si la réponse est OUI alors vous passez à la question </w:t>
      </w:r>
      <w:r>
        <w:rPr>
          <w:b/>
        </w:rPr>
        <w:t>P1.</w:t>
      </w:r>
      <w:r w:rsidRPr="00150771">
        <w:rPr>
          <w:b/>
        </w:rPr>
        <w:t>5</w:t>
      </w:r>
      <w:r w:rsidRPr="00150771">
        <w:t>.</w:t>
      </w:r>
    </w:p>
    <w:p w:rsidR="00AF02E4" w:rsidRPr="00F1703D" w:rsidRDefault="00AF02E4" w:rsidP="00AF02E4">
      <w:pPr>
        <w:pStyle w:val="Sansinterligne"/>
        <w:spacing w:before="120" w:after="120"/>
        <w:jc w:val="both"/>
        <w:rPr>
          <w:rFonts w:ascii="Times New Roman" w:hAnsi="Times New Roman"/>
          <w:iCs/>
          <w:sz w:val="24"/>
          <w:szCs w:val="24"/>
          <w:lang w:val="fr-FR"/>
        </w:rPr>
      </w:pPr>
      <w:r w:rsidRPr="00F1703D">
        <w:rPr>
          <w:rFonts w:ascii="Times New Roman" w:hAnsi="Times New Roman"/>
          <w:b/>
          <w:iCs/>
          <w:sz w:val="24"/>
          <w:szCs w:val="24"/>
          <w:lang w:val="fr-FR"/>
        </w:rPr>
        <w:t>P1.3</w:t>
      </w:r>
      <w:r>
        <w:rPr>
          <w:rFonts w:ascii="Times New Roman" w:hAnsi="Times New Roman"/>
          <w:iCs/>
          <w:sz w:val="24"/>
          <w:szCs w:val="24"/>
          <w:lang w:val="fr-FR"/>
        </w:rPr>
        <w:t xml:space="preserve"> : </w:t>
      </w:r>
      <w:r w:rsidRPr="00F1703D">
        <w:rPr>
          <w:lang w:val="fr-FR"/>
        </w:rPr>
        <w:t xml:space="preserve">Vous </w:t>
      </w:r>
      <w:r>
        <w:rPr>
          <w:lang w:val="fr-FR"/>
        </w:rPr>
        <w:t xml:space="preserve">lui </w:t>
      </w:r>
      <w:r w:rsidRPr="00F1703D">
        <w:rPr>
          <w:lang w:val="fr-FR"/>
        </w:rPr>
        <w:t>d</w:t>
      </w:r>
      <w:r>
        <w:rPr>
          <w:lang w:val="fr-FR"/>
        </w:rPr>
        <w:t xml:space="preserve">emandez </w:t>
      </w:r>
      <w:r w:rsidRPr="00F1703D">
        <w:rPr>
          <w:lang w:val="fr-FR"/>
        </w:rPr>
        <w:t>s’il a une carte SIM qu’il met dans le téléphone mobile d’une autre personne quand il a besoin des services d’un téléphone mobile.</w:t>
      </w:r>
      <w:r>
        <w:rPr>
          <w:lang w:val="fr-FR"/>
        </w:rPr>
        <w:t xml:space="preserve"> Ici, il se peut que le répondant </w:t>
      </w:r>
      <w:proofErr w:type="gramStart"/>
      <w:r>
        <w:rPr>
          <w:lang w:val="fr-FR"/>
        </w:rPr>
        <w:t>a</w:t>
      </w:r>
      <w:proofErr w:type="gramEnd"/>
      <w:r>
        <w:rPr>
          <w:lang w:val="fr-FR"/>
        </w:rPr>
        <w:t xml:space="preserve"> une carte SIM mais ne dispose pas d’un téléphone pour la mettre</w:t>
      </w:r>
    </w:p>
    <w:p w:rsidR="00AF02E4" w:rsidRDefault="00AF02E4" w:rsidP="00AF02E4">
      <w:pPr>
        <w:spacing w:before="120" w:after="120"/>
        <w:jc w:val="both"/>
        <w:rPr>
          <w:b/>
        </w:rPr>
      </w:pPr>
      <w:r>
        <w:rPr>
          <w:b/>
        </w:rPr>
        <w:t>P1.</w:t>
      </w:r>
      <w:r w:rsidRPr="00150771">
        <w:rPr>
          <w:b/>
        </w:rPr>
        <w:t xml:space="preserve">4 : </w:t>
      </w:r>
      <w:r w:rsidRPr="00150771">
        <w:t xml:space="preserve">Vous </w:t>
      </w:r>
      <w:r>
        <w:t xml:space="preserve">lui </w:t>
      </w:r>
      <w:r w:rsidRPr="00150771">
        <w:t>d</w:t>
      </w:r>
      <w:r>
        <w:t>emandez s’</w:t>
      </w:r>
      <w:r w:rsidRPr="00150771">
        <w:t>il a déjà possédé un téléphone mobile.</w:t>
      </w:r>
      <w:r w:rsidRPr="00F1703D">
        <w:rPr>
          <w:b/>
        </w:rPr>
        <w:t>AGENT ENQUETEUR</w:t>
      </w:r>
      <w:r>
        <w:t xml:space="preserve"> : </w:t>
      </w:r>
      <w:r w:rsidRPr="00150771">
        <w:rPr>
          <w:b/>
        </w:rPr>
        <w:t>PASSER À LA SECTION DISTRIBUTION DE TÉLÉPHONE MOBILE ET DE CHARGEUR SOLAIRE</w:t>
      </w:r>
      <w:r>
        <w:rPr>
          <w:b/>
        </w:rPr>
        <w:t xml:space="preserve"> QUELQUE SOIT LA REPONSE (SECTION P2).</w:t>
      </w:r>
    </w:p>
    <w:p w:rsidR="00AF02E4" w:rsidRDefault="00AF02E4" w:rsidP="00AF02E4">
      <w:pPr>
        <w:spacing w:before="120" w:after="120"/>
        <w:jc w:val="both"/>
      </w:pPr>
      <w:r>
        <w:rPr>
          <w:b/>
        </w:rPr>
        <w:t>P1.</w:t>
      </w:r>
      <w:r w:rsidRPr="00150771">
        <w:rPr>
          <w:b/>
        </w:rPr>
        <w:t xml:space="preserve">5 : </w:t>
      </w:r>
      <w:r>
        <w:t>Il s’agit ici de demander</w:t>
      </w:r>
      <w:r w:rsidRPr="00150771">
        <w:t xml:space="preserve"> au répondant sélectionné le nombre de terminaux de téléphone mobile qu’il utilise actuellement.</w:t>
      </w:r>
      <w:r>
        <w:t xml:space="preserve"> La  réponse à cette question ne doit pas être nulle.</w:t>
      </w:r>
    </w:p>
    <w:p w:rsidR="00AF02E4" w:rsidRPr="00150771" w:rsidRDefault="00AF02E4" w:rsidP="00AF02E4">
      <w:pPr>
        <w:pStyle w:val="Sansinterligne"/>
        <w:spacing w:before="120" w:after="120"/>
        <w:jc w:val="both"/>
        <w:rPr>
          <w:rFonts w:ascii="Times New Roman" w:hAnsi="Times New Roman"/>
          <w:sz w:val="24"/>
          <w:szCs w:val="24"/>
          <w:lang w:val="fr-FR"/>
        </w:rPr>
      </w:pPr>
      <w:r>
        <w:rPr>
          <w:rFonts w:ascii="Times New Roman" w:hAnsi="Times New Roman"/>
          <w:b/>
          <w:sz w:val="24"/>
          <w:szCs w:val="24"/>
          <w:lang w:val="fr-FR"/>
        </w:rPr>
        <w:t>P1.6</w:t>
      </w:r>
      <w:r w:rsidRPr="00864293">
        <w:rPr>
          <w:rFonts w:ascii="Times New Roman" w:hAnsi="Times New Roman"/>
          <w:b/>
          <w:sz w:val="24"/>
          <w:szCs w:val="24"/>
          <w:lang w:val="fr-FR"/>
        </w:rPr>
        <w:t xml:space="preserve">: </w:t>
      </w:r>
      <w:r w:rsidRPr="00864293">
        <w:rPr>
          <w:rFonts w:ascii="Times New Roman" w:hAnsi="Times New Roman"/>
          <w:sz w:val="24"/>
          <w:szCs w:val="24"/>
          <w:lang w:val="fr-FR"/>
        </w:rPr>
        <w:t>Vous demandez au répondant sélectionné le nombre d’année où il a utilisé</w:t>
      </w:r>
      <w:r w:rsidRPr="00150771">
        <w:rPr>
          <w:rFonts w:ascii="Times New Roman" w:hAnsi="Times New Roman"/>
          <w:sz w:val="24"/>
          <w:szCs w:val="24"/>
          <w:lang w:val="fr-FR"/>
        </w:rPr>
        <w:t xml:space="preserve"> un téléphone mobile</w:t>
      </w:r>
      <w:r w:rsidRPr="00864293">
        <w:rPr>
          <w:rFonts w:ascii="Times New Roman" w:hAnsi="Times New Roman"/>
          <w:sz w:val="24"/>
          <w:szCs w:val="24"/>
          <w:lang w:val="fr-FR"/>
        </w:rPr>
        <w:t xml:space="preserve">. </w:t>
      </w:r>
      <w:r w:rsidRPr="00010196">
        <w:rPr>
          <w:rFonts w:ascii="Times New Roman" w:hAnsi="Times New Roman"/>
          <w:b/>
          <w:sz w:val="24"/>
          <w:szCs w:val="24"/>
          <w:u w:val="single"/>
          <w:lang w:val="fr-FR"/>
        </w:rPr>
        <w:t>AGENT ENQUETEUR</w:t>
      </w:r>
      <w:r>
        <w:rPr>
          <w:rFonts w:ascii="Times New Roman" w:hAnsi="Times New Roman"/>
          <w:sz w:val="24"/>
          <w:szCs w:val="24"/>
          <w:lang w:val="fr-FR"/>
        </w:rPr>
        <w:t xml:space="preserve"> : </w:t>
      </w:r>
      <w:r w:rsidRPr="00150771">
        <w:rPr>
          <w:rFonts w:ascii="Times New Roman" w:hAnsi="Times New Roman"/>
          <w:sz w:val="24"/>
          <w:szCs w:val="24"/>
          <w:lang w:val="fr-FR"/>
        </w:rPr>
        <w:t>SI PLUS DE 10 ANS, NOTER 10+</w:t>
      </w:r>
    </w:p>
    <w:p w:rsidR="00AF02E4" w:rsidRDefault="00AF02E4" w:rsidP="00AF02E4">
      <w:pPr>
        <w:pStyle w:val="Sansinterligne"/>
        <w:spacing w:before="120" w:after="120"/>
        <w:jc w:val="both"/>
        <w:rPr>
          <w:rFonts w:ascii="Times New Roman" w:hAnsi="Times New Roman"/>
          <w:sz w:val="24"/>
          <w:szCs w:val="24"/>
          <w:lang w:val="fr-FR"/>
        </w:rPr>
      </w:pPr>
      <w:r>
        <w:rPr>
          <w:rFonts w:ascii="Times New Roman" w:hAnsi="Times New Roman"/>
          <w:b/>
          <w:sz w:val="24"/>
          <w:szCs w:val="24"/>
          <w:lang w:val="fr-FR"/>
        </w:rPr>
        <w:t>P1.</w:t>
      </w:r>
      <w:r w:rsidRPr="00150771">
        <w:rPr>
          <w:rFonts w:ascii="Times New Roman" w:hAnsi="Times New Roman"/>
          <w:b/>
          <w:sz w:val="24"/>
          <w:szCs w:val="24"/>
          <w:lang w:val="fr-FR"/>
        </w:rPr>
        <w:t xml:space="preserve">7 : </w:t>
      </w:r>
      <w:r w:rsidRPr="00150771">
        <w:rPr>
          <w:rFonts w:ascii="Times New Roman" w:hAnsi="Times New Roman"/>
          <w:sz w:val="24"/>
          <w:szCs w:val="24"/>
          <w:lang w:val="fr-FR"/>
        </w:rPr>
        <w:t xml:space="preserve">Vous demandez au répondant sélectionné le fournisseur de service de téléphone mobile qu’il utilise actuellement. </w:t>
      </w:r>
      <w:r w:rsidRPr="00FE6335">
        <w:rPr>
          <w:rFonts w:ascii="Times New Roman" w:hAnsi="Times New Roman"/>
          <w:b/>
          <w:sz w:val="24"/>
          <w:szCs w:val="24"/>
          <w:lang w:val="fr-FR"/>
        </w:rPr>
        <w:t>AGENT ENQUETEUR</w:t>
      </w:r>
      <w:r>
        <w:rPr>
          <w:rFonts w:ascii="Times New Roman" w:hAnsi="Times New Roman"/>
          <w:sz w:val="24"/>
          <w:szCs w:val="24"/>
          <w:lang w:val="fr-FR"/>
        </w:rPr>
        <w:t xml:space="preserve"> : </w:t>
      </w:r>
      <w:r w:rsidRPr="00150771">
        <w:rPr>
          <w:rFonts w:ascii="Times New Roman" w:hAnsi="Times New Roman"/>
          <w:sz w:val="24"/>
          <w:szCs w:val="24"/>
          <w:lang w:val="fr-FR"/>
        </w:rPr>
        <w:t>VOUS AVEZ LA POSSIBILITÉ DE PRENDRE PLUSIUEURS RÉPONSES.</w:t>
      </w:r>
      <w:r>
        <w:rPr>
          <w:rFonts w:ascii="Times New Roman" w:hAnsi="Times New Roman"/>
          <w:sz w:val="24"/>
          <w:szCs w:val="24"/>
          <w:lang w:val="fr-FR"/>
        </w:rPr>
        <w:t xml:space="preserve"> (Exemple : Airtel et orange)</w:t>
      </w:r>
    </w:p>
    <w:p w:rsidR="00AF02E4" w:rsidRDefault="00AF02E4" w:rsidP="00AF02E4">
      <w:pPr>
        <w:pStyle w:val="Sansinterligne"/>
        <w:spacing w:before="120" w:after="120"/>
        <w:jc w:val="both"/>
        <w:rPr>
          <w:rFonts w:ascii="Times New Roman" w:hAnsi="Times New Roman"/>
          <w:sz w:val="24"/>
          <w:szCs w:val="24"/>
          <w:lang w:val="fr-FR"/>
        </w:rPr>
      </w:pPr>
      <w:r w:rsidRPr="003E5CC2">
        <w:rPr>
          <w:rFonts w:ascii="Times New Roman" w:hAnsi="Times New Roman"/>
          <w:b/>
          <w:sz w:val="24"/>
          <w:szCs w:val="24"/>
          <w:lang w:val="fr-FR"/>
        </w:rPr>
        <w:t>P1.8</w:t>
      </w:r>
      <w:r w:rsidRPr="00864293">
        <w:rPr>
          <w:rFonts w:ascii="Times New Roman" w:hAnsi="Times New Roman"/>
          <w:b/>
          <w:sz w:val="24"/>
          <w:szCs w:val="24"/>
          <w:lang w:val="fr-FR"/>
        </w:rPr>
        <w:t xml:space="preserve"> : </w:t>
      </w:r>
      <w:r w:rsidRPr="00864293">
        <w:rPr>
          <w:rFonts w:ascii="Times New Roman" w:hAnsi="Times New Roman"/>
          <w:sz w:val="24"/>
          <w:szCs w:val="24"/>
          <w:lang w:val="fr-FR"/>
        </w:rPr>
        <w:t xml:space="preserve">Vous demandez au répondant sélectionné le </w:t>
      </w:r>
      <w:r w:rsidRPr="00150771">
        <w:rPr>
          <w:rFonts w:ascii="Times New Roman" w:hAnsi="Times New Roman"/>
          <w:sz w:val="24"/>
          <w:szCs w:val="24"/>
          <w:lang w:val="fr-FR"/>
        </w:rPr>
        <w:t xml:space="preserve">fournisseur de service de téléphone mobile </w:t>
      </w:r>
      <w:r w:rsidRPr="00864293">
        <w:rPr>
          <w:rFonts w:ascii="Times New Roman" w:hAnsi="Times New Roman"/>
          <w:sz w:val="24"/>
          <w:szCs w:val="24"/>
          <w:lang w:val="fr-FR"/>
        </w:rPr>
        <w:t xml:space="preserve">qu’il </w:t>
      </w:r>
      <w:r w:rsidRPr="00150771">
        <w:rPr>
          <w:rFonts w:ascii="Times New Roman" w:hAnsi="Times New Roman"/>
          <w:sz w:val="24"/>
          <w:szCs w:val="24"/>
          <w:lang w:val="fr-FR"/>
        </w:rPr>
        <w:t>utilise le plus souvent</w:t>
      </w:r>
      <w:r w:rsidRPr="00864293">
        <w:rPr>
          <w:rFonts w:ascii="Times New Roman" w:hAnsi="Times New Roman"/>
          <w:sz w:val="24"/>
          <w:szCs w:val="24"/>
          <w:lang w:val="fr-FR"/>
        </w:rPr>
        <w:t xml:space="preserve">. </w:t>
      </w:r>
      <w:r w:rsidRPr="00F841FF">
        <w:rPr>
          <w:rFonts w:ascii="Times New Roman" w:hAnsi="Times New Roman"/>
          <w:b/>
          <w:sz w:val="24"/>
          <w:szCs w:val="24"/>
          <w:lang w:val="fr-FR"/>
        </w:rPr>
        <w:t>AGENT ENQUETEUR</w:t>
      </w:r>
      <w:r>
        <w:rPr>
          <w:rFonts w:ascii="Times New Roman" w:hAnsi="Times New Roman"/>
          <w:sz w:val="24"/>
          <w:szCs w:val="24"/>
          <w:lang w:val="fr-FR"/>
        </w:rPr>
        <w:t xml:space="preserve"> : </w:t>
      </w:r>
      <w:r w:rsidRPr="00150771">
        <w:rPr>
          <w:rFonts w:ascii="Times New Roman" w:hAnsi="Times New Roman"/>
          <w:sz w:val="24"/>
          <w:szCs w:val="24"/>
          <w:lang w:val="fr-FR"/>
        </w:rPr>
        <w:t>VOUS NE POUVEZ PRENDRE QU’UNE SEULE RÉPONSE.</w:t>
      </w:r>
      <w:r>
        <w:rPr>
          <w:rFonts w:ascii="Times New Roman" w:hAnsi="Times New Roman"/>
          <w:sz w:val="24"/>
          <w:szCs w:val="24"/>
          <w:lang w:val="fr-FR"/>
        </w:rPr>
        <w:t xml:space="preserve"> On entend ici par utilisation le plus souvent : le fait d’appeler ou de recevoir souvent des appels utilisant l’operateur.</w:t>
      </w:r>
    </w:p>
    <w:p w:rsidR="00AF02E4" w:rsidRDefault="00AF02E4" w:rsidP="00AF02E4">
      <w:pPr>
        <w:spacing w:before="120" w:after="120"/>
        <w:jc w:val="both"/>
        <w:rPr>
          <w:b/>
        </w:rPr>
      </w:pPr>
      <w:r>
        <w:rPr>
          <w:b/>
        </w:rPr>
        <w:t>P</w:t>
      </w:r>
      <w:r w:rsidRPr="00150771">
        <w:rPr>
          <w:b/>
        </w:rPr>
        <w:t xml:space="preserve">09 : </w:t>
      </w:r>
      <w:r w:rsidRPr="00150771">
        <w:t xml:space="preserve">Vous demandez au répondant sélectionné la qualité de la réception de réseau du fournisseur de service de téléphone mobile qu’il utilise le plus souvent. </w:t>
      </w:r>
      <w:r>
        <w:rPr>
          <w:b/>
        </w:rPr>
        <w:t>AGENT ENQUETEUR : Vous lisez toutes les options de réponses.</w:t>
      </w:r>
    </w:p>
    <w:p w:rsidR="00AF02E4" w:rsidRDefault="00AF02E4" w:rsidP="00AF02E4">
      <w:pPr>
        <w:spacing w:before="120" w:after="120"/>
        <w:jc w:val="both"/>
      </w:pPr>
      <w:r>
        <w:rPr>
          <w:b/>
        </w:rPr>
        <w:t>P1.</w:t>
      </w:r>
      <w:r w:rsidRPr="00150771">
        <w:rPr>
          <w:b/>
        </w:rPr>
        <w:t xml:space="preserve">10 : </w:t>
      </w:r>
      <w:r w:rsidRPr="00150771">
        <w:t>Vous demandez au répondant sélectionné</w:t>
      </w:r>
      <w:r>
        <w:t xml:space="preserve">, </w:t>
      </w:r>
      <w:r w:rsidRPr="00B019B2">
        <w:rPr>
          <w:b/>
        </w:rPr>
        <w:t>AU COURS DES SEPT DERNIERS JOURS</w:t>
      </w:r>
      <w:r w:rsidRPr="00150771">
        <w:t>, le nombre de jours où il a eu du réseau pour son téléphone mobile.</w:t>
      </w:r>
    </w:p>
    <w:p w:rsidR="00AF02E4" w:rsidRDefault="00AF02E4" w:rsidP="00AF02E4">
      <w:pPr>
        <w:spacing w:before="120" w:after="120"/>
        <w:jc w:val="both"/>
      </w:pPr>
      <w:r>
        <w:rPr>
          <w:b/>
        </w:rPr>
        <w:t xml:space="preserve">P1. </w:t>
      </w:r>
      <w:r w:rsidRPr="00150771">
        <w:rPr>
          <w:b/>
        </w:rPr>
        <w:t xml:space="preserve">11 : </w:t>
      </w:r>
      <w:r w:rsidRPr="00150771">
        <w:t xml:space="preserve">Vous demandez au répondant sélectionné le fournisseur de service de téléphone mobile qu’il prendrait si celui qu’il utilise le plus souvent n’était pas disponible. </w:t>
      </w:r>
      <w:r w:rsidRPr="004B7CE5">
        <w:rPr>
          <w:b/>
        </w:rPr>
        <w:t>AGENT ENQUETEUR</w:t>
      </w:r>
      <w:r>
        <w:t xml:space="preserve"> : </w:t>
      </w:r>
      <w:r w:rsidRPr="00150771">
        <w:t>VOUS NE POUVEZ PRENDRE QU’UNE SEULE RÉPONSE.</w:t>
      </w:r>
    </w:p>
    <w:p w:rsidR="00AF02E4" w:rsidRDefault="00AF02E4" w:rsidP="00AF02E4">
      <w:pPr>
        <w:spacing w:before="120" w:after="120"/>
        <w:jc w:val="both"/>
      </w:pPr>
      <w:r>
        <w:rPr>
          <w:b/>
        </w:rPr>
        <w:t>P1.</w:t>
      </w:r>
      <w:r w:rsidRPr="00150771">
        <w:rPr>
          <w:b/>
        </w:rPr>
        <w:t xml:space="preserve">12 : </w:t>
      </w:r>
      <w:r w:rsidRPr="00150771">
        <w:t xml:space="preserve">Vous demandez au répondant sélectionné si son/ses téléphone(s) mobile(s) est/sont habituellement allumé(s). Si la réponse est OUI alors vous passez à la question </w:t>
      </w:r>
      <w:r>
        <w:rPr>
          <w:b/>
        </w:rPr>
        <w:t>P1.</w:t>
      </w:r>
      <w:r w:rsidRPr="00150771">
        <w:rPr>
          <w:b/>
        </w:rPr>
        <w:t>14</w:t>
      </w:r>
      <w:r w:rsidRPr="00150771">
        <w:t>.</w:t>
      </w:r>
      <w:r>
        <w:t xml:space="preserve"> Dans le cas contraire, vous continuez.</w:t>
      </w:r>
    </w:p>
    <w:p w:rsidR="00AF02E4" w:rsidRDefault="00AF02E4" w:rsidP="00AF02E4">
      <w:pPr>
        <w:spacing w:before="120" w:after="120"/>
        <w:jc w:val="both"/>
      </w:pPr>
      <w:r w:rsidRPr="00756A67">
        <w:rPr>
          <w:b/>
        </w:rPr>
        <w:t>P1.13</w:t>
      </w:r>
      <w:r w:rsidRPr="00150771">
        <w:rPr>
          <w:b/>
        </w:rPr>
        <w:t xml:space="preserve"> : </w:t>
      </w:r>
      <w:r w:rsidRPr="00150771">
        <w:t>Vous demandez au répondant sélectionné la raison pour laquelle son/ses téléphone(s) mobile(s) est/sont parfois éteint(s).</w:t>
      </w:r>
      <w:r w:rsidRPr="00756A67">
        <w:rPr>
          <w:b/>
          <w:u w:val="single"/>
        </w:rPr>
        <w:t>AGENT ENQUETEUR :</w:t>
      </w:r>
      <w:r>
        <w:t xml:space="preserve"> Vous ne lisez pas les réponses Vous codez selon les réponses.</w:t>
      </w:r>
    </w:p>
    <w:p w:rsidR="00AF02E4" w:rsidRPr="00150771" w:rsidRDefault="00AF02E4" w:rsidP="00AF02E4">
      <w:pPr>
        <w:spacing w:before="120" w:after="120"/>
        <w:jc w:val="both"/>
        <w:rPr>
          <w:b/>
        </w:rPr>
      </w:pPr>
      <w:r>
        <w:rPr>
          <w:b/>
        </w:rPr>
        <w:t>P1.</w:t>
      </w:r>
      <w:r w:rsidRPr="00150771">
        <w:rPr>
          <w:b/>
        </w:rPr>
        <w:t xml:space="preserve">14 : </w:t>
      </w:r>
      <w:r w:rsidRPr="00150771">
        <w:t xml:space="preserve">Vous demandez au répondant sélectionné si son téléphone mobile a été </w:t>
      </w:r>
      <w:r w:rsidRPr="00150771">
        <w:rPr>
          <w:u w:val="single"/>
        </w:rPr>
        <w:t>déchargé</w:t>
      </w:r>
      <w:r w:rsidRPr="00150771">
        <w:t xml:space="preserve"> au cours des 7 derniers jours.</w:t>
      </w:r>
    </w:p>
    <w:p w:rsidR="00AF02E4" w:rsidRPr="00490134" w:rsidRDefault="00AF02E4" w:rsidP="00AF02E4">
      <w:pPr>
        <w:spacing w:before="120" w:after="120"/>
        <w:jc w:val="both"/>
      </w:pPr>
      <w:r>
        <w:rPr>
          <w:b/>
        </w:rPr>
        <w:t>P1.</w:t>
      </w:r>
      <w:r w:rsidRPr="00150771">
        <w:rPr>
          <w:b/>
        </w:rPr>
        <w:t xml:space="preserve">15 : </w:t>
      </w:r>
      <w:r w:rsidRPr="00150771">
        <w:t>Vous demandez au répondant sélectionné</w:t>
      </w:r>
      <w:r>
        <w:t xml:space="preserve"> la manière dont</w:t>
      </w:r>
      <w:r w:rsidRPr="00150771">
        <w:t xml:space="preserve"> il recharge de son téléphone mobile.</w:t>
      </w:r>
      <w:r w:rsidRPr="00756A67">
        <w:rPr>
          <w:b/>
          <w:u w:val="single"/>
        </w:rPr>
        <w:t>AGENT ENQUETEUR :</w:t>
      </w:r>
      <w:r>
        <w:t xml:space="preserve"> Vous lisez toutes les réponses</w:t>
      </w:r>
    </w:p>
    <w:p w:rsidR="00AF02E4" w:rsidRPr="00756A67" w:rsidRDefault="00AF02E4" w:rsidP="00AF02E4">
      <w:pPr>
        <w:spacing w:before="120" w:after="120"/>
        <w:jc w:val="both"/>
        <w:rPr>
          <w:b/>
        </w:rPr>
      </w:pPr>
      <w:r>
        <w:rPr>
          <w:b/>
        </w:rPr>
        <w:t xml:space="preserve">P1.16 : </w:t>
      </w:r>
      <w:r w:rsidRPr="00150771">
        <w:t xml:space="preserve">Vous demandez au répondant sélectionné s’il a acheté des crédits de téléphone </w:t>
      </w:r>
      <w:r w:rsidRPr="00490134">
        <w:rPr>
          <w:b/>
        </w:rPr>
        <w:t>AU COURS DU DERNIER MOIS.</w:t>
      </w:r>
      <w:r w:rsidRPr="00756A67">
        <w:rPr>
          <w:b/>
          <w:u w:val="single"/>
        </w:rPr>
        <w:t>AGENT ENQUETEUR :</w:t>
      </w:r>
      <w:r>
        <w:t xml:space="preserve"> Vous lisez toutes les réponses</w:t>
      </w:r>
    </w:p>
    <w:p w:rsidR="00AF02E4" w:rsidRPr="00490134" w:rsidRDefault="00AF02E4" w:rsidP="00AF02E4">
      <w:pPr>
        <w:spacing w:before="120" w:after="120"/>
        <w:jc w:val="both"/>
        <w:rPr>
          <w:b/>
        </w:rPr>
      </w:pPr>
    </w:p>
    <w:p w:rsidR="00AF02E4" w:rsidRDefault="00AF02E4" w:rsidP="00AF02E4">
      <w:pPr>
        <w:spacing w:before="120" w:after="120"/>
        <w:jc w:val="both"/>
      </w:pPr>
      <w:r>
        <w:rPr>
          <w:b/>
        </w:rPr>
        <w:t xml:space="preserve">P1.17 : </w:t>
      </w:r>
      <w:r w:rsidRPr="00150771">
        <w:t>Vous demandez au répondant sélectionné le montant approximatif [</w:t>
      </w:r>
      <w:r w:rsidRPr="00B74987">
        <w:rPr>
          <w:b/>
        </w:rPr>
        <w:t>EN ARIARY</w:t>
      </w:r>
      <w:r w:rsidRPr="00150771">
        <w:t xml:space="preserve">] qu’il </w:t>
      </w:r>
      <w:r>
        <w:t>a dépensé la dernière fois pour l’achat des crédits.</w:t>
      </w:r>
    </w:p>
    <w:p w:rsidR="00AF02E4" w:rsidRDefault="00AF02E4" w:rsidP="00AF02E4">
      <w:pPr>
        <w:spacing w:before="120" w:after="120"/>
        <w:jc w:val="both"/>
        <w:rPr>
          <w:b/>
        </w:rPr>
      </w:pPr>
      <w:r w:rsidRPr="00490134">
        <w:rPr>
          <w:b/>
        </w:rPr>
        <w:t>P1.18</w:t>
      </w:r>
      <w:r>
        <w:t xml:space="preserve"> : Vous </w:t>
      </w:r>
      <w:r w:rsidRPr="00150771">
        <w:t>demandez au répondant sélectionné le montant</w:t>
      </w:r>
      <w:r>
        <w:t xml:space="preserve"> total des crédits qu’il a achetés au cours du dernier mois. </w:t>
      </w:r>
      <w:r w:rsidRPr="00E128C0">
        <w:rPr>
          <w:b/>
        </w:rPr>
        <w:t>AGENT ENQUETEUR : LA REPONSE A CETTE QUESTION DOIT ETRE SUPERIEURE OU EGALE A P1.17</w:t>
      </w:r>
    </w:p>
    <w:p w:rsidR="00AF02E4" w:rsidRDefault="00AF02E4" w:rsidP="00AF02E4">
      <w:pPr>
        <w:spacing w:before="120" w:after="120"/>
        <w:jc w:val="both"/>
      </w:pPr>
      <w:r>
        <w:rPr>
          <w:b/>
        </w:rPr>
        <w:t xml:space="preserve">POUR P1.19 A P1.22 : </w:t>
      </w:r>
      <w:r w:rsidRPr="00BB134A">
        <w:t>Le répondant doit répondre par OUI ou par NON. Les non réponses ne sont pas acceptables</w:t>
      </w:r>
      <w:r>
        <w:t>.</w:t>
      </w:r>
    </w:p>
    <w:p w:rsidR="00AF02E4" w:rsidRPr="00150771" w:rsidRDefault="00AF02E4" w:rsidP="00AF02E4">
      <w:pPr>
        <w:spacing w:before="120" w:after="120"/>
        <w:jc w:val="both"/>
      </w:pPr>
      <w:r w:rsidRPr="00E1676C">
        <w:rPr>
          <w:b/>
        </w:rPr>
        <w:t>P1.23</w:t>
      </w:r>
      <w:r>
        <w:t> :</w:t>
      </w:r>
      <w:r w:rsidRPr="00150771">
        <w:t>Vous demandez au répondant sélectionné s’il utilise son téléphone mobile pour</w:t>
      </w:r>
      <w:r>
        <w:t xml:space="preserve"> les activités suivantes. </w:t>
      </w:r>
      <w:r w:rsidRPr="00BB134A">
        <w:rPr>
          <w:b/>
          <w:u w:val="single"/>
        </w:rPr>
        <w:t>AGENT ENQUETEUR</w:t>
      </w:r>
      <w:r>
        <w:t xml:space="preserve"> : Pour chaque type d’activités, le répondant doit répondre par </w:t>
      </w:r>
      <w:r w:rsidRPr="00BB134A">
        <w:rPr>
          <w:b/>
        </w:rPr>
        <w:t>« OUI</w:t>
      </w:r>
      <w:r>
        <w:t xml:space="preserve"> » ou par </w:t>
      </w:r>
      <w:r w:rsidRPr="00BB134A">
        <w:rPr>
          <w:b/>
        </w:rPr>
        <w:t>« NON »</w:t>
      </w:r>
    </w:p>
    <w:tbl>
      <w:tblPr>
        <w:tblStyle w:val="Grilledutableau"/>
        <w:tblW w:w="9889" w:type="dxa"/>
        <w:tblLook w:val="04A0"/>
      </w:tblPr>
      <w:tblGrid>
        <w:gridCol w:w="628"/>
        <w:gridCol w:w="3449"/>
        <w:gridCol w:w="709"/>
        <w:gridCol w:w="5103"/>
      </w:tblGrid>
      <w:tr w:rsidR="00AF02E4" w:rsidRPr="00150771" w:rsidTr="00AF02E4">
        <w:trPr>
          <w:trHeight w:val="257"/>
        </w:trPr>
        <w:tc>
          <w:tcPr>
            <w:tcW w:w="628"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A</w:t>
            </w:r>
          </w:p>
        </w:tc>
        <w:tc>
          <w:tcPr>
            <w:tcW w:w="3449"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Passer des appels</w:t>
            </w:r>
          </w:p>
        </w:tc>
        <w:tc>
          <w:tcPr>
            <w:tcW w:w="709"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H</w:t>
            </w:r>
          </w:p>
        </w:tc>
        <w:tc>
          <w:tcPr>
            <w:tcW w:w="5103"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Regarder la télévision</w:t>
            </w:r>
          </w:p>
        </w:tc>
      </w:tr>
      <w:tr w:rsidR="00AF02E4" w:rsidRPr="00B74987" w:rsidTr="00AF02E4">
        <w:trPr>
          <w:trHeight w:val="275"/>
        </w:trPr>
        <w:tc>
          <w:tcPr>
            <w:tcW w:w="628"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B</w:t>
            </w:r>
          </w:p>
        </w:tc>
        <w:tc>
          <w:tcPr>
            <w:tcW w:w="3449"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Recevoir des appels</w:t>
            </w:r>
          </w:p>
        </w:tc>
        <w:tc>
          <w:tcPr>
            <w:tcW w:w="709"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I</w:t>
            </w:r>
          </w:p>
        </w:tc>
        <w:tc>
          <w:tcPr>
            <w:tcW w:w="5103"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 xml:space="preserve">Envoyer et recevoir de l’argent (services bancaires mobiles) </w:t>
            </w:r>
          </w:p>
        </w:tc>
      </w:tr>
      <w:tr w:rsidR="00AF02E4" w:rsidRPr="00150771" w:rsidTr="00AF02E4">
        <w:trPr>
          <w:trHeight w:val="257"/>
        </w:trPr>
        <w:tc>
          <w:tcPr>
            <w:tcW w:w="628"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C</w:t>
            </w:r>
          </w:p>
        </w:tc>
        <w:tc>
          <w:tcPr>
            <w:tcW w:w="3449"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Envoyer des textos (SMS)</w:t>
            </w:r>
          </w:p>
        </w:tc>
        <w:tc>
          <w:tcPr>
            <w:tcW w:w="709"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J</w:t>
            </w:r>
          </w:p>
        </w:tc>
        <w:tc>
          <w:tcPr>
            <w:tcW w:w="5103"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Payer des factures</w:t>
            </w:r>
          </w:p>
        </w:tc>
      </w:tr>
      <w:tr w:rsidR="00AF02E4" w:rsidRPr="00150771" w:rsidTr="00AF02E4">
        <w:trPr>
          <w:trHeight w:val="257"/>
        </w:trPr>
        <w:tc>
          <w:tcPr>
            <w:tcW w:w="628"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D</w:t>
            </w:r>
          </w:p>
        </w:tc>
        <w:tc>
          <w:tcPr>
            <w:tcW w:w="3449"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Surfer sur Internet</w:t>
            </w:r>
          </w:p>
        </w:tc>
        <w:tc>
          <w:tcPr>
            <w:tcW w:w="709"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K</w:t>
            </w:r>
          </w:p>
        </w:tc>
        <w:tc>
          <w:tcPr>
            <w:tcW w:w="5103"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Utiliser la calculatrice</w:t>
            </w:r>
          </w:p>
        </w:tc>
      </w:tr>
      <w:tr w:rsidR="00AF02E4" w:rsidRPr="00150771" w:rsidTr="00AF02E4">
        <w:trPr>
          <w:trHeight w:val="257"/>
        </w:trPr>
        <w:tc>
          <w:tcPr>
            <w:tcW w:w="628"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E</w:t>
            </w:r>
          </w:p>
        </w:tc>
        <w:tc>
          <w:tcPr>
            <w:tcW w:w="3449"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Jouer à des jeux</w:t>
            </w:r>
          </w:p>
        </w:tc>
        <w:tc>
          <w:tcPr>
            <w:tcW w:w="709"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L</w:t>
            </w:r>
          </w:p>
        </w:tc>
        <w:tc>
          <w:tcPr>
            <w:tcW w:w="5103"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Prendre des photos</w:t>
            </w:r>
          </w:p>
        </w:tc>
      </w:tr>
      <w:tr w:rsidR="00AF02E4" w:rsidRPr="00150771" w:rsidTr="00AF02E4">
        <w:trPr>
          <w:trHeight w:val="275"/>
        </w:trPr>
        <w:tc>
          <w:tcPr>
            <w:tcW w:w="628"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F</w:t>
            </w:r>
          </w:p>
        </w:tc>
        <w:tc>
          <w:tcPr>
            <w:tcW w:w="3449"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Utiliser la fonction réveil</w:t>
            </w:r>
          </w:p>
        </w:tc>
        <w:tc>
          <w:tcPr>
            <w:tcW w:w="709"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M</w:t>
            </w:r>
          </w:p>
        </w:tc>
        <w:tc>
          <w:tcPr>
            <w:tcW w:w="5103"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 xml:space="preserve">Toute autre activité (préciser) </w:t>
            </w:r>
          </w:p>
        </w:tc>
      </w:tr>
      <w:tr w:rsidR="00AF02E4" w:rsidRPr="00150771" w:rsidTr="00AF02E4">
        <w:trPr>
          <w:trHeight w:val="257"/>
        </w:trPr>
        <w:tc>
          <w:tcPr>
            <w:tcW w:w="628" w:type="dxa"/>
          </w:tcPr>
          <w:p w:rsidR="00AF02E4" w:rsidRPr="00B74987" w:rsidRDefault="00AF02E4" w:rsidP="00AF02E4">
            <w:pPr>
              <w:pStyle w:val="Sansinterligne"/>
              <w:rPr>
                <w:rFonts w:ascii="Times New Roman" w:hAnsi="Times New Roman"/>
                <w:sz w:val="20"/>
                <w:szCs w:val="20"/>
                <w:lang w:val="fr-FR"/>
              </w:rPr>
            </w:pPr>
            <w:r w:rsidRPr="00B74987">
              <w:rPr>
                <w:rFonts w:ascii="Times New Roman" w:hAnsi="Times New Roman"/>
                <w:sz w:val="20"/>
                <w:szCs w:val="20"/>
                <w:lang w:val="fr-FR"/>
              </w:rPr>
              <w:t>G</w:t>
            </w:r>
          </w:p>
        </w:tc>
        <w:tc>
          <w:tcPr>
            <w:tcW w:w="3449" w:type="dxa"/>
          </w:tcPr>
          <w:p w:rsidR="00AF02E4" w:rsidRPr="00B74987" w:rsidRDefault="00AF02E4" w:rsidP="00AF02E4">
            <w:pPr>
              <w:pStyle w:val="Sansinterligne"/>
              <w:rPr>
                <w:rFonts w:ascii="Times New Roman" w:hAnsi="Times New Roman"/>
                <w:color w:val="FF0000"/>
                <w:sz w:val="20"/>
                <w:szCs w:val="20"/>
                <w:lang w:val="fr-FR"/>
              </w:rPr>
            </w:pPr>
            <w:r w:rsidRPr="00B74987">
              <w:rPr>
                <w:rFonts w:ascii="Times New Roman" w:hAnsi="Times New Roman"/>
                <w:sz w:val="20"/>
                <w:szCs w:val="20"/>
                <w:lang w:val="fr-FR"/>
              </w:rPr>
              <w:t>Écouter la radio</w:t>
            </w:r>
          </w:p>
        </w:tc>
        <w:tc>
          <w:tcPr>
            <w:tcW w:w="709" w:type="dxa"/>
          </w:tcPr>
          <w:p w:rsidR="00AF02E4" w:rsidRPr="00B74987" w:rsidRDefault="00AF02E4" w:rsidP="00AF02E4">
            <w:pPr>
              <w:pStyle w:val="Sansinterligne"/>
              <w:rPr>
                <w:rFonts w:ascii="Times New Roman" w:hAnsi="Times New Roman"/>
                <w:sz w:val="20"/>
                <w:szCs w:val="20"/>
                <w:lang w:val="fr-FR"/>
              </w:rPr>
            </w:pPr>
          </w:p>
        </w:tc>
        <w:tc>
          <w:tcPr>
            <w:tcW w:w="5103" w:type="dxa"/>
          </w:tcPr>
          <w:p w:rsidR="00AF02E4" w:rsidRPr="00B74987" w:rsidRDefault="00AF02E4" w:rsidP="00AF02E4">
            <w:pPr>
              <w:pStyle w:val="Sansinterligne"/>
              <w:rPr>
                <w:rFonts w:ascii="Times New Roman" w:hAnsi="Times New Roman"/>
                <w:sz w:val="20"/>
                <w:szCs w:val="20"/>
                <w:lang w:val="fr-FR"/>
              </w:rPr>
            </w:pPr>
          </w:p>
        </w:tc>
      </w:tr>
    </w:tbl>
    <w:p w:rsidR="00AF02E4" w:rsidRDefault="00AF02E4" w:rsidP="00AF02E4">
      <w:pPr>
        <w:spacing w:before="120" w:after="120"/>
        <w:jc w:val="both"/>
        <w:rPr>
          <w:b/>
        </w:rPr>
      </w:pPr>
      <w:r>
        <w:rPr>
          <w:b/>
        </w:rPr>
        <w:t>P1.</w:t>
      </w:r>
      <w:r w:rsidRPr="000936CA">
        <w:rPr>
          <w:b/>
        </w:rPr>
        <w:t xml:space="preserve">24 : </w:t>
      </w:r>
      <w:r w:rsidRPr="000936CA">
        <w:t>Vous demandez au répondant sélectionné, parmi les activités considérées précédemment, l’activité où il utilise le plus son téléphone mobile.</w:t>
      </w:r>
      <w:r w:rsidRPr="00E1676C">
        <w:rPr>
          <w:b/>
        </w:rPr>
        <w:t>AGENT ENQUETEUR : VEUILLEZ MARQUER « X »EN FACE D’UNE PROPOSITION.</w:t>
      </w:r>
    </w:p>
    <w:p w:rsidR="00AF02E4" w:rsidRPr="00E4346B" w:rsidRDefault="00AF02E4" w:rsidP="00AF02E4">
      <w:pPr>
        <w:spacing w:before="100" w:beforeAutospacing="1" w:after="100" w:afterAutospacing="1"/>
        <w:jc w:val="center"/>
        <w:rPr>
          <w:rFonts w:ascii="Arial" w:hAnsi="Arial" w:cs="Arial"/>
          <w:b/>
          <w:sz w:val="18"/>
          <w:szCs w:val="18"/>
          <w:u w:val="single"/>
        </w:rPr>
      </w:pPr>
      <w:r w:rsidRPr="00E4346B">
        <w:rPr>
          <w:rFonts w:ascii="Arial" w:hAnsi="Arial" w:cs="Arial"/>
          <w:b/>
          <w:sz w:val="18"/>
          <w:szCs w:val="18"/>
          <w:u w:val="single"/>
        </w:rPr>
        <w:t>P.2 DISTRIBUTION DE TÉLÉPHONE MOBILE ET DE CHARGEUR SOLAIRE</w:t>
      </w:r>
    </w:p>
    <w:p w:rsidR="00AF02E4" w:rsidRDefault="00AF02E4" w:rsidP="00AF02E4">
      <w:pPr>
        <w:spacing w:before="100" w:beforeAutospacing="1" w:after="100" w:afterAutospacing="1"/>
        <w:jc w:val="both"/>
      </w:pPr>
      <w:r w:rsidRPr="002501F2">
        <w:rPr>
          <w:b/>
        </w:rPr>
        <w:t>AGENT ENQUETEUR : Veuillez lire ce qui suit au répondant</w:t>
      </w:r>
      <w:r>
        <w:t xml:space="preserve"> : </w:t>
      </w:r>
    </w:p>
    <w:p w:rsidR="00AF02E4" w:rsidRPr="00DC70C0" w:rsidRDefault="00AF02E4" w:rsidP="00AF02E4">
      <w:pPr>
        <w:spacing w:before="100" w:beforeAutospacing="1" w:after="100" w:afterAutospacing="1"/>
        <w:jc w:val="both"/>
      </w:pPr>
      <w:r w:rsidRPr="00DC70C0">
        <w:t xml:space="preserve">Comme nous en avons discuté tout à l’heure, la deuxième phase de « À l’écoute du MADAGASCAR »implique la collecte de données au moyen du téléphone mobile. Nous tenons à assurer le succès de l’enquête sur le téléphone mobile et par conséquent, nous vous donnerons, ainsi qu’à tous les autres répondants sélectionnés au hasard, un téléphone mobile. </w:t>
      </w:r>
    </w:p>
    <w:p w:rsidR="00AF02E4" w:rsidRDefault="00AF02E4" w:rsidP="00AF02E4">
      <w:pPr>
        <w:spacing w:before="120" w:after="120"/>
        <w:jc w:val="both"/>
        <w:rPr>
          <w:b/>
        </w:rPr>
      </w:pPr>
      <w:r w:rsidRPr="002501F2">
        <w:rPr>
          <w:b/>
        </w:rPr>
        <w:t>AGENT ENQUETEUR</w:t>
      </w:r>
      <w:r>
        <w:rPr>
          <w:b/>
        </w:rPr>
        <w:t xml:space="preserve"> : </w:t>
      </w:r>
      <w:r w:rsidRPr="009B1CBC">
        <w:rPr>
          <w:b/>
        </w:rPr>
        <w:t>AVANT DE DONNER LE TÉLÉPHONE MOBILE (ET CHARGEUR SOLAIRE) EXPLIQUER LE CONTRAT AU RÉPONDANT</w:t>
      </w:r>
    </w:p>
    <w:p w:rsidR="00AF02E4" w:rsidRDefault="00AF02E4" w:rsidP="00AF02E4">
      <w:pPr>
        <w:pStyle w:val="Sansinterligne"/>
        <w:rPr>
          <w:rFonts w:ascii="Arial" w:hAnsi="Arial" w:cs="Arial"/>
          <w:b/>
          <w:sz w:val="18"/>
          <w:szCs w:val="18"/>
          <w:lang w:val="fr-FR"/>
        </w:rPr>
      </w:pPr>
      <w:r w:rsidRPr="002501F2">
        <w:rPr>
          <w:b/>
          <w:lang w:val="fr-FR"/>
        </w:rPr>
        <w:t xml:space="preserve">Voici les instructions </w:t>
      </w:r>
      <w:r w:rsidRPr="005C2D6B">
        <w:rPr>
          <w:rFonts w:ascii="Arial" w:hAnsi="Arial" w:cs="Arial"/>
          <w:b/>
          <w:sz w:val="18"/>
          <w:szCs w:val="18"/>
          <w:lang w:val="fr-FR"/>
        </w:rPr>
        <w:t>pour la distribution de téléphone mobile</w:t>
      </w:r>
    </w:p>
    <w:p w:rsidR="00AF02E4" w:rsidRPr="005C2D6B" w:rsidRDefault="00AF02E4" w:rsidP="00AF02E4">
      <w:pPr>
        <w:pStyle w:val="Sansinterligne"/>
        <w:rPr>
          <w:rFonts w:ascii="Arial" w:hAnsi="Arial" w:cs="Arial"/>
          <w:b/>
          <w:sz w:val="18"/>
          <w:szCs w:val="18"/>
          <w:lang w:val="fr-FR"/>
        </w:rPr>
      </w:pPr>
    </w:p>
    <w:tbl>
      <w:tblPr>
        <w:tblStyle w:val="Grilledutableau"/>
        <w:tblW w:w="9747" w:type="dxa"/>
        <w:tblLook w:val="04A0"/>
      </w:tblPr>
      <w:tblGrid>
        <w:gridCol w:w="475"/>
        <w:gridCol w:w="1901"/>
        <w:gridCol w:w="7371"/>
      </w:tblGrid>
      <w:tr w:rsidR="00AF02E4" w:rsidRPr="00280535" w:rsidTr="00AF02E4">
        <w:trPr>
          <w:trHeight w:val="225"/>
        </w:trPr>
        <w:tc>
          <w:tcPr>
            <w:tcW w:w="475" w:type="dxa"/>
          </w:tcPr>
          <w:p w:rsidR="00AF02E4" w:rsidRPr="00DC70C0" w:rsidRDefault="00AF02E4" w:rsidP="00AF02E4">
            <w:pPr>
              <w:jc w:val="both"/>
              <w:rPr>
                <w:b/>
                <w:szCs w:val="20"/>
              </w:rPr>
            </w:pPr>
          </w:p>
        </w:tc>
        <w:tc>
          <w:tcPr>
            <w:tcW w:w="1901" w:type="dxa"/>
          </w:tcPr>
          <w:p w:rsidR="00AF02E4" w:rsidRPr="00280535" w:rsidRDefault="00AF02E4" w:rsidP="00AF02E4">
            <w:pPr>
              <w:jc w:val="both"/>
              <w:rPr>
                <w:b/>
                <w:color w:val="FF0000"/>
                <w:szCs w:val="20"/>
              </w:rPr>
            </w:pPr>
            <w:r w:rsidRPr="00280535">
              <w:rPr>
                <w:b/>
                <w:szCs w:val="20"/>
              </w:rPr>
              <w:t>Liste de contrôle</w:t>
            </w:r>
          </w:p>
        </w:tc>
        <w:tc>
          <w:tcPr>
            <w:tcW w:w="7371" w:type="dxa"/>
          </w:tcPr>
          <w:p w:rsidR="00AF02E4" w:rsidRPr="00280535" w:rsidRDefault="00AF02E4" w:rsidP="00AF02E4">
            <w:pPr>
              <w:jc w:val="both"/>
              <w:rPr>
                <w:b/>
                <w:color w:val="FF0000"/>
                <w:szCs w:val="20"/>
              </w:rPr>
            </w:pPr>
            <w:r w:rsidRPr="00280535">
              <w:rPr>
                <w:b/>
                <w:szCs w:val="20"/>
              </w:rPr>
              <w:t>Instructions</w:t>
            </w:r>
          </w:p>
        </w:tc>
      </w:tr>
      <w:tr w:rsidR="00AF02E4" w:rsidRPr="00280535" w:rsidTr="00AF02E4">
        <w:trPr>
          <w:trHeight w:val="260"/>
        </w:trPr>
        <w:tc>
          <w:tcPr>
            <w:tcW w:w="475" w:type="dxa"/>
          </w:tcPr>
          <w:p w:rsidR="00AF02E4" w:rsidRPr="00280535" w:rsidRDefault="00AF02E4" w:rsidP="00AF02E4">
            <w:pPr>
              <w:jc w:val="both"/>
              <w:rPr>
                <w:b/>
                <w:szCs w:val="20"/>
              </w:rPr>
            </w:pPr>
            <w:r w:rsidRPr="00280535">
              <w:rPr>
                <w:b/>
                <w:szCs w:val="20"/>
              </w:rPr>
              <w:t>1</w:t>
            </w:r>
          </w:p>
        </w:tc>
        <w:tc>
          <w:tcPr>
            <w:tcW w:w="1901" w:type="dxa"/>
          </w:tcPr>
          <w:p w:rsidR="00AF02E4" w:rsidRPr="00280535" w:rsidRDefault="00AF02E4" w:rsidP="00AF02E4">
            <w:pPr>
              <w:jc w:val="both"/>
              <w:rPr>
                <w:szCs w:val="20"/>
              </w:rPr>
            </w:pPr>
            <w:r w:rsidRPr="00280535">
              <w:rPr>
                <w:szCs w:val="20"/>
              </w:rPr>
              <w:t>TOUJOURS</w:t>
            </w:r>
          </w:p>
        </w:tc>
        <w:tc>
          <w:tcPr>
            <w:tcW w:w="7371" w:type="dxa"/>
          </w:tcPr>
          <w:p w:rsidR="00AF02E4" w:rsidRPr="00DC70C0" w:rsidRDefault="00AF02E4" w:rsidP="00AF02E4">
            <w:pPr>
              <w:jc w:val="both"/>
              <w:rPr>
                <w:color w:val="FF0000"/>
                <w:szCs w:val="20"/>
              </w:rPr>
            </w:pPr>
            <w:r w:rsidRPr="00DC70C0">
              <w:rPr>
                <w:szCs w:val="20"/>
              </w:rPr>
              <w:t>Donnez au répondant le terminal de téléphone mobile (avec ses accessoires : adaptateur, manuel d’utilisation)</w:t>
            </w:r>
          </w:p>
        </w:tc>
      </w:tr>
      <w:tr w:rsidR="00AF02E4" w:rsidRPr="00280535" w:rsidTr="00AF02E4">
        <w:trPr>
          <w:trHeight w:val="350"/>
        </w:trPr>
        <w:tc>
          <w:tcPr>
            <w:tcW w:w="475" w:type="dxa"/>
          </w:tcPr>
          <w:p w:rsidR="00AF02E4" w:rsidRPr="00280535" w:rsidRDefault="00AF02E4" w:rsidP="00AF02E4">
            <w:pPr>
              <w:jc w:val="both"/>
              <w:rPr>
                <w:b/>
                <w:szCs w:val="20"/>
              </w:rPr>
            </w:pPr>
            <w:r w:rsidRPr="00280535">
              <w:rPr>
                <w:b/>
                <w:szCs w:val="20"/>
              </w:rPr>
              <w:t>2</w:t>
            </w:r>
          </w:p>
        </w:tc>
        <w:tc>
          <w:tcPr>
            <w:tcW w:w="1901" w:type="dxa"/>
          </w:tcPr>
          <w:p w:rsidR="00AF02E4" w:rsidRPr="00280535" w:rsidRDefault="00AF02E4" w:rsidP="00AF02E4">
            <w:pPr>
              <w:jc w:val="both"/>
              <w:rPr>
                <w:szCs w:val="20"/>
              </w:rPr>
            </w:pPr>
            <w:r w:rsidRPr="00280535">
              <w:rPr>
                <w:szCs w:val="20"/>
              </w:rPr>
              <w:t>TOUJOURS</w:t>
            </w:r>
          </w:p>
        </w:tc>
        <w:tc>
          <w:tcPr>
            <w:tcW w:w="7371" w:type="dxa"/>
          </w:tcPr>
          <w:p w:rsidR="00AF02E4" w:rsidRPr="00DC70C0" w:rsidRDefault="00AF02E4" w:rsidP="00AF02E4">
            <w:pPr>
              <w:jc w:val="both"/>
              <w:rPr>
                <w:color w:val="FF0000"/>
                <w:szCs w:val="20"/>
              </w:rPr>
            </w:pPr>
            <w:r w:rsidRPr="00DC70C0">
              <w:rPr>
                <w:szCs w:val="20"/>
              </w:rPr>
              <w:t xml:space="preserve">Donner au répondant une carte SIM correspondant au réseau le plus puissant du village ou de la rue </w:t>
            </w:r>
            <w:r w:rsidRPr="00DC70C0">
              <w:rPr>
                <w:b/>
                <w:szCs w:val="20"/>
              </w:rPr>
              <w:t>(TEL QUE CONFIRMÉ DANS LE CHAMP)</w:t>
            </w:r>
          </w:p>
        </w:tc>
      </w:tr>
    </w:tbl>
    <w:p w:rsidR="00AF02E4" w:rsidRDefault="00AF02E4" w:rsidP="00AF02E4">
      <w:pPr>
        <w:jc w:val="both"/>
        <w:rPr>
          <w:b/>
        </w:rPr>
      </w:pPr>
      <w:r w:rsidRPr="009B1CBC">
        <w:rPr>
          <w:b/>
        </w:rPr>
        <w:t>Distribution de chargeur solaire</w:t>
      </w:r>
    </w:p>
    <w:tbl>
      <w:tblPr>
        <w:tblStyle w:val="Grilledutableau"/>
        <w:tblW w:w="0" w:type="auto"/>
        <w:tblLook w:val="04A0"/>
      </w:tblPr>
      <w:tblGrid>
        <w:gridCol w:w="421"/>
        <w:gridCol w:w="2503"/>
        <w:gridCol w:w="5932"/>
      </w:tblGrid>
      <w:tr w:rsidR="00AF02E4" w:rsidRPr="00280535" w:rsidTr="00AF02E4">
        <w:trPr>
          <w:trHeight w:val="225"/>
        </w:trPr>
        <w:tc>
          <w:tcPr>
            <w:tcW w:w="428" w:type="dxa"/>
          </w:tcPr>
          <w:p w:rsidR="00AF02E4" w:rsidRPr="00280535" w:rsidRDefault="00AF02E4" w:rsidP="00AF02E4">
            <w:pPr>
              <w:jc w:val="both"/>
              <w:rPr>
                <w:b/>
                <w:szCs w:val="20"/>
              </w:rPr>
            </w:pPr>
          </w:p>
        </w:tc>
        <w:tc>
          <w:tcPr>
            <w:tcW w:w="2607" w:type="dxa"/>
          </w:tcPr>
          <w:p w:rsidR="00AF02E4" w:rsidRPr="00280535" w:rsidRDefault="00AF02E4" w:rsidP="00AF02E4">
            <w:pPr>
              <w:jc w:val="both"/>
              <w:rPr>
                <w:b/>
                <w:color w:val="FF0000"/>
                <w:szCs w:val="20"/>
              </w:rPr>
            </w:pPr>
            <w:r w:rsidRPr="00280535">
              <w:rPr>
                <w:b/>
                <w:szCs w:val="20"/>
              </w:rPr>
              <w:t>Liste de contrôle</w:t>
            </w:r>
          </w:p>
        </w:tc>
        <w:tc>
          <w:tcPr>
            <w:tcW w:w="6253" w:type="dxa"/>
          </w:tcPr>
          <w:p w:rsidR="00AF02E4" w:rsidRPr="00280535" w:rsidRDefault="00AF02E4" w:rsidP="00AF02E4">
            <w:pPr>
              <w:jc w:val="both"/>
              <w:rPr>
                <w:b/>
                <w:color w:val="FF0000"/>
                <w:szCs w:val="20"/>
              </w:rPr>
            </w:pPr>
            <w:r w:rsidRPr="00280535">
              <w:rPr>
                <w:b/>
                <w:szCs w:val="20"/>
              </w:rPr>
              <w:t>Instructions</w:t>
            </w:r>
          </w:p>
        </w:tc>
      </w:tr>
      <w:tr w:rsidR="00AF02E4" w:rsidRPr="00280535" w:rsidTr="00AF02E4">
        <w:trPr>
          <w:trHeight w:val="225"/>
        </w:trPr>
        <w:tc>
          <w:tcPr>
            <w:tcW w:w="428" w:type="dxa"/>
          </w:tcPr>
          <w:p w:rsidR="00AF02E4" w:rsidRPr="00280535" w:rsidRDefault="00AF02E4" w:rsidP="00AF02E4">
            <w:pPr>
              <w:jc w:val="both"/>
              <w:rPr>
                <w:b/>
                <w:szCs w:val="20"/>
              </w:rPr>
            </w:pPr>
            <w:r w:rsidRPr="00280535">
              <w:rPr>
                <w:szCs w:val="20"/>
              </w:rPr>
              <w:t xml:space="preserve">1 </w:t>
            </w:r>
          </w:p>
        </w:tc>
        <w:tc>
          <w:tcPr>
            <w:tcW w:w="2607" w:type="dxa"/>
          </w:tcPr>
          <w:p w:rsidR="00AF02E4" w:rsidRPr="00DC70C0" w:rsidRDefault="00AF02E4" w:rsidP="00AF02E4">
            <w:pPr>
              <w:jc w:val="both"/>
              <w:rPr>
                <w:b/>
                <w:szCs w:val="20"/>
              </w:rPr>
            </w:pPr>
            <w:r w:rsidRPr="00DC70C0">
              <w:rPr>
                <w:szCs w:val="20"/>
              </w:rPr>
              <w:t xml:space="preserve">Si la réponse à G01 est « NON » (2) </w:t>
            </w:r>
          </w:p>
        </w:tc>
        <w:tc>
          <w:tcPr>
            <w:tcW w:w="6253" w:type="dxa"/>
          </w:tcPr>
          <w:p w:rsidR="00AF02E4" w:rsidRPr="00DC70C0" w:rsidRDefault="00AF02E4" w:rsidP="00AF02E4">
            <w:pPr>
              <w:jc w:val="both"/>
              <w:rPr>
                <w:b/>
                <w:szCs w:val="20"/>
              </w:rPr>
            </w:pPr>
            <w:r w:rsidRPr="00DC70C0">
              <w:rPr>
                <w:szCs w:val="20"/>
              </w:rPr>
              <w:t>Le répondant devrait recevoir un chargeur solaire</w:t>
            </w:r>
          </w:p>
        </w:tc>
      </w:tr>
    </w:tbl>
    <w:p w:rsidR="00AF02E4" w:rsidRPr="009B1CBC" w:rsidRDefault="00AF02E4" w:rsidP="00AF02E4">
      <w:pPr>
        <w:spacing w:before="120" w:after="120"/>
        <w:jc w:val="both"/>
        <w:rPr>
          <w:b/>
        </w:rPr>
      </w:pPr>
    </w:p>
    <w:p w:rsidR="00AF02E4" w:rsidRPr="00014041" w:rsidRDefault="00AF02E4" w:rsidP="00AF02E4">
      <w:pPr>
        <w:jc w:val="both"/>
      </w:pPr>
      <w:r w:rsidRPr="00014041">
        <w:rPr>
          <w:b/>
        </w:rPr>
        <w:t>AGENT ENQUETEUR,  VOUS DISEZ AU REPONDANT :</w:t>
      </w:r>
      <w:r w:rsidRPr="00014041">
        <w:t>EN COMPLÉMENT DU TÉLÉPHONE MOBILE,  NOUS VOUS DONNONS ÉGALEMENT UN CHARGEUR PANNEAU SOLAIRE AFIN QUE VOUS PUISSIEZ CONSERVER LE TÉLÉPHONE CHARGÉ À TOUT MOMENT POUR QUE NOUS PUISSIONS VOUS JOINDRE.</w:t>
      </w:r>
    </w:p>
    <w:p w:rsidR="00AF02E4" w:rsidRPr="008A71BC" w:rsidRDefault="00AF02E4" w:rsidP="00AF02E4">
      <w:pPr>
        <w:jc w:val="both"/>
      </w:pPr>
      <w:r>
        <w:rPr>
          <w:rFonts w:ascii="Arial" w:hAnsi="Arial" w:cs="Arial"/>
          <w:b/>
          <w:sz w:val="18"/>
          <w:szCs w:val="18"/>
        </w:rPr>
        <w:t xml:space="preserve">P2.1 : </w:t>
      </w:r>
      <w:r w:rsidRPr="00E145F5">
        <w:rPr>
          <w:b/>
        </w:rPr>
        <w:t>AGENT ENQUETEUR</w:t>
      </w:r>
      <w:r>
        <w:t>, vous allez vous assurer que vous avez bien donné les articles suivants au répondant. La réponse est OUI ou NON pour chaque article.</w:t>
      </w:r>
    </w:p>
    <w:tbl>
      <w:tblPr>
        <w:tblStyle w:val="Grilledutableau"/>
        <w:tblW w:w="0" w:type="auto"/>
        <w:tblInd w:w="698" w:type="dxa"/>
        <w:tblLook w:val="04A0"/>
      </w:tblPr>
      <w:tblGrid>
        <w:gridCol w:w="592"/>
        <w:gridCol w:w="5564"/>
      </w:tblGrid>
      <w:tr w:rsidR="00AF02E4" w:rsidRPr="008A71BC" w:rsidTr="00AF02E4">
        <w:trPr>
          <w:trHeight w:val="326"/>
        </w:trPr>
        <w:tc>
          <w:tcPr>
            <w:tcW w:w="592" w:type="dxa"/>
          </w:tcPr>
          <w:p w:rsidR="00AF02E4" w:rsidRPr="008A71BC" w:rsidRDefault="00AF02E4" w:rsidP="00AF02E4">
            <w:pPr>
              <w:jc w:val="both"/>
              <w:rPr>
                <w:sz w:val="24"/>
                <w:szCs w:val="24"/>
              </w:rPr>
            </w:pPr>
            <w:r w:rsidRPr="008A71BC">
              <w:rPr>
                <w:sz w:val="24"/>
                <w:szCs w:val="24"/>
              </w:rPr>
              <w:t>A</w:t>
            </w:r>
          </w:p>
        </w:tc>
        <w:tc>
          <w:tcPr>
            <w:tcW w:w="5564" w:type="dxa"/>
          </w:tcPr>
          <w:p w:rsidR="00AF02E4" w:rsidRPr="008A71BC" w:rsidRDefault="00AF02E4" w:rsidP="00AF02E4">
            <w:pPr>
              <w:jc w:val="both"/>
              <w:rPr>
                <w:color w:val="FF0000"/>
                <w:sz w:val="24"/>
                <w:szCs w:val="24"/>
              </w:rPr>
            </w:pPr>
            <w:r>
              <w:rPr>
                <w:sz w:val="24"/>
                <w:szCs w:val="24"/>
              </w:rPr>
              <w:t>Terminal de télé</w:t>
            </w:r>
            <w:r w:rsidRPr="008A71BC">
              <w:rPr>
                <w:sz w:val="24"/>
                <w:szCs w:val="24"/>
              </w:rPr>
              <w:t>phone mobile</w:t>
            </w:r>
          </w:p>
        </w:tc>
      </w:tr>
      <w:tr w:rsidR="00AF02E4" w:rsidRPr="008A71BC" w:rsidTr="00AF02E4">
        <w:trPr>
          <w:trHeight w:val="348"/>
        </w:trPr>
        <w:tc>
          <w:tcPr>
            <w:tcW w:w="592" w:type="dxa"/>
          </w:tcPr>
          <w:p w:rsidR="00AF02E4" w:rsidRPr="008A71BC" w:rsidRDefault="00AF02E4" w:rsidP="00AF02E4">
            <w:pPr>
              <w:jc w:val="both"/>
              <w:rPr>
                <w:sz w:val="24"/>
                <w:szCs w:val="24"/>
              </w:rPr>
            </w:pPr>
            <w:r w:rsidRPr="008A71BC">
              <w:rPr>
                <w:sz w:val="24"/>
                <w:szCs w:val="24"/>
              </w:rPr>
              <w:t xml:space="preserve">B </w:t>
            </w:r>
          </w:p>
        </w:tc>
        <w:tc>
          <w:tcPr>
            <w:tcW w:w="5564" w:type="dxa"/>
          </w:tcPr>
          <w:p w:rsidR="00AF02E4" w:rsidRPr="008A71BC" w:rsidRDefault="00AF02E4" w:rsidP="00AF02E4">
            <w:pPr>
              <w:jc w:val="both"/>
              <w:rPr>
                <w:color w:val="FF0000"/>
                <w:sz w:val="24"/>
                <w:szCs w:val="24"/>
              </w:rPr>
            </w:pPr>
            <w:r w:rsidRPr="008A71BC">
              <w:rPr>
                <w:sz w:val="24"/>
                <w:szCs w:val="24"/>
              </w:rPr>
              <w:t xml:space="preserve">Carte SIM </w:t>
            </w:r>
          </w:p>
        </w:tc>
      </w:tr>
    </w:tbl>
    <w:p w:rsidR="00AF02E4" w:rsidRPr="005C2D6B" w:rsidRDefault="00AF02E4" w:rsidP="00AF02E4">
      <w:pPr>
        <w:jc w:val="both"/>
        <w:rPr>
          <w:rFonts w:ascii="Arial" w:hAnsi="Arial" w:cs="Arial"/>
          <w:b/>
          <w:sz w:val="18"/>
          <w:szCs w:val="18"/>
        </w:rPr>
      </w:pPr>
    </w:p>
    <w:p w:rsidR="00AF02E4" w:rsidRPr="00BB134A" w:rsidRDefault="00AF02E4" w:rsidP="00AF02E4">
      <w:pPr>
        <w:spacing w:before="120" w:after="120"/>
        <w:jc w:val="both"/>
      </w:pPr>
      <w:r w:rsidRPr="00E145F5">
        <w:rPr>
          <w:rFonts w:ascii="Arial" w:hAnsi="Arial" w:cs="Arial"/>
          <w:b/>
          <w:sz w:val="18"/>
          <w:szCs w:val="18"/>
        </w:rPr>
        <w:t>P2.2</w:t>
      </w:r>
      <w:r>
        <w:rPr>
          <w:rFonts w:ascii="Arial" w:hAnsi="Arial" w:cs="Arial"/>
          <w:sz w:val="18"/>
          <w:szCs w:val="18"/>
        </w:rPr>
        <w:t xml:space="preserve"> : </w:t>
      </w:r>
      <w:r w:rsidRPr="005C2D6B">
        <w:rPr>
          <w:rFonts w:ascii="Arial" w:hAnsi="Arial" w:cs="Arial"/>
          <w:sz w:val="18"/>
          <w:szCs w:val="18"/>
        </w:rPr>
        <w:t>Vérifier et noter le nombre de barres de réseau capté par le téléphone mobile</w:t>
      </w:r>
      <w:r>
        <w:rPr>
          <w:rFonts w:ascii="Arial" w:hAnsi="Arial" w:cs="Arial"/>
          <w:sz w:val="18"/>
          <w:szCs w:val="18"/>
        </w:rPr>
        <w:t>. Ici, le nombre de barre dépend de la marque du téléphone mobile. Il se peut que pour un téléphone donné, il n’y ait que trois barres, d’autres en possèdent plus. Dans ce cas vous allez préciser si c’est le maximum ou le minimum.</w:t>
      </w:r>
    </w:p>
    <w:p w:rsidR="00AF02E4" w:rsidRPr="00150771" w:rsidRDefault="00AF02E4" w:rsidP="00AF02E4">
      <w:pPr>
        <w:spacing w:before="120" w:after="120"/>
        <w:jc w:val="both"/>
      </w:pPr>
      <w:r w:rsidRPr="0043515D">
        <w:rPr>
          <w:rFonts w:ascii="Arial" w:hAnsi="Arial" w:cs="Arial"/>
          <w:sz w:val="18"/>
          <w:szCs w:val="18"/>
        </w:rPr>
        <w:t>P2.3 Pour le chargeur solaire, noter les informations d’identification qui y sont inscrites.</w:t>
      </w:r>
    </w:p>
    <w:p w:rsidR="00AF02E4" w:rsidRDefault="00AF02E4" w:rsidP="00AF02E4">
      <w:pPr>
        <w:jc w:val="both"/>
        <w:rPr>
          <w:rFonts w:ascii="Arial" w:hAnsi="Arial" w:cs="Arial"/>
          <w:sz w:val="18"/>
          <w:szCs w:val="18"/>
        </w:rPr>
      </w:pPr>
      <w:r w:rsidRPr="00512A87">
        <w:rPr>
          <w:rFonts w:ascii="Arial" w:hAnsi="Arial" w:cs="Arial"/>
          <w:b/>
          <w:sz w:val="18"/>
          <w:szCs w:val="18"/>
        </w:rPr>
        <w:t>P2.4</w:t>
      </w:r>
      <w:r>
        <w:rPr>
          <w:rFonts w:ascii="Arial" w:hAnsi="Arial" w:cs="Arial"/>
          <w:sz w:val="18"/>
          <w:szCs w:val="18"/>
        </w:rPr>
        <w:t> : Vous enregistrez</w:t>
      </w:r>
      <w:r w:rsidRPr="005C2D6B">
        <w:rPr>
          <w:rFonts w:ascii="Arial" w:hAnsi="Arial" w:cs="Arial"/>
          <w:sz w:val="18"/>
          <w:szCs w:val="18"/>
        </w:rPr>
        <w:t xml:space="preserve"> le nouveau numéro de téléphone donné au répondan</w:t>
      </w:r>
      <w:r>
        <w:rPr>
          <w:rFonts w:ascii="Arial" w:hAnsi="Arial" w:cs="Arial"/>
          <w:sz w:val="18"/>
          <w:szCs w:val="18"/>
        </w:rPr>
        <w:t>t</w:t>
      </w:r>
    </w:p>
    <w:p w:rsidR="00AF02E4" w:rsidRPr="00512A87" w:rsidRDefault="00AF02E4" w:rsidP="00AF02E4">
      <w:pPr>
        <w:jc w:val="both"/>
        <w:rPr>
          <w:rFonts w:ascii="Arial" w:hAnsi="Arial" w:cs="Arial"/>
          <w:b/>
          <w:sz w:val="18"/>
          <w:szCs w:val="18"/>
        </w:rPr>
      </w:pPr>
      <w:r w:rsidRPr="00512A87">
        <w:rPr>
          <w:b/>
        </w:rPr>
        <w:t>P2.5</w:t>
      </w:r>
      <w:r>
        <w:t xml:space="preserve"> : </w:t>
      </w:r>
      <w:r w:rsidRPr="00191717">
        <w:t xml:space="preserve">Il s’agit ici d’identifier si le nouveau numéro de téléphone donné au répondant sélectionné est </w:t>
      </w:r>
      <w:r w:rsidRPr="00512A87">
        <w:rPr>
          <w:b/>
        </w:rPr>
        <w:t>Airtel, Telma ou Orange.</w:t>
      </w:r>
    </w:p>
    <w:p w:rsidR="00AF02E4" w:rsidRPr="00191717" w:rsidRDefault="00AF02E4" w:rsidP="00AF02E4">
      <w:pPr>
        <w:spacing w:before="120" w:after="120"/>
        <w:jc w:val="both"/>
      </w:pPr>
      <w:r>
        <w:rPr>
          <w:b/>
        </w:rPr>
        <w:t xml:space="preserve">P2.6 : </w:t>
      </w:r>
      <w:r w:rsidRPr="00191717">
        <w:t xml:space="preserve">Vous demandez au répondant sélectionné de vous donner tous les numéros de téléphone auxquels il peut être facilement joint, à commencer par son numéro de téléphone préféré. Il est impératif de prendre d’abord les numéros de téléphone, de prendre la personne qui possède chaque numéro de téléphone enregistré (veuillez écrire PROPRE s’il s’agit du propre numéro du répondant) et enfin d’identifier </w:t>
      </w:r>
      <w:r w:rsidRPr="0038113E">
        <w:rPr>
          <w:b/>
        </w:rPr>
        <w:t>son</w:t>
      </w:r>
      <w:r w:rsidRPr="00191717">
        <w:rPr>
          <w:b/>
        </w:rPr>
        <w:t xml:space="preserve">lien avec cette personne. </w:t>
      </w:r>
      <w:r>
        <w:rPr>
          <w:b/>
          <w:i/>
        </w:rPr>
        <w:t>Vous codez selon les réponses</w:t>
      </w:r>
    </w:p>
    <w:p w:rsidR="00AF02E4" w:rsidRDefault="00AF02E4" w:rsidP="00AF02E4">
      <w:pPr>
        <w:spacing w:before="120" w:after="120"/>
        <w:jc w:val="both"/>
      </w:pPr>
      <w:r w:rsidRPr="00B74987">
        <w:rPr>
          <w:b/>
        </w:rPr>
        <w:t>IMPORTANT </w:t>
      </w:r>
      <w:r>
        <w:t>: AGENT ENQUETEUR</w:t>
      </w:r>
      <w:r w:rsidRPr="0029140B">
        <w:t xml:space="preserve"> COMPOSE LE NUMÉRO PRÉFÉRÉ DU RÉPONDANT AVEC SON TÉLÉPHONE MOBILE POUR CONFIRMER LE BON ENREGISTREMENT DU NUMÉRO.</w:t>
      </w:r>
    </w:p>
    <w:p w:rsidR="00AF02E4" w:rsidRPr="0029140B" w:rsidRDefault="00AF02E4" w:rsidP="00AF02E4">
      <w:pPr>
        <w:pStyle w:val="Sansinterligne"/>
        <w:spacing w:before="120" w:after="120"/>
        <w:jc w:val="both"/>
        <w:rPr>
          <w:rFonts w:ascii="Times New Roman" w:hAnsi="Times New Roman"/>
          <w:b/>
          <w:sz w:val="24"/>
          <w:szCs w:val="24"/>
          <w:lang w:val="fr-FR"/>
        </w:rPr>
      </w:pPr>
      <w:r w:rsidRPr="00E8180D">
        <w:rPr>
          <w:b/>
          <w:lang w:val="fr-FR"/>
        </w:rPr>
        <w:t xml:space="preserve">P2.7 : </w:t>
      </w:r>
      <w:r w:rsidRPr="00864293">
        <w:rPr>
          <w:rFonts w:ascii="Times New Roman" w:hAnsi="Times New Roman"/>
          <w:sz w:val="24"/>
          <w:szCs w:val="24"/>
          <w:lang w:val="fr-FR"/>
        </w:rPr>
        <w:t xml:space="preserve">Il s’agit ici d’informer le répondant sélectionné de la suite de l’enquête. </w:t>
      </w:r>
      <w:r w:rsidRPr="001676CC">
        <w:rPr>
          <w:rFonts w:ascii="Times New Roman" w:hAnsi="Times New Roman"/>
          <w:sz w:val="24"/>
          <w:szCs w:val="24"/>
          <w:lang w:val="fr-FR"/>
        </w:rPr>
        <w:t>Il faut lui dire que</w:t>
      </w:r>
      <w:r w:rsidRPr="0029140B">
        <w:rPr>
          <w:rFonts w:ascii="Times New Roman" w:hAnsi="Times New Roman"/>
          <w:sz w:val="24"/>
          <w:szCs w:val="24"/>
          <w:lang w:val="fr-FR"/>
        </w:rPr>
        <w:t xml:space="preserve">chaque mois, nous l’appellerons pour un bref entretien de suivi. Il s’agit aussi de demander au répondant sélectionné </w:t>
      </w:r>
      <w:r w:rsidRPr="001676CC">
        <w:rPr>
          <w:rFonts w:ascii="Times New Roman" w:hAnsi="Times New Roman"/>
          <w:b/>
          <w:sz w:val="24"/>
          <w:szCs w:val="24"/>
          <w:lang w:val="fr-FR"/>
        </w:rPr>
        <w:t>le</w:t>
      </w:r>
      <w:r w:rsidRPr="0029140B">
        <w:rPr>
          <w:rFonts w:ascii="Times New Roman" w:hAnsi="Times New Roman"/>
          <w:b/>
          <w:sz w:val="24"/>
          <w:szCs w:val="24"/>
          <w:lang w:val="fr-FR"/>
        </w:rPr>
        <w:t xml:space="preserve">jour et l’heure qui lui conviennent le mieux pour recevoir cet appel. </w:t>
      </w:r>
      <w:r w:rsidRPr="001676CC">
        <w:rPr>
          <w:rFonts w:ascii="Times New Roman" w:hAnsi="Times New Roman"/>
          <w:sz w:val="24"/>
          <w:szCs w:val="24"/>
          <w:lang w:val="fr-FR"/>
        </w:rPr>
        <w:t>Veuillez sélectionner 2 jours et horaires différents à commencer par sa préférence. Il faut dire</w:t>
      </w:r>
      <w:r w:rsidRPr="0029140B">
        <w:rPr>
          <w:rFonts w:ascii="Times New Roman" w:hAnsi="Times New Roman"/>
          <w:i/>
          <w:sz w:val="24"/>
          <w:szCs w:val="24"/>
          <w:lang w:val="fr-FR"/>
        </w:rPr>
        <w:t>au répondant que nous tenterons de le joindre à son jour/horaire préféré, mais qu’en cas d’échec, nous tenterons un jour/horaire alternatif.</w:t>
      </w:r>
    </w:p>
    <w:p w:rsidR="00AF02E4" w:rsidRDefault="00AF02E4" w:rsidP="00AF02E4">
      <w:pPr>
        <w:spacing w:before="120" w:after="120"/>
        <w:jc w:val="both"/>
      </w:pPr>
      <w:r>
        <w:rPr>
          <w:b/>
        </w:rPr>
        <w:t>P2.8</w:t>
      </w:r>
      <w:r w:rsidRPr="0029140B">
        <w:rPr>
          <w:b/>
        </w:rPr>
        <w:t xml:space="preserve"> : </w:t>
      </w:r>
      <w:r w:rsidRPr="0029140B">
        <w:t>Vous demandez au répondant sélectionné de vous donner son adresse e-mail préférée, s’il en a une.</w:t>
      </w:r>
    </w:p>
    <w:p w:rsidR="00AF02E4" w:rsidRPr="005C2D6B" w:rsidRDefault="00AF02E4" w:rsidP="00AF02E4">
      <w:pPr>
        <w:jc w:val="both"/>
        <w:rPr>
          <w:rFonts w:ascii="Arial" w:hAnsi="Arial" w:cs="Arial"/>
          <w:b/>
          <w:sz w:val="18"/>
          <w:szCs w:val="18"/>
        </w:rPr>
      </w:pPr>
      <w:r w:rsidRPr="005C2D6B">
        <w:rPr>
          <w:rFonts w:ascii="Arial" w:hAnsi="Arial" w:cs="Arial"/>
          <w:b/>
          <w:sz w:val="18"/>
          <w:szCs w:val="18"/>
        </w:rPr>
        <w:t>FORMATION</w:t>
      </w:r>
    </w:p>
    <w:p w:rsidR="00AF02E4" w:rsidRPr="005C2D6B" w:rsidRDefault="00AF02E4" w:rsidP="00AF02E4">
      <w:pPr>
        <w:autoSpaceDE w:val="0"/>
        <w:autoSpaceDN w:val="0"/>
        <w:adjustRightInd w:val="0"/>
        <w:rPr>
          <w:rFonts w:ascii="Arial" w:hAnsi="Arial" w:cs="Arial"/>
          <w:sz w:val="18"/>
          <w:szCs w:val="18"/>
        </w:rPr>
      </w:pPr>
      <w:r w:rsidRPr="005C2D6B">
        <w:rPr>
          <w:rFonts w:ascii="Arial" w:hAnsi="Arial" w:cs="Arial"/>
          <w:b/>
          <w:sz w:val="18"/>
          <w:szCs w:val="18"/>
        </w:rPr>
        <w:t xml:space="preserve">Agent enquêteur </w:t>
      </w:r>
      <w:r w:rsidRPr="005C2D6B">
        <w:rPr>
          <w:rFonts w:ascii="Arial" w:hAnsi="Arial" w:cs="Arial"/>
          <w:sz w:val="18"/>
          <w:szCs w:val="18"/>
        </w:rPr>
        <w:t xml:space="preserve">: Former le répondant à l’enquête téléphonique mensuelle de suivi pour les éléments suivants : </w:t>
      </w:r>
    </w:p>
    <w:p w:rsidR="00AF02E4" w:rsidRPr="005C2D6B" w:rsidRDefault="00AF02E4" w:rsidP="001E12DD">
      <w:pPr>
        <w:pStyle w:val="Paragraphedeliste"/>
        <w:numPr>
          <w:ilvl w:val="0"/>
          <w:numId w:val="65"/>
        </w:numPr>
        <w:autoSpaceDE w:val="0"/>
        <w:autoSpaceDN w:val="0"/>
        <w:adjustRightInd w:val="0"/>
        <w:spacing w:before="0" w:after="142" w:line="276" w:lineRule="auto"/>
        <w:rPr>
          <w:rFonts w:eastAsiaTheme="minorHAnsi"/>
          <w:sz w:val="18"/>
          <w:szCs w:val="18"/>
        </w:rPr>
      </w:pPr>
      <w:r w:rsidRPr="005C2D6B">
        <w:rPr>
          <w:rFonts w:eastAsiaTheme="minorHAnsi"/>
          <w:sz w:val="18"/>
          <w:szCs w:val="18"/>
        </w:rPr>
        <w:t xml:space="preserve">Comment répondre aux questions (pour ceux qui n’ont jamais utilisé un téléphone mobile) </w:t>
      </w:r>
    </w:p>
    <w:p w:rsidR="00AF02E4" w:rsidRPr="005C2D6B" w:rsidRDefault="00AF02E4" w:rsidP="001E12DD">
      <w:pPr>
        <w:pStyle w:val="Paragraphedeliste"/>
        <w:numPr>
          <w:ilvl w:val="0"/>
          <w:numId w:val="65"/>
        </w:numPr>
        <w:autoSpaceDE w:val="0"/>
        <w:autoSpaceDN w:val="0"/>
        <w:adjustRightInd w:val="0"/>
        <w:spacing w:before="0" w:after="142" w:line="276" w:lineRule="auto"/>
        <w:rPr>
          <w:rFonts w:eastAsiaTheme="minorHAnsi"/>
          <w:sz w:val="18"/>
          <w:szCs w:val="18"/>
        </w:rPr>
      </w:pPr>
      <w:r w:rsidRPr="005C2D6B">
        <w:rPr>
          <w:rFonts w:eastAsiaTheme="minorHAnsi"/>
          <w:sz w:val="18"/>
          <w:szCs w:val="18"/>
        </w:rPr>
        <w:t>Comment recharger le téléphone</w:t>
      </w:r>
    </w:p>
    <w:p w:rsidR="00AF02E4" w:rsidRPr="005C2D6B" w:rsidRDefault="00AF02E4" w:rsidP="001E12DD">
      <w:pPr>
        <w:pStyle w:val="Paragraphedeliste"/>
        <w:numPr>
          <w:ilvl w:val="0"/>
          <w:numId w:val="65"/>
        </w:numPr>
        <w:autoSpaceDE w:val="0"/>
        <w:autoSpaceDN w:val="0"/>
        <w:adjustRightInd w:val="0"/>
        <w:spacing w:before="0" w:after="142" w:line="276" w:lineRule="auto"/>
        <w:rPr>
          <w:rFonts w:eastAsiaTheme="minorHAnsi"/>
          <w:sz w:val="18"/>
          <w:szCs w:val="18"/>
        </w:rPr>
      </w:pPr>
      <w:r w:rsidRPr="005C2D6B">
        <w:rPr>
          <w:rFonts w:eastAsiaTheme="minorHAnsi"/>
          <w:sz w:val="18"/>
          <w:szCs w:val="18"/>
        </w:rPr>
        <w:t>Comment contacter le centre d’appel</w:t>
      </w:r>
    </w:p>
    <w:p w:rsidR="00AF02E4" w:rsidRPr="005C2D6B" w:rsidRDefault="00AF02E4" w:rsidP="001E12DD">
      <w:pPr>
        <w:pStyle w:val="Paragraphedeliste"/>
        <w:numPr>
          <w:ilvl w:val="0"/>
          <w:numId w:val="65"/>
        </w:numPr>
        <w:autoSpaceDE w:val="0"/>
        <w:autoSpaceDN w:val="0"/>
        <w:adjustRightInd w:val="0"/>
        <w:spacing w:before="0" w:after="142" w:line="276" w:lineRule="auto"/>
        <w:rPr>
          <w:rFonts w:eastAsiaTheme="minorHAnsi"/>
          <w:sz w:val="18"/>
          <w:szCs w:val="18"/>
        </w:rPr>
      </w:pPr>
      <w:r w:rsidRPr="005C2D6B">
        <w:rPr>
          <w:rFonts w:eastAsiaTheme="minorHAnsi"/>
          <w:sz w:val="18"/>
          <w:szCs w:val="18"/>
        </w:rPr>
        <w:t>Comment fonctionne la compensation de forfait de l’enquête téléphonique</w:t>
      </w:r>
    </w:p>
    <w:p w:rsidR="00AF02E4" w:rsidRPr="005C2D6B" w:rsidRDefault="00AF02E4" w:rsidP="001E12DD">
      <w:pPr>
        <w:pStyle w:val="Paragraphedeliste"/>
        <w:numPr>
          <w:ilvl w:val="0"/>
          <w:numId w:val="65"/>
        </w:numPr>
        <w:autoSpaceDE w:val="0"/>
        <w:autoSpaceDN w:val="0"/>
        <w:adjustRightInd w:val="0"/>
        <w:spacing w:before="0" w:after="142" w:line="276" w:lineRule="auto"/>
        <w:rPr>
          <w:rFonts w:eastAsiaTheme="minorHAnsi"/>
          <w:sz w:val="18"/>
          <w:szCs w:val="18"/>
        </w:rPr>
      </w:pPr>
      <w:r w:rsidRPr="005C2D6B">
        <w:rPr>
          <w:rFonts w:eastAsiaTheme="minorHAnsi"/>
          <w:sz w:val="18"/>
          <w:szCs w:val="18"/>
        </w:rPr>
        <w:t>Les méthodes pour bien parler au téléphone</w:t>
      </w:r>
    </w:p>
    <w:p w:rsidR="00AF02E4" w:rsidRPr="005C2D6B" w:rsidRDefault="00AF02E4" w:rsidP="001E12DD">
      <w:pPr>
        <w:pStyle w:val="Paragraphedeliste"/>
        <w:numPr>
          <w:ilvl w:val="0"/>
          <w:numId w:val="65"/>
        </w:numPr>
        <w:autoSpaceDE w:val="0"/>
        <w:autoSpaceDN w:val="0"/>
        <w:adjustRightInd w:val="0"/>
        <w:spacing w:before="0" w:after="142" w:line="276" w:lineRule="auto"/>
        <w:rPr>
          <w:rFonts w:eastAsiaTheme="minorHAnsi"/>
          <w:sz w:val="18"/>
          <w:szCs w:val="18"/>
        </w:rPr>
      </w:pPr>
      <w:r w:rsidRPr="005C2D6B">
        <w:rPr>
          <w:rFonts w:eastAsiaTheme="minorHAnsi"/>
          <w:sz w:val="18"/>
          <w:szCs w:val="18"/>
        </w:rPr>
        <w:t>Comment communiquer un changement de numéro de téléphone, le cas échéant</w:t>
      </w:r>
    </w:p>
    <w:p w:rsidR="00AF02E4" w:rsidRPr="0029140B" w:rsidRDefault="00AF02E4" w:rsidP="00AF02E4">
      <w:pPr>
        <w:spacing w:before="120" w:after="120"/>
        <w:jc w:val="both"/>
      </w:pPr>
      <w:r>
        <w:rPr>
          <w:b/>
        </w:rPr>
        <w:t xml:space="preserve">P2.9 : </w:t>
      </w:r>
      <w:r w:rsidRPr="0029140B">
        <w:t xml:space="preserve">Il s’agit ici de vérifier si vous avez </w:t>
      </w:r>
      <w:r>
        <w:t>déjà fait les choses suivantes. Pour chaque type de choses, vous répondez par OUI ou par NON</w:t>
      </w:r>
    </w:p>
    <w:tbl>
      <w:tblPr>
        <w:tblStyle w:val="Grilledutableau"/>
        <w:tblW w:w="9207" w:type="dxa"/>
        <w:tblLook w:val="04A0"/>
      </w:tblPr>
      <w:tblGrid>
        <w:gridCol w:w="379"/>
        <w:gridCol w:w="8828"/>
      </w:tblGrid>
      <w:tr w:rsidR="00AF02E4" w:rsidRPr="0029140B" w:rsidTr="00AF02E4">
        <w:trPr>
          <w:trHeight w:val="240"/>
        </w:trPr>
        <w:tc>
          <w:tcPr>
            <w:tcW w:w="379" w:type="dxa"/>
          </w:tcPr>
          <w:p w:rsidR="00AF02E4" w:rsidRPr="005C2D6B" w:rsidRDefault="00AF02E4" w:rsidP="00AF02E4">
            <w:pPr>
              <w:jc w:val="both"/>
              <w:rPr>
                <w:rFonts w:ascii="Arial" w:hAnsi="Arial" w:cs="Arial"/>
                <w:sz w:val="18"/>
                <w:szCs w:val="18"/>
              </w:rPr>
            </w:pPr>
            <w:r w:rsidRPr="005C2D6B">
              <w:rPr>
                <w:rFonts w:ascii="Arial" w:hAnsi="Arial" w:cs="Arial"/>
                <w:sz w:val="18"/>
                <w:szCs w:val="18"/>
              </w:rPr>
              <w:t>A</w:t>
            </w:r>
          </w:p>
        </w:tc>
        <w:tc>
          <w:tcPr>
            <w:tcW w:w="8828" w:type="dxa"/>
          </w:tcPr>
          <w:p w:rsidR="00AF02E4" w:rsidRPr="00DC70C0" w:rsidRDefault="00AF02E4" w:rsidP="00AF02E4">
            <w:pPr>
              <w:jc w:val="both"/>
              <w:rPr>
                <w:rFonts w:ascii="Arial" w:hAnsi="Arial" w:cs="Arial"/>
                <w:sz w:val="18"/>
                <w:szCs w:val="18"/>
              </w:rPr>
            </w:pPr>
            <w:r w:rsidRPr="00DC70C0">
              <w:rPr>
                <w:rFonts w:ascii="Arial" w:hAnsi="Arial" w:cs="Arial"/>
                <w:sz w:val="18"/>
                <w:szCs w:val="18"/>
              </w:rPr>
              <w:t>Formé à l’utilisation de l’équipement et à l’enquête téléphonique de suivi ?</w:t>
            </w:r>
          </w:p>
        </w:tc>
      </w:tr>
      <w:tr w:rsidR="00AF02E4" w:rsidRPr="0029140B" w:rsidTr="00AF02E4">
        <w:trPr>
          <w:trHeight w:val="255"/>
        </w:trPr>
        <w:tc>
          <w:tcPr>
            <w:tcW w:w="379" w:type="dxa"/>
          </w:tcPr>
          <w:p w:rsidR="00AF02E4" w:rsidRPr="005C2D6B" w:rsidRDefault="00AF02E4" w:rsidP="00AF02E4">
            <w:pPr>
              <w:jc w:val="both"/>
              <w:rPr>
                <w:rFonts w:ascii="Arial" w:hAnsi="Arial" w:cs="Arial"/>
                <w:sz w:val="18"/>
                <w:szCs w:val="18"/>
              </w:rPr>
            </w:pPr>
            <w:r w:rsidRPr="005C2D6B">
              <w:rPr>
                <w:rFonts w:ascii="Arial" w:hAnsi="Arial" w:cs="Arial"/>
                <w:sz w:val="18"/>
                <w:szCs w:val="18"/>
              </w:rPr>
              <w:t xml:space="preserve">B </w:t>
            </w:r>
          </w:p>
        </w:tc>
        <w:tc>
          <w:tcPr>
            <w:tcW w:w="8828" w:type="dxa"/>
          </w:tcPr>
          <w:p w:rsidR="00AF02E4" w:rsidRPr="00DC70C0" w:rsidRDefault="00AF02E4" w:rsidP="00AF02E4">
            <w:pPr>
              <w:jc w:val="both"/>
              <w:rPr>
                <w:rFonts w:ascii="Arial" w:hAnsi="Arial" w:cs="Arial"/>
                <w:b/>
                <w:sz w:val="18"/>
                <w:szCs w:val="18"/>
              </w:rPr>
            </w:pPr>
            <w:r w:rsidRPr="00DC70C0">
              <w:rPr>
                <w:rFonts w:ascii="Arial" w:hAnsi="Arial" w:cs="Arial"/>
                <w:sz w:val="18"/>
                <w:szCs w:val="18"/>
              </w:rPr>
              <w:t>Passé l’appel téléphonique initial au centre d’appel afin de mettre en contact le répondant et le centre ?</w:t>
            </w:r>
          </w:p>
        </w:tc>
      </w:tr>
      <w:tr w:rsidR="00AF02E4" w:rsidRPr="0029140B" w:rsidTr="00AF02E4">
        <w:trPr>
          <w:trHeight w:val="255"/>
        </w:trPr>
        <w:tc>
          <w:tcPr>
            <w:tcW w:w="379" w:type="dxa"/>
          </w:tcPr>
          <w:p w:rsidR="00AF02E4" w:rsidRPr="005C2D6B" w:rsidRDefault="00AF02E4" w:rsidP="00AF02E4">
            <w:pPr>
              <w:jc w:val="both"/>
              <w:rPr>
                <w:rFonts w:ascii="Arial" w:hAnsi="Arial" w:cs="Arial"/>
                <w:sz w:val="18"/>
                <w:szCs w:val="18"/>
              </w:rPr>
            </w:pPr>
            <w:r w:rsidRPr="005C2D6B">
              <w:rPr>
                <w:rFonts w:ascii="Arial" w:hAnsi="Arial" w:cs="Arial"/>
                <w:sz w:val="18"/>
                <w:szCs w:val="18"/>
              </w:rPr>
              <w:t>C</w:t>
            </w:r>
          </w:p>
        </w:tc>
        <w:tc>
          <w:tcPr>
            <w:tcW w:w="8828" w:type="dxa"/>
          </w:tcPr>
          <w:p w:rsidR="00AF02E4" w:rsidRPr="005C2D6B" w:rsidRDefault="00AF02E4" w:rsidP="00AF02E4">
            <w:pPr>
              <w:jc w:val="both"/>
              <w:rPr>
                <w:rFonts w:ascii="Arial" w:hAnsi="Arial" w:cs="Arial"/>
                <w:sz w:val="18"/>
                <w:szCs w:val="18"/>
              </w:rPr>
            </w:pPr>
            <w:r w:rsidRPr="00DC70C0">
              <w:rPr>
                <w:rFonts w:ascii="Arial" w:hAnsi="Arial" w:cs="Arial"/>
                <w:sz w:val="18"/>
                <w:szCs w:val="18"/>
              </w:rPr>
              <w:t xml:space="preserve">Fait signer par le chef de ménage et le répondant sélectionné deux copies des formulaires de consentement et d’accord ? </w:t>
            </w:r>
            <w:r w:rsidRPr="005C2D6B">
              <w:rPr>
                <w:rFonts w:ascii="Arial" w:hAnsi="Arial" w:cs="Arial"/>
                <w:b/>
                <w:i/>
                <w:sz w:val="18"/>
                <w:szCs w:val="18"/>
              </w:rPr>
              <w:t>Leur laisser 1 copie</w:t>
            </w:r>
          </w:p>
        </w:tc>
      </w:tr>
      <w:tr w:rsidR="00AF02E4" w:rsidRPr="0029140B" w:rsidTr="00AF02E4">
        <w:trPr>
          <w:trHeight w:val="83"/>
        </w:trPr>
        <w:tc>
          <w:tcPr>
            <w:tcW w:w="379" w:type="dxa"/>
          </w:tcPr>
          <w:p w:rsidR="00AF02E4" w:rsidRPr="005C2D6B" w:rsidRDefault="00AF02E4" w:rsidP="00AF02E4">
            <w:pPr>
              <w:jc w:val="both"/>
              <w:rPr>
                <w:rFonts w:ascii="Arial" w:hAnsi="Arial" w:cs="Arial"/>
                <w:sz w:val="18"/>
                <w:szCs w:val="18"/>
              </w:rPr>
            </w:pPr>
            <w:r w:rsidRPr="005C2D6B">
              <w:rPr>
                <w:rFonts w:ascii="Arial" w:hAnsi="Arial" w:cs="Arial"/>
                <w:sz w:val="18"/>
                <w:szCs w:val="18"/>
              </w:rPr>
              <w:t>D</w:t>
            </w:r>
          </w:p>
        </w:tc>
        <w:tc>
          <w:tcPr>
            <w:tcW w:w="8828" w:type="dxa"/>
          </w:tcPr>
          <w:p w:rsidR="00AF02E4" w:rsidRPr="00DC70C0" w:rsidRDefault="00AF02E4" w:rsidP="00AF02E4">
            <w:pPr>
              <w:jc w:val="both"/>
              <w:rPr>
                <w:rFonts w:ascii="Arial" w:hAnsi="Arial" w:cs="Arial"/>
                <w:sz w:val="18"/>
                <w:szCs w:val="18"/>
              </w:rPr>
            </w:pPr>
            <w:r w:rsidRPr="00DC70C0">
              <w:rPr>
                <w:rFonts w:ascii="Arial" w:hAnsi="Arial" w:cs="Arial"/>
                <w:sz w:val="18"/>
                <w:szCs w:val="18"/>
              </w:rPr>
              <w:t>Donné les informations de contact du centre d’appel au cas où le répondant aurait une remarque ou question ?</w:t>
            </w:r>
          </w:p>
        </w:tc>
      </w:tr>
    </w:tbl>
    <w:p w:rsidR="00AF02E4" w:rsidRPr="007403D2" w:rsidRDefault="00AF02E4" w:rsidP="00AF02E4">
      <w:pPr>
        <w:pStyle w:val="Titre2"/>
        <w:numPr>
          <w:ilvl w:val="0"/>
          <w:numId w:val="0"/>
        </w:numPr>
        <w:spacing w:before="100" w:beforeAutospacing="1" w:after="100" w:afterAutospacing="1"/>
        <w:ind w:left="792"/>
        <w:jc w:val="both"/>
        <w:rPr>
          <w:rFonts w:ascii="Times New Roman" w:hAnsi="Times New Roman" w:cs="Times New Roman"/>
          <w:szCs w:val="24"/>
          <w:lang w:val="fr-FR"/>
        </w:rPr>
      </w:pPr>
      <w:bookmarkStart w:id="522" w:name="_Toc373240935"/>
    </w:p>
    <w:p w:rsidR="00AF02E4" w:rsidRDefault="00AF02E4" w:rsidP="00AF02E4">
      <w:pPr>
        <w:pStyle w:val="Titre2"/>
        <w:spacing w:before="100" w:beforeAutospacing="1" w:after="100" w:afterAutospacing="1"/>
        <w:jc w:val="both"/>
        <w:rPr>
          <w:rFonts w:ascii="Times New Roman" w:hAnsi="Times New Roman" w:cs="Times New Roman"/>
          <w:szCs w:val="24"/>
        </w:rPr>
      </w:pPr>
      <w:bookmarkStart w:id="523" w:name="_Toc262319177"/>
      <w:bookmarkStart w:id="524" w:name="_Toc262323719"/>
      <w:bookmarkStart w:id="525" w:name="_Toc262323931"/>
      <w:bookmarkStart w:id="526" w:name="_Toc262324061"/>
      <w:r w:rsidRPr="009B1CBC">
        <w:rPr>
          <w:rFonts w:ascii="Times New Roman" w:hAnsi="Times New Roman" w:cs="Times New Roman"/>
          <w:szCs w:val="24"/>
        </w:rPr>
        <w:t>CONCLUSION ET PRISE DE CONGÉ</w:t>
      </w:r>
      <w:bookmarkEnd w:id="522"/>
      <w:bookmarkEnd w:id="523"/>
      <w:bookmarkEnd w:id="524"/>
      <w:bookmarkEnd w:id="525"/>
      <w:bookmarkEnd w:id="526"/>
    </w:p>
    <w:p w:rsidR="00AF02E4" w:rsidRPr="00B74987" w:rsidRDefault="00AF02E4" w:rsidP="00AF02E4">
      <w:pPr>
        <w:jc w:val="both"/>
      </w:pPr>
      <w:r w:rsidRPr="008E234B">
        <w:rPr>
          <w:b/>
          <w:u w:val="single"/>
        </w:rPr>
        <w:t xml:space="preserve">Agent </w:t>
      </w:r>
      <w:r>
        <w:rPr>
          <w:b/>
          <w:u w:val="single"/>
        </w:rPr>
        <w:t>enquêteur</w:t>
      </w:r>
      <w:r>
        <w:t> : Il est impératif que vous disiez sans faute dans la locale utilisée dans la zone d’enquête au répondant et en particulier au Chef de Ménage les mots de remerciement ci-dessous. Dans la mesure du possible, vous lui rappelez les objectifs de l’enquête mensuelle.</w:t>
      </w:r>
    </w:p>
    <w:p w:rsidR="00AF02E4" w:rsidRDefault="00AF02E4" w:rsidP="00AF02E4">
      <w:pPr>
        <w:spacing w:before="100" w:beforeAutospacing="1" w:after="100" w:afterAutospacing="1"/>
        <w:jc w:val="both"/>
      </w:pPr>
      <w:r w:rsidRPr="009B1CBC">
        <w:t xml:space="preserve">Madame, Monsieur, nous tenons une fois de plus à vous remercier pour votre précieuse participation à cet important projet. Comme je vous l’ai expliqué plus tôt, nous vous appellerons une fois par mois, en commençant dans environ 4 semaines. </w:t>
      </w:r>
      <w:r>
        <w:t xml:space="preserve">Par contre, nous vous appellerons d’ici quelques minutes pour tester que le téléphone marche très bien ainsi que la couverture du réseau dans ce ménage. </w:t>
      </w:r>
      <w:r w:rsidRPr="009B1CBC">
        <w:t xml:space="preserve">Les entretiens téléphoniques seront brefs, environ </w:t>
      </w:r>
      <w:r w:rsidRPr="00467C1A">
        <w:t>20 minutes</w:t>
      </w:r>
      <w:r w:rsidRPr="009B1CBC">
        <w:t>, et nous vous enverrons</w:t>
      </w:r>
      <w:r w:rsidRPr="00467C1A">
        <w:t>2000 Ariary</w:t>
      </w:r>
      <w:r w:rsidRPr="009B1CBC">
        <w:t>de recharge de forfaitpour chaque entretien terminé.</w:t>
      </w:r>
    </w:p>
    <w:p w:rsidR="00AF02E4" w:rsidRDefault="00AF02E4" w:rsidP="00AF02E4">
      <w:pPr>
        <w:spacing w:before="100" w:beforeAutospacing="1" w:after="100" w:afterAutospacing="1"/>
        <w:jc w:val="both"/>
        <w:rPr>
          <w:b/>
        </w:rPr>
      </w:pPr>
      <w:r w:rsidRPr="009B1CBC">
        <w:rPr>
          <w:b/>
        </w:rPr>
        <w:t>MERCI,</w:t>
      </w:r>
      <w:r>
        <w:rPr>
          <w:b/>
        </w:rPr>
        <w:t xml:space="preserve"> VOTRE PARTICIPATION </w:t>
      </w:r>
      <w:r w:rsidRPr="009B1CBC">
        <w:rPr>
          <w:b/>
        </w:rPr>
        <w:t>EST CAPITALE</w:t>
      </w:r>
    </w:p>
    <w:p w:rsidR="00AF02E4" w:rsidRPr="009B1CBC" w:rsidRDefault="00AF02E4" w:rsidP="00AF02E4">
      <w:pPr>
        <w:spacing w:before="100" w:beforeAutospacing="1" w:after="100" w:afterAutospacing="1"/>
        <w:jc w:val="both"/>
        <w:rPr>
          <w:b/>
          <w:color w:val="FF0000"/>
        </w:rPr>
      </w:pPr>
      <w:r>
        <w:rPr>
          <w:b/>
        </w:rPr>
        <w:t>Vous notez l’heure de la fin de l’interview</w:t>
      </w:r>
    </w:p>
    <w:tbl>
      <w:tblPr>
        <w:tblStyle w:val="Grilledutableau"/>
        <w:tblW w:w="0" w:type="auto"/>
        <w:tblLook w:val="04A0"/>
      </w:tblPr>
      <w:tblGrid>
        <w:gridCol w:w="5868"/>
        <w:gridCol w:w="1890"/>
      </w:tblGrid>
      <w:tr w:rsidR="00AF02E4" w:rsidRPr="00280535" w:rsidTr="00AF02E4">
        <w:tc>
          <w:tcPr>
            <w:tcW w:w="5868" w:type="dxa"/>
            <w:vMerge w:val="restart"/>
          </w:tcPr>
          <w:p w:rsidR="00AF02E4" w:rsidRPr="00DC70C0" w:rsidRDefault="00AF02E4" w:rsidP="00AF02E4">
            <w:pPr>
              <w:jc w:val="both"/>
              <w:rPr>
                <w:szCs w:val="20"/>
              </w:rPr>
            </w:pPr>
          </w:p>
          <w:p w:rsidR="00AF02E4" w:rsidRPr="00DC70C0" w:rsidRDefault="00AF02E4" w:rsidP="00AF02E4">
            <w:pPr>
              <w:jc w:val="both"/>
              <w:rPr>
                <w:szCs w:val="20"/>
              </w:rPr>
            </w:pPr>
            <w:r w:rsidRPr="00DC70C0">
              <w:rPr>
                <w:szCs w:val="20"/>
              </w:rPr>
              <w:t>HEURE DE FIN DE L’ENTRETIEN (FORMAT 24 HEURES)</w:t>
            </w:r>
          </w:p>
        </w:tc>
        <w:tc>
          <w:tcPr>
            <w:tcW w:w="1890" w:type="dxa"/>
          </w:tcPr>
          <w:p w:rsidR="00AF02E4" w:rsidRPr="00280535" w:rsidRDefault="00AF02E4" w:rsidP="00AF02E4">
            <w:pPr>
              <w:jc w:val="both"/>
              <w:rPr>
                <w:szCs w:val="20"/>
              </w:rPr>
            </w:pPr>
            <w:r w:rsidRPr="00280535">
              <w:rPr>
                <w:szCs w:val="20"/>
              </w:rPr>
              <w:t>H  H: M  M</w:t>
            </w:r>
          </w:p>
        </w:tc>
      </w:tr>
      <w:tr w:rsidR="00AF02E4" w:rsidRPr="00280535" w:rsidTr="00AF02E4">
        <w:tc>
          <w:tcPr>
            <w:tcW w:w="5868" w:type="dxa"/>
            <w:vMerge/>
          </w:tcPr>
          <w:p w:rsidR="00AF02E4" w:rsidRPr="00280535" w:rsidRDefault="00AF02E4" w:rsidP="00AF02E4">
            <w:pPr>
              <w:jc w:val="both"/>
              <w:rPr>
                <w:szCs w:val="20"/>
              </w:rPr>
            </w:pPr>
          </w:p>
        </w:tc>
        <w:tc>
          <w:tcPr>
            <w:tcW w:w="1890" w:type="dxa"/>
          </w:tcPr>
          <w:p w:rsidR="00AF02E4" w:rsidRPr="00280535" w:rsidRDefault="00AF02E4" w:rsidP="00AF02E4">
            <w:pPr>
              <w:jc w:val="both"/>
              <w:rPr>
                <w:szCs w:val="20"/>
              </w:rPr>
            </w:pPr>
            <w:r w:rsidRPr="00280535">
              <w:rPr>
                <w:szCs w:val="20"/>
              </w:rPr>
              <w:t>|__|__|:|__|__|</w:t>
            </w:r>
          </w:p>
        </w:tc>
      </w:tr>
    </w:tbl>
    <w:p w:rsidR="00AF02E4" w:rsidRPr="009B1CBC" w:rsidRDefault="00AF02E4" w:rsidP="00AF02E4">
      <w:pPr>
        <w:jc w:val="both"/>
        <w:rPr>
          <w:b/>
        </w:rPr>
      </w:pPr>
    </w:p>
    <w:p w:rsidR="00AF02E4" w:rsidRDefault="00AF02E4" w:rsidP="00AF02E4">
      <w:pPr>
        <w:jc w:val="both"/>
      </w:pPr>
    </w:p>
    <w:p w:rsidR="00AF02E4" w:rsidRPr="00E25368" w:rsidRDefault="00AF02E4" w:rsidP="00AF02E4">
      <w:pPr>
        <w:widowControl w:val="0"/>
        <w:autoSpaceDE w:val="0"/>
        <w:autoSpaceDN w:val="0"/>
        <w:adjustRightInd w:val="0"/>
        <w:spacing w:after="240"/>
        <w:jc w:val="center"/>
        <w:rPr>
          <w:rFonts w:ascii="Segoe UI" w:hAnsi="Segoe UI" w:cs="Segoe UI"/>
          <w:b/>
          <w:iCs/>
          <w:color w:val="000000" w:themeColor="text1"/>
          <w:sz w:val="28"/>
          <w:szCs w:val="28"/>
        </w:rPr>
      </w:pPr>
    </w:p>
    <w:p w:rsidR="00AF02E4" w:rsidRPr="00CD3C26" w:rsidRDefault="00AF02E4" w:rsidP="00AF02E4">
      <w:pPr>
        <w:widowControl w:val="0"/>
        <w:autoSpaceDE w:val="0"/>
        <w:autoSpaceDN w:val="0"/>
        <w:adjustRightInd w:val="0"/>
        <w:spacing w:after="240"/>
        <w:jc w:val="both"/>
        <w:rPr>
          <w:rFonts w:ascii="Segoe UI" w:hAnsi="Segoe UI" w:cs="Segoe UI"/>
          <w:color w:val="000000" w:themeColor="text1"/>
        </w:rPr>
      </w:pPr>
    </w:p>
    <w:p w:rsidR="00AF02E4" w:rsidRPr="00CD3C26" w:rsidRDefault="00AF02E4" w:rsidP="00AF02E4">
      <w:pPr>
        <w:jc w:val="both"/>
        <w:rPr>
          <w:rFonts w:ascii="Segoe UI" w:hAnsi="Segoe UI" w:cs="Segoe UI"/>
          <w:color w:val="000000" w:themeColor="text1"/>
        </w:rPr>
      </w:pPr>
    </w:p>
    <w:p w:rsidR="00AF02E4" w:rsidRPr="00CD3C26" w:rsidRDefault="00AF02E4" w:rsidP="00AF02E4">
      <w:pPr>
        <w:jc w:val="both"/>
        <w:rPr>
          <w:rFonts w:ascii="Segoe UI" w:hAnsi="Segoe UI" w:cs="Segoe UI"/>
          <w:color w:val="000000" w:themeColor="text1"/>
        </w:rPr>
      </w:pPr>
    </w:p>
    <w:p w:rsidR="00AF02E4" w:rsidRPr="00CD3C26" w:rsidRDefault="00AF02E4" w:rsidP="00AF02E4">
      <w:pPr>
        <w:jc w:val="both"/>
        <w:rPr>
          <w:rFonts w:ascii="Segoe UI" w:hAnsi="Segoe UI" w:cs="Segoe UI"/>
          <w:color w:val="000000" w:themeColor="text1"/>
        </w:rPr>
      </w:pPr>
    </w:p>
    <w:p w:rsidR="00AF02E4" w:rsidRPr="00CD3C26" w:rsidRDefault="00AF02E4" w:rsidP="00AF02E4">
      <w:pPr>
        <w:jc w:val="both"/>
        <w:rPr>
          <w:rFonts w:ascii="Segoe UI" w:hAnsi="Segoe UI" w:cs="Segoe UI"/>
          <w:color w:val="000000" w:themeColor="text1"/>
        </w:rPr>
      </w:pPr>
    </w:p>
    <w:p w:rsidR="00AF02E4" w:rsidRPr="00367687" w:rsidRDefault="00AF02E4" w:rsidP="00AF02E4">
      <w:pPr>
        <w:jc w:val="center"/>
        <w:rPr>
          <w:b/>
        </w:rPr>
      </w:pPr>
    </w:p>
    <w:p w:rsidR="00AF1A70" w:rsidRPr="00487454" w:rsidRDefault="00AF1A70" w:rsidP="0085162E">
      <w:pPr>
        <w:jc w:val="both"/>
      </w:pPr>
    </w:p>
    <w:sectPr w:rsidR="00AF1A70" w:rsidRPr="00487454" w:rsidSect="00C02E9A">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ECB" w:rsidRDefault="00AB2ECB" w:rsidP="00273D72">
      <w:r>
        <w:separator/>
      </w:r>
    </w:p>
  </w:endnote>
  <w:endnote w:type="continuationSeparator" w:id="1">
    <w:p w:rsidR="00AB2ECB" w:rsidRDefault="00AB2ECB" w:rsidP="00273D72">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0000000000000000000"/>
    <w:charset w:val="00"/>
    <w:family w:val="roman"/>
    <w:notTrueType/>
    <w:pitch w:val="variable"/>
    <w:sig w:usb0="00000003" w:usb1="00000000" w:usb2="00000000" w:usb3="00000000" w:csb0="00000001" w:csb1="00000000"/>
  </w:font>
  <w:font w:name="Trade Gothic LT Std Bold">
    <w:altName w:val="Trade Gothic LT Std Bold"/>
    <w:panose1 w:val="00000000000000000000"/>
    <w:charset w:val="00"/>
    <w:family w:val="swiss"/>
    <w:notTrueType/>
    <w:pitch w:val="default"/>
    <w:sig w:usb0="00000003" w:usb1="00000000" w:usb2="00000000" w:usb3="00000000" w:csb0="00000001" w:csb1="00000000"/>
  </w:font>
  <w:font w:name="Segoe UI">
    <w:altName w:val="Courier New"/>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Abadi MT Condensed Extra Bold">
    <w:altName w:val="Gill Sans Ultra Bold Condensed"/>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711" w:rsidRDefault="004B20AC" w:rsidP="00273D72">
    <w:pPr>
      <w:pStyle w:val="Pieddepage"/>
      <w:rPr>
        <w:rStyle w:val="Numrodepage"/>
      </w:rPr>
    </w:pPr>
    <w:r>
      <w:rPr>
        <w:rStyle w:val="Numrodepage"/>
      </w:rPr>
      <w:fldChar w:fldCharType="begin"/>
    </w:r>
    <w:r w:rsidR="00B60711">
      <w:rPr>
        <w:rStyle w:val="Numrodepage"/>
      </w:rPr>
      <w:instrText xml:space="preserve">PAGE  </w:instrText>
    </w:r>
    <w:r>
      <w:rPr>
        <w:rStyle w:val="Numrodepage"/>
      </w:rPr>
      <w:fldChar w:fldCharType="end"/>
    </w:r>
  </w:p>
  <w:p w:rsidR="00B60711" w:rsidRDefault="00B60711" w:rsidP="00273D7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711" w:rsidRDefault="004B20AC" w:rsidP="00273D72">
    <w:pPr>
      <w:pStyle w:val="Pieddepage"/>
      <w:rPr>
        <w:rStyle w:val="Numrodepage"/>
      </w:rPr>
    </w:pPr>
    <w:r>
      <w:rPr>
        <w:rStyle w:val="Numrodepage"/>
      </w:rPr>
      <w:fldChar w:fldCharType="begin"/>
    </w:r>
    <w:r w:rsidR="00B60711">
      <w:rPr>
        <w:rStyle w:val="Numrodepage"/>
      </w:rPr>
      <w:instrText xml:space="preserve">PAGE  </w:instrText>
    </w:r>
    <w:r>
      <w:rPr>
        <w:rStyle w:val="Numrodepage"/>
      </w:rPr>
      <w:fldChar w:fldCharType="separate"/>
    </w:r>
    <w:r w:rsidR="008412AB">
      <w:rPr>
        <w:rStyle w:val="Numrodepage"/>
        <w:noProof/>
      </w:rPr>
      <w:t>39</w:t>
    </w:r>
    <w:r>
      <w:rPr>
        <w:rStyle w:val="Numrodepage"/>
      </w:rPr>
      <w:fldChar w:fldCharType="end"/>
    </w:r>
  </w:p>
  <w:p w:rsidR="00B60711" w:rsidRDefault="00B60711" w:rsidP="00273D7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262414"/>
      <w:docPartObj>
        <w:docPartGallery w:val="Page Numbers (Bottom of Page)"/>
        <w:docPartUnique/>
      </w:docPartObj>
    </w:sdtPr>
    <w:sdtContent>
      <w:p w:rsidR="00B60711" w:rsidRDefault="004B20AC">
        <w:pPr>
          <w:pStyle w:val="Pieddepage"/>
          <w:jc w:val="center"/>
        </w:pPr>
        <w:r>
          <w:fldChar w:fldCharType="begin"/>
        </w:r>
        <w:r w:rsidR="00B60711">
          <w:instrText xml:space="preserve"> PAGE   \* MERGEFORMAT </w:instrText>
        </w:r>
        <w:r>
          <w:fldChar w:fldCharType="separate"/>
        </w:r>
        <w:r w:rsidR="00E779D9">
          <w:rPr>
            <w:noProof/>
          </w:rPr>
          <w:t>81</w:t>
        </w:r>
        <w:r>
          <w:rPr>
            <w:noProof/>
          </w:rPr>
          <w:fldChar w:fldCharType="end"/>
        </w:r>
      </w:p>
    </w:sdtContent>
  </w:sdt>
  <w:p w:rsidR="00B60711" w:rsidRDefault="00B60711">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711" w:rsidRDefault="004B20AC" w:rsidP="00AF02E4">
    <w:pPr>
      <w:pStyle w:val="Pieddepage"/>
      <w:framePr w:wrap="around" w:vAnchor="text" w:hAnchor="page" w:x="10621" w:y="-22"/>
      <w:rPr>
        <w:rStyle w:val="Numrodepage"/>
      </w:rPr>
    </w:pPr>
    <w:r>
      <w:rPr>
        <w:rStyle w:val="Numrodepage"/>
      </w:rPr>
      <w:fldChar w:fldCharType="begin"/>
    </w:r>
    <w:r w:rsidR="00B60711">
      <w:rPr>
        <w:rStyle w:val="Numrodepage"/>
      </w:rPr>
      <w:instrText xml:space="preserve">PAGE  </w:instrText>
    </w:r>
    <w:r>
      <w:rPr>
        <w:rStyle w:val="Numrodepage"/>
      </w:rPr>
      <w:fldChar w:fldCharType="separate"/>
    </w:r>
    <w:r w:rsidR="00B60711">
      <w:rPr>
        <w:rStyle w:val="Numrodepage"/>
        <w:noProof/>
      </w:rPr>
      <w:t>2</w:t>
    </w:r>
    <w:r>
      <w:rPr>
        <w:rStyle w:val="Numrodepage"/>
      </w:rPr>
      <w:fldChar w:fldCharType="end"/>
    </w:r>
  </w:p>
  <w:p w:rsidR="00B60711" w:rsidRPr="00DF4275" w:rsidRDefault="00B60711" w:rsidP="00AF02E4">
    <w:pPr>
      <w:pStyle w:val="Pieddepage"/>
      <w:ind w:right="360" w:firstLine="360"/>
      <w:rPr>
        <w:i/>
        <w:sz w:val="18"/>
      </w:rPr>
    </w:pPr>
    <w:r w:rsidRPr="00DF4275">
      <w:rPr>
        <w:i/>
        <w:sz w:val="18"/>
      </w:rPr>
      <w:ptab w:relativeTo="margin" w:alignment="center" w:leader="none"/>
    </w:r>
    <w:r w:rsidRPr="00DF4275">
      <w:rPr>
        <w:i/>
        <w:noProof/>
        <w:sz w:val="18"/>
      </w:rPr>
      <w:t>Fandefasana tatitra amin’ny alàlan’ny Smartphone</w:t>
    </w:r>
    <w:r w:rsidRPr="00DF4275">
      <w:rPr>
        <w:i/>
        <w:sz w:val="18"/>
      </w:rPr>
      <w:t>| HNI  Desambra 2013</w:t>
    </w:r>
    <w:r w:rsidRPr="00DF4275">
      <w:rPr>
        <w:i/>
        <w:sz w:val="18"/>
      </w:rPr>
      <w:ptab w:relativeTo="margin" w:alignment="right" w:leader="none"/>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711" w:rsidRDefault="004B20AC" w:rsidP="00AF02E4">
    <w:pPr>
      <w:pStyle w:val="Pieddepage"/>
      <w:framePr w:wrap="around" w:vAnchor="text" w:hAnchor="margin" w:xAlign="outside" w:y="1"/>
      <w:rPr>
        <w:rStyle w:val="Numrodepage"/>
      </w:rPr>
    </w:pPr>
    <w:r>
      <w:rPr>
        <w:rStyle w:val="Numrodepage"/>
      </w:rPr>
      <w:fldChar w:fldCharType="begin"/>
    </w:r>
    <w:r w:rsidR="00B60711">
      <w:rPr>
        <w:rStyle w:val="Numrodepage"/>
      </w:rPr>
      <w:instrText xml:space="preserve">PAGE  </w:instrText>
    </w:r>
    <w:r>
      <w:rPr>
        <w:rStyle w:val="Numrodepage"/>
      </w:rPr>
      <w:fldChar w:fldCharType="separate"/>
    </w:r>
    <w:r w:rsidR="00E779D9">
      <w:rPr>
        <w:rStyle w:val="Numrodepage"/>
        <w:noProof/>
      </w:rPr>
      <w:t>150</w:t>
    </w:r>
    <w:r>
      <w:rPr>
        <w:rStyle w:val="Numrodepage"/>
      </w:rPr>
      <w:fldChar w:fldCharType="end"/>
    </w:r>
  </w:p>
  <w:p w:rsidR="00B60711" w:rsidRPr="00AB210A" w:rsidRDefault="00B60711" w:rsidP="00AF02E4">
    <w:pPr>
      <w:pStyle w:val="Pieddepage"/>
      <w:ind w:right="360" w:firstLine="360"/>
      <w:rPr>
        <w:sz w:val="18"/>
      </w:rPr>
    </w:pPr>
    <w:r w:rsidRPr="00AB210A">
      <w:rPr>
        <w:i/>
        <w:noProof/>
        <w:sz w:val="16"/>
      </w:rPr>
      <w:t>Manuel de Formation des enquêteurs et chefs d’équipe sur l’envoi de données par TABLETTE, Mars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ECB" w:rsidRDefault="00AB2ECB" w:rsidP="00273D72">
      <w:r>
        <w:separator/>
      </w:r>
    </w:p>
  </w:footnote>
  <w:footnote w:type="continuationSeparator" w:id="1">
    <w:p w:rsidR="00AB2ECB" w:rsidRDefault="00AB2ECB" w:rsidP="00273D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9D4"/>
    <w:multiLevelType w:val="hybridMultilevel"/>
    <w:tmpl w:val="FD52D37C"/>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1D06B7"/>
    <w:multiLevelType w:val="hybridMultilevel"/>
    <w:tmpl w:val="4AA65194"/>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7B61EF"/>
    <w:multiLevelType w:val="hybridMultilevel"/>
    <w:tmpl w:val="C576D37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063E3BBD"/>
    <w:multiLevelType w:val="hybridMultilevel"/>
    <w:tmpl w:val="E69EC1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593E67"/>
    <w:multiLevelType w:val="hybridMultilevel"/>
    <w:tmpl w:val="33A0D47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6C44315"/>
    <w:multiLevelType w:val="hybridMultilevel"/>
    <w:tmpl w:val="9DE00950"/>
    <w:lvl w:ilvl="0" w:tplc="08D2BCFE">
      <w:start w:val="1"/>
      <w:numFmt w:val="decimal"/>
      <w:lvlText w:val="Phas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A60A0B"/>
    <w:multiLevelType w:val="hybridMultilevel"/>
    <w:tmpl w:val="4FC6E16E"/>
    <w:lvl w:ilvl="0" w:tplc="E1EE0DA8">
      <w:start w:val="1"/>
      <w:numFmt w:val="bullet"/>
      <w:lvlText w:val="-"/>
      <w:lvlJc w:val="left"/>
      <w:pPr>
        <w:ind w:left="360" w:hanging="360"/>
      </w:pPr>
      <w:rPr>
        <w:rFonts w:ascii="Helvetica" w:eastAsia="SimSun" w:hAnsi="Helvetica"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C6585E"/>
    <w:multiLevelType w:val="hybridMultilevel"/>
    <w:tmpl w:val="7DDCD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973917"/>
    <w:multiLevelType w:val="hybridMultilevel"/>
    <w:tmpl w:val="3826742A"/>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8A4C70"/>
    <w:multiLevelType w:val="hybridMultilevel"/>
    <w:tmpl w:val="5B122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FB00B5"/>
    <w:multiLevelType w:val="hybridMultilevel"/>
    <w:tmpl w:val="C8CCD9AE"/>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E3A0580"/>
    <w:multiLevelType w:val="hybridMultilevel"/>
    <w:tmpl w:val="819E196E"/>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13145C3"/>
    <w:multiLevelType w:val="hybridMultilevel"/>
    <w:tmpl w:val="39B89216"/>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7560B6"/>
    <w:multiLevelType w:val="hybridMultilevel"/>
    <w:tmpl w:val="C8285580"/>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E1EE0DA8">
      <w:start w:val="1"/>
      <w:numFmt w:val="bullet"/>
      <w:lvlText w:val="-"/>
      <w:lvlJc w:val="left"/>
      <w:pPr>
        <w:ind w:left="360" w:hanging="360"/>
      </w:pPr>
      <w:rPr>
        <w:rFonts w:ascii="Helvetica" w:eastAsia="SimSun" w:hAnsi="Helvetica"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480BF3"/>
    <w:multiLevelType w:val="hybridMultilevel"/>
    <w:tmpl w:val="5E429B10"/>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2D242B2"/>
    <w:multiLevelType w:val="hybridMultilevel"/>
    <w:tmpl w:val="D1B228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161A0A8A"/>
    <w:multiLevelType w:val="hybridMultilevel"/>
    <w:tmpl w:val="BA641AA0"/>
    <w:lvl w:ilvl="0" w:tplc="8A22B546">
      <w:start w:val="1"/>
      <w:numFmt w:val="lowerLetter"/>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7">
    <w:nsid w:val="18DE3E06"/>
    <w:multiLevelType w:val="hybridMultilevel"/>
    <w:tmpl w:val="DA66276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1A21125F"/>
    <w:multiLevelType w:val="hybridMultilevel"/>
    <w:tmpl w:val="E22AEE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1A4F77BE"/>
    <w:multiLevelType w:val="hybridMultilevel"/>
    <w:tmpl w:val="C0761CAE"/>
    <w:lvl w:ilvl="0" w:tplc="495E015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6519D8"/>
    <w:multiLevelType w:val="hybridMultilevel"/>
    <w:tmpl w:val="BC2A3154"/>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B6D642D"/>
    <w:multiLevelType w:val="hybridMultilevel"/>
    <w:tmpl w:val="9722594A"/>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C397D5C"/>
    <w:multiLevelType w:val="hybridMultilevel"/>
    <w:tmpl w:val="57FAA8BE"/>
    <w:lvl w:ilvl="0" w:tplc="2FEE4E1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C675BA0"/>
    <w:multiLevelType w:val="hybridMultilevel"/>
    <w:tmpl w:val="68421314"/>
    <w:lvl w:ilvl="0" w:tplc="1932E63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CC74841"/>
    <w:multiLevelType w:val="hybridMultilevel"/>
    <w:tmpl w:val="412C8D84"/>
    <w:lvl w:ilvl="0" w:tplc="C26C3948">
      <w:start w:val="100"/>
      <w:numFmt w:val="bullet"/>
      <w:lvlText w:val="-"/>
      <w:lvlJc w:val="left"/>
      <w:pPr>
        <w:tabs>
          <w:tab w:val="num" w:pos="1285"/>
        </w:tabs>
        <w:ind w:left="1285" w:hanging="360"/>
      </w:pPr>
      <w:rPr>
        <w:rFonts w:ascii="Times New Roman" w:eastAsia="Times New Roman" w:hAnsi="Times New Roman" w:cs="Times New Roman" w:hint="default"/>
      </w:rPr>
    </w:lvl>
    <w:lvl w:ilvl="1" w:tplc="04090003">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5">
    <w:nsid w:val="1CC90585"/>
    <w:multiLevelType w:val="multilevel"/>
    <w:tmpl w:val="52EEEDEE"/>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2792859"/>
    <w:multiLevelType w:val="hybridMultilevel"/>
    <w:tmpl w:val="C778C0A6"/>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3CB6835"/>
    <w:multiLevelType w:val="hybridMultilevel"/>
    <w:tmpl w:val="47DC38C2"/>
    <w:lvl w:ilvl="0" w:tplc="AE36B8BA">
      <w:start w:val="1"/>
      <w:numFmt w:val="lowerLetter"/>
      <w:lvlText w:val="%1)"/>
      <w:lvlJc w:val="left"/>
      <w:pPr>
        <w:ind w:left="1381" w:hanging="360"/>
      </w:pPr>
      <w:rPr>
        <w:rFonts w:hint="default"/>
      </w:rPr>
    </w:lvl>
    <w:lvl w:ilvl="1" w:tplc="040C0019" w:tentative="1">
      <w:start w:val="1"/>
      <w:numFmt w:val="lowerLetter"/>
      <w:lvlText w:val="%2."/>
      <w:lvlJc w:val="left"/>
      <w:pPr>
        <w:ind w:left="2101" w:hanging="360"/>
      </w:pPr>
    </w:lvl>
    <w:lvl w:ilvl="2" w:tplc="040C001B" w:tentative="1">
      <w:start w:val="1"/>
      <w:numFmt w:val="lowerRoman"/>
      <w:lvlText w:val="%3."/>
      <w:lvlJc w:val="right"/>
      <w:pPr>
        <w:ind w:left="2821" w:hanging="180"/>
      </w:pPr>
    </w:lvl>
    <w:lvl w:ilvl="3" w:tplc="040C000F" w:tentative="1">
      <w:start w:val="1"/>
      <w:numFmt w:val="decimal"/>
      <w:lvlText w:val="%4."/>
      <w:lvlJc w:val="left"/>
      <w:pPr>
        <w:ind w:left="3541" w:hanging="360"/>
      </w:pPr>
    </w:lvl>
    <w:lvl w:ilvl="4" w:tplc="040C0019" w:tentative="1">
      <w:start w:val="1"/>
      <w:numFmt w:val="lowerLetter"/>
      <w:lvlText w:val="%5."/>
      <w:lvlJc w:val="left"/>
      <w:pPr>
        <w:ind w:left="4261" w:hanging="360"/>
      </w:pPr>
    </w:lvl>
    <w:lvl w:ilvl="5" w:tplc="040C001B" w:tentative="1">
      <w:start w:val="1"/>
      <w:numFmt w:val="lowerRoman"/>
      <w:lvlText w:val="%6."/>
      <w:lvlJc w:val="right"/>
      <w:pPr>
        <w:ind w:left="4981" w:hanging="180"/>
      </w:pPr>
    </w:lvl>
    <w:lvl w:ilvl="6" w:tplc="040C000F" w:tentative="1">
      <w:start w:val="1"/>
      <w:numFmt w:val="decimal"/>
      <w:lvlText w:val="%7."/>
      <w:lvlJc w:val="left"/>
      <w:pPr>
        <w:ind w:left="5701" w:hanging="360"/>
      </w:pPr>
    </w:lvl>
    <w:lvl w:ilvl="7" w:tplc="040C0019" w:tentative="1">
      <w:start w:val="1"/>
      <w:numFmt w:val="lowerLetter"/>
      <w:lvlText w:val="%8."/>
      <w:lvlJc w:val="left"/>
      <w:pPr>
        <w:ind w:left="6421" w:hanging="360"/>
      </w:pPr>
    </w:lvl>
    <w:lvl w:ilvl="8" w:tplc="040C001B" w:tentative="1">
      <w:start w:val="1"/>
      <w:numFmt w:val="lowerRoman"/>
      <w:lvlText w:val="%9."/>
      <w:lvlJc w:val="right"/>
      <w:pPr>
        <w:ind w:left="7141" w:hanging="180"/>
      </w:pPr>
    </w:lvl>
  </w:abstractNum>
  <w:abstractNum w:abstractNumId="28">
    <w:nsid w:val="23EB215C"/>
    <w:multiLevelType w:val="hybridMultilevel"/>
    <w:tmpl w:val="77B6E69A"/>
    <w:lvl w:ilvl="0" w:tplc="DA7C872E">
      <w:start w:val="169"/>
      <w:numFmt w:val="bullet"/>
      <w:lvlText w:val="-"/>
      <w:lvlJc w:val="left"/>
      <w:pPr>
        <w:ind w:left="720" w:hanging="360"/>
      </w:pPr>
      <w:rPr>
        <w:rFonts w:ascii="Helvetica" w:eastAsiaTheme="minorEastAsia" w:hAnsi="Helvetica" w:cs="Helvetic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812D5A"/>
    <w:multiLevelType w:val="hybridMultilevel"/>
    <w:tmpl w:val="E8964ECA"/>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4AD2A22"/>
    <w:multiLevelType w:val="hybridMultilevel"/>
    <w:tmpl w:val="486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1B0C4C"/>
    <w:multiLevelType w:val="hybridMultilevel"/>
    <w:tmpl w:val="00422D3A"/>
    <w:lvl w:ilvl="0" w:tplc="08561498">
      <w:start w:val="2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F54E24"/>
    <w:multiLevelType w:val="hybridMultilevel"/>
    <w:tmpl w:val="237E12FC"/>
    <w:lvl w:ilvl="0" w:tplc="01881CDE">
      <w:start w:val="1"/>
      <w:numFmt w:val="bullet"/>
      <w:lvlText w:val="-"/>
      <w:lvlJc w:val="left"/>
      <w:pPr>
        <w:ind w:left="1065" w:hanging="360"/>
      </w:pPr>
      <w:rPr>
        <w:rFonts w:ascii="Cambria" w:eastAsiaTheme="minorEastAsia" w:hAnsi="Cambria" w:cstheme="minorBidi" w:hint="default"/>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3">
    <w:nsid w:val="27367384"/>
    <w:multiLevelType w:val="hybridMultilevel"/>
    <w:tmpl w:val="96F0F3F0"/>
    <w:lvl w:ilvl="0" w:tplc="2A04349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7703000"/>
    <w:multiLevelType w:val="hybridMultilevel"/>
    <w:tmpl w:val="64C69EF8"/>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8DC388D"/>
    <w:multiLevelType w:val="hybridMultilevel"/>
    <w:tmpl w:val="8EDAAC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29F31981"/>
    <w:multiLevelType w:val="hybridMultilevel"/>
    <w:tmpl w:val="59626DBC"/>
    <w:lvl w:ilvl="0" w:tplc="00000001">
      <w:start w:val="2"/>
      <w:numFmt w:val="bullet"/>
      <w:lvlText w:val="-"/>
      <w:lvlJc w:val="left"/>
      <w:pPr>
        <w:ind w:left="360" w:hanging="360"/>
      </w:pPr>
      <w:rPr>
        <w:rFonts w:ascii="Cambria" w:eastAsia="MS Mincho" w:hAnsi="Cambria" w:cs="Times New Roman" w:hint="default"/>
      </w:rPr>
    </w:lvl>
    <w:lvl w:ilvl="1" w:tplc="FFFFFFFF" w:tentative="1">
      <w:start w:val="1"/>
      <w:numFmt w:val="bullet"/>
      <w:lvlText w:val="o"/>
      <w:lvlJc w:val="left"/>
      <w:pPr>
        <w:ind w:left="720" w:hanging="360"/>
      </w:pPr>
      <w:rPr>
        <w:rFonts w:ascii="Courier New" w:hAnsi="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7">
    <w:nsid w:val="2FD06C57"/>
    <w:multiLevelType w:val="hybridMultilevel"/>
    <w:tmpl w:val="EF32D124"/>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9E25585"/>
    <w:multiLevelType w:val="hybridMultilevel"/>
    <w:tmpl w:val="B9047F76"/>
    <w:lvl w:ilvl="0" w:tplc="7D42ED38">
      <w:start w:val="2679"/>
      <w:numFmt w:val="bullet"/>
      <w:lvlText w:val="-"/>
      <w:lvlJc w:val="left"/>
      <w:pPr>
        <w:ind w:left="3060" w:hanging="360"/>
      </w:pPr>
      <w:rPr>
        <w:rFonts w:ascii="Helvetica" w:eastAsiaTheme="minorEastAsia" w:hAnsi="Helvetica" w:cs="Helvetica" w:hint="default"/>
      </w:rPr>
    </w:lvl>
    <w:lvl w:ilvl="1" w:tplc="04090003">
      <w:start w:val="1"/>
      <w:numFmt w:val="bullet"/>
      <w:lvlText w:val="o"/>
      <w:lvlJc w:val="left"/>
      <w:pPr>
        <w:ind w:left="3780" w:hanging="360"/>
      </w:pPr>
      <w:rPr>
        <w:rFonts w:ascii="Courier New" w:hAnsi="Courier New" w:hint="default"/>
      </w:rPr>
    </w:lvl>
    <w:lvl w:ilvl="2" w:tplc="04090005">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9">
    <w:nsid w:val="3B15617C"/>
    <w:multiLevelType w:val="hybridMultilevel"/>
    <w:tmpl w:val="206C1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B">
      <w:start w:val="1"/>
      <w:numFmt w:val="bullet"/>
      <w:lvlText w:val=""/>
      <w:lvlJc w:val="left"/>
      <w:pPr>
        <w:ind w:left="1440" w:hanging="360"/>
      </w:pPr>
      <w:rPr>
        <w:rFonts w:ascii="Wingdings" w:hAnsi="Wingdings" w:hint="default"/>
      </w:rPr>
    </w:lvl>
    <w:lvl w:ilvl="3" w:tplc="0409000B">
      <w:start w:val="1"/>
      <w:numFmt w:val="bullet"/>
      <w:lvlText w:val=""/>
      <w:lvlJc w:val="left"/>
      <w:pPr>
        <w:ind w:left="1440" w:hanging="360"/>
      </w:pPr>
      <w:rPr>
        <w:rFonts w:ascii="Wingdings" w:hAnsi="Wingdings" w:hint="default"/>
      </w:rPr>
    </w:lvl>
    <w:lvl w:ilvl="4" w:tplc="04090003">
      <w:start w:val="1"/>
      <w:numFmt w:val="bullet"/>
      <w:lvlText w:val="o"/>
      <w:lvlJc w:val="left"/>
      <w:pPr>
        <w:ind w:left="1440" w:hanging="360"/>
      </w:pPr>
      <w:rPr>
        <w:rFonts w:ascii="Courier New" w:hAnsi="Courier New"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0F3B59"/>
    <w:multiLevelType w:val="hybridMultilevel"/>
    <w:tmpl w:val="A9209A5C"/>
    <w:lvl w:ilvl="0" w:tplc="F9D615CC">
      <w:start w:val="7"/>
      <w:numFmt w:val="bullet"/>
      <w:lvlText w:val="-"/>
      <w:lvlJc w:val="left"/>
      <w:pPr>
        <w:ind w:left="720" w:hanging="360"/>
      </w:pPr>
      <w:rPr>
        <w:rFonts w:ascii="Times New Roman" w:eastAsia="Times New Roman" w:hAnsi="Times New Roman" w:cs="Times New Roman" w:hint="default"/>
      </w:rPr>
    </w:lvl>
    <w:lvl w:ilvl="1" w:tplc="F9D615CC">
      <w:start w:val="7"/>
      <w:numFmt w:val="bullet"/>
      <w:lvlText w:val="-"/>
      <w:lvlJc w:val="left"/>
      <w:pPr>
        <w:ind w:left="1440" w:hanging="360"/>
      </w:pPr>
      <w:rPr>
        <w:rFonts w:ascii="Times New Roman" w:eastAsia="Times New Roman" w:hAnsi="Times New Roman" w:cs="Times New Roman" w:hint="default"/>
      </w:rPr>
    </w:lvl>
    <w:lvl w:ilvl="2" w:tplc="FC4EDE0E">
      <w:start w:val="1"/>
      <w:numFmt w:val="lowerRoman"/>
      <w:lvlText w:val="%3."/>
      <w:lvlJc w:val="right"/>
      <w:pPr>
        <w:ind w:left="2160" w:hanging="180"/>
      </w:pPr>
    </w:lvl>
    <w:lvl w:ilvl="3" w:tplc="50CE525A" w:tentative="1">
      <w:start w:val="1"/>
      <w:numFmt w:val="decimal"/>
      <w:lvlText w:val="%4."/>
      <w:lvlJc w:val="left"/>
      <w:pPr>
        <w:ind w:left="2880" w:hanging="360"/>
      </w:pPr>
    </w:lvl>
    <w:lvl w:ilvl="4" w:tplc="9738B366" w:tentative="1">
      <w:start w:val="1"/>
      <w:numFmt w:val="lowerLetter"/>
      <w:lvlText w:val="%5."/>
      <w:lvlJc w:val="left"/>
      <w:pPr>
        <w:ind w:left="3600" w:hanging="360"/>
      </w:pPr>
    </w:lvl>
    <w:lvl w:ilvl="5" w:tplc="FB5EF4B4" w:tentative="1">
      <w:start w:val="1"/>
      <w:numFmt w:val="lowerRoman"/>
      <w:lvlText w:val="%6."/>
      <w:lvlJc w:val="right"/>
      <w:pPr>
        <w:ind w:left="4320" w:hanging="180"/>
      </w:pPr>
    </w:lvl>
    <w:lvl w:ilvl="6" w:tplc="2B8E5ABE" w:tentative="1">
      <w:start w:val="1"/>
      <w:numFmt w:val="decimal"/>
      <w:lvlText w:val="%7."/>
      <w:lvlJc w:val="left"/>
      <w:pPr>
        <w:ind w:left="5040" w:hanging="360"/>
      </w:pPr>
    </w:lvl>
    <w:lvl w:ilvl="7" w:tplc="9E56D7F2" w:tentative="1">
      <w:start w:val="1"/>
      <w:numFmt w:val="lowerLetter"/>
      <w:lvlText w:val="%8."/>
      <w:lvlJc w:val="left"/>
      <w:pPr>
        <w:ind w:left="5760" w:hanging="360"/>
      </w:pPr>
    </w:lvl>
    <w:lvl w:ilvl="8" w:tplc="0D90B45E" w:tentative="1">
      <w:start w:val="1"/>
      <w:numFmt w:val="lowerRoman"/>
      <w:lvlText w:val="%9."/>
      <w:lvlJc w:val="right"/>
      <w:pPr>
        <w:ind w:left="6480" w:hanging="180"/>
      </w:pPr>
    </w:lvl>
  </w:abstractNum>
  <w:abstractNum w:abstractNumId="41">
    <w:nsid w:val="400424D2"/>
    <w:multiLevelType w:val="hybridMultilevel"/>
    <w:tmpl w:val="0512F400"/>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5ED5BC4"/>
    <w:multiLevelType w:val="hybridMultilevel"/>
    <w:tmpl w:val="53B2647E"/>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79609B1"/>
    <w:multiLevelType w:val="hybridMultilevel"/>
    <w:tmpl w:val="03986086"/>
    <w:lvl w:ilvl="0" w:tplc="495E015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0E7960"/>
    <w:multiLevelType w:val="hybridMultilevel"/>
    <w:tmpl w:val="1636716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4B874EA7"/>
    <w:multiLevelType w:val="hybridMultilevel"/>
    <w:tmpl w:val="8BF4AF02"/>
    <w:lvl w:ilvl="0" w:tplc="4BBCF71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C92534F"/>
    <w:multiLevelType w:val="hybridMultilevel"/>
    <w:tmpl w:val="A40E2B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4DCE0B63"/>
    <w:multiLevelType w:val="hybridMultilevel"/>
    <w:tmpl w:val="201C25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F96819"/>
    <w:multiLevelType w:val="hybridMultilevel"/>
    <w:tmpl w:val="9A1C8FE4"/>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9B3E60"/>
    <w:multiLevelType w:val="hybridMultilevel"/>
    <w:tmpl w:val="ABFEB840"/>
    <w:lvl w:ilvl="0" w:tplc="18060C14">
      <w:start w:val="1"/>
      <w:numFmt w:val="lowerRoman"/>
      <w:lvlText w:val="(%1)"/>
      <w:lvlJc w:val="left"/>
      <w:pPr>
        <w:ind w:left="1080" w:hanging="72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221102A"/>
    <w:multiLevelType w:val="hybridMultilevel"/>
    <w:tmpl w:val="54FA55DC"/>
    <w:lvl w:ilvl="0" w:tplc="9760E6A8">
      <w:numFmt w:val="bullet"/>
      <w:lvlText w:val="-"/>
      <w:lvlJc w:val="left"/>
      <w:pPr>
        <w:ind w:left="720" w:hanging="360"/>
      </w:pPr>
      <w:rPr>
        <w:rFonts w:ascii="Arial" w:eastAsiaTheme="minorEastAsia"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2733AB6"/>
    <w:multiLevelType w:val="hybridMultilevel"/>
    <w:tmpl w:val="4B685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FA22A4"/>
    <w:multiLevelType w:val="hybridMultilevel"/>
    <w:tmpl w:val="CF384B80"/>
    <w:lvl w:ilvl="0" w:tplc="03F2B644">
      <w:start w:val="1"/>
      <w:numFmt w:val="decimal"/>
      <w:lvlText w:val="Phase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080A27"/>
    <w:multiLevelType w:val="multilevel"/>
    <w:tmpl w:val="5BA8A69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5A181830"/>
    <w:multiLevelType w:val="hybridMultilevel"/>
    <w:tmpl w:val="4A3A2706"/>
    <w:lvl w:ilvl="0" w:tplc="1806140A">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AA93DDF"/>
    <w:multiLevelType w:val="hybridMultilevel"/>
    <w:tmpl w:val="CCE89194"/>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DD923A3"/>
    <w:multiLevelType w:val="hybridMultilevel"/>
    <w:tmpl w:val="9CA6051E"/>
    <w:lvl w:ilvl="0" w:tplc="03121BD2">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DF26518"/>
    <w:multiLevelType w:val="hybridMultilevel"/>
    <w:tmpl w:val="6818D712"/>
    <w:lvl w:ilvl="0" w:tplc="5A5A9FB4">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EB872E0"/>
    <w:multiLevelType w:val="hybridMultilevel"/>
    <w:tmpl w:val="08448422"/>
    <w:lvl w:ilvl="0" w:tplc="C490765C">
      <w:start w:val="10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EFA77E9"/>
    <w:multiLevelType w:val="hybridMultilevel"/>
    <w:tmpl w:val="46AEFC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606F581D"/>
    <w:multiLevelType w:val="hybridMultilevel"/>
    <w:tmpl w:val="0C3809DA"/>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DC0931"/>
    <w:multiLevelType w:val="hybridMultilevel"/>
    <w:tmpl w:val="2906187E"/>
    <w:lvl w:ilvl="0" w:tplc="F684AC7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2E41B42"/>
    <w:multiLevelType w:val="hybridMultilevel"/>
    <w:tmpl w:val="B6CADF08"/>
    <w:lvl w:ilvl="0" w:tplc="F9D615CC">
      <w:start w:val="7"/>
      <w:numFmt w:val="bullet"/>
      <w:lvlText w:val="-"/>
      <w:lvlJc w:val="left"/>
      <w:pPr>
        <w:ind w:left="720" w:hanging="360"/>
      </w:pPr>
      <w:rPr>
        <w:rFonts w:ascii="Times New Roman" w:eastAsia="Times New Roman" w:hAnsi="Times New Roman" w:cs="Times New Roman" w:hint="default"/>
      </w:rPr>
    </w:lvl>
    <w:lvl w:ilvl="1" w:tplc="F9D615CC">
      <w:start w:val="7"/>
      <w:numFmt w:val="bullet"/>
      <w:lvlText w:val="-"/>
      <w:lvlJc w:val="left"/>
      <w:pPr>
        <w:ind w:left="1440" w:hanging="360"/>
      </w:pPr>
      <w:rPr>
        <w:rFonts w:ascii="Times New Roman" w:eastAsia="Times New Roman" w:hAnsi="Times New Roman" w:cs="Times New Roman" w:hint="default"/>
      </w:rPr>
    </w:lvl>
    <w:lvl w:ilvl="2" w:tplc="FC4EDE0E">
      <w:start w:val="1"/>
      <w:numFmt w:val="lowerRoman"/>
      <w:lvlText w:val="%3."/>
      <w:lvlJc w:val="right"/>
      <w:pPr>
        <w:ind w:left="2160" w:hanging="180"/>
      </w:pPr>
    </w:lvl>
    <w:lvl w:ilvl="3" w:tplc="50CE525A" w:tentative="1">
      <w:start w:val="1"/>
      <w:numFmt w:val="decimal"/>
      <w:lvlText w:val="%4."/>
      <w:lvlJc w:val="left"/>
      <w:pPr>
        <w:ind w:left="2880" w:hanging="360"/>
      </w:pPr>
    </w:lvl>
    <w:lvl w:ilvl="4" w:tplc="9738B366" w:tentative="1">
      <w:start w:val="1"/>
      <w:numFmt w:val="lowerLetter"/>
      <w:lvlText w:val="%5."/>
      <w:lvlJc w:val="left"/>
      <w:pPr>
        <w:ind w:left="3600" w:hanging="360"/>
      </w:pPr>
    </w:lvl>
    <w:lvl w:ilvl="5" w:tplc="FB5EF4B4" w:tentative="1">
      <w:start w:val="1"/>
      <w:numFmt w:val="lowerRoman"/>
      <w:lvlText w:val="%6."/>
      <w:lvlJc w:val="right"/>
      <w:pPr>
        <w:ind w:left="4320" w:hanging="180"/>
      </w:pPr>
    </w:lvl>
    <w:lvl w:ilvl="6" w:tplc="2B8E5ABE" w:tentative="1">
      <w:start w:val="1"/>
      <w:numFmt w:val="decimal"/>
      <w:lvlText w:val="%7."/>
      <w:lvlJc w:val="left"/>
      <w:pPr>
        <w:ind w:left="5040" w:hanging="360"/>
      </w:pPr>
    </w:lvl>
    <w:lvl w:ilvl="7" w:tplc="9E56D7F2" w:tentative="1">
      <w:start w:val="1"/>
      <w:numFmt w:val="lowerLetter"/>
      <w:lvlText w:val="%8."/>
      <w:lvlJc w:val="left"/>
      <w:pPr>
        <w:ind w:left="5760" w:hanging="360"/>
      </w:pPr>
    </w:lvl>
    <w:lvl w:ilvl="8" w:tplc="0D90B45E" w:tentative="1">
      <w:start w:val="1"/>
      <w:numFmt w:val="lowerRoman"/>
      <w:lvlText w:val="%9."/>
      <w:lvlJc w:val="right"/>
      <w:pPr>
        <w:ind w:left="6480" w:hanging="180"/>
      </w:pPr>
    </w:lvl>
  </w:abstractNum>
  <w:abstractNum w:abstractNumId="63">
    <w:nsid w:val="63701881"/>
    <w:multiLevelType w:val="hybridMultilevel"/>
    <w:tmpl w:val="627CAACA"/>
    <w:lvl w:ilvl="0" w:tplc="AA703C58">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67307613"/>
    <w:multiLevelType w:val="hybridMultilevel"/>
    <w:tmpl w:val="07CA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822FB4"/>
    <w:multiLevelType w:val="hybridMultilevel"/>
    <w:tmpl w:val="1398267C"/>
    <w:lvl w:ilvl="0" w:tplc="CE68EA74">
      <w:start w:val="101"/>
      <w:numFmt w:val="bullet"/>
      <w:lvlText w:val="-"/>
      <w:lvlJc w:val="left"/>
      <w:pPr>
        <w:ind w:left="1139" w:hanging="360"/>
      </w:pPr>
      <w:rPr>
        <w:rFonts w:ascii="Cambria" w:eastAsia="Times New Roman" w:hAnsi="Cambria" w:cs="Times New Roman" w:hint="default"/>
      </w:rPr>
    </w:lvl>
    <w:lvl w:ilvl="1" w:tplc="04090003" w:tentative="1">
      <w:start w:val="1"/>
      <w:numFmt w:val="bullet"/>
      <w:lvlText w:val="o"/>
      <w:lvlJc w:val="left"/>
      <w:pPr>
        <w:ind w:left="1859" w:hanging="360"/>
      </w:pPr>
      <w:rPr>
        <w:rFonts w:ascii="Courier New" w:hAnsi="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66">
    <w:nsid w:val="67B67C36"/>
    <w:multiLevelType w:val="hybridMultilevel"/>
    <w:tmpl w:val="CDE0C962"/>
    <w:lvl w:ilvl="0" w:tplc="E1EE0DA8">
      <w:start w:val="1"/>
      <w:numFmt w:val="bullet"/>
      <w:lvlText w:val="-"/>
      <w:lvlJc w:val="left"/>
      <w:pPr>
        <w:ind w:left="720" w:hanging="360"/>
      </w:pPr>
      <w:rPr>
        <w:rFonts w:ascii="Helvetica" w:eastAsia="SimSu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FE2AF9"/>
    <w:multiLevelType w:val="hybridMultilevel"/>
    <w:tmpl w:val="9E6C43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6A31208A"/>
    <w:multiLevelType w:val="hybridMultilevel"/>
    <w:tmpl w:val="54A6BFA2"/>
    <w:lvl w:ilvl="0" w:tplc="5D7CB476">
      <w:start w:val="1"/>
      <w:numFmt w:val="bullet"/>
      <w:pStyle w:val="TutorialStep-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4E13B0"/>
    <w:multiLevelType w:val="hybridMultilevel"/>
    <w:tmpl w:val="A15A7462"/>
    <w:lvl w:ilvl="0" w:tplc="1806140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3822583"/>
    <w:multiLevelType w:val="hybridMultilevel"/>
    <w:tmpl w:val="E8D4BB20"/>
    <w:lvl w:ilvl="0" w:tplc="2B2C9612">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A12604"/>
    <w:multiLevelType w:val="hybridMultilevel"/>
    <w:tmpl w:val="2A6CCC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4F2379C"/>
    <w:multiLevelType w:val="hybridMultilevel"/>
    <w:tmpl w:val="1ADCC5E8"/>
    <w:lvl w:ilvl="0" w:tplc="08561498">
      <w:start w:val="2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60E4C69"/>
    <w:multiLevelType w:val="hybridMultilevel"/>
    <w:tmpl w:val="33385AE6"/>
    <w:lvl w:ilvl="0" w:tplc="298A032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787E4D5D"/>
    <w:multiLevelType w:val="hybridMultilevel"/>
    <w:tmpl w:val="ED907058"/>
    <w:lvl w:ilvl="0" w:tplc="C26C3948">
      <w:start w:val="10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5">
    <w:nsid w:val="798F2D38"/>
    <w:multiLevelType w:val="multilevel"/>
    <w:tmpl w:val="C7D273C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6">
    <w:nsid w:val="7B4A1C08"/>
    <w:multiLevelType w:val="multilevel"/>
    <w:tmpl w:val="9FF87E6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7BC750D2"/>
    <w:multiLevelType w:val="hybridMultilevel"/>
    <w:tmpl w:val="3B9E8B9E"/>
    <w:lvl w:ilvl="0" w:tplc="BBF8C038">
      <w:start w:val="1"/>
      <w:numFmt w:val="lowerRoman"/>
      <w:lvlText w:val="(%1)"/>
      <w:lvlJc w:val="left"/>
      <w:pPr>
        <w:ind w:left="1080" w:hanging="72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7C9360BB"/>
    <w:multiLevelType w:val="hybridMultilevel"/>
    <w:tmpl w:val="1944968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7DC71AC4"/>
    <w:multiLevelType w:val="hybridMultilevel"/>
    <w:tmpl w:val="D2F002E0"/>
    <w:lvl w:ilvl="0" w:tplc="0409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E530782"/>
    <w:multiLevelType w:val="hybridMultilevel"/>
    <w:tmpl w:val="8E666178"/>
    <w:lvl w:ilvl="0" w:tplc="08561498">
      <w:start w:val="2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6"/>
  </w:num>
  <w:num w:numId="3">
    <w:abstractNumId w:val="40"/>
  </w:num>
  <w:num w:numId="4">
    <w:abstractNumId w:val="74"/>
  </w:num>
  <w:num w:numId="5">
    <w:abstractNumId w:val="32"/>
  </w:num>
  <w:num w:numId="6">
    <w:abstractNumId w:val="36"/>
  </w:num>
  <w:num w:numId="7">
    <w:abstractNumId w:val="52"/>
  </w:num>
  <w:num w:numId="8">
    <w:abstractNumId w:val="79"/>
  </w:num>
  <w:num w:numId="9">
    <w:abstractNumId w:val="2"/>
  </w:num>
  <w:num w:numId="10">
    <w:abstractNumId w:val="78"/>
  </w:num>
  <w:num w:numId="11">
    <w:abstractNumId w:val="24"/>
  </w:num>
  <w:num w:numId="12">
    <w:abstractNumId w:val="25"/>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5"/>
  </w:num>
  <w:num w:numId="16">
    <w:abstractNumId w:val="71"/>
  </w:num>
  <w:num w:numId="17">
    <w:abstractNumId w:val="31"/>
  </w:num>
  <w:num w:numId="18">
    <w:abstractNumId w:val="72"/>
  </w:num>
  <w:num w:numId="19">
    <w:abstractNumId w:val="80"/>
  </w:num>
  <w:num w:numId="20">
    <w:abstractNumId w:val="58"/>
  </w:num>
  <w:num w:numId="21">
    <w:abstractNumId w:val="56"/>
  </w:num>
  <w:num w:numId="22">
    <w:abstractNumId w:val="47"/>
  </w:num>
  <w:num w:numId="23">
    <w:abstractNumId w:val="61"/>
  </w:num>
  <w:num w:numId="24">
    <w:abstractNumId w:val="48"/>
  </w:num>
  <w:num w:numId="25">
    <w:abstractNumId w:val="60"/>
  </w:num>
  <w:num w:numId="26">
    <w:abstractNumId w:val="39"/>
  </w:num>
  <w:num w:numId="27">
    <w:abstractNumId w:val="75"/>
  </w:num>
  <w:num w:numId="28">
    <w:abstractNumId w:val="59"/>
  </w:num>
  <w:num w:numId="29">
    <w:abstractNumId w:val="17"/>
  </w:num>
  <w:num w:numId="30">
    <w:abstractNumId w:val="15"/>
  </w:num>
  <w:num w:numId="31">
    <w:abstractNumId w:val="35"/>
  </w:num>
  <w:num w:numId="32">
    <w:abstractNumId w:val="4"/>
  </w:num>
  <w:num w:numId="33">
    <w:abstractNumId w:val="67"/>
  </w:num>
  <w:num w:numId="34">
    <w:abstractNumId w:val="46"/>
  </w:num>
  <w:num w:numId="35">
    <w:abstractNumId w:val="18"/>
  </w:num>
  <w:num w:numId="36">
    <w:abstractNumId w:val="28"/>
  </w:num>
  <w:num w:numId="37">
    <w:abstractNumId w:val="53"/>
  </w:num>
  <w:num w:numId="38">
    <w:abstractNumId w:val="44"/>
  </w:num>
  <w:num w:numId="39">
    <w:abstractNumId w:val="63"/>
  </w:num>
  <w:num w:numId="40">
    <w:abstractNumId w:val="0"/>
  </w:num>
  <w:num w:numId="41">
    <w:abstractNumId w:val="37"/>
  </w:num>
  <w:num w:numId="42">
    <w:abstractNumId w:val="11"/>
  </w:num>
  <w:num w:numId="43">
    <w:abstractNumId w:val="10"/>
  </w:num>
  <w:num w:numId="44">
    <w:abstractNumId w:val="29"/>
  </w:num>
  <w:num w:numId="45">
    <w:abstractNumId w:val="20"/>
  </w:num>
  <w:num w:numId="46">
    <w:abstractNumId w:val="14"/>
  </w:num>
  <w:num w:numId="47">
    <w:abstractNumId w:val="55"/>
  </w:num>
  <w:num w:numId="48">
    <w:abstractNumId w:val="12"/>
  </w:num>
  <w:num w:numId="49">
    <w:abstractNumId w:val="34"/>
  </w:num>
  <w:num w:numId="50">
    <w:abstractNumId w:val="54"/>
  </w:num>
  <w:num w:numId="51">
    <w:abstractNumId w:val="8"/>
  </w:num>
  <w:num w:numId="52">
    <w:abstractNumId w:val="26"/>
  </w:num>
  <w:num w:numId="53">
    <w:abstractNumId w:val="41"/>
  </w:num>
  <w:num w:numId="54">
    <w:abstractNumId w:val="21"/>
  </w:num>
  <w:num w:numId="55">
    <w:abstractNumId w:val="23"/>
  </w:num>
  <w:num w:numId="56">
    <w:abstractNumId w:val="16"/>
  </w:num>
  <w:num w:numId="57">
    <w:abstractNumId w:val="27"/>
  </w:num>
  <w:num w:numId="58">
    <w:abstractNumId w:val="1"/>
  </w:num>
  <w:num w:numId="59">
    <w:abstractNumId w:val="22"/>
  </w:num>
  <w:num w:numId="60">
    <w:abstractNumId w:val="50"/>
  </w:num>
  <w:num w:numId="61">
    <w:abstractNumId w:val="57"/>
  </w:num>
  <w:num w:numId="62">
    <w:abstractNumId w:val="45"/>
  </w:num>
  <w:num w:numId="63">
    <w:abstractNumId w:val="69"/>
  </w:num>
  <w:num w:numId="64">
    <w:abstractNumId w:val="73"/>
  </w:num>
  <w:num w:numId="65">
    <w:abstractNumId w:val="70"/>
  </w:num>
  <w:num w:numId="66">
    <w:abstractNumId w:val="49"/>
  </w:num>
  <w:num w:numId="67">
    <w:abstractNumId w:val="33"/>
  </w:num>
  <w:num w:numId="68">
    <w:abstractNumId w:val="77"/>
  </w:num>
  <w:num w:numId="69">
    <w:abstractNumId w:val="19"/>
  </w:num>
  <w:num w:numId="70">
    <w:abstractNumId w:val="6"/>
  </w:num>
  <w:num w:numId="71">
    <w:abstractNumId w:val="43"/>
  </w:num>
  <w:num w:numId="72">
    <w:abstractNumId w:val="64"/>
  </w:num>
  <w:num w:numId="73">
    <w:abstractNumId w:val="30"/>
  </w:num>
  <w:num w:numId="74">
    <w:abstractNumId w:val="68"/>
  </w:num>
  <w:num w:numId="75">
    <w:abstractNumId w:val="42"/>
  </w:num>
  <w:num w:numId="76">
    <w:abstractNumId w:val="66"/>
  </w:num>
  <w:num w:numId="77">
    <w:abstractNumId w:val="3"/>
  </w:num>
  <w:num w:numId="78">
    <w:abstractNumId w:val="13"/>
  </w:num>
  <w:num w:numId="79">
    <w:abstractNumId w:val="7"/>
  </w:num>
  <w:num w:numId="80">
    <w:abstractNumId w:val="9"/>
  </w:num>
  <w:num w:numId="81">
    <w:abstractNumId w:val="51"/>
  </w:num>
  <w:num w:numId="82">
    <w:abstractNumId w:val="5"/>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0"/>
    <w:footnote w:id="1"/>
  </w:footnotePr>
  <w:endnotePr>
    <w:endnote w:id="0"/>
    <w:endnote w:id="1"/>
  </w:endnotePr>
  <w:compat>
    <w:useFELayout/>
  </w:compat>
  <w:rsids>
    <w:rsidRoot w:val="00C516EF"/>
    <w:rsid w:val="00000389"/>
    <w:rsid w:val="00000F30"/>
    <w:rsid w:val="000027BD"/>
    <w:rsid w:val="00002897"/>
    <w:rsid w:val="0000312F"/>
    <w:rsid w:val="000046C7"/>
    <w:rsid w:val="00004AA5"/>
    <w:rsid w:val="00007473"/>
    <w:rsid w:val="00007CFF"/>
    <w:rsid w:val="0001028C"/>
    <w:rsid w:val="00010941"/>
    <w:rsid w:val="00013617"/>
    <w:rsid w:val="0001399A"/>
    <w:rsid w:val="00015904"/>
    <w:rsid w:val="00016969"/>
    <w:rsid w:val="000225E6"/>
    <w:rsid w:val="000225E9"/>
    <w:rsid w:val="00022F82"/>
    <w:rsid w:val="0002413A"/>
    <w:rsid w:val="00026794"/>
    <w:rsid w:val="0002753A"/>
    <w:rsid w:val="000302DC"/>
    <w:rsid w:val="00032355"/>
    <w:rsid w:val="0003253E"/>
    <w:rsid w:val="00032A3F"/>
    <w:rsid w:val="00033AE2"/>
    <w:rsid w:val="00033C35"/>
    <w:rsid w:val="00034181"/>
    <w:rsid w:val="000341C5"/>
    <w:rsid w:val="00034D8D"/>
    <w:rsid w:val="00035C80"/>
    <w:rsid w:val="000406ED"/>
    <w:rsid w:val="00040B8E"/>
    <w:rsid w:val="000426A1"/>
    <w:rsid w:val="00043907"/>
    <w:rsid w:val="00044741"/>
    <w:rsid w:val="00046EE9"/>
    <w:rsid w:val="00047281"/>
    <w:rsid w:val="000478F6"/>
    <w:rsid w:val="000521A9"/>
    <w:rsid w:val="00052298"/>
    <w:rsid w:val="000523D4"/>
    <w:rsid w:val="00052833"/>
    <w:rsid w:val="00053FC1"/>
    <w:rsid w:val="0006032C"/>
    <w:rsid w:val="00063DAA"/>
    <w:rsid w:val="000653A5"/>
    <w:rsid w:val="0006653A"/>
    <w:rsid w:val="00067654"/>
    <w:rsid w:val="00070EDA"/>
    <w:rsid w:val="00072294"/>
    <w:rsid w:val="00072C41"/>
    <w:rsid w:val="00074CF3"/>
    <w:rsid w:val="000757CF"/>
    <w:rsid w:val="000808E2"/>
    <w:rsid w:val="00081443"/>
    <w:rsid w:val="00081864"/>
    <w:rsid w:val="00082812"/>
    <w:rsid w:val="00083D76"/>
    <w:rsid w:val="00090647"/>
    <w:rsid w:val="00090E0B"/>
    <w:rsid w:val="0009168A"/>
    <w:rsid w:val="00092B5A"/>
    <w:rsid w:val="00092EDD"/>
    <w:rsid w:val="00096EB0"/>
    <w:rsid w:val="00097602"/>
    <w:rsid w:val="000A0516"/>
    <w:rsid w:val="000A0675"/>
    <w:rsid w:val="000A11AB"/>
    <w:rsid w:val="000A39FD"/>
    <w:rsid w:val="000A49BB"/>
    <w:rsid w:val="000A72EF"/>
    <w:rsid w:val="000B1962"/>
    <w:rsid w:val="000B3F48"/>
    <w:rsid w:val="000B4F39"/>
    <w:rsid w:val="000B5470"/>
    <w:rsid w:val="000B6E10"/>
    <w:rsid w:val="000C13AE"/>
    <w:rsid w:val="000C1527"/>
    <w:rsid w:val="000C353E"/>
    <w:rsid w:val="000C6364"/>
    <w:rsid w:val="000C6EB4"/>
    <w:rsid w:val="000C7F2F"/>
    <w:rsid w:val="000D15B7"/>
    <w:rsid w:val="000D1F30"/>
    <w:rsid w:val="000D1F52"/>
    <w:rsid w:val="000D388D"/>
    <w:rsid w:val="000D47A2"/>
    <w:rsid w:val="000D59C8"/>
    <w:rsid w:val="000D627A"/>
    <w:rsid w:val="000D645C"/>
    <w:rsid w:val="000D7C29"/>
    <w:rsid w:val="000E0F64"/>
    <w:rsid w:val="000E223D"/>
    <w:rsid w:val="000E2FDF"/>
    <w:rsid w:val="000E356F"/>
    <w:rsid w:val="000E3DCD"/>
    <w:rsid w:val="000E6578"/>
    <w:rsid w:val="000F01AF"/>
    <w:rsid w:val="000F06C9"/>
    <w:rsid w:val="000F1E55"/>
    <w:rsid w:val="000F3B77"/>
    <w:rsid w:val="000F510B"/>
    <w:rsid w:val="000F5537"/>
    <w:rsid w:val="000F6C8B"/>
    <w:rsid w:val="00100514"/>
    <w:rsid w:val="00101216"/>
    <w:rsid w:val="001025BE"/>
    <w:rsid w:val="0010314A"/>
    <w:rsid w:val="001075D3"/>
    <w:rsid w:val="00107EBA"/>
    <w:rsid w:val="00107F72"/>
    <w:rsid w:val="00110035"/>
    <w:rsid w:val="00110DAA"/>
    <w:rsid w:val="001135BE"/>
    <w:rsid w:val="00114406"/>
    <w:rsid w:val="00114A62"/>
    <w:rsid w:val="00120348"/>
    <w:rsid w:val="00121884"/>
    <w:rsid w:val="00121E60"/>
    <w:rsid w:val="00122320"/>
    <w:rsid w:val="001243E0"/>
    <w:rsid w:val="00125748"/>
    <w:rsid w:val="001300FB"/>
    <w:rsid w:val="00130C24"/>
    <w:rsid w:val="00130EDA"/>
    <w:rsid w:val="00132B87"/>
    <w:rsid w:val="001336C0"/>
    <w:rsid w:val="00134EFF"/>
    <w:rsid w:val="001378E3"/>
    <w:rsid w:val="001400CA"/>
    <w:rsid w:val="00140DB2"/>
    <w:rsid w:val="00144716"/>
    <w:rsid w:val="001466FE"/>
    <w:rsid w:val="00147B7F"/>
    <w:rsid w:val="00151562"/>
    <w:rsid w:val="001516A8"/>
    <w:rsid w:val="0015235E"/>
    <w:rsid w:val="001532C3"/>
    <w:rsid w:val="00154742"/>
    <w:rsid w:val="001554F3"/>
    <w:rsid w:val="001558D2"/>
    <w:rsid w:val="0015701A"/>
    <w:rsid w:val="001605CF"/>
    <w:rsid w:val="00160D33"/>
    <w:rsid w:val="00161B84"/>
    <w:rsid w:val="0016564F"/>
    <w:rsid w:val="00166880"/>
    <w:rsid w:val="00166DD4"/>
    <w:rsid w:val="00167AF2"/>
    <w:rsid w:val="00167B91"/>
    <w:rsid w:val="00167BDA"/>
    <w:rsid w:val="00170324"/>
    <w:rsid w:val="00170AFD"/>
    <w:rsid w:val="00172493"/>
    <w:rsid w:val="00173BF8"/>
    <w:rsid w:val="0017509F"/>
    <w:rsid w:val="001764E8"/>
    <w:rsid w:val="00176FC5"/>
    <w:rsid w:val="00177FDE"/>
    <w:rsid w:val="001806CA"/>
    <w:rsid w:val="00181193"/>
    <w:rsid w:val="0018194F"/>
    <w:rsid w:val="001850B5"/>
    <w:rsid w:val="0018780E"/>
    <w:rsid w:val="001909D7"/>
    <w:rsid w:val="001920C8"/>
    <w:rsid w:val="001922EE"/>
    <w:rsid w:val="00195371"/>
    <w:rsid w:val="001962BE"/>
    <w:rsid w:val="00196E7A"/>
    <w:rsid w:val="001A0F6B"/>
    <w:rsid w:val="001A1636"/>
    <w:rsid w:val="001A173D"/>
    <w:rsid w:val="001A1756"/>
    <w:rsid w:val="001A1B6B"/>
    <w:rsid w:val="001A2490"/>
    <w:rsid w:val="001A2D3D"/>
    <w:rsid w:val="001A42A3"/>
    <w:rsid w:val="001A7522"/>
    <w:rsid w:val="001B096C"/>
    <w:rsid w:val="001B0F23"/>
    <w:rsid w:val="001B10B5"/>
    <w:rsid w:val="001B152E"/>
    <w:rsid w:val="001B22BC"/>
    <w:rsid w:val="001B41AF"/>
    <w:rsid w:val="001B4A11"/>
    <w:rsid w:val="001B4A69"/>
    <w:rsid w:val="001B552D"/>
    <w:rsid w:val="001B7D85"/>
    <w:rsid w:val="001C06AA"/>
    <w:rsid w:val="001C0713"/>
    <w:rsid w:val="001C0F72"/>
    <w:rsid w:val="001C2077"/>
    <w:rsid w:val="001C2164"/>
    <w:rsid w:val="001C27D4"/>
    <w:rsid w:val="001C4D71"/>
    <w:rsid w:val="001C5511"/>
    <w:rsid w:val="001C7DA2"/>
    <w:rsid w:val="001D43DE"/>
    <w:rsid w:val="001D4C55"/>
    <w:rsid w:val="001D700A"/>
    <w:rsid w:val="001D7799"/>
    <w:rsid w:val="001E12DD"/>
    <w:rsid w:val="001E60BD"/>
    <w:rsid w:val="001F13AD"/>
    <w:rsid w:val="001F1800"/>
    <w:rsid w:val="001F1ECA"/>
    <w:rsid w:val="001F2B74"/>
    <w:rsid w:val="001F36EB"/>
    <w:rsid w:val="001F56C0"/>
    <w:rsid w:val="001F578D"/>
    <w:rsid w:val="001F7926"/>
    <w:rsid w:val="001F7D94"/>
    <w:rsid w:val="00200CDA"/>
    <w:rsid w:val="00202EA0"/>
    <w:rsid w:val="0020499F"/>
    <w:rsid w:val="00204D7E"/>
    <w:rsid w:val="00205AE8"/>
    <w:rsid w:val="002069E1"/>
    <w:rsid w:val="00212BA0"/>
    <w:rsid w:val="002158A7"/>
    <w:rsid w:val="00215977"/>
    <w:rsid w:val="00216242"/>
    <w:rsid w:val="00216BDD"/>
    <w:rsid w:val="00216E79"/>
    <w:rsid w:val="00220B70"/>
    <w:rsid w:val="00221176"/>
    <w:rsid w:val="0022654C"/>
    <w:rsid w:val="002268AC"/>
    <w:rsid w:val="0022696E"/>
    <w:rsid w:val="002321B7"/>
    <w:rsid w:val="00232238"/>
    <w:rsid w:val="00233FC3"/>
    <w:rsid w:val="00237BAE"/>
    <w:rsid w:val="00240A7C"/>
    <w:rsid w:val="002423A3"/>
    <w:rsid w:val="00242BF8"/>
    <w:rsid w:val="00242F23"/>
    <w:rsid w:val="00244A45"/>
    <w:rsid w:val="00245620"/>
    <w:rsid w:val="00247831"/>
    <w:rsid w:val="00250A84"/>
    <w:rsid w:val="00250F46"/>
    <w:rsid w:val="002549CA"/>
    <w:rsid w:val="00254B1F"/>
    <w:rsid w:val="00255DE5"/>
    <w:rsid w:val="00260F19"/>
    <w:rsid w:val="00261380"/>
    <w:rsid w:val="00270E74"/>
    <w:rsid w:val="00273D72"/>
    <w:rsid w:val="00274107"/>
    <w:rsid w:val="002744D5"/>
    <w:rsid w:val="0028125B"/>
    <w:rsid w:val="00281537"/>
    <w:rsid w:val="00281765"/>
    <w:rsid w:val="002821CF"/>
    <w:rsid w:val="002840A7"/>
    <w:rsid w:val="002856F6"/>
    <w:rsid w:val="00290197"/>
    <w:rsid w:val="00291538"/>
    <w:rsid w:val="00292028"/>
    <w:rsid w:val="00292594"/>
    <w:rsid w:val="00292796"/>
    <w:rsid w:val="00295940"/>
    <w:rsid w:val="00296373"/>
    <w:rsid w:val="00296A09"/>
    <w:rsid w:val="002971E3"/>
    <w:rsid w:val="002A0743"/>
    <w:rsid w:val="002A2FB5"/>
    <w:rsid w:val="002A4753"/>
    <w:rsid w:val="002A5C94"/>
    <w:rsid w:val="002A6C02"/>
    <w:rsid w:val="002B0E42"/>
    <w:rsid w:val="002B3134"/>
    <w:rsid w:val="002B50B8"/>
    <w:rsid w:val="002B6498"/>
    <w:rsid w:val="002B7C93"/>
    <w:rsid w:val="002B7DD9"/>
    <w:rsid w:val="002C01D8"/>
    <w:rsid w:val="002C1B8A"/>
    <w:rsid w:val="002C25A0"/>
    <w:rsid w:val="002C336C"/>
    <w:rsid w:val="002C4741"/>
    <w:rsid w:val="002D020A"/>
    <w:rsid w:val="002D028E"/>
    <w:rsid w:val="002D0C09"/>
    <w:rsid w:val="002D0C24"/>
    <w:rsid w:val="002D4039"/>
    <w:rsid w:val="002D6D02"/>
    <w:rsid w:val="002D757B"/>
    <w:rsid w:val="002D7E10"/>
    <w:rsid w:val="002E0889"/>
    <w:rsid w:val="002E2F02"/>
    <w:rsid w:val="002E4870"/>
    <w:rsid w:val="002E69B2"/>
    <w:rsid w:val="002E74A3"/>
    <w:rsid w:val="002F0CB7"/>
    <w:rsid w:val="002F16B0"/>
    <w:rsid w:val="002F2720"/>
    <w:rsid w:val="002F2BA3"/>
    <w:rsid w:val="002F7672"/>
    <w:rsid w:val="003031CF"/>
    <w:rsid w:val="00303438"/>
    <w:rsid w:val="00303679"/>
    <w:rsid w:val="0030380E"/>
    <w:rsid w:val="00306BB0"/>
    <w:rsid w:val="00316364"/>
    <w:rsid w:val="00321194"/>
    <w:rsid w:val="0032267A"/>
    <w:rsid w:val="00323ACF"/>
    <w:rsid w:val="003245C0"/>
    <w:rsid w:val="003276A1"/>
    <w:rsid w:val="0033066A"/>
    <w:rsid w:val="00330ED7"/>
    <w:rsid w:val="00332188"/>
    <w:rsid w:val="00332435"/>
    <w:rsid w:val="0033315D"/>
    <w:rsid w:val="00333CD2"/>
    <w:rsid w:val="00333F06"/>
    <w:rsid w:val="003340C6"/>
    <w:rsid w:val="00335A08"/>
    <w:rsid w:val="00340418"/>
    <w:rsid w:val="00340C1D"/>
    <w:rsid w:val="00341E2C"/>
    <w:rsid w:val="00344489"/>
    <w:rsid w:val="003446D3"/>
    <w:rsid w:val="00344D47"/>
    <w:rsid w:val="003502D3"/>
    <w:rsid w:val="00350585"/>
    <w:rsid w:val="003513D4"/>
    <w:rsid w:val="003526C3"/>
    <w:rsid w:val="00352EEE"/>
    <w:rsid w:val="0035378F"/>
    <w:rsid w:val="00354840"/>
    <w:rsid w:val="003572E9"/>
    <w:rsid w:val="00360581"/>
    <w:rsid w:val="003606E8"/>
    <w:rsid w:val="00362CDD"/>
    <w:rsid w:val="00362D6C"/>
    <w:rsid w:val="00362DCA"/>
    <w:rsid w:val="003630A7"/>
    <w:rsid w:val="003631D6"/>
    <w:rsid w:val="00363765"/>
    <w:rsid w:val="00365060"/>
    <w:rsid w:val="00365453"/>
    <w:rsid w:val="003656C7"/>
    <w:rsid w:val="0036665B"/>
    <w:rsid w:val="00372B18"/>
    <w:rsid w:val="00372E26"/>
    <w:rsid w:val="003733CE"/>
    <w:rsid w:val="00374854"/>
    <w:rsid w:val="00375EDB"/>
    <w:rsid w:val="00376DA0"/>
    <w:rsid w:val="00377506"/>
    <w:rsid w:val="00377C6B"/>
    <w:rsid w:val="00381591"/>
    <w:rsid w:val="00381CE6"/>
    <w:rsid w:val="00382E57"/>
    <w:rsid w:val="00384250"/>
    <w:rsid w:val="00385C7E"/>
    <w:rsid w:val="003862FD"/>
    <w:rsid w:val="003919AD"/>
    <w:rsid w:val="0039339B"/>
    <w:rsid w:val="00393B64"/>
    <w:rsid w:val="00394496"/>
    <w:rsid w:val="0039475B"/>
    <w:rsid w:val="0039563B"/>
    <w:rsid w:val="00395EFB"/>
    <w:rsid w:val="00397BE0"/>
    <w:rsid w:val="00397E70"/>
    <w:rsid w:val="003A44A2"/>
    <w:rsid w:val="003A50C0"/>
    <w:rsid w:val="003A5A36"/>
    <w:rsid w:val="003A622A"/>
    <w:rsid w:val="003A6666"/>
    <w:rsid w:val="003B212C"/>
    <w:rsid w:val="003B3808"/>
    <w:rsid w:val="003B3A31"/>
    <w:rsid w:val="003B4D5A"/>
    <w:rsid w:val="003B5B25"/>
    <w:rsid w:val="003B62F2"/>
    <w:rsid w:val="003B6BB4"/>
    <w:rsid w:val="003B7E76"/>
    <w:rsid w:val="003C1BF4"/>
    <w:rsid w:val="003C6443"/>
    <w:rsid w:val="003C6D26"/>
    <w:rsid w:val="003C76A2"/>
    <w:rsid w:val="003D0FE3"/>
    <w:rsid w:val="003D4F9C"/>
    <w:rsid w:val="003D5807"/>
    <w:rsid w:val="003E21F3"/>
    <w:rsid w:val="003E2D8A"/>
    <w:rsid w:val="003E3021"/>
    <w:rsid w:val="003E30B9"/>
    <w:rsid w:val="003E5959"/>
    <w:rsid w:val="003F07B9"/>
    <w:rsid w:val="003F0F15"/>
    <w:rsid w:val="003F1AC4"/>
    <w:rsid w:val="003F1B83"/>
    <w:rsid w:val="003F1DB0"/>
    <w:rsid w:val="003F1FA2"/>
    <w:rsid w:val="003F63C1"/>
    <w:rsid w:val="003F6607"/>
    <w:rsid w:val="003F6FEE"/>
    <w:rsid w:val="003F7B78"/>
    <w:rsid w:val="003F7CB5"/>
    <w:rsid w:val="0040033D"/>
    <w:rsid w:val="004008E8"/>
    <w:rsid w:val="00400C1C"/>
    <w:rsid w:val="00400CFA"/>
    <w:rsid w:val="004015B8"/>
    <w:rsid w:val="00401820"/>
    <w:rsid w:val="00402407"/>
    <w:rsid w:val="00404F9B"/>
    <w:rsid w:val="00405FF9"/>
    <w:rsid w:val="00407FB1"/>
    <w:rsid w:val="0041036A"/>
    <w:rsid w:val="00410DCB"/>
    <w:rsid w:val="00411255"/>
    <w:rsid w:val="004115C1"/>
    <w:rsid w:val="00411BD5"/>
    <w:rsid w:val="0041220F"/>
    <w:rsid w:val="00412CBB"/>
    <w:rsid w:val="00412E09"/>
    <w:rsid w:val="00415B4B"/>
    <w:rsid w:val="00417EDC"/>
    <w:rsid w:val="004201F3"/>
    <w:rsid w:val="0042189C"/>
    <w:rsid w:val="0042239B"/>
    <w:rsid w:val="0043092C"/>
    <w:rsid w:val="00433084"/>
    <w:rsid w:val="004337C1"/>
    <w:rsid w:val="00434417"/>
    <w:rsid w:val="00436EC9"/>
    <w:rsid w:val="00437299"/>
    <w:rsid w:val="00437F01"/>
    <w:rsid w:val="00440DD3"/>
    <w:rsid w:val="00441221"/>
    <w:rsid w:val="00442ACA"/>
    <w:rsid w:val="00443BBF"/>
    <w:rsid w:val="00446273"/>
    <w:rsid w:val="0044636A"/>
    <w:rsid w:val="0044636D"/>
    <w:rsid w:val="00447499"/>
    <w:rsid w:val="004511C0"/>
    <w:rsid w:val="004523B7"/>
    <w:rsid w:val="00454B12"/>
    <w:rsid w:val="00455078"/>
    <w:rsid w:val="0046034E"/>
    <w:rsid w:val="004606FF"/>
    <w:rsid w:val="00461875"/>
    <w:rsid w:val="00462213"/>
    <w:rsid w:val="0046259F"/>
    <w:rsid w:val="0046301F"/>
    <w:rsid w:val="00471691"/>
    <w:rsid w:val="00471C88"/>
    <w:rsid w:val="00473F0C"/>
    <w:rsid w:val="00474A61"/>
    <w:rsid w:val="004757CF"/>
    <w:rsid w:val="00476A63"/>
    <w:rsid w:val="0047706C"/>
    <w:rsid w:val="0047776D"/>
    <w:rsid w:val="004777A9"/>
    <w:rsid w:val="00477C89"/>
    <w:rsid w:val="00481268"/>
    <w:rsid w:val="00484410"/>
    <w:rsid w:val="00484E8F"/>
    <w:rsid w:val="00486C07"/>
    <w:rsid w:val="00487022"/>
    <w:rsid w:val="00487097"/>
    <w:rsid w:val="00487454"/>
    <w:rsid w:val="004943F2"/>
    <w:rsid w:val="004969EC"/>
    <w:rsid w:val="004973D7"/>
    <w:rsid w:val="004A09C0"/>
    <w:rsid w:val="004A0D56"/>
    <w:rsid w:val="004A0F24"/>
    <w:rsid w:val="004A1853"/>
    <w:rsid w:val="004A1F33"/>
    <w:rsid w:val="004A4D52"/>
    <w:rsid w:val="004B18DF"/>
    <w:rsid w:val="004B1CDE"/>
    <w:rsid w:val="004B2071"/>
    <w:rsid w:val="004B20AC"/>
    <w:rsid w:val="004B3054"/>
    <w:rsid w:val="004B43A3"/>
    <w:rsid w:val="004B69AC"/>
    <w:rsid w:val="004C20C3"/>
    <w:rsid w:val="004C2C15"/>
    <w:rsid w:val="004C6D86"/>
    <w:rsid w:val="004D08BB"/>
    <w:rsid w:val="004D1238"/>
    <w:rsid w:val="004D5716"/>
    <w:rsid w:val="004D77C2"/>
    <w:rsid w:val="004D7A6F"/>
    <w:rsid w:val="004E2139"/>
    <w:rsid w:val="004E24AF"/>
    <w:rsid w:val="004E2750"/>
    <w:rsid w:val="004E5083"/>
    <w:rsid w:val="004E56D2"/>
    <w:rsid w:val="004E5C2B"/>
    <w:rsid w:val="004F0C7C"/>
    <w:rsid w:val="004F21B3"/>
    <w:rsid w:val="004F3713"/>
    <w:rsid w:val="004F4DDC"/>
    <w:rsid w:val="00502CD4"/>
    <w:rsid w:val="00503192"/>
    <w:rsid w:val="00503427"/>
    <w:rsid w:val="00504B0E"/>
    <w:rsid w:val="005053E5"/>
    <w:rsid w:val="005058D6"/>
    <w:rsid w:val="005061D6"/>
    <w:rsid w:val="005068DE"/>
    <w:rsid w:val="0051084A"/>
    <w:rsid w:val="00516C4D"/>
    <w:rsid w:val="005179E8"/>
    <w:rsid w:val="00525D62"/>
    <w:rsid w:val="00531046"/>
    <w:rsid w:val="00533866"/>
    <w:rsid w:val="00534047"/>
    <w:rsid w:val="00534C79"/>
    <w:rsid w:val="00534D5E"/>
    <w:rsid w:val="0053559B"/>
    <w:rsid w:val="005375A6"/>
    <w:rsid w:val="005438C5"/>
    <w:rsid w:val="00543A30"/>
    <w:rsid w:val="00546133"/>
    <w:rsid w:val="00547322"/>
    <w:rsid w:val="005505FC"/>
    <w:rsid w:val="00555E11"/>
    <w:rsid w:val="00557FE6"/>
    <w:rsid w:val="00561ABD"/>
    <w:rsid w:val="005629B9"/>
    <w:rsid w:val="005633E0"/>
    <w:rsid w:val="0056521F"/>
    <w:rsid w:val="005670EA"/>
    <w:rsid w:val="0057077D"/>
    <w:rsid w:val="00571ED7"/>
    <w:rsid w:val="00572FED"/>
    <w:rsid w:val="0057473D"/>
    <w:rsid w:val="00575915"/>
    <w:rsid w:val="005815D5"/>
    <w:rsid w:val="005838DF"/>
    <w:rsid w:val="005875B8"/>
    <w:rsid w:val="00587A48"/>
    <w:rsid w:val="0059058C"/>
    <w:rsid w:val="00592B23"/>
    <w:rsid w:val="00592ECA"/>
    <w:rsid w:val="00593F37"/>
    <w:rsid w:val="00595CB9"/>
    <w:rsid w:val="00595EFF"/>
    <w:rsid w:val="00596CA0"/>
    <w:rsid w:val="00597281"/>
    <w:rsid w:val="005973A5"/>
    <w:rsid w:val="005974E3"/>
    <w:rsid w:val="005A0E9C"/>
    <w:rsid w:val="005A23C6"/>
    <w:rsid w:val="005A2500"/>
    <w:rsid w:val="005A27C6"/>
    <w:rsid w:val="005A2AF0"/>
    <w:rsid w:val="005A564A"/>
    <w:rsid w:val="005A5CC2"/>
    <w:rsid w:val="005A7190"/>
    <w:rsid w:val="005B2385"/>
    <w:rsid w:val="005B321C"/>
    <w:rsid w:val="005B3D05"/>
    <w:rsid w:val="005B3FEB"/>
    <w:rsid w:val="005B4691"/>
    <w:rsid w:val="005B5194"/>
    <w:rsid w:val="005B5B9B"/>
    <w:rsid w:val="005B6575"/>
    <w:rsid w:val="005B69A0"/>
    <w:rsid w:val="005B6A47"/>
    <w:rsid w:val="005B7CED"/>
    <w:rsid w:val="005C1553"/>
    <w:rsid w:val="005C3968"/>
    <w:rsid w:val="005C4793"/>
    <w:rsid w:val="005C6111"/>
    <w:rsid w:val="005C7770"/>
    <w:rsid w:val="005C7BCF"/>
    <w:rsid w:val="005D0C13"/>
    <w:rsid w:val="005D1CBD"/>
    <w:rsid w:val="005D290F"/>
    <w:rsid w:val="005D2C1E"/>
    <w:rsid w:val="005D4534"/>
    <w:rsid w:val="005D5115"/>
    <w:rsid w:val="005D589D"/>
    <w:rsid w:val="005D676D"/>
    <w:rsid w:val="005D74EE"/>
    <w:rsid w:val="005E303C"/>
    <w:rsid w:val="005E4545"/>
    <w:rsid w:val="005E5004"/>
    <w:rsid w:val="005E7818"/>
    <w:rsid w:val="005F08FE"/>
    <w:rsid w:val="005F0A32"/>
    <w:rsid w:val="005F156F"/>
    <w:rsid w:val="005F1601"/>
    <w:rsid w:val="005F37E6"/>
    <w:rsid w:val="005F468E"/>
    <w:rsid w:val="005F5A58"/>
    <w:rsid w:val="005F78FE"/>
    <w:rsid w:val="006011B1"/>
    <w:rsid w:val="00601BBB"/>
    <w:rsid w:val="00602386"/>
    <w:rsid w:val="00603A8B"/>
    <w:rsid w:val="00604573"/>
    <w:rsid w:val="006073B5"/>
    <w:rsid w:val="006073B6"/>
    <w:rsid w:val="00611050"/>
    <w:rsid w:val="00611B82"/>
    <w:rsid w:val="00614A62"/>
    <w:rsid w:val="00614EAD"/>
    <w:rsid w:val="006150F1"/>
    <w:rsid w:val="00620E30"/>
    <w:rsid w:val="00620F88"/>
    <w:rsid w:val="00621A4A"/>
    <w:rsid w:val="00621A5E"/>
    <w:rsid w:val="00622091"/>
    <w:rsid w:val="00624333"/>
    <w:rsid w:val="00624A45"/>
    <w:rsid w:val="00625D24"/>
    <w:rsid w:val="00627BD0"/>
    <w:rsid w:val="00631E1C"/>
    <w:rsid w:val="00632F18"/>
    <w:rsid w:val="0063342F"/>
    <w:rsid w:val="00634C6F"/>
    <w:rsid w:val="00634EE2"/>
    <w:rsid w:val="00634F0D"/>
    <w:rsid w:val="00635B4F"/>
    <w:rsid w:val="006364EE"/>
    <w:rsid w:val="00636D6D"/>
    <w:rsid w:val="00637BA0"/>
    <w:rsid w:val="0064141E"/>
    <w:rsid w:val="006420F2"/>
    <w:rsid w:val="00643CE8"/>
    <w:rsid w:val="006448D5"/>
    <w:rsid w:val="006478B7"/>
    <w:rsid w:val="00651247"/>
    <w:rsid w:val="00651B4F"/>
    <w:rsid w:val="00652ADD"/>
    <w:rsid w:val="006558FB"/>
    <w:rsid w:val="0065683C"/>
    <w:rsid w:val="006569EA"/>
    <w:rsid w:val="00657996"/>
    <w:rsid w:val="00661416"/>
    <w:rsid w:val="00661427"/>
    <w:rsid w:val="006675E7"/>
    <w:rsid w:val="0066798F"/>
    <w:rsid w:val="00671204"/>
    <w:rsid w:val="00674507"/>
    <w:rsid w:val="006751EA"/>
    <w:rsid w:val="00675A20"/>
    <w:rsid w:val="00676718"/>
    <w:rsid w:val="0067746F"/>
    <w:rsid w:val="00681D6B"/>
    <w:rsid w:val="006824A9"/>
    <w:rsid w:val="0068599B"/>
    <w:rsid w:val="00686AB0"/>
    <w:rsid w:val="006872FE"/>
    <w:rsid w:val="00687DBB"/>
    <w:rsid w:val="00690C93"/>
    <w:rsid w:val="006910F4"/>
    <w:rsid w:val="0069247D"/>
    <w:rsid w:val="00693C94"/>
    <w:rsid w:val="00694B82"/>
    <w:rsid w:val="006959F4"/>
    <w:rsid w:val="00696013"/>
    <w:rsid w:val="00696E94"/>
    <w:rsid w:val="006A155A"/>
    <w:rsid w:val="006A3BF6"/>
    <w:rsid w:val="006A3FFE"/>
    <w:rsid w:val="006A429A"/>
    <w:rsid w:val="006A5B01"/>
    <w:rsid w:val="006A6AC5"/>
    <w:rsid w:val="006A7814"/>
    <w:rsid w:val="006B10F3"/>
    <w:rsid w:val="006B1165"/>
    <w:rsid w:val="006B1E04"/>
    <w:rsid w:val="006B21A3"/>
    <w:rsid w:val="006B264F"/>
    <w:rsid w:val="006B38E2"/>
    <w:rsid w:val="006B3DD9"/>
    <w:rsid w:val="006B449D"/>
    <w:rsid w:val="006B6F67"/>
    <w:rsid w:val="006C2D49"/>
    <w:rsid w:val="006C3488"/>
    <w:rsid w:val="006C40B8"/>
    <w:rsid w:val="006C4539"/>
    <w:rsid w:val="006C4FAB"/>
    <w:rsid w:val="006C7E45"/>
    <w:rsid w:val="006D13C3"/>
    <w:rsid w:val="006D37B7"/>
    <w:rsid w:val="006D4C0C"/>
    <w:rsid w:val="006D7AB2"/>
    <w:rsid w:val="006E3906"/>
    <w:rsid w:val="006E479E"/>
    <w:rsid w:val="006E4B25"/>
    <w:rsid w:val="006E51B0"/>
    <w:rsid w:val="006E5BB2"/>
    <w:rsid w:val="006F0F5C"/>
    <w:rsid w:val="006F23B3"/>
    <w:rsid w:val="006F40EA"/>
    <w:rsid w:val="006F428F"/>
    <w:rsid w:val="006F42B8"/>
    <w:rsid w:val="006F691E"/>
    <w:rsid w:val="0070239E"/>
    <w:rsid w:val="0070407C"/>
    <w:rsid w:val="00704B49"/>
    <w:rsid w:val="00705DF6"/>
    <w:rsid w:val="00705E25"/>
    <w:rsid w:val="00706CF7"/>
    <w:rsid w:val="00706CFD"/>
    <w:rsid w:val="0070700D"/>
    <w:rsid w:val="0071052C"/>
    <w:rsid w:val="007129BC"/>
    <w:rsid w:val="007132A6"/>
    <w:rsid w:val="00713D90"/>
    <w:rsid w:val="00714CD1"/>
    <w:rsid w:val="00715128"/>
    <w:rsid w:val="0071573B"/>
    <w:rsid w:val="00716981"/>
    <w:rsid w:val="00722D0E"/>
    <w:rsid w:val="007231F2"/>
    <w:rsid w:val="00724CD0"/>
    <w:rsid w:val="007252DE"/>
    <w:rsid w:val="0072579E"/>
    <w:rsid w:val="00726940"/>
    <w:rsid w:val="007270C5"/>
    <w:rsid w:val="00730508"/>
    <w:rsid w:val="00730F6B"/>
    <w:rsid w:val="0073138A"/>
    <w:rsid w:val="00731998"/>
    <w:rsid w:val="00732978"/>
    <w:rsid w:val="0073337B"/>
    <w:rsid w:val="0073368A"/>
    <w:rsid w:val="007338D0"/>
    <w:rsid w:val="00734600"/>
    <w:rsid w:val="00735F47"/>
    <w:rsid w:val="0073618C"/>
    <w:rsid w:val="00740072"/>
    <w:rsid w:val="007403D2"/>
    <w:rsid w:val="007404B1"/>
    <w:rsid w:val="00740712"/>
    <w:rsid w:val="0074108D"/>
    <w:rsid w:val="007429C8"/>
    <w:rsid w:val="0074305B"/>
    <w:rsid w:val="007439D8"/>
    <w:rsid w:val="00745C51"/>
    <w:rsid w:val="007470F8"/>
    <w:rsid w:val="00751594"/>
    <w:rsid w:val="0075189B"/>
    <w:rsid w:val="00753077"/>
    <w:rsid w:val="0075399B"/>
    <w:rsid w:val="00753F85"/>
    <w:rsid w:val="0075526D"/>
    <w:rsid w:val="0076081F"/>
    <w:rsid w:val="00762D8C"/>
    <w:rsid w:val="00765806"/>
    <w:rsid w:val="0077020B"/>
    <w:rsid w:val="007702B1"/>
    <w:rsid w:val="007705B0"/>
    <w:rsid w:val="00770840"/>
    <w:rsid w:val="00770AB5"/>
    <w:rsid w:val="00770E0A"/>
    <w:rsid w:val="007727E8"/>
    <w:rsid w:val="00772A60"/>
    <w:rsid w:val="00772F92"/>
    <w:rsid w:val="00773C60"/>
    <w:rsid w:val="00777853"/>
    <w:rsid w:val="00784DDA"/>
    <w:rsid w:val="00785FF0"/>
    <w:rsid w:val="00786C05"/>
    <w:rsid w:val="00787E6A"/>
    <w:rsid w:val="00790448"/>
    <w:rsid w:val="00790AE4"/>
    <w:rsid w:val="00790BC1"/>
    <w:rsid w:val="00791167"/>
    <w:rsid w:val="007926F2"/>
    <w:rsid w:val="00793EC9"/>
    <w:rsid w:val="00795470"/>
    <w:rsid w:val="00795DF6"/>
    <w:rsid w:val="00797AB5"/>
    <w:rsid w:val="007A00EF"/>
    <w:rsid w:val="007A192F"/>
    <w:rsid w:val="007A43D8"/>
    <w:rsid w:val="007A6497"/>
    <w:rsid w:val="007B0AAF"/>
    <w:rsid w:val="007B1332"/>
    <w:rsid w:val="007B2BCB"/>
    <w:rsid w:val="007B2CCD"/>
    <w:rsid w:val="007B39F9"/>
    <w:rsid w:val="007B5416"/>
    <w:rsid w:val="007B5DBC"/>
    <w:rsid w:val="007B5F2A"/>
    <w:rsid w:val="007B6DE1"/>
    <w:rsid w:val="007B6F1D"/>
    <w:rsid w:val="007B7479"/>
    <w:rsid w:val="007C14EB"/>
    <w:rsid w:val="007C1E44"/>
    <w:rsid w:val="007C289B"/>
    <w:rsid w:val="007C3276"/>
    <w:rsid w:val="007C3501"/>
    <w:rsid w:val="007C4726"/>
    <w:rsid w:val="007C4E7B"/>
    <w:rsid w:val="007C57FB"/>
    <w:rsid w:val="007C728E"/>
    <w:rsid w:val="007D3ECC"/>
    <w:rsid w:val="007D46EC"/>
    <w:rsid w:val="007D5715"/>
    <w:rsid w:val="007D66B4"/>
    <w:rsid w:val="007D6A7F"/>
    <w:rsid w:val="007E10F1"/>
    <w:rsid w:val="007E3575"/>
    <w:rsid w:val="007E3ABC"/>
    <w:rsid w:val="007E5258"/>
    <w:rsid w:val="007E61A2"/>
    <w:rsid w:val="007E72F5"/>
    <w:rsid w:val="007F1B75"/>
    <w:rsid w:val="007F3362"/>
    <w:rsid w:val="007F469B"/>
    <w:rsid w:val="007F5A62"/>
    <w:rsid w:val="00801574"/>
    <w:rsid w:val="0080362F"/>
    <w:rsid w:val="00804F0C"/>
    <w:rsid w:val="008050E4"/>
    <w:rsid w:val="008067DD"/>
    <w:rsid w:val="008076E1"/>
    <w:rsid w:val="00810110"/>
    <w:rsid w:val="00810579"/>
    <w:rsid w:val="00813626"/>
    <w:rsid w:val="00813E3A"/>
    <w:rsid w:val="008155DD"/>
    <w:rsid w:val="00821034"/>
    <w:rsid w:val="008223EE"/>
    <w:rsid w:val="00823218"/>
    <w:rsid w:val="008233C9"/>
    <w:rsid w:val="0082428C"/>
    <w:rsid w:val="008246F9"/>
    <w:rsid w:val="008253DF"/>
    <w:rsid w:val="00830A2B"/>
    <w:rsid w:val="00830A31"/>
    <w:rsid w:val="00832B4B"/>
    <w:rsid w:val="00833A6F"/>
    <w:rsid w:val="00833AF6"/>
    <w:rsid w:val="008354F3"/>
    <w:rsid w:val="00836A93"/>
    <w:rsid w:val="00840879"/>
    <w:rsid w:val="008412AB"/>
    <w:rsid w:val="00843CC4"/>
    <w:rsid w:val="008446DF"/>
    <w:rsid w:val="00847DE0"/>
    <w:rsid w:val="008501B8"/>
    <w:rsid w:val="00850E2B"/>
    <w:rsid w:val="0085162E"/>
    <w:rsid w:val="0085195E"/>
    <w:rsid w:val="008546AC"/>
    <w:rsid w:val="00854DD1"/>
    <w:rsid w:val="00855F44"/>
    <w:rsid w:val="00870AE4"/>
    <w:rsid w:val="00873399"/>
    <w:rsid w:val="00874C2D"/>
    <w:rsid w:val="0088127F"/>
    <w:rsid w:val="00881F77"/>
    <w:rsid w:val="008833F6"/>
    <w:rsid w:val="00884971"/>
    <w:rsid w:val="00884B48"/>
    <w:rsid w:val="00886008"/>
    <w:rsid w:val="0088663E"/>
    <w:rsid w:val="00886C13"/>
    <w:rsid w:val="00891F97"/>
    <w:rsid w:val="00892371"/>
    <w:rsid w:val="00892520"/>
    <w:rsid w:val="00892B02"/>
    <w:rsid w:val="00892B25"/>
    <w:rsid w:val="008934C8"/>
    <w:rsid w:val="00897DAC"/>
    <w:rsid w:val="008A0751"/>
    <w:rsid w:val="008A0A00"/>
    <w:rsid w:val="008A0F61"/>
    <w:rsid w:val="008A18AB"/>
    <w:rsid w:val="008A19A6"/>
    <w:rsid w:val="008A21C2"/>
    <w:rsid w:val="008A2882"/>
    <w:rsid w:val="008A35AE"/>
    <w:rsid w:val="008A3875"/>
    <w:rsid w:val="008A4D1A"/>
    <w:rsid w:val="008A5508"/>
    <w:rsid w:val="008A750F"/>
    <w:rsid w:val="008B2065"/>
    <w:rsid w:val="008B2D37"/>
    <w:rsid w:val="008B5B6B"/>
    <w:rsid w:val="008B771D"/>
    <w:rsid w:val="008C0733"/>
    <w:rsid w:val="008D11D2"/>
    <w:rsid w:val="008D354D"/>
    <w:rsid w:val="008D5B41"/>
    <w:rsid w:val="008E2B03"/>
    <w:rsid w:val="008E3FBC"/>
    <w:rsid w:val="008E6FC8"/>
    <w:rsid w:val="008F0E0C"/>
    <w:rsid w:val="008F2922"/>
    <w:rsid w:val="008F2C18"/>
    <w:rsid w:val="008F2F12"/>
    <w:rsid w:val="008F5369"/>
    <w:rsid w:val="008F5881"/>
    <w:rsid w:val="008F6C4B"/>
    <w:rsid w:val="008F7C52"/>
    <w:rsid w:val="009004B2"/>
    <w:rsid w:val="00901A67"/>
    <w:rsid w:val="009038F3"/>
    <w:rsid w:val="00906D87"/>
    <w:rsid w:val="00907F28"/>
    <w:rsid w:val="00915EDD"/>
    <w:rsid w:val="00920325"/>
    <w:rsid w:val="00922779"/>
    <w:rsid w:val="00922F98"/>
    <w:rsid w:val="0092344B"/>
    <w:rsid w:val="00925273"/>
    <w:rsid w:val="0092620F"/>
    <w:rsid w:val="009264F2"/>
    <w:rsid w:val="00927733"/>
    <w:rsid w:val="009279D7"/>
    <w:rsid w:val="00930A97"/>
    <w:rsid w:val="00930F4F"/>
    <w:rsid w:val="00934A99"/>
    <w:rsid w:val="00937824"/>
    <w:rsid w:val="0094251E"/>
    <w:rsid w:val="00943171"/>
    <w:rsid w:val="00944A77"/>
    <w:rsid w:val="00945F61"/>
    <w:rsid w:val="0094661D"/>
    <w:rsid w:val="009478ED"/>
    <w:rsid w:val="00950964"/>
    <w:rsid w:val="00953BE2"/>
    <w:rsid w:val="0095538E"/>
    <w:rsid w:val="009553B6"/>
    <w:rsid w:val="00957116"/>
    <w:rsid w:val="00960AA6"/>
    <w:rsid w:val="00963B1B"/>
    <w:rsid w:val="009651EB"/>
    <w:rsid w:val="00965A64"/>
    <w:rsid w:val="009674DB"/>
    <w:rsid w:val="00967813"/>
    <w:rsid w:val="00970E79"/>
    <w:rsid w:val="00971017"/>
    <w:rsid w:val="009713FE"/>
    <w:rsid w:val="00972218"/>
    <w:rsid w:val="0097265B"/>
    <w:rsid w:val="00972B45"/>
    <w:rsid w:val="00973285"/>
    <w:rsid w:val="00974C2B"/>
    <w:rsid w:val="00974FB8"/>
    <w:rsid w:val="00977039"/>
    <w:rsid w:val="00977E08"/>
    <w:rsid w:val="00981658"/>
    <w:rsid w:val="009828F3"/>
    <w:rsid w:val="00982ED4"/>
    <w:rsid w:val="00983C8F"/>
    <w:rsid w:val="009852D6"/>
    <w:rsid w:val="009858AE"/>
    <w:rsid w:val="00986970"/>
    <w:rsid w:val="00987796"/>
    <w:rsid w:val="009907A7"/>
    <w:rsid w:val="00990A85"/>
    <w:rsid w:val="0099170E"/>
    <w:rsid w:val="00991744"/>
    <w:rsid w:val="00991D9F"/>
    <w:rsid w:val="009942EE"/>
    <w:rsid w:val="00994681"/>
    <w:rsid w:val="00997725"/>
    <w:rsid w:val="009A2513"/>
    <w:rsid w:val="009A4C25"/>
    <w:rsid w:val="009A52AB"/>
    <w:rsid w:val="009A5F92"/>
    <w:rsid w:val="009A66F5"/>
    <w:rsid w:val="009B0DD2"/>
    <w:rsid w:val="009B2B42"/>
    <w:rsid w:val="009B4F3A"/>
    <w:rsid w:val="009B502E"/>
    <w:rsid w:val="009B781A"/>
    <w:rsid w:val="009C1707"/>
    <w:rsid w:val="009C260F"/>
    <w:rsid w:val="009C320F"/>
    <w:rsid w:val="009C41FE"/>
    <w:rsid w:val="009C5B31"/>
    <w:rsid w:val="009C5EE6"/>
    <w:rsid w:val="009C63B8"/>
    <w:rsid w:val="009C7551"/>
    <w:rsid w:val="009D200C"/>
    <w:rsid w:val="009D4CEE"/>
    <w:rsid w:val="009D5A38"/>
    <w:rsid w:val="009D715D"/>
    <w:rsid w:val="009D7811"/>
    <w:rsid w:val="009D7919"/>
    <w:rsid w:val="009E15FB"/>
    <w:rsid w:val="009E205E"/>
    <w:rsid w:val="009E2F21"/>
    <w:rsid w:val="009E3131"/>
    <w:rsid w:val="009E341E"/>
    <w:rsid w:val="009E5A9D"/>
    <w:rsid w:val="009E5D2F"/>
    <w:rsid w:val="009E73E9"/>
    <w:rsid w:val="009E7F2F"/>
    <w:rsid w:val="009F124B"/>
    <w:rsid w:val="009F22C5"/>
    <w:rsid w:val="009F4F64"/>
    <w:rsid w:val="009F51CA"/>
    <w:rsid w:val="009F588A"/>
    <w:rsid w:val="009F7176"/>
    <w:rsid w:val="009F7258"/>
    <w:rsid w:val="00A013DC"/>
    <w:rsid w:val="00A01EAE"/>
    <w:rsid w:val="00A0253C"/>
    <w:rsid w:val="00A05DD5"/>
    <w:rsid w:val="00A114E5"/>
    <w:rsid w:val="00A11EE0"/>
    <w:rsid w:val="00A12658"/>
    <w:rsid w:val="00A1421B"/>
    <w:rsid w:val="00A151A9"/>
    <w:rsid w:val="00A208E1"/>
    <w:rsid w:val="00A20BF0"/>
    <w:rsid w:val="00A20F47"/>
    <w:rsid w:val="00A25F50"/>
    <w:rsid w:val="00A264AA"/>
    <w:rsid w:val="00A32319"/>
    <w:rsid w:val="00A324DA"/>
    <w:rsid w:val="00A3286C"/>
    <w:rsid w:val="00A33226"/>
    <w:rsid w:val="00A33C46"/>
    <w:rsid w:val="00A33E1A"/>
    <w:rsid w:val="00A3484B"/>
    <w:rsid w:val="00A353C5"/>
    <w:rsid w:val="00A37B9C"/>
    <w:rsid w:val="00A40471"/>
    <w:rsid w:val="00A40E2B"/>
    <w:rsid w:val="00A41CBD"/>
    <w:rsid w:val="00A44123"/>
    <w:rsid w:val="00A44339"/>
    <w:rsid w:val="00A44FEA"/>
    <w:rsid w:val="00A4594F"/>
    <w:rsid w:val="00A45E13"/>
    <w:rsid w:val="00A46466"/>
    <w:rsid w:val="00A5111B"/>
    <w:rsid w:val="00A513EA"/>
    <w:rsid w:val="00A52102"/>
    <w:rsid w:val="00A5368E"/>
    <w:rsid w:val="00A53F7B"/>
    <w:rsid w:val="00A5439E"/>
    <w:rsid w:val="00A54F40"/>
    <w:rsid w:val="00A55FCD"/>
    <w:rsid w:val="00A56C30"/>
    <w:rsid w:val="00A6099D"/>
    <w:rsid w:val="00A62785"/>
    <w:rsid w:val="00A63B8C"/>
    <w:rsid w:val="00A63E8C"/>
    <w:rsid w:val="00A647D3"/>
    <w:rsid w:val="00A65930"/>
    <w:rsid w:val="00A664B2"/>
    <w:rsid w:val="00A67F25"/>
    <w:rsid w:val="00A7079A"/>
    <w:rsid w:val="00A71345"/>
    <w:rsid w:val="00A71F42"/>
    <w:rsid w:val="00A736E3"/>
    <w:rsid w:val="00A74521"/>
    <w:rsid w:val="00A75602"/>
    <w:rsid w:val="00A80400"/>
    <w:rsid w:val="00A8225A"/>
    <w:rsid w:val="00A83605"/>
    <w:rsid w:val="00A8415D"/>
    <w:rsid w:val="00A871C0"/>
    <w:rsid w:val="00A91BD2"/>
    <w:rsid w:val="00A93559"/>
    <w:rsid w:val="00A9388E"/>
    <w:rsid w:val="00AA0AA5"/>
    <w:rsid w:val="00AA1477"/>
    <w:rsid w:val="00AA1C2F"/>
    <w:rsid w:val="00AA2ED1"/>
    <w:rsid w:val="00AA3007"/>
    <w:rsid w:val="00AA305C"/>
    <w:rsid w:val="00AA4DC7"/>
    <w:rsid w:val="00AA5498"/>
    <w:rsid w:val="00AA5D09"/>
    <w:rsid w:val="00AA6141"/>
    <w:rsid w:val="00AB0EA8"/>
    <w:rsid w:val="00AB220F"/>
    <w:rsid w:val="00AB2CD5"/>
    <w:rsid w:val="00AB2ECB"/>
    <w:rsid w:val="00AB3D08"/>
    <w:rsid w:val="00AB542F"/>
    <w:rsid w:val="00AB6B81"/>
    <w:rsid w:val="00AB754D"/>
    <w:rsid w:val="00AC20FC"/>
    <w:rsid w:val="00AC2AC7"/>
    <w:rsid w:val="00AC3078"/>
    <w:rsid w:val="00AC3428"/>
    <w:rsid w:val="00AC34BC"/>
    <w:rsid w:val="00AD20C6"/>
    <w:rsid w:val="00AD2D96"/>
    <w:rsid w:val="00AD4C1F"/>
    <w:rsid w:val="00AD4CD9"/>
    <w:rsid w:val="00AD67D1"/>
    <w:rsid w:val="00AD6A09"/>
    <w:rsid w:val="00AE13CB"/>
    <w:rsid w:val="00AE173D"/>
    <w:rsid w:val="00AE1AA6"/>
    <w:rsid w:val="00AE2246"/>
    <w:rsid w:val="00AE533F"/>
    <w:rsid w:val="00AE56E6"/>
    <w:rsid w:val="00AF02E4"/>
    <w:rsid w:val="00AF08BF"/>
    <w:rsid w:val="00AF1198"/>
    <w:rsid w:val="00AF1A70"/>
    <w:rsid w:val="00AF3B33"/>
    <w:rsid w:val="00AF4B8E"/>
    <w:rsid w:val="00AF526A"/>
    <w:rsid w:val="00B00929"/>
    <w:rsid w:val="00B01354"/>
    <w:rsid w:val="00B0238C"/>
    <w:rsid w:val="00B03E7A"/>
    <w:rsid w:val="00B060FE"/>
    <w:rsid w:val="00B06122"/>
    <w:rsid w:val="00B06435"/>
    <w:rsid w:val="00B06764"/>
    <w:rsid w:val="00B06848"/>
    <w:rsid w:val="00B104FC"/>
    <w:rsid w:val="00B12090"/>
    <w:rsid w:val="00B14A5B"/>
    <w:rsid w:val="00B16130"/>
    <w:rsid w:val="00B17A2B"/>
    <w:rsid w:val="00B2033A"/>
    <w:rsid w:val="00B207C9"/>
    <w:rsid w:val="00B20EAD"/>
    <w:rsid w:val="00B2129C"/>
    <w:rsid w:val="00B225C8"/>
    <w:rsid w:val="00B25D71"/>
    <w:rsid w:val="00B26DF0"/>
    <w:rsid w:val="00B30234"/>
    <w:rsid w:val="00B329B7"/>
    <w:rsid w:val="00B3384D"/>
    <w:rsid w:val="00B34B7E"/>
    <w:rsid w:val="00B354E1"/>
    <w:rsid w:val="00B35530"/>
    <w:rsid w:val="00B35F05"/>
    <w:rsid w:val="00B3748B"/>
    <w:rsid w:val="00B3764D"/>
    <w:rsid w:val="00B40398"/>
    <w:rsid w:val="00B4183C"/>
    <w:rsid w:val="00B42C4C"/>
    <w:rsid w:val="00B42D12"/>
    <w:rsid w:val="00B43115"/>
    <w:rsid w:val="00B433AE"/>
    <w:rsid w:val="00B434A7"/>
    <w:rsid w:val="00B43583"/>
    <w:rsid w:val="00B445C8"/>
    <w:rsid w:val="00B4575C"/>
    <w:rsid w:val="00B514E5"/>
    <w:rsid w:val="00B517B2"/>
    <w:rsid w:val="00B524F4"/>
    <w:rsid w:val="00B52CB8"/>
    <w:rsid w:val="00B5443B"/>
    <w:rsid w:val="00B54D02"/>
    <w:rsid w:val="00B5576B"/>
    <w:rsid w:val="00B56650"/>
    <w:rsid w:val="00B571C3"/>
    <w:rsid w:val="00B57320"/>
    <w:rsid w:val="00B57C53"/>
    <w:rsid w:val="00B60711"/>
    <w:rsid w:val="00B61C91"/>
    <w:rsid w:val="00B62A45"/>
    <w:rsid w:val="00B6575C"/>
    <w:rsid w:val="00B669F1"/>
    <w:rsid w:val="00B676FD"/>
    <w:rsid w:val="00B72659"/>
    <w:rsid w:val="00B72FAD"/>
    <w:rsid w:val="00B73073"/>
    <w:rsid w:val="00B74723"/>
    <w:rsid w:val="00B752C8"/>
    <w:rsid w:val="00B770BA"/>
    <w:rsid w:val="00B81A91"/>
    <w:rsid w:val="00B82F2C"/>
    <w:rsid w:val="00B8553E"/>
    <w:rsid w:val="00B87E6D"/>
    <w:rsid w:val="00B90554"/>
    <w:rsid w:val="00B90580"/>
    <w:rsid w:val="00B90CFE"/>
    <w:rsid w:val="00B924C9"/>
    <w:rsid w:val="00B92B17"/>
    <w:rsid w:val="00B953B2"/>
    <w:rsid w:val="00BA1E46"/>
    <w:rsid w:val="00BA27F9"/>
    <w:rsid w:val="00BA35C6"/>
    <w:rsid w:val="00BA4FB1"/>
    <w:rsid w:val="00BA74C1"/>
    <w:rsid w:val="00BB16C0"/>
    <w:rsid w:val="00BB550C"/>
    <w:rsid w:val="00BB7F43"/>
    <w:rsid w:val="00BC061C"/>
    <w:rsid w:val="00BC2CC9"/>
    <w:rsid w:val="00BC42BC"/>
    <w:rsid w:val="00BC67AA"/>
    <w:rsid w:val="00BD0762"/>
    <w:rsid w:val="00BD210A"/>
    <w:rsid w:val="00BD2C9D"/>
    <w:rsid w:val="00BD49C0"/>
    <w:rsid w:val="00BD6F75"/>
    <w:rsid w:val="00BE2237"/>
    <w:rsid w:val="00BE3A58"/>
    <w:rsid w:val="00BE4491"/>
    <w:rsid w:val="00BE508B"/>
    <w:rsid w:val="00BE5310"/>
    <w:rsid w:val="00BE6B4F"/>
    <w:rsid w:val="00BF022F"/>
    <w:rsid w:val="00BF044E"/>
    <w:rsid w:val="00BF2342"/>
    <w:rsid w:val="00BF2C4A"/>
    <w:rsid w:val="00BF3921"/>
    <w:rsid w:val="00BF4D73"/>
    <w:rsid w:val="00BF56EB"/>
    <w:rsid w:val="00BF6B96"/>
    <w:rsid w:val="00C00BC9"/>
    <w:rsid w:val="00C02E9A"/>
    <w:rsid w:val="00C03447"/>
    <w:rsid w:val="00C059C5"/>
    <w:rsid w:val="00C06471"/>
    <w:rsid w:val="00C06C95"/>
    <w:rsid w:val="00C103F8"/>
    <w:rsid w:val="00C132B1"/>
    <w:rsid w:val="00C13774"/>
    <w:rsid w:val="00C15275"/>
    <w:rsid w:val="00C154FE"/>
    <w:rsid w:val="00C15BF8"/>
    <w:rsid w:val="00C17164"/>
    <w:rsid w:val="00C177E0"/>
    <w:rsid w:val="00C21A45"/>
    <w:rsid w:val="00C24426"/>
    <w:rsid w:val="00C32658"/>
    <w:rsid w:val="00C33772"/>
    <w:rsid w:val="00C33EBB"/>
    <w:rsid w:val="00C36852"/>
    <w:rsid w:val="00C36D70"/>
    <w:rsid w:val="00C37273"/>
    <w:rsid w:val="00C41F4F"/>
    <w:rsid w:val="00C43B43"/>
    <w:rsid w:val="00C444C5"/>
    <w:rsid w:val="00C479E0"/>
    <w:rsid w:val="00C516EF"/>
    <w:rsid w:val="00C531FD"/>
    <w:rsid w:val="00C53448"/>
    <w:rsid w:val="00C54DD0"/>
    <w:rsid w:val="00C55DC1"/>
    <w:rsid w:val="00C563A8"/>
    <w:rsid w:val="00C5707C"/>
    <w:rsid w:val="00C57848"/>
    <w:rsid w:val="00C628E8"/>
    <w:rsid w:val="00C634E2"/>
    <w:rsid w:val="00C64E19"/>
    <w:rsid w:val="00C6565C"/>
    <w:rsid w:val="00C65A37"/>
    <w:rsid w:val="00C66244"/>
    <w:rsid w:val="00C70B00"/>
    <w:rsid w:val="00C728AC"/>
    <w:rsid w:val="00C7341F"/>
    <w:rsid w:val="00C742D9"/>
    <w:rsid w:val="00C74497"/>
    <w:rsid w:val="00C74E4D"/>
    <w:rsid w:val="00C754D2"/>
    <w:rsid w:val="00C76173"/>
    <w:rsid w:val="00C77167"/>
    <w:rsid w:val="00C7728B"/>
    <w:rsid w:val="00C80D0E"/>
    <w:rsid w:val="00C81EAB"/>
    <w:rsid w:val="00C83108"/>
    <w:rsid w:val="00C83622"/>
    <w:rsid w:val="00C83655"/>
    <w:rsid w:val="00C83A86"/>
    <w:rsid w:val="00C84E66"/>
    <w:rsid w:val="00C851E6"/>
    <w:rsid w:val="00C903AA"/>
    <w:rsid w:val="00C914B9"/>
    <w:rsid w:val="00C92609"/>
    <w:rsid w:val="00C93D95"/>
    <w:rsid w:val="00C95641"/>
    <w:rsid w:val="00C95FC7"/>
    <w:rsid w:val="00CA0970"/>
    <w:rsid w:val="00CA0DB4"/>
    <w:rsid w:val="00CA2A7F"/>
    <w:rsid w:val="00CA2D3C"/>
    <w:rsid w:val="00CA3A29"/>
    <w:rsid w:val="00CA4E99"/>
    <w:rsid w:val="00CA5F6B"/>
    <w:rsid w:val="00CA715B"/>
    <w:rsid w:val="00CA73C5"/>
    <w:rsid w:val="00CB357B"/>
    <w:rsid w:val="00CB38FB"/>
    <w:rsid w:val="00CB5C01"/>
    <w:rsid w:val="00CB61E8"/>
    <w:rsid w:val="00CB787E"/>
    <w:rsid w:val="00CC02E3"/>
    <w:rsid w:val="00CC18D0"/>
    <w:rsid w:val="00CC462F"/>
    <w:rsid w:val="00CC69BF"/>
    <w:rsid w:val="00CC7608"/>
    <w:rsid w:val="00CC7A94"/>
    <w:rsid w:val="00CD2F2A"/>
    <w:rsid w:val="00CD5068"/>
    <w:rsid w:val="00CD63F7"/>
    <w:rsid w:val="00CE1621"/>
    <w:rsid w:val="00CE1AB2"/>
    <w:rsid w:val="00CE25FD"/>
    <w:rsid w:val="00CE2B4C"/>
    <w:rsid w:val="00CE3EBE"/>
    <w:rsid w:val="00CE44BD"/>
    <w:rsid w:val="00CE469E"/>
    <w:rsid w:val="00CE470C"/>
    <w:rsid w:val="00CE60DB"/>
    <w:rsid w:val="00CE640E"/>
    <w:rsid w:val="00CF04BB"/>
    <w:rsid w:val="00CF16C7"/>
    <w:rsid w:val="00CF2187"/>
    <w:rsid w:val="00CF5771"/>
    <w:rsid w:val="00CF5D8B"/>
    <w:rsid w:val="00CF6CF0"/>
    <w:rsid w:val="00CF6E6B"/>
    <w:rsid w:val="00D0388A"/>
    <w:rsid w:val="00D11218"/>
    <w:rsid w:val="00D12B4F"/>
    <w:rsid w:val="00D17269"/>
    <w:rsid w:val="00D21ED0"/>
    <w:rsid w:val="00D22D7E"/>
    <w:rsid w:val="00D23006"/>
    <w:rsid w:val="00D25291"/>
    <w:rsid w:val="00D2558A"/>
    <w:rsid w:val="00D266CF"/>
    <w:rsid w:val="00D3084E"/>
    <w:rsid w:val="00D30F3C"/>
    <w:rsid w:val="00D31111"/>
    <w:rsid w:val="00D31C0A"/>
    <w:rsid w:val="00D339D9"/>
    <w:rsid w:val="00D34D92"/>
    <w:rsid w:val="00D3689F"/>
    <w:rsid w:val="00D4019C"/>
    <w:rsid w:val="00D4020A"/>
    <w:rsid w:val="00D41032"/>
    <w:rsid w:val="00D44D7A"/>
    <w:rsid w:val="00D4732A"/>
    <w:rsid w:val="00D47B84"/>
    <w:rsid w:val="00D51B0B"/>
    <w:rsid w:val="00D56AF7"/>
    <w:rsid w:val="00D56CE2"/>
    <w:rsid w:val="00D60223"/>
    <w:rsid w:val="00D60543"/>
    <w:rsid w:val="00D62CDD"/>
    <w:rsid w:val="00D6345F"/>
    <w:rsid w:val="00D67369"/>
    <w:rsid w:val="00D70971"/>
    <w:rsid w:val="00D70AE6"/>
    <w:rsid w:val="00D70EDE"/>
    <w:rsid w:val="00D717A3"/>
    <w:rsid w:val="00D7188D"/>
    <w:rsid w:val="00D727B2"/>
    <w:rsid w:val="00D72A8D"/>
    <w:rsid w:val="00D7448D"/>
    <w:rsid w:val="00D77FF3"/>
    <w:rsid w:val="00D80692"/>
    <w:rsid w:val="00D80A85"/>
    <w:rsid w:val="00D80E41"/>
    <w:rsid w:val="00D85086"/>
    <w:rsid w:val="00D87EAB"/>
    <w:rsid w:val="00D927F3"/>
    <w:rsid w:val="00D93A46"/>
    <w:rsid w:val="00D943C3"/>
    <w:rsid w:val="00D96645"/>
    <w:rsid w:val="00D96B9D"/>
    <w:rsid w:val="00DA0AD1"/>
    <w:rsid w:val="00DA0AEA"/>
    <w:rsid w:val="00DA12DF"/>
    <w:rsid w:val="00DA3555"/>
    <w:rsid w:val="00DA38B7"/>
    <w:rsid w:val="00DA3F3F"/>
    <w:rsid w:val="00DA44CE"/>
    <w:rsid w:val="00DA538B"/>
    <w:rsid w:val="00DA727D"/>
    <w:rsid w:val="00DA7C2C"/>
    <w:rsid w:val="00DB0878"/>
    <w:rsid w:val="00DB0885"/>
    <w:rsid w:val="00DB12A1"/>
    <w:rsid w:val="00DB147B"/>
    <w:rsid w:val="00DB27FF"/>
    <w:rsid w:val="00DB282F"/>
    <w:rsid w:val="00DB6156"/>
    <w:rsid w:val="00DB6427"/>
    <w:rsid w:val="00DB7F96"/>
    <w:rsid w:val="00DC027C"/>
    <w:rsid w:val="00DC0AEA"/>
    <w:rsid w:val="00DC1840"/>
    <w:rsid w:val="00DC1A4F"/>
    <w:rsid w:val="00DC2381"/>
    <w:rsid w:val="00DC49A1"/>
    <w:rsid w:val="00DC5349"/>
    <w:rsid w:val="00DC5454"/>
    <w:rsid w:val="00DD12FE"/>
    <w:rsid w:val="00DD1995"/>
    <w:rsid w:val="00DD2266"/>
    <w:rsid w:val="00DD2938"/>
    <w:rsid w:val="00DD2CDB"/>
    <w:rsid w:val="00DD3136"/>
    <w:rsid w:val="00DD3B45"/>
    <w:rsid w:val="00DD3C90"/>
    <w:rsid w:val="00DD4F15"/>
    <w:rsid w:val="00DD5F27"/>
    <w:rsid w:val="00DD6256"/>
    <w:rsid w:val="00DE1C43"/>
    <w:rsid w:val="00DE1FA2"/>
    <w:rsid w:val="00DE2B39"/>
    <w:rsid w:val="00DE2E5D"/>
    <w:rsid w:val="00DE387D"/>
    <w:rsid w:val="00DE3BEF"/>
    <w:rsid w:val="00DE3BF0"/>
    <w:rsid w:val="00DE49E1"/>
    <w:rsid w:val="00DE5285"/>
    <w:rsid w:val="00DF074E"/>
    <w:rsid w:val="00DF1685"/>
    <w:rsid w:val="00DF2F5E"/>
    <w:rsid w:val="00DF31BE"/>
    <w:rsid w:val="00DF3F45"/>
    <w:rsid w:val="00DF406A"/>
    <w:rsid w:val="00DF58A9"/>
    <w:rsid w:val="00DF63A5"/>
    <w:rsid w:val="00DF7D36"/>
    <w:rsid w:val="00E010D2"/>
    <w:rsid w:val="00E035C2"/>
    <w:rsid w:val="00E04426"/>
    <w:rsid w:val="00E0463B"/>
    <w:rsid w:val="00E04CEA"/>
    <w:rsid w:val="00E04FCD"/>
    <w:rsid w:val="00E06613"/>
    <w:rsid w:val="00E07319"/>
    <w:rsid w:val="00E0757D"/>
    <w:rsid w:val="00E077C5"/>
    <w:rsid w:val="00E11BE9"/>
    <w:rsid w:val="00E12672"/>
    <w:rsid w:val="00E13091"/>
    <w:rsid w:val="00E1634F"/>
    <w:rsid w:val="00E16430"/>
    <w:rsid w:val="00E1722C"/>
    <w:rsid w:val="00E20863"/>
    <w:rsid w:val="00E2364E"/>
    <w:rsid w:val="00E23A4B"/>
    <w:rsid w:val="00E23B20"/>
    <w:rsid w:val="00E24627"/>
    <w:rsid w:val="00E255F8"/>
    <w:rsid w:val="00E26030"/>
    <w:rsid w:val="00E27502"/>
    <w:rsid w:val="00E305D4"/>
    <w:rsid w:val="00E314DF"/>
    <w:rsid w:val="00E33451"/>
    <w:rsid w:val="00E3354E"/>
    <w:rsid w:val="00E355C4"/>
    <w:rsid w:val="00E369EC"/>
    <w:rsid w:val="00E42671"/>
    <w:rsid w:val="00E42FB1"/>
    <w:rsid w:val="00E431D6"/>
    <w:rsid w:val="00E4554E"/>
    <w:rsid w:val="00E4626E"/>
    <w:rsid w:val="00E502EA"/>
    <w:rsid w:val="00E52E9C"/>
    <w:rsid w:val="00E534E6"/>
    <w:rsid w:val="00E54383"/>
    <w:rsid w:val="00E5457A"/>
    <w:rsid w:val="00E550D3"/>
    <w:rsid w:val="00E55D1A"/>
    <w:rsid w:val="00E55E73"/>
    <w:rsid w:val="00E57A94"/>
    <w:rsid w:val="00E61345"/>
    <w:rsid w:val="00E6289E"/>
    <w:rsid w:val="00E65226"/>
    <w:rsid w:val="00E66BFA"/>
    <w:rsid w:val="00E66E55"/>
    <w:rsid w:val="00E67793"/>
    <w:rsid w:val="00E67AB1"/>
    <w:rsid w:val="00E732AD"/>
    <w:rsid w:val="00E73C5A"/>
    <w:rsid w:val="00E74034"/>
    <w:rsid w:val="00E7739A"/>
    <w:rsid w:val="00E77645"/>
    <w:rsid w:val="00E779D9"/>
    <w:rsid w:val="00E807EC"/>
    <w:rsid w:val="00E816B1"/>
    <w:rsid w:val="00E83F8A"/>
    <w:rsid w:val="00E85741"/>
    <w:rsid w:val="00E868B9"/>
    <w:rsid w:val="00E87538"/>
    <w:rsid w:val="00E90CFB"/>
    <w:rsid w:val="00E91994"/>
    <w:rsid w:val="00E92869"/>
    <w:rsid w:val="00E93441"/>
    <w:rsid w:val="00E97664"/>
    <w:rsid w:val="00EA0E55"/>
    <w:rsid w:val="00EA2D9E"/>
    <w:rsid w:val="00EA3FDB"/>
    <w:rsid w:val="00EB2C48"/>
    <w:rsid w:val="00EB6E96"/>
    <w:rsid w:val="00EC3129"/>
    <w:rsid w:val="00EC375E"/>
    <w:rsid w:val="00EC385D"/>
    <w:rsid w:val="00EC4237"/>
    <w:rsid w:val="00EC458E"/>
    <w:rsid w:val="00ED01C5"/>
    <w:rsid w:val="00ED0285"/>
    <w:rsid w:val="00ED0EFB"/>
    <w:rsid w:val="00ED102D"/>
    <w:rsid w:val="00ED178B"/>
    <w:rsid w:val="00ED1D0A"/>
    <w:rsid w:val="00ED4423"/>
    <w:rsid w:val="00ED4B37"/>
    <w:rsid w:val="00ED4BC1"/>
    <w:rsid w:val="00ED4DA5"/>
    <w:rsid w:val="00EE1D47"/>
    <w:rsid w:val="00EE4108"/>
    <w:rsid w:val="00EE4EF0"/>
    <w:rsid w:val="00EE5AB5"/>
    <w:rsid w:val="00EE74BA"/>
    <w:rsid w:val="00EE7C12"/>
    <w:rsid w:val="00EF2D06"/>
    <w:rsid w:val="00EF3245"/>
    <w:rsid w:val="00EF357B"/>
    <w:rsid w:val="00EF3A10"/>
    <w:rsid w:val="00EF547F"/>
    <w:rsid w:val="00F001DB"/>
    <w:rsid w:val="00F020CC"/>
    <w:rsid w:val="00F058D3"/>
    <w:rsid w:val="00F100EA"/>
    <w:rsid w:val="00F11C8C"/>
    <w:rsid w:val="00F124C4"/>
    <w:rsid w:val="00F134D0"/>
    <w:rsid w:val="00F13867"/>
    <w:rsid w:val="00F141B7"/>
    <w:rsid w:val="00F205C6"/>
    <w:rsid w:val="00F23689"/>
    <w:rsid w:val="00F26378"/>
    <w:rsid w:val="00F271B4"/>
    <w:rsid w:val="00F31398"/>
    <w:rsid w:val="00F318E8"/>
    <w:rsid w:val="00F321F7"/>
    <w:rsid w:val="00F3220A"/>
    <w:rsid w:val="00F32C30"/>
    <w:rsid w:val="00F3385D"/>
    <w:rsid w:val="00F36605"/>
    <w:rsid w:val="00F36A4A"/>
    <w:rsid w:val="00F378C6"/>
    <w:rsid w:val="00F40101"/>
    <w:rsid w:val="00F40215"/>
    <w:rsid w:val="00F41757"/>
    <w:rsid w:val="00F474D0"/>
    <w:rsid w:val="00F50729"/>
    <w:rsid w:val="00F50833"/>
    <w:rsid w:val="00F51FE6"/>
    <w:rsid w:val="00F549CD"/>
    <w:rsid w:val="00F5681A"/>
    <w:rsid w:val="00F61DB5"/>
    <w:rsid w:val="00F629BF"/>
    <w:rsid w:val="00F6377B"/>
    <w:rsid w:val="00F66406"/>
    <w:rsid w:val="00F67A84"/>
    <w:rsid w:val="00F67E3E"/>
    <w:rsid w:val="00F70751"/>
    <w:rsid w:val="00F70D2A"/>
    <w:rsid w:val="00F7115F"/>
    <w:rsid w:val="00F72201"/>
    <w:rsid w:val="00F726ED"/>
    <w:rsid w:val="00F73DF6"/>
    <w:rsid w:val="00F74B1D"/>
    <w:rsid w:val="00F8221F"/>
    <w:rsid w:val="00F83A18"/>
    <w:rsid w:val="00F8570E"/>
    <w:rsid w:val="00F87009"/>
    <w:rsid w:val="00F87016"/>
    <w:rsid w:val="00F92A99"/>
    <w:rsid w:val="00F96AAB"/>
    <w:rsid w:val="00F9761E"/>
    <w:rsid w:val="00F97D1A"/>
    <w:rsid w:val="00FA0570"/>
    <w:rsid w:val="00FA0838"/>
    <w:rsid w:val="00FA4273"/>
    <w:rsid w:val="00FA42AA"/>
    <w:rsid w:val="00FA4CB4"/>
    <w:rsid w:val="00FA4E10"/>
    <w:rsid w:val="00FA4E4C"/>
    <w:rsid w:val="00FA5019"/>
    <w:rsid w:val="00FA50A7"/>
    <w:rsid w:val="00FA5347"/>
    <w:rsid w:val="00FA692F"/>
    <w:rsid w:val="00FA7DF9"/>
    <w:rsid w:val="00FA7E22"/>
    <w:rsid w:val="00FB1250"/>
    <w:rsid w:val="00FB20AF"/>
    <w:rsid w:val="00FB3127"/>
    <w:rsid w:val="00FB5EC7"/>
    <w:rsid w:val="00FB637B"/>
    <w:rsid w:val="00FB7379"/>
    <w:rsid w:val="00FC0A5E"/>
    <w:rsid w:val="00FC3308"/>
    <w:rsid w:val="00FC3435"/>
    <w:rsid w:val="00FC4402"/>
    <w:rsid w:val="00FC563E"/>
    <w:rsid w:val="00FC5D1C"/>
    <w:rsid w:val="00FC6B74"/>
    <w:rsid w:val="00FC7B18"/>
    <w:rsid w:val="00FD058F"/>
    <w:rsid w:val="00FD241F"/>
    <w:rsid w:val="00FD449E"/>
    <w:rsid w:val="00FD5447"/>
    <w:rsid w:val="00FD64F1"/>
    <w:rsid w:val="00FD65DB"/>
    <w:rsid w:val="00FD75E6"/>
    <w:rsid w:val="00FE005E"/>
    <w:rsid w:val="00FE04FD"/>
    <w:rsid w:val="00FE1131"/>
    <w:rsid w:val="00FE22E8"/>
    <w:rsid w:val="00FE2447"/>
    <w:rsid w:val="00FE3BA0"/>
    <w:rsid w:val="00FE7EA1"/>
    <w:rsid w:val="00FF0FC6"/>
    <w:rsid w:val="00FF11A0"/>
    <w:rsid w:val="00FF3104"/>
    <w:rsid w:val="00FF3BE5"/>
    <w:rsid w:val="00FF4A32"/>
    <w:rsid w:val="00FF4FDC"/>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5E6"/>
    <w:pPr>
      <w:spacing w:before="60"/>
    </w:pPr>
    <w:rPr>
      <w:rFonts w:ascii="Tahoma" w:hAnsi="Tahoma"/>
      <w:sz w:val="20"/>
    </w:rPr>
  </w:style>
  <w:style w:type="paragraph" w:styleId="Titre1">
    <w:name w:val="heading 1"/>
    <w:basedOn w:val="Normal"/>
    <w:next w:val="Normal"/>
    <w:link w:val="Titre1Car"/>
    <w:uiPriority w:val="9"/>
    <w:qFormat/>
    <w:rsid w:val="00273D72"/>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Titre2">
    <w:name w:val="heading 2"/>
    <w:basedOn w:val="Titre1"/>
    <w:next w:val="Normal"/>
    <w:link w:val="Titre2Car"/>
    <w:uiPriority w:val="9"/>
    <w:unhideWhenUsed/>
    <w:qFormat/>
    <w:rsid w:val="00273D72"/>
    <w:pPr>
      <w:numPr>
        <w:ilvl w:val="1"/>
      </w:numPr>
      <w:outlineLvl w:val="1"/>
    </w:pPr>
    <w:rPr>
      <w:color w:val="3366FF"/>
      <w:sz w:val="24"/>
    </w:rPr>
  </w:style>
  <w:style w:type="paragraph" w:styleId="Titre3">
    <w:name w:val="heading 3"/>
    <w:basedOn w:val="Titre2"/>
    <w:link w:val="Titre3Car"/>
    <w:uiPriority w:val="9"/>
    <w:qFormat/>
    <w:rsid w:val="00273D72"/>
    <w:pPr>
      <w:numPr>
        <w:ilvl w:val="2"/>
      </w:numPr>
      <w:outlineLvl w:val="2"/>
    </w:pPr>
    <w:rPr>
      <w:color w:val="auto"/>
      <w:sz w:val="22"/>
      <w:u w:val="single"/>
    </w:rPr>
  </w:style>
  <w:style w:type="paragraph" w:styleId="Titre4">
    <w:name w:val="heading 4"/>
    <w:basedOn w:val="Titre3"/>
    <w:next w:val="Normal"/>
    <w:link w:val="Titre4Car"/>
    <w:uiPriority w:val="9"/>
    <w:unhideWhenUsed/>
    <w:qFormat/>
    <w:rsid w:val="00BF56EB"/>
    <w:pPr>
      <w:numPr>
        <w:ilvl w:val="0"/>
        <w:numId w:val="0"/>
      </w:numPr>
      <w:ind w:left="1080"/>
      <w:outlineLvl w:val="3"/>
    </w:pPr>
    <w:rPr>
      <w:b w:val="0"/>
    </w:rPr>
  </w:style>
  <w:style w:type="paragraph" w:styleId="Titre5">
    <w:name w:val="heading 5"/>
    <w:basedOn w:val="Normal"/>
    <w:next w:val="Normal"/>
    <w:link w:val="Titre5Car"/>
    <w:uiPriority w:val="9"/>
    <w:unhideWhenUsed/>
    <w:qFormat/>
    <w:rsid w:val="00AF02E4"/>
    <w:pPr>
      <w:spacing w:before="120"/>
      <w:ind w:left="1843"/>
      <w:outlineLvl w:val="4"/>
    </w:pPr>
    <w:rPr>
      <w:rFonts w:asciiTheme="minorHAnsi" w:hAnsiTheme="minorHAnsi"/>
      <w:b/>
      <w:i/>
      <w:sz w:val="18"/>
      <w:szCs w:val="19"/>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0DB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0DB2"/>
    <w:rPr>
      <w:rFonts w:ascii="Lucida Grande" w:hAnsi="Lucida Grande" w:cs="Lucida Grande"/>
      <w:sz w:val="18"/>
      <w:szCs w:val="18"/>
    </w:rPr>
  </w:style>
  <w:style w:type="paragraph" w:styleId="Paragraphedeliste">
    <w:name w:val="List Paragraph"/>
    <w:basedOn w:val="Normal"/>
    <w:link w:val="ParagraphedelisteCar"/>
    <w:uiPriority w:val="34"/>
    <w:qFormat/>
    <w:rsid w:val="001F56C0"/>
    <w:pPr>
      <w:ind w:left="720"/>
      <w:contextualSpacing/>
    </w:pPr>
  </w:style>
  <w:style w:type="character" w:styleId="Lienhypertexte">
    <w:name w:val="Hyperlink"/>
    <w:basedOn w:val="Policepardfaut"/>
    <w:uiPriority w:val="99"/>
    <w:unhideWhenUsed/>
    <w:rsid w:val="004A09C0"/>
    <w:rPr>
      <w:color w:val="0000FF" w:themeColor="hyperlink"/>
      <w:u w:val="single"/>
    </w:rPr>
  </w:style>
  <w:style w:type="character" w:styleId="Lienhypertextesuivivisit">
    <w:name w:val="FollowedHyperlink"/>
    <w:basedOn w:val="Policepardfaut"/>
    <w:uiPriority w:val="99"/>
    <w:semiHidden/>
    <w:unhideWhenUsed/>
    <w:rsid w:val="005B6575"/>
    <w:rPr>
      <w:color w:val="800080" w:themeColor="followedHyperlink"/>
      <w:u w:val="single"/>
    </w:rPr>
  </w:style>
  <w:style w:type="character" w:customStyle="1" w:styleId="ParagraphedelisteCar">
    <w:name w:val="Paragraphe de liste Car"/>
    <w:basedOn w:val="Policepardfaut"/>
    <w:link w:val="Paragraphedeliste"/>
    <w:uiPriority w:val="34"/>
    <w:rsid w:val="005B6575"/>
  </w:style>
  <w:style w:type="character" w:styleId="Appelnotedebasdep">
    <w:name w:val="footnote reference"/>
    <w:aliases w:val="16 Point,Superscript 6 Point,ftref"/>
    <w:basedOn w:val="Policepardfaut"/>
    <w:rsid w:val="00751594"/>
    <w:rPr>
      <w:sz w:val="24"/>
      <w:vertAlign w:val="superscript"/>
    </w:rPr>
  </w:style>
  <w:style w:type="paragraph" w:customStyle="1" w:styleId="ColorfulList-Accent12">
    <w:name w:val="Colorful List - Accent 12"/>
    <w:basedOn w:val="Normal"/>
    <w:uiPriority w:val="34"/>
    <w:qFormat/>
    <w:rsid w:val="00132B87"/>
    <w:pPr>
      <w:spacing w:after="200" w:line="276" w:lineRule="auto"/>
      <w:ind w:left="720"/>
      <w:contextualSpacing/>
      <w:jc w:val="center"/>
    </w:pPr>
    <w:rPr>
      <w:rFonts w:ascii="Calibri" w:eastAsia="Calibri" w:hAnsi="Calibri" w:cs="Times New Roman"/>
      <w:sz w:val="22"/>
      <w:szCs w:val="22"/>
    </w:rPr>
  </w:style>
  <w:style w:type="character" w:styleId="Numrodepage">
    <w:name w:val="page number"/>
    <w:basedOn w:val="Policepardfaut"/>
    <w:uiPriority w:val="99"/>
    <w:rsid w:val="00B2129C"/>
  </w:style>
  <w:style w:type="character" w:customStyle="1" w:styleId="longtext">
    <w:name w:val="long_text"/>
    <w:basedOn w:val="Policepardfaut"/>
    <w:rsid w:val="0032267A"/>
  </w:style>
  <w:style w:type="paragraph" w:styleId="En-tte">
    <w:name w:val="header"/>
    <w:basedOn w:val="Normal"/>
    <w:link w:val="En-tteCar"/>
    <w:unhideWhenUsed/>
    <w:rsid w:val="002321B7"/>
    <w:pPr>
      <w:tabs>
        <w:tab w:val="center" w:pos="4536"/>
        <w:tab w:val="right" w:pos="9072"/>
      </w:tabs>
    </w:pPr>
    <w:rPr>
      <w:rFonts w:eastAsiaTheme="minorHAnsi"/>
      <w:sz w:val="22"/>
      <w:szCs w:val="22"/>
    </w:rPr>
  </w:style>
  <w:style w:type="character" w:customStyle="1" w:styleId="En-tteCar">
    <w:name w:val="En-tête Car"/>
    <w:basedOn w:val="Policepardfaut"/>
    <w:link w:val="En-tte"/>
    <w:uiPriority w:val="99"/>
    <w:rsid w:val="002321B7"/>
    <w:rPr>
      <w:rFonts w:eastAsiaTheme="minorHAnsi"/>
      <w:sz w:val="22"/>
      <w:szCs w:val="22"/>
    </w:rPr>
  </w:style>
  <w:style w:type="character" w:customStyle="1" w:styleId="Titre3Car">
    <w:name w:val="Titre 3 Car"/>
    <w:basedOn w:val="Policepardfaut"/>
    <w:link w:val="Titre3"/>
    <w:uiPriority w:val="9"/>
    <w:rsid w:val="00273D72"/>
    <w:rPr>
      <w:rFonts w:asciiTheme="majorHAnsi" w:eastAsiaTheme="majorEastAsia" w:hAnsiTheme="majorHAnsi" w:cstheme="majorBidi"/>
      <w:b/>
      <w:bCs/>
      <w:sz w:val="22"/>
      <w:szCs w:val="32"/>
      <w:u w:val="single"/>
      <w:lang w:val="en-US"/>
    </w:rPr>
  </w:style>
  <w:style w:type="character" w:customStyle="1" w:styleId="il">
    <w:name w:val="il"/>
    <w:basedOn w:val="Policepardfaut"/>
    <w:rsid w:val="00462213"/>
  </w:style>
  <w:style w:type="character" w:customStyle="1" w:styleId="gd">
    <w:name w:val="gd"/>
    <w:basedOn w:val="Policepardfaut"/>
    <w:rsid w:val="00462213"/>
  </w:style>
  <w:style w:type="character" w:customStyle="1" w:styleId="go">
    <w:name w:val="go"/>
    <w:basedOn w:val="Policepardfaut"/>
    <w:rsid w:val="00462213"/>
  </w:style>
  <w:style w:type="character" w:customStyle="1" w:styleId="g3">
    <w:name w:val="g3"/>
    <w:basedOn w:val="Policepardfaut"/>
    <w:rsid w:val="00462213"/>
  </w:style>
  <w:style w:type="character" w:customStyle="1" w:styleId="hb">
    <w:name w:val="hb"/>
    <w:basedOn w:val="Policepardfaut"/>
    <w:rsid w:val="00462213"/>
  </w:style>
  <w:style w:type="character" w:customStyle="1" w:styleId="g2">
    <w:name w:val="g2"/>
    <w:basedOn w:val="Policepardfaut"/>
    <w:rsid w:val="00462213"/>
  </w:style>
  <w:style w:type="character" w:customStyle="1" w:styleId="Titre1Car">
    <w:name w:val="Titre 1 Car"/>
    <w:basedOn w:val="Policepardfaut"/>
    <w:link w:val="Titre1"/>
    <w:uiPriority w:val="9"/>
    <w:rsid w:val="00273D72"/>
    <w:rPr>
      <w:rFonts w:asciiTheme="majorHAnsi" w:eastAsiaTheme="majorEastAsia" w:hAnsiTheme="majorHAnsi" w:cstheme="majorBidi"/>
      <w:b/>
      <w:bCs/>
      <w:color w:val="345A8A" w:themeColor="accent1" w:themeShade="B5"/>
      <w:sz w:val="32"/>
      <w:szCs w:val="32"/>
      <w:lang w:val="en-US"/>
    </w:rPr>
  </w:style>
  <w:style w:type="character" w:customStyle="1" w:styleId="MediumGrid1-Accent2Char">
    <w:name w:val="Medium Grid 1 - Accent 2 Char"/>
    <w:link w:val="Grillemoyenne1-Accent2"/>
    <w:uiPriority w:val="34"/>
    <w:rsid w:val="00372E26"/>
    <w:rPr>
      <w:lang w:eastAsia="fr-FR"/>
    </w:rPr>
  </w:style>
  <w:style w:type="table" w:styleId="Grillemoyenne1-Accent2">
    <w:name w:val="Medium Grid 1 Accent 2"/>
    <w:basedOn w:val="TableauNormal"/>
    <w:link w:val="MediumGrid1-Accent2Char"/>
    <w:uiPriority w:val="34"/>
    <w:rsid w:val="00372E26"/>
    <w:rPr>
      <w:lang w:eastAsia="fr-F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1">
    <w:name w:val="Light List1"/>
    <w:basedOn w:val="TableauNormal"/>
    <w:uiPriority w:val="61"/>
    <w:rsid w:val="00D22D7E"/>
    <w:rPr>
      <w:rFonts w:eastAsiaTheme="minorHAnsi"/>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ieddepage">
    <w:name w:val="footer"/>
    <w:basedOn w:val="Normal"/>
    <w:link w:val="PieddepageCar"/>
    <w:uiPriority w:val="99"/>
    <w:unhideWhenUsed/>
    <w:rsid w:val="009279D7"/>
    <w:pPr>
      <w:tabs>
        <w:tab w:val="center" w:pos="4153"/>
        <w:tab w:val="right" w:pos="8306"/>
      </w:tabs>
    </w:pPr>
  </w:style>
  <w:style w:type="character" w:customStyle="1" w:styleId="PieddepageCar">
    <w:name w:val="Pied de page Car"/>
    <w:basedOn w:val="Policepardfaut"/>
    <w:link w:val="Pieddepage"/>
    <w:uiPriority w:val="99"/>
    <w:rsid w:val="009279D7"/>
  </w:style>
  <w:style w:type="character" w:customStyle="1" w:styleId="Titre2Car">
    <w:name w:val="Titre 2 Car"/>
    <w:basedOn w:val="Policepardfaut"/>
    <w:link w:val="Titre2"/>
    <w:uiPriority w:val="9"/>
    <w:rsid w:val="00273D72"/>
    <w:rPr>
      <w:rFonts w:asciiTheme="majorHAnsi" w:eastAsiaTheme="majorEastAsia" w:hAnsiTheme="majorHAnsi" w:cstheme="majorBidi"/>
      <w:b/>
      <w:bCs/>
      <w:color w:val="3366FF"/>
      <w:szCs w:val="32"/>
      <w:lang w:val="en-US"/>
    </w:rPr>
  </w:style>
  <w:style w:type="paragraph" w:styleId="Titre">
    <w:name w:val="Title"/>
    <w:basedOn w:val="Normal"/>
    <w:next w:val="Normal"/>
    <w:link w:val="TitreCar"/>
    <w:uiPriority w:val="10"/>
    <w:qFormat/>
    <w:rsid w:val="007D46EC"/>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D46EC"/>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7D46EC"/>
    <w:pPr>
      <w:numPr>
        <w:ilvl w:val="1"/>
      </w:numPr>
      <w:spacing w:before="240" w:after="120"/>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uiPriority w:val="11"/>
    <w:rsid w:val="007D46EC"/>
    <w:rPr>
      <w:rFonts w:asciiTheme="majorHAnsi" w:eastAsiaTheme="majorEastAsia" w:hAnsiTheme="majorHAnsi" w:cstheme="majorBidi"/>
      <w:i/>
      <w:iCs/>
      <w:color w:val="4F81BD" w:themeColor="accent1"/>
      <w:spacing w:val="15"/>
    </w:rPr>
  </w:style>
  <w:style w:type="character" w:customStyle="1" w:styleId="Titre4Car">
    <w:name w:val="Titre 4 Car"/>
    <w:basedOn w:val="Policepardfaut"/>
    <w:link w:val="Titre4"/>
    <w:uiPriority w:val="9"/>
    <w:rsid w:val="00BF56EB"/>
    <w:rPr>
      <w:rFonts w:asciiTheme="majorHAnsi" w:eastAsiaTheme="majorEastAsia" w:hAnsiTheme="majorHAnsi" w:cstheme="majorBidi"/>
      <w:bCs/>
      <w:sz w:val="22"/>
      <w:szCs w:val="32"/>
      <w:u w:val="single"/>
      <w:lang w:val="en-US"/>
    </w:rPr>
  </w:style>
  <w:style w:type="character" w:styleId="Emphaseple">
    <w:name w:val="Subtle Emphasis"/>
    <w:basedOn w:val="Policepardfaut"/>
    <w:uiPriority w:val="19"/>
    <w:qFormat/>
    <w:rsid w:val="00BF56EB"/>
    <w:rPr>
      <w:i/>
      <w:iCs/>
      <w:color w:val="808080" w:themeColor="text1" w:themeTint="7F"/>
    </w:rPr>
  </w:style>
  <w:style w:type="character" w:styleId="Marquedecommentaire">
    <w:name w:val="annotation reference"/>
    <w:basedOn w:val="Policepardfaut"/>
    <w:semiHidden/>
    <w:unhideWhenUsed/>
    <w:rsid w:val="002F0CB7"/>
    <w:rPr>
      <w:sz w:val="18"/>
      <w:szCs w:val="18"/>
    </w:rPr>
  </w:style>
  <w:style w:type="paragraph" w:styleId="Commentaire">
    <w:name w:val="annotation text"/>
    <w:basedOn w:val="Normal"/>
    <w:link w:val="CommentaireCar"/>
    <w:semiHidden/>
    <w:unhideWhenUsed/>
    <w:rsid w:val="002F0CB7"/>
    <w:rPr>
      <w:sz w:val="24"/>
    </w:rPr>
  </w:style>
  <w:style w:type="character" w:customStyle="1" w:styleId="CommentaireCar">
    <w:name w:val="Commentaire Car"/>
    <w:basedOn w:val="Policepardfaut"/>
    <w:link w:val="Commentaire"/>
    <w:semiHidden/>
    <w:rsid w:val="002F0CB7"/>
    <w:rPr>
      <w:rFonts w:ascii="Tahoma" w:hAnsi="Tahoma"/>
    </w:rPr>
  </w:style>
  <w:style w:type="paragraph" w:styleId="Objetducommentaire">
    <w:name w:val="annotation subject"/>
    <w:basedOn w:val="Commentaire"/>
    <w:next w:val="Commentaire"/>
    <w:link w:val="ObjetducommentaireCar"/>
    <w:uiPriority w:val="99"/>
    <w:semiHidden/>
    <w:unhideWhenUsed/>
    <w:rsid w:val="002F0CB7"/>
    <w:rPr>
      <w:b/>
      <w:bCs/>
      <w:sz w:val="20"/>
      <w:szCs w:val="20"/>
    </w:rPr>
  </w:style>
  <w:style w:type="character" w:customStyle="1" w:styleId="ObjetducommentaireCar">
    <w:name w:val="Objet du commentaire Car"/>
    <w:basedOn w:val="CommentaireCar"/>
    <w:link w:val="Objetducommentaire"/>
    <w:uiPriority w:val="99"/>
    <w:semiHidden/>
    <w:rsid w:val="002F0CB7"/>
    <w:rPr>
      <w:rFonts w:ascii="Tahoma" w:hAnsi="Tahoma"/>
      <w:b/>
      <w:bCs/>
      <w:sz w:val="20"/>
      <w:szCs w:val="20"/>
    </w:rPr>
  </w:style>
  <w:style w:type="paragraph" w:styleId="En-ttedetabledesmatires">
    <w:name w:val="TOC Heading"/>
    <w:basedOn w:val="Titre1"/>
    <w:next w:val="Normal"/>
    <w:uiPriority w:val="39"/>
    <w:unhideWhenUsed/>
    <w:qFormat/>
    <w:rsid w:val="002F0CB7"/>
    <w:pPr>
      <w:numPr>
        <w:numId w:val="0"/>
      </w:num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2F0CB7"/>
    <w:pPr>
      <w:spacing w:before="120"/>
    </w:pPr>
    <w:rPr>
      <w:rFonts w:asciiTheme="majorHAnsi" w:hAnsiTheme="majorHAnsi"/>
      <w:b/>
      <w:color w:val="548DD4"/>
      <w:sz w:val="24"/>
    </w:rPr>
  </w:style>
  <w:style w:type="paragraph" w:styleId="TM2">
    <w:name w:val="toc 2"/>
    <w:basedOn w:val="Normal"/>
    <w:next w:val="Normal"/>
    <w:autoRedefine/>
    <w:uiPriority w:val="39"/>
    <w:unhideWhenUsed/>
    <w:rsid w:val="002F0CB7"/>
    <w:pPr>
      <w:spacing w:before="0"/>
    </w:pPr>
    <w:rPr>
      <w:rFonts w:asciiTheme="minorHAnsi" w:hAnsiTheme="minorHAnsi"/>
      <w:sz w:val="22"/>
      <w:szCs w:val="22"/>
    </w:rPr>
  </w:style>
  <w:style w:type="paragraph" w:styleId="TM3">
    <w:name w:val="toc 3"/>
    <w:basedOn w:val="Normal"/>
    <w:next w:val="Normal"/>
    <w:autoRedefine/>
    <w:uiPriority w:val="39"/>
    <w:unhideWhenUsed/>
    <w:rsid w:val="002F0CB7"/>
    <w:pPr>
      <w:spacing w:before="0"/>
      <w:ind w:left="200"/>
    </w:pPr>
    <w:rPr>
      <w:rFonts w:asciiTheme="minorHAnsi" w:hAnsiTheme="minorHAnsi"/>
      <w:i/>
      <w:sz w:val="22"/>
      <w:szCs w:val="22"/>
    </w:rPr>
  </w:style>
  <w:style w:type="paragraph" w:styleId="TM4">
    <w:name w:val="toc 4"/>
    <w:basedOn w:val="Normal"/>
    <w:next w:val="Normal"/>
    <w:autoRedefine/>
    <w:uiPriority w:val="39"/>
    <w:unhideWhenUsed/>
    <w:rsid w:val="002F0CB7"/>
    <w:pPr>
      <w:pBdr>
        <w:between w:val="double" w:sz="6" w:space="0" w:color="auto"/>
      </w:pBdr>
      <w:spacing w:before="0"/>
      <w:ind w:left="400"/>
    </w:pPr>
    <w:rPr>
      <w:rFonts w:asciiTheme="minorHAnsi" w:hAnsiTheme="minorHAnsi"/>
      <w:szCs w:val="20"/>
    </w:rPr>
  </w:style>
  <w:style w:type="paragraph" w:styleId="TM5">
    <w:name w:val="toc 5"/>
    <w:basedOn w:val="Normal"/>
    <w:next w:val="Normal"/>
    <w:autoRedefine/>
    <w:uiPriority w:val="39"/>
    <w:unhideWhenUsed/>
    <w:rsid w:val="002F0CB7"/>
    <w:pPr>
      <w:pBdr>
        <w:between w:val="double" w:sz="6" w:space="0" w:color="auto"/>
      </w:pBdr>
      <w:spacing w:before="0"/>
      <w:ind w:left="600"/>
    </w:pPr>
    <w:rPr>
      <w:rFonts w:asciiTheme="minorHAnsi" w:hAnsiTheme="minorHAnsi"/>
      <w:szCs w:val="20"/>
    </w:rPr>
  </w:style>
  <w:style w:type="paragraph" w:styleId="TM6">
    <w:name w:val="toc 6"/>
    <w:basedOn w:val="Normal"/>
    <w:next w:val="Normal"/>
    <w:autoRedefine/>
    <w:uiPriority w:val="39"/>
    <w:unhideWhenUsed/>
    <w:rsid w:val="002F0CB7"/>
    <w:pPr>
      <w:pBdr>
        <w:between w:val="double" w:sz="6" w:space="0" w:color="auto"/>
      </w:pBdr>
      <w:spacing w:before="0"/>
      <w:ind w:left="800"/>
    </w:pPr>
    <w:rPr>
      <w:rFonts w:asciiTheme="minorHAnsi" w:hAnsiTheme="minorHAnsi"/>
      <w:szCs w:val="20"/>
    </w:rPr>
  </w:style>
  <w:style w:type="paragraph" w:styleId="TM7">
    <w:name w:val="toc 7"/>
    <w:basedOn w:val="Normal"/>
    <w:next w:val="Normal"/>
    <w:autoRedefine/>
    <w:uiPriority w:val="39"/>
    <w:unhideWhenUsed/>
    <w:rsid w:val="002F0CB7"/>
    <w:pPr>
      <w:pBdr>
        <w:between w:val="double" w:sz="6" w:space="0" w:color="auto"/>
      </w:pBdr>
      <w:spacing w:before="0"/>
      <w:ind w:left="1000"/>
    </w:pPr>
    <w:rPr>
      <w:rFonts w:asciiTheme="minorHAnsi" w:hAnsiTheme="minorHAnsi"/>
      <w:szCs w:val="20"/>
    </w:rPr>
  </w:style>
  <w:style w:type="paragraph" w:styleId="TM8">
    <w:name w:val="toc 8"/>
    <w:basedOn w:val="Normal"/>
    <w:next w:val="Normal"/>
    <w:autoRedefine/>
    <w:uiPriority w:val="39"/>
    <w:unhideWhenUsed/>
    <w:rsid w:val="002F0CB7"/>
    <w:pPr>
      <w:pBdr>
        <w:between w:val="double" w:sz="6" w:space="0" w:color="auto"/>
      </w:pBdr>
      <w:spacing w:before="0"/>
      <w:ind w:left="1200"/>
    </w:pPr>
    <w:rPr>
      <w:rFonts w:asciiTheme="minorHAnsi" w:hAnsiTheme="minorHAnsi"/>
      <w:szCs w:val="20"/>
    </w:rPr>
  </w:style>
  <w:style w:type="paragraph" w:styleId="TM9">
    <w:name w:val="toc 9"/>
    <w:basedOn w:val="Normal"/>
    <w:next w:val="Normal"/>
    <w:autoRedefine/>
    <w:uiPriority w:val="39"/>
    <w:unhideWhenUsed/>
    <w:rsid w:val="002F0CB7"/>
    <w:pPr>
      <w:pBdr>
        <w:between w:val="double" w:sz="6" w:space="0" w:color="auto"/>
      </w:pBdr>
      <w:spacing w:before="0"/>
      <w:ind w:left="1400"/>
    </w:pPr>
    <w:rPr>
      <w:rFonts w:asciiTheme="minorHAnsi" w:hAnsiTheme="minorHAnsi"/>
      <w:szCs w:val="20"/>
    </w:rPr>
  </w:style>
  <w:style w:type="paragraph" w:styleId="Lgende">
    <w:name w:val="caption"/>
    <w:basedOn w:val="Normal"/>
    <w:next w:val="Normal"/>
    <w:uiPriority w:val="35"/>
    <w:unhideWhenUsed/>
    <w:qFormat/>
    <w:rsid w:val="00400C1C"/>
    <w:pPr>
      <w:spacing w:before="0" w:after="200"/>
    </w:pPr>
    <w:rPr>
      <w:b/>
      <w:bCs/>
      <w:color w:val="4F81BD" w:themeColor="accent1"/>
      <w:sz w:val="18"/>
      <w:szCs w:val="18"/>
    </w:rPr>
  </w:style>
  <w:style w:type="paragraph" w:styleId="Tabledesillustrations">
    <w:name w:val="table of figures"/>
    <w:basedOn w:val="Normal"/>
    <w:next w:val="Normal"/>
    <w:uiPriority w:val="99"/>
    <w:unhideWhenUsed/>
    <w:rsid w:val="006E479E"/>
    <w:pPr>
      <w:ind w:left="400" w:hanging="400"/>
    </w:pPr>
  </w:style>
  <w:style w:type="paragraph" w:styleId="Notedebasdepage">
    <w:name w:val="footnote text"/>
    <w:basedOn w:val="Normal"/>
    <w:link w:val="NotedebasdepageCar"/>
    <w:uiPriority w:val="99"/>
    <w:semiHidden/>
    <w:unhideWhenUsed/>
    <w:rsid w:val="00C37273"/>
    <w:pPr>
      <w:spacing w:before="0"/>
    </w:pPr>
    <w:rPr>
      <w:szCs w:val="20"/>
    </w:rPr>
  </w:style>
  <w:style w:type="character" w:customStyle="1" w:styleId="NotedebasdepageCar">
    <w:name w:val="Note de bas de page Car"/>
    <w:basedOn w:val="Policepardfaut"/>
    <w:link w:val="Notedebasdepage"/>
    <w:uiPriority w:val="99"/>
    <w:semiHidden/>
    <w:rsid w:val="00C37273"/>
    <w:rPr>
      <w:rFonts w:ascii="Tahoma" w:hAnsi="Tahoma"/>
      <w:sz w:val="20"/>
      <w:szCs w:val="20"/>
    </w:rPr>
  </w:style>
  <w:style w:type="paragraph" w:styleId="Rvision">
    <w:name w:val="Revision"/>
    <w:hidden/>
    <w:uiPriority w:val="99"/>
    <w:semiHidden/>
    <w:rsid w:val="00411255"/>
    <w:rPr>
      <w:rFonts w:ascii="Tahoma" w:hAnsi="Tahoma"/>
      <w:sz w:val="20"/>
    </w:rPr>
  </w:style>
  <w:style w:type="character" w:customStyle="1" w:styleId="Titre5Car">
    <w:name w:val="Titre 5 Car"/>
    <w:basedOn w:val="Policepardfaut"/>
    <w:link w:val="Titre5"/>
    <w:uiPriority w:val="9"/>
    <w:rsid w:val="00AF02E4"/>
    <w:rPr>
      <w:b/>
      <w:i/>
      <w:sz w:val="18"/>
      <w:szCs w:val="19"/>
      <w:u w:val="single"/>
    </w:rPr>
  </w:style>
  <w:style w:type="table" w:styleId="Grilledutableau">
    <w:name w:val="Table Grid"/>
    <w:basedOn w:val="TableauNormal"/>
    <w:uiPriority w:val="59"/>
    <w:rsid w:val="00AF02E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Normal"/>
    <w:rsid w:val="00AF02E4"/>
    <w:pPr>
      <w:spacing w:before="100" w:beforeAutospacing="1" w:after="100" w:afterAutospacing="1"/>
    </w:pPr>
    <w:rPr>
      <w:rFonts w:ascii="Calibri" w:hAnsi="Calibri"/>
      <w:color w:val="000000"/>
      <w:sz w:val="24"/>
      <w:lang w:val="en-GB"/>
    </w:rPr>
  </w:style>
  <w:style w:type="paragraph" w:customStyle="1" w:styleId="font5">
    <w:name w:val="font5"/>
    <w:basedOn w:val="Normal"/>
    <w:rsid w:val="00AF02E4"/>
    <w:pPr>
      <w:spacing w:before="100" w:beforeAutospacing="1" w:after="100" w:afterAutospacing="1"/>
    </w:pPr>
    <w:rPr>
      <w:rFonts w:ascii="Calibri" w:hAnsi="Calibri"/>
      <w:color w:val="000000"/>
      <w:sz w:val="14"/>
      <w:szCs w:val="14"/>
      <w:lang w:val="en-GB"/>
    </w:rPr>
  </w:style>
  <w:style w:type="paragraph" w:customStyle="1" w:styleId="xl63">
    <w:name w:val="xl63"/>
    <w:basedOn w:val="Normal"/>
    <w:rsid w:val="00AF02E4"/>
    <w:pPr>
      <w:spacing w:before="100" w:beforeAutospacing="1" w:after="100" w:afterAutospacing="1"/>
    </w:pPr>
    <w:rPr>
      <w:rFonts w:ascii="Times" w:hAnsi="Times"/>
      <w:szCs w:val="20"/>
      <w:lang w:val="en-GB"/>
    </w:rPr>
  </w:style>
  <w:style w:type="paragraph" w:customStyle="1" w:styleId="xl64">
    <w:name w:val="xl64"/>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FF0000"/>
      <w:szCs w:val="20"/>
      <w:lang w:val="en-GB"/>
    </w:rPr>
  </w:style>
  <w:style w:type="paragraph" w:customStyle="1" w:styleId="xl65">
    <w:name w:val="xl65"/>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Cs w:val="20"/>
      <w:lang w:val="en-GB"/>
    </w:rPr>
  </w:style>
  <w:style w:type="paragraph" w:customStyle="1" w:styleId="xl66">
    <w:name w:val="xl66"/>
    <w:basedOn w:val="Normal"/>
    <w:rsid w:val="00AF02E4"/>
    <w:pPr>
      <w:shd w:val="clear" w:color="000000" w:fill="FFFFFF"/>
      <w:spacing w:before="100" w:beforeAutospacing="1" w:after="100" w:afterAutospacing="1"/>
    </w:pPr>
    <w:rPr>
      <w:rFonts w:ascii="Times" w:hAnsi="Times"/>
      <w:szCs w:val="20"/>
      <w:lang w:val="en-GB"/>
    </w:rPr>
  </w:style>
  <w:style w:type="paragraph" w:customStyle="1" w:styleId="xl67">
    <w:name w:val="xl67"/>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b/>
      <w:bCs/>
      <w:szCs w:val="20"/>
      <w:lang w:val="en-GB"/>
    </w:rPr>
  </w:style>
  <w:style w:type="paragraph" w:customStyle="1" w:styleId="xl68">
    <w:name w:val="xl68"/>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69">
    <w:name w:val="xl69"/>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w:hAnsi="Times"/>
      <w:color w:val="000000"/>
      <w:szCs w:val="20"/>
      <w:lang w:val="en-GB"/>
    </w:rPr>
  </w:style>
  <w:style w:type="paragraph" w:customStyle="1" w:styleId="xl70">
    <w:name w:val="xl70"/>
    <w:basedOn w:val="Normal"/>
    <w:rsid w:val="00AF02E4"/>
    <w:pPr>
      <w:spacing w:before="100" w:beforeAutospacing="1" w:after="100" w:afterAutospacing="1"/>
      <w:ind w:firstLineChars="100" w:firstLine="100"/>
    </w:pPr>
    <w:rPr>
      <w:rFonts w:ascii="Times" w:hAnsi="Times"/>
      <w:szCs w:val="20"/>
      <w:lang w:val="en-GB"/>
    </w:rPr>
  </w:style>
  <w:style w:type="paragraph" w:customStyle="1" w:styleId="xl71">
    <w:name w:val="xl71"/>
    <w:basedOn w:val="Normal"/>
    <w:rsid w:val="00AF02E4"/>
    <w:pPr>
      <w:spacing w:before="100" w:beforeAutospacing="1" w:after="100" w:afterAutospacing="1"/>
      <w:ind w:firstLineChars="200" w:firstLine="200"/>
    </w:pPr>
    <w:rPr>
      <w:rFonts w:ascii="Times" w:hAnsi="Times"/>
      <w:szCs w:val="20"/>
      <w:lang w:val="en-GB"/>
    </w:rPr>
  </w:style>
  <w:style w:type="paragraph" w:customStyle="1" w:styleId="xl72">
    <w:name w:val="xl72"/>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Times" w:hAnsi="Times"/>
      <w:szCs w:val="20"/>
      <w:lang w:val="en-GB"/>
    </w:rPr>
  </w:style>
  <w:style w:type="paragraph" w:customStyle="1" w:styleId="xl73">
    <w:name w:val="xl73"/>
    <w:basedOn w:val="Normal"/>
    <w:rsid w:val="00AF02E4"/>
    <w:pPr>
      <w:spacing w:before="100" w:beforeAutospacing="1" w:after="100" w:afterAutospacing="1"/>
      <w:ind w:firstLineChars="300" w:firstLine="300"/>
    </w:pPr>
    <w:rPr>
      <w:rFonts w:ascii="Times" w:hAnsi="Times"/>
      <w:szCs w:val="20"/>
      <w:lang w:val="en-GB"/>
    </w:rPr>
  </w:style>
  <w:style w:type="paragraph" w:customStyle="1" w:styleId="xl74">
    <w:name w:val="xl74"/>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Times" w:hAnsi="Times"/>
      <w:szCs w:val="20"/>
      <w:lang w:val="en-GB"/>
    </w:rPr>
  </w:style>
  <w:style w:type="paragraph" w:customStyle="1" w:styleId="xl75">
    <w:name w:val="xl75"/>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b/>
      <w:bCs/>
      <w:szCs w:val="20"/>
      <w:lang w:val="en-GB"/>
    </w:rPr>
  </w:style>
  <w:style w:type="paragraph" w:customStyle="1" w:styleId="xl76">
    <w:name w:val="xl76"/>
    <w:basedOn w:val="Normal"/>
    <w:rsid w:val="00AF02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w:hAnsi="Times"/>
      <w:b/>
      <w:bCs/>
      <w:szCs w:val="20"/>
      <w:lang w:val="en-GB"/>
    </w:rPr>
  </w:style>
  <w:style w:type="paragraph" w:customStyle="1" w:styleId="xl77">
    <w:name w:val="xl77"/>
    <w:basedOn w:val="Normal"/>
    <w:rsid w:val="00AF02E4"/>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Times" w:hAnsi="Times"/>
      <w:szCs w:val="20"/>
      <w:lang w:val="en-GB"/>
    </w:rPr>
  </w:style>
  <w:style w:type="paragraph" w:customStyle="1" w:styleId="xl78">
    <w:name w:val="xl78"/>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79">
    <w:name w:val="xl79"/>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Times" w:hAnsi="Times"/>
      <w:szCs w:val="20"/>
      <w:lang w:val="en-GB"/>
    </w:rPr>
  </w:style>
  <w:style w:type="paragraph" w:customStyle="1" w:styleId="xl80">
    <w:name w:val="xl80"/>
    <w:basedOn w:val="Normal"/>
    <w:rsid w:val="00AF02E4"/>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Times" w:hAnsi="Times"/>
      <w:szCs w:val="20"/>
      <w:lang w:val="en-GB"/>
    </w:rPr>
  </w:style>
  <w:style w:type="paragraph" w:customStyle="1" w:styleId="xl81">
    <w:name w:val="xl81"/>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w:hAnsi="Times"/>
      <w:szCs w:val="20"/>
      <w:lang w:val="en-GB"/>
    </w:rPr>
  </w:style>
  <w:style w:type="paragraph" w:customStyle="1" w:styleId="xl82">
    <w:name w:val="xl82"/>
    <w:basedOn w:val="Normal"/>
    <w:rsid w:val="00AF02E4"/>
    <w:pPr>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300" w:firstLine="300"/>
    </w:pPr>
    <w:rPr>
      <w:rFonts w:ascii="Times" w:hAnsi="Times"/>
      <w:szCs w:val="20"/>
      <w:lang w:val="en-GB"/>
    </w:rPr>
  </w:style>
  <w:style w:type="paragraph" w:customStyle="1" w:styleId="xl83">
    <w:name w:val="xl83"/>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w:hAnsi="Times"/>
      <w:szCs w:val="20"/>
      <w:lang w:val="en-GB"/>
    </w:rPr>
  </w:style>
  <w:style w:type="paragraph" w:customStyle="1" w:styleId="xl84">
    <w:name w:val="xl84"/>
    <w:basedOn w:val="Normal"/>
    <w:rsid w:val="00AF02E4"/>
    <w:pPr>
      <w:pBdr>
        <w:top w:val="single" w:sz="4" w:space="0" w:color="auto"/>
        <w:left w:val="single" w:sz="4" w:space="31" w:color="auto"/>
        <w:bottom w:val="single" w:sz="4" w:space="0" w:color="auto"/>
        <w:right w:val="single" w:sz="4" w:space="0" w:color="auto"/>
      </w:pBdr>
      <w:shd w:val="pct12" w:color="000000" w:fill="auto"/>
      <w:spacing w:before="100" w:beforeAutospacing="1" w:after="100" w:afterAutospacing="1"/>
      <w:ind w:firstLineChars="500" w:firstLine="500"/>
    </w:pPr>
    <w:rPr>
      <w:rFonts w:ascii="Times" w:hAnsi="Times"/>
      <w:szCs w:val="20"/>
      <w:lang w:val="en-GB"/>
    </w:rPr>
  </w:style>
  <w:style w:type="paragraph" w:customStyle="1" w:styleId="xl85">
    <w:name w:val="xl85"/>
    <w:basedOn w:val="Normal"/>
    <w:rsid w:val="00AF02E4"/>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rFonts w:ascii="Times" w:hAnsi="Times"/>
      <w:szCs w:val="20"/>
      <w:lang w:val="en-GB"/>
    </w:rPr>
  </w:style>
  <w:style w:type="paragraph" w:customStyle="1" w:styleId="xl86">
    <w:name w:val="xl86"/>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Times" w:hAnsi="Times"/>
      <w:szCs w:val="20"/>
      <w:lang w:val="en-GB"/>
    </w:rPr>
  </w:style>
  <w:style w:type="paragraph" w:customStyle="1" w:styleId="xl87">
    <w:name w:val="xl87"/>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88">
    <w:name w:val="xl88"/>
    <w:basedOn w:val="Normal"/>
    <w:rsid w:val="00AF02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w:hAnsi="Times"/>
      <w:szCs w:val="20"/>
      <w:lang w:val="en-GB"/>
    </w:rPr>
  </w:style>
  <w:style w:type="paragraph" w:customStyle="1" w:styleId="xl89">
    <w:name w:val="xl89"/>
    <w:basedOn w:val="Normal"/>
    <w:rsid w:val="00AF02E4"/>
    <w:pPr>
      <w:spacing w:before="100" w:beforeAutospacing="1" w:after="100" w:afterAutospacing="1"/>
    </w:pPr>
    <w:rPr>
      <w:rFonts w:ascii="Times" w:hAnsi="Times"/>
      <w:szCs w:val="20"/>
      <w:lang w:val="en-GB"/>
    </w:rPr>
  </w:style>
  <w:style w:type="paragraph" w:customStyle="1" w:styleId="xl90">
    <w:name w:val="xl90"/>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Cs w:val="20"/>
      <w:lang w:val="en-GB"/>
    </w:rPr>
  </w:style>
  <w:style w:type="paragraph" w:customStyle="1" w:styleId="xl91">
    <w:name w:val="xl91"/>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Cs w:val="20"/>
      <w:lang w:val="en-GB"/>
    </w:rPr>
  </w:style>
  <w:style w:type="paragraph" w:customStyle="1" w:styleId="xl92">
    <w:name w:val="xl92"/>
    <w:basedOn w:val="Normal"/>
    <w:rsid w:val="00AF02E4"/>
    <w:pPr>
      <w:pBdr>
        <w:top w:val="single" w:sz="4" w:space="0" w:color="auto"/>
        <w:left w:val="single" w:sz="4" w:space="31" w:color="auto"/>
        <w:bottom w:val="single" w:sz="4" w:space="0" w:color="auto"/>
        <w:right w:val="single" w:sz="4" w:space="0" w:color="auto"/>
      </w:pBdr>
      <w:shd w:val="clear" w:color="000000" w:fill="FFFF00"/>
      <w:spacing w:before="100" w:beforeAutospacing="1" w:after="100" w:afterAutospacing="1"/>
      <w:ind w:firstLineChars="500" w:firstLine="500"/>
    </w:pPr>
    <w:rPr>
      <w:rFonts w:ascii="Times" w:hAnsi="Times"/>
      <w:szCs w:val="20"/>
      <w:lang w:val="en-GB"/>
    </w:rPr>
  </w:style>
  <w:style w:type="paragraph" w:customStyle="1" w:styleId="xl93">
    <w:name w:val="xl93"/>
    <w:basedOn w:val="Normal"/>
    <w:rsid w:val="00AF02E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pPr>
    <w:rPr>
      <w:rFonts w:ascii="Times" w:hAnsi="Times"/>
      <w:szCs w:val="20"/>
      <w:lang w:val="en-GB"/>
    </w:rPr>
  </w:style>
  <w:style w:type="paragraph" w:customStyle="1" w:styleId="xl94">
    <w:name w:val="xl94"/>
    <w:basedOn w:val="Normal"/>
    <w:rsid w:val="00AF02E4"/>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pPr>
    <w:rPr>
      <w:rFonts w:ascii="Times" w:hAnsi="Times"/>
      <w:szCs w:val="20"/>
      <w:lang w:val="en-GB"/>
    </w:rPr>
  </w:style>
  <w:style w:type="paragraph" w:customStyle="1" w:styleId="xl95">
    <w:name w:val="xl95"/>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w:hAnsi="Times"/>
      <w:szCs w:val="20"/>
      <w:lang w:val="en-GB"/>
    </w:rPr>
  </w:style>
  <w:style w:type="paragraph" w:customStyle="1" w:styleId="xl96">
    <w:name w:val="xl96"/>
    <w:basedOn w:val="Normal"/>
    <w:rsid w:val="00AF02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pPr>
    <w:rPr>
      <w:rFonts w:ascii="Times" w:hAnsi="Times"/>
      <w:b/>
      <w:bCs/>
      <w:szCs w:val="20"/>
      <w:lang w:val="en-GB"/>
    </w:rPr>
  </w:style>
  <w:style w:type="paragraph" w:customStyle="1" w:styleId="xl97">
    <w:name w:val="xl97"/>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pPr>
    <w:rPr>
      <w:rFonts w:ascii="Times" w:hAnsi="Times"/>
      <w:szCs w:val="20"/>
      <w:lang w:val="en-GB"/>
    </w:rPr>
  </w:style>
  <w:style w:type="paragraph" w:customStyle="1" w:styleId="xl98">
    <w:name w:val="xl98"/>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pPr>
    <w:rPr>
      <w:rFonts w:ascii="Times" w:hAnsi="Times"/>
      <w:szCs w:val="20"/>
      <w:lang w:val="en-GB"/>
    </w:rPr>
  </w:style>
  <w:style w:type="paragraph" w:customStyle="1" w:styleId="xl99">
    <w:name w:val="xl99"/>
    <w:basedOn w:val="Normal"/>
    <w:rsid w:val="00AF02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w:hAnsi="Times"/>
      <w:b/>
      <w:bCs/>
      <w:szCs w:val="20"/>
      <w:lang w:val="en-GB"/>
    </w:rPr>
  </w:style>
  <w:style w:type="paragraph" w:customStyle="1" w:styleId="xl100">
    <w:name w:val="xl100"/>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Cs w:val="20"/>
      <w:lang w:val="en-GB"/>
    </w:rPr>
  </w:style>
  <w:style w:type="paragraph" w:customStyle="1" w:styleId="xl101">
    <w:name w:val="xl101"/>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w:hAnsi="Times"/>
      <w:szCs w:val="20"/>
      <w:lang w:val="en-GB"/>
    </w:rPr>
  </w:style>
  <w:style w:type="paragraph" w:customStyle="1" w:styleId="xl102">
    <w:name w:val="xl102"/>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Cs w:val="20"/>
      <w:lang w:val="en-GB"/>
    </w:rPr>
  </w:style>
  <w:style w:type="paragraph" w:customStyle="1" w:styleId="xl103">
    <w:name w:val="xl103"/>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w:hAnsi="Times"/>
      <w:color w:val="FFFF00"/>
      <w:szCs w:val="20"/>
      <w:lang w:val="en-GB"/>
    </w:rPr>
  </w:style>
  <w:style w:type="paragraph" w:customStyle="1" w:styleId="xl104">
    <w:name w:val="xl104"/>
    <w:basedOn w:val="Normal"/>
    <w:rsid w:val="00AF02E4"/>
    <w:pPr>
      <w:spacing w:before="100" w:beforeAutospacing="1" w:after="100" w:afterAutospacing="1"/>
      <w:jc w:val="center"/>
    </w:pPr>
    <w:rPr>
      <w:rFonts w:ascii="Times" w:hAnsi="Times"/>
      <w:szCs w:val="20"/>
      <w:lang w:val="en-GB"/>
    </w:rPr>
  </w:style>
  <w:style w:type="paragraph" w:customStyle="1" w:styleId="xl105">
    <w:name w:val="xl105"/>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106">
    <w:name w:val="xl106"/>
    <w:basedOn w:val="Normal"/>
    <w:rsid w:val="00AF02E4"/>
    <w:pPr>
      <w:pBdr>
        <w:top w:val="single" w:sz="4" w:space="0" w:color="auto"/>
        <w:left w:val="single" w:sz="4" w:space="0" w:color="auto"/>
        <w:bottom w:val="single" w:sz="4" w:space="0" w:color="auto"/>
      </w:pBdr>
      <w:spacing w:before="100" w:beforeAutospacing="1" w:after="100" w:afterAutospacing="1"/>
    </w:pPr>
    <w:rPr>
      <w:rFonts w:ascii="Times" w:hAnsi="Times"/>
      <w:szCs w:val="20"/>
      <w:lang w:val="en-GB"/>
    </w:rPr>
  </w:style>
  <w:style w:type="paragraph" w:customStyle="1" w:styleId="xl107">
    <w:name w:val="xl107"/>
    <w:basedOn w:val="Normal"/>
    <w:rsid w:val="00AF02E4"/>
    <w:pPr>
      <w:pBdr>
        <w:top w:val="single" w:sz="4" w:space="0" w:color="auto"/>
        <w:bottom w:val="single" w:sz="4" w:space="0" w:color="auto"/>
      </w:pBdr>
      <w:spacing w:before="100" w:beforeAutospacing="1" w:after="100" w:afterAutospacing="1"/>
    </w:pPr>
    <w:rPr>
      <w:rFonts w:ascii="Times" w:hAnsi="Times"/>
      <w:szCs w:val="20"/>
      <w:lang w:val="en-GB"/>
    </w:rPr>
  </w:style>
  <w:style w:type="paragraph" w:customStyle="1" w:styleId="xl108">
    <w:name w:val="xl108"/>
    <w:basedOn w:val="Normal"/>
    <w:rsid w:val="00AF02E4"/>
    <w:pPr>
      <w:pBdr>
        <w:top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109">
    <w:name w:val="xl109"/>
    <w:basedOn w:val="Normal"/>
    <w:rsid w:val="00AF02E4"/>
    <w:pPr>
      <w:spacing w:before="100" w:beforeAutospacing="1" w:after="100" w:afterAutospacing="1"/>
      <w:jc w:val="center"/>
    </w:pPr>
    <w:rPr>
      <w:rFonts w:ascii="Times" w:hAnsi="Times"/>
      <w:b/>
      <w:bCs/>
      <w:sz w:val="32"/>
      <w:szCs w:val="32"/>
      <w:lang w:val="en-GB"/>
    </w:rPr>
  </w:style>
  <w:style w:type="paragraph" w:styleId="Sansinterligne">
    <w:name w:val="No Spacing"/>
    <w:uiPriority w:val="1"/>
    <w:qFormat/>
    <w:rsid w:val="00AF02E4"/>
    <w:rPr>
      <w:rFonts w:ascii="Calibri" w:eastAsia="Calibri" w:hAnsi="Calibri" w:cs="Times New Roman"/>
      <w:sz w:val="22"/>
      <w:szCs w:val="22"/>
      <w:lang w:val="en-US"/>
    </w:rPr>
  </w:style>
  <w:style w:type="paragraph" w:styleId="Corpsdetexte">
    <w:name w:val="Body Text"/>
    <w:basedOn w:val="Normal"/>
    <w:link w:val="CorpsdetexteCar"/>
    <w:rsid w:val="00AF02E4"/>
    <w:pPr>
      <w:spacing w:before="0"/>
      <w:jc w:val="both"/>
    </w:pPr>
    <w:rPr>
      <w:rFonts w:ascii="Arial" w:eastAsia="Times New Roman" w:hAnsi="Arial" w:cs="Arial"/>
      <w:i/>
      <w:iCs/>
      <w:sz w:val="22"/>
      <w:lang w:val="en-GB" w:eastAsia="fr-FR"/>
    </w:rPr>
  </w:style>
  <w:style w:type="character" w:customStyle="1" w:styleId="CorpsdetexteCar">
    <w:name w:val="Corps de texte Car"/>
    <w:basedOn w:val="Policepardfaut"/>
    <w:link w:val="Corpsdetexte"/>
    <w:rsid w:val="00AF02E4"/>
    <w:rPr>
      <w:rFonts w:ascii="Arial" w:eastAsia="Times New Roman" w:hAnsi="Arial" w:cs="Arial"/>
      <w:i/>
      <w:iCs/>
      <w:sz w:val="22"/>
      <w:lang w:val="en-GB" w:eastAsia="fr-FR"/>
    </w:rPr>
  </w:style>
  <w:style w:type="paragraph" w:styleId="Textebrut">
    <w:name w:val="Plain Text"/>
    <w:basedOn w:val="Normal"/>
    <w:link w:val="TextebrutCar"/>
    <w:rsid w:val="00AF02E4"/>
    <w:pPr>
      <w:spacing w:before="0"/>
      <w:jc w:val="both"/>
    </w:pPr>
    <w:rPr>
      <w:rFonts w:ascii="Courier New" w:eastAsia="Times New Roman" w:hAnsi="Courier New" w:cs="Courier New"/>
      <w:sz w:val="22"/>
      <w:szCs w:val="20"/>
      <w:lang w:eastAsia="fr-FR"/>
    </w:rPr>
  </w:style>
  <w:style w:type="character" w:customStyle="1" w:styleId="TextebrutCar">
    <w:name w:val="Texte brut Car"/>
    <w:basedOn w:val="Policepardfaut"/>
    <w:link w:val="Textebrut"/>
    <w:rsid w:val="00AF02E4"/>
    <w:rPr>
      <w:rFonts w:ascii="Courier New" w:eastAsia="Times New Roman" w:hAnsi="Courier New" w:cs="Courier New"/>
      <w:sz w:val="22"/>
      <w:szCs w:val="20"/>
      <w:lang w:eastAsia="fr-FR"/>
    </w:rPr>
  </w:style>
  <w:style w:type="paragraph" w:styleId="NormalWeb">
    <w:name w:val="Normal (Web)"/>
    <w:basedOn w:val="Normal"/>
    <w:uiPriority w:val="99"/>
    <w:unhideWhenUsed/>
    <w:rsid w:val="00AF02E4"/>
    <w:pPr>
      <w:spacing w:before="100" w:beforeAutospacing="1" w:after="100" w:afterAutospacing="1"/>
    </w:pPr>
    <w:rPr>
      <w:rFonts w:ascii="Times New Roman" w:hAnsi="Times New Roman" w:cs="Times New Roman"/>
      <w:sz w:val="24"/>
    </w:rPr>
  </w:style>
  <w:style w:type="paragraph" w:customStyle="1" w:styleId="Default">
    <w:name w:val="Default"/>
    <w:rsid w:val="00AF02E4"/>
    <w:pPr>
      <w:autoSpaceDE w:val="0"/>
      <w:autoSpaceDN w:val="0"/>
      <w:adjustRightInd w:val="0"/>
    </w:pPr>
    <w:rPr>
      <w:rFonts w:ascii="Arial" w:eastAsiaTheme="minorHAnsi" w:hAnsi="Arial" w:cs="Arial"/>
      <w:color w:val="000000"/>
    </w:rPr>
  </w:style>
  <w:style w:type="character" w:customStyle="1" w:styleId="bluetext">
    <w:name w:val="bluetext"/>
    <w:basedOn w:val="Policepardfaut"/>
    <w:rsid w:val="00AF02E4"/>
  </w:style>
  <w:style w:type="table" w:customStyle="1" w:styleId="TableGrid1">
    <w:name w:val="Table Grid1"/>
    <w:basedOn w:val="TableauNormal"/>
    <w:next w:val="Grilledutableau"/>
    <w:uiPriority w:val="59"/>
    <w:rsid w:val="00AF02E4"/>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Normal"/>
    <w:rsid w:val="00AF02E4"/>
    <w:pPr>
      <w:spacing w:before="100" w:beforeAutospacing="1" w:after="100" w:afterAutospacing="1"/>
    </w:pPr>
    <w:rPr>
      <w:rFonts w:ascii="Calibri" w:hAnsi="Calibri"/>
      <w:sz w:val="14"/>
      <w:szCs w:val="14"/>
      <w:lang w:val="en-US"/>
    </w:rPr>
  </w:style>
  <w:style w:type="paragraph" w:customStyle="1" w:styleId="xl110">
    <w:name w:val="xl110"/>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Cs w:val="20"/>
      <w:lang w:val="en-US"/>
    </w:rPr>
  </w:style>
  <w:style w:type="paragraph" w:customStyle="1" w:styleId="xl111">
    <w:name w:val="xl111"/>
    <w:basedOn w:val="Normal"/>
    <w:rsid w:val="00AF02E4"/>
    <w:pPr>
      <w:pBdr>
        <w:top w:val="single" w:sz="4" w:space="0" w:color="auto"/>
        <w:left w:val="single" w:sz="4" w:space="31" w:color="auto"/>
        <w:bottom w:val="single" w:sz="4" w:space="0" w:color="auto"/>
        <w:right w:val="single" w:sz="4" w:space="0" w:color="auto"/>
      </w:pBdr>
      <w:shd w:val="clear" w:color="000000" w:fill="FFFF00"/>
      <w:spacing w:before="100" w:beforeAutospacing="1" w:after="100" w:afterAutospacing="1"/>
      <w:ind w:firstLineChars="500" w:firstLine="500"/>
    </w:pPr>
    <w:rPr>
      <w:rFonts w:ascii="Calibri" w:hAnsi="Calibri"/>
      <w:szCs w:val="20"/>
      <w:lang w:val="en-US"/>
    </w:rPr>
  </w:style>
  <w:style w:type="paragraph" w:customStyle="1" w:styleId="xl112">
    <w:name w:val="xl112"/>
    <w:basedOn w:val="Normal"/>
    <w:rsid w:val="00AF02E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pPr>
    <w:rPr>
      <w:rFonts w:ascii="Calibri" w:hAnsi="Calibri"/>
      <w:szCs w:val="20"/>
      <w:lang w:val="en-US"/>
    </w:rPr>
  </w:style>
  <w:style w:type="paragraph" w:customStyle="1" w:styleId="xl113">
    <w:name w:val="xl113"/>
    <w:basedOn w:val="Normal"/>
    <w:rsid w:val="00AF02E4"/>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pPr>
    <w:rPr>
      <w:rFonts w:ascii="Calibri" w:hAnsi="Calibri"/>
      <w:i/>
      <w:iCs/>
      <w:szCs w:val="20"/>
      <w:lang w:val="en-US"/>
    </w:rPr>
  </w:style>
  <w:style w:type="paragraph" w:customStyle="1" w:styleId="xl114">
    <w:name w:val="xl114"/>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szCs w:val="20"/>
      <w:lang w:val="en-US"/>
    </w:rPr>
  </w:style>
  <w:style w:type="paragraph" w:customStyle="1" w:styleId="xl115">
    <w:name w:val="xl115"/>
    <w:basedOn w:val="Normal"/>
    <w:rsid w:val="00AF02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pPr>
    <w:rPr>
      <w:rFonts w:ascii="Calibri" w:hAnsi="Calibri"/>
      <w:b/>
      <w:bCs/>
      <w:szCs w:val="20"/>
      <w:lang w:val="en-US"/>
    </w:rPr>
  </w:style>
  <w:style w:type="paragraph" w:customStyle="1" w:styleId="xl116">
    <w:name w:val="xl116"/>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pPr>
    <w:rPr>
      <w:rFonts w:ascii="Calibri" w:hAnsi="Calibri"/>
      <w:szCs w:val="20"/>
      <w:lang w:val="en-US"/>
    </w:rPr>
  </w:style>
  <w:style w:type="paragraph" w:customStyle="1" w:styleId="xl117">
    <w:name w:val="xl117"/>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Cs w:val="20"/>
      <w:lang w:val="en-US"/>
    </w:rPr>
  </w:style>
  <w:style w:type="paragraph" w:customStyle="1" w:styleId="xl118">
    <w:name w:val="xl118"/>
    <w:basedOn w:val="Normal"/>
    <w:rsid w:val="00AF02E4"/>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rFonts w:ascii="Calibri" w:hAnsi="Calibri"/>
      <w:szCs w:val="20"/>
      <w:lang w:val="en-US"/>
    </w:rPr>
  </w:style>
  <w:style w:type="paragraph" w:customStyle="1" w:styleId="xl119">
    <w:name w:val="xl119"/>
    <w:basedOn w:val="Normal"/>
    <w:rsid w:val="00AF02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Calibri" w:hAnsi="Calibri"/>
      <w:szCs w:val="20"/>
      <w:lang w:val="en-US"/>
    </w:rPr>
  </w:style>
  <w:style w:type="numbering" w:customStyle="1" w:styleId="NoList1">
    <w:name w:val="No List1"/>
    <w:next w:val="Aucuneliste"/>
    <w:uiPriority w:val="99"/>
    <w:semiHidden/>
    <w:unhideWhenUsed/>
    <w:rsid w:val="00AF02E4"/>
  </w:style>
  <w:style w:type="table" w:customStyle="1" w:styleId="TableGrid2">
    <w:name w:val="Table Grid2"/>
    <w:basedOn w:val="TableauNormal"/>
    <w:next w:val="Grilledutableau"/>
    <w:uiPriority w:val="59"/>
    <w:rsid w:val="00AF02E4"/>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torialStep-BulletList">
    <w:name w:val="Tutorial Step - Bullet List"/>
    <w:basedOn w:val="Paragraphedeliste"/>
    <w:qFormat/>
    <w:rsid w:val="00AF02E4"/>
    <w:pPr>
      <w:numPr>
        <w:numId w:val="74"/>
      </w:numPr>
      <w:tabs>
        <w:tab w:val="num" w:pos="360"/>
      </w:tabs>
      <w:spacing w:before="120"/>
      <w:ind w:firstLine="0"/>
    </w:pPr>
    <w:rPr>
      <w:rFonts w:asciiTheme="majorHAnsi" w:eastAsia="SimSun" w:hAnsiTheme="majorHAnsi" w:cs="Times New Roman"/>
      <w:sz w:val="22"/>
      <w:lang w:val="en-US" w:eastAsia="de-DE"/>
    </w:rPr>
  </w:style>
  <w:style w:type="character" w:styleId="Emphaseintense">
    <w:name w:val="Intense Emphasis"/>
    <w:uiPriority w:val="21"/>
    <w:qFormat/>
    <w:rsid w:val="00AF02E4"/>
    <w:rPr>
      <w:b/>
      <w:bCs/>
      <w:i/>
      <w:iCs/>
      <w:color w:val="4F81BD"/>
    </w:rPr>
  </w:style>
  <w:style w:type="paragraph" w:customStyle="1" w:styleId="ColorfulList-Accent11">
    <w:name w:val="Colorful List - Accent 11"/>
    <w:basedOn w:val="Normal"/>
    <w:uiPriority w:val="34"/>
    <w:qFormat/>
    <w:rsid w:val="00AF02E4"/>
    <w:pPr>
      <w:spacing w:before="0"/>
      <w:ind w:left="720"/>
      <w:contextualSpacing/>
    </w:pPr>
    <w:rPr>
      <w:rFonts w:ascii="Times" w:eastAsia="MS Mincho" w:hAnsi="Times" w:cs="Times New Roman"/>
      <w:szCs w:val="20"/>
    </w:rPr>
  </w:style>
  <w:style w:type="character" w:customStyle="1" w:styleId="ColorfulShading-Accent3Char">
    <w:name w:val="Colorful Shading - Accent 3 Char"/>
    <w:link w:val="Tramecouleur-Accent3"/>
    <w:uiPriority w:val="99"/>
    <w:rsid w:val="00AF02E4"/>
    <w:rPr>
      <w:sz w:val="22"/>
      <w:szCs w:val="22"/>
      <w:lang w:eastAsia="en-US"/>
    </w:rPr>
  </w:style>
  <w:style w:type="table" w:styleId="Tramecouleur-Accent3">
    <w:name w:val="Colorful Shading Accent 3"/>
    <w:basedOn w:val="TableauNormal"/>
    <w:link w:val="ColorfulShading-Accent3Char"/>
    <w:uiPriority w:val="99"/>
    <w:rsid w:val="00AF02E4"/>
    <w:rPr>
      <w:sz w:val="22"/>
      <w:szCs w:val="22"/>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5E7530" w:themeFill="accent3" w:themeFillShade="99"/>
      </w:tcPr>
    </w:tblStylePr>
    <w:tblStylePr w:type="firstCol">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apple-converted-space">
    <w:name w:val="apple-converted-space"/>
    <w:basedOn w:val="Policepardfaut"/>
    <w:rsid w:val="00AF02E4"/>
  </w:style>
  <w:style w:type="numbering" w:customStyle="1" w:styleId="NoList2">
    <w:name w:val="No List2"/>
    <w:next w:val="Aucuneliste"/>
    <w:uiPriority w:val="99"/>
    <w:semiHidden/>
    <w:unhideWhenUsed/>
    <w:rsid w:val="00AF02E4"/>
  </w:style>
  <w:style w:type="table" w:customStyle="1" w:styleId="TableGrid3">
    <w:name w:val="Table Grid3"/>
    <w:basedOn w:val="TableauNormal"/>
    <w:next w:val="Grilledutableau"/>
    <w:uiPriority w:val="59"/>
    <w:rsid w:val="00AF02E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auNormal"/>
    <w:uiPriority w:val="60"/>
    <w:rsid w:val="00AF02E4"/>
    <w:rPr>
      <w:rFonts w:eastAsia="Calibri"/>
      <w:color w:val="000000"/>
      <w:sz w:val="22"/>
      <w:szCs w:val="22"/>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61">
    <w:name w:val="Medium List 2 - Accent 61"/>
    <w:basedOn w:val="TableauNormal"/>
    <w:next w:val="Listemoyenne2-Accent6"/>
    <w:uiPriority w:val="66"/>
    <w:rsid w:val="00AF02E4"/>
    <w:rPr>
      <w:rFonts w:ascii="Cambria" w:eastAsia="MS Gothic" w:hAnsi="Cambria" w:cs="Times New Roman"/>
      <w:color w:val="000000"/>
      <w:sz w:val="22"/>
      <w:szCs w:val="22"/>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ghtList11">
    <w:name w:val="Light List11"/>
    <w:basedOn w:val="TableauNormal"/>
    <w:uiPriority w:val="61"/>
    <w:rsid w:val="00AF02E4"/>
    <w:rPr>
      <w:rFonts w:eastAsia="Calibri"/>
      <w:sz w:val="22"/>
      <w:szCs w:val="22"/>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1">
    <w:name w:val="Medium List 21"/>
    <w:basedOn w:val="TableauNormal"/>
    <w:uiPriority w:val="66"/>
    <w:rsid w:val="00AF02E4"/>
    <w:rPr>
      <w:rFonts w:ascii="Cambria" w:eastAsia="MS Gothic" w:hAnsi="Cambria" w:cs="Times New Roman"/>
      <w:color w:val="000000"/>
      <w:sz w:val="22"/>
      <w:szCs w:val="22"/>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mbrageclair1">
    <w:name w:val="Ombrage clair1"/>
    <w:basedOn w:val="TableauNormal"/>
    <w:uiPriority w:val="60"/>
    <w:rsid w:val="00AF02E4"/>
    <w:rPr>
      <w:rFonts w:eastAsia="Calibri"/>
      <w:color w:val="000000"/>
      <w:sz w:val="22"/>
      <w:szCs w:val="22"/>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1">
    <w:name w:val="A1"/>
    <w:uiPriority w:val="99"/>
    <w:rsid w:val="00AF02E4"/>
    <w:rPr>
      <w:rFonts w:cs="Trade Gothic LT Std Bold"/>
      <w:color w:val="000000"/>
      <w:sz w:val="15"/>
      <w:szCs w:val="15"/>
    </w:rPr>
  </w:style>
  <w:style w:type="paragraph" w:customStyle="1" w:styleId="Pa0">
    <w:name w:val="Pa0"/>
    <w:basedOn w:val="Default"/>
    <w:next w:val="Default"/>
    <w:uiPriority w:val="99"/>
    <w:rsid w:val="00AF02E4"/>
    <w:pPr>
      <w:spacing w:line="241" w:lineRule="atLeast"/>
    </w:pPr>
    <w:rPr>
      <w:rFonts w:ascii="Trade Gothic LT Std Bold" w:hAnsi="Trade Gothic LT Std Bold" w:cs="Times New Roman"/>
      <w:color w:val="auto"/>
      <w:lang w:val="en-US"/>
    </w:rPr>
  </w:style>
  <w:style w:type="table" w:customStyle="1" w:styleId="TableGrid11">
    <w:name w:val="Table Grid11"/>
    <w:basedOn w:val="TableauNormal"/>
    <w:next w:val="Grilledutableau"/>
    <w:uiPriority w:val="59"/>
    <w:rsid w:val="00AF02E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Policepardfaut"/>
    <w:rsid w:val="00AF02E4"/>
  </w:style>
  <w:style w:type="table" w:styleId="Listemoyenne2-Accent6">
    <w:name w:val="Medium List 2 Accent 6"/>
    <w:basedOn w:val="TableauNormal"/>
    <w:uiPriority w:val="66"/>
    <w:rsid w:val="00AF02E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5E6"/>
    <w:pPr>
      <w:spacing w:before="60"/>
    </w:pPr>
    <w:rPr>
      <w:rFonts w:ascii="Tahoma" w:hAnsi="Tahoma"/>
      <w:sz w:val="20"/>
    </w:rPr>
  </w:style>
  <w:style w:type="paragraph" w:styleId="Heading1">
    <w:name w:val="heading 1"/>
    <w:basedOn w:val="Normal"/>
    <w:next w:val="Normal"/>
    <w:link w:val="Heading1Char"/>
    <w:uiPriority w:val="9"/>
    <w:qFormat/>
    <w:rsid w:val="00273D72"/>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Heading1"/>
    <w:next w:val="Normal"/>
    <w:link w:val="Heading2Char"/>
    <w:uiPriority w:val="9"/>
    <w:unhideWhenUsed/>
    <w:qFormat/>
    <w:rsid w:val="00273D72"/>
    <w:pPr>
      <w:numPr>
        <w:ilvl w:val="1"/>
      </w:numPr>
      <w:outlineLvl w:val="1"/>
    </w:pPr>
    <w:rPr>
      <w:color w:val="3366FF"/>
      <w:sz w:val="24"/>
    </w:rPr>
  </w:style>
  <w:style w:type="paragraph" w:styleId="Heading3">
    <w:name w:val="heading 3"/>
    <w:basedOn w:val="Heading2"/>
    <w:link w:val="Heading3Char"/>
    <w:uiPriority w:val="9"/>
    <w:qFormat/>
    <w:rsid w:val="00273D72"/>
    <w:pPr>
      <w:numPr>
        <w:ilvl w:val="2"/>
      </w:numPr>
      <w:outlineLvl w:val="2"/>
    </w:pPr>
    <w:rPr>
      <w:color w:val="auto"/>
      <w:sz w:val="22"/>
      <w:u w:val="single"/>
    </w:rPr>
  </w:style>
  <w:style w:type="paragraph" w:styleId="Heading4">
    <w:name w:val="heading 4"/>
    <w:basedOn w:val="Heading3"/>
    <w:next w:val="Normal"/>
    <w:link w:val="Heading4Char"/>
    <w:uiPriority w:val="9"/>
    <w:unhideWhenUsed/>
    <w:qFormat/>
    <w:rsid w:val="00BF56EB"/>
    <w:pPr>
      <w:numPr>
        <w:ilvl w:val="0"/>
        <w:numId w:val="0"/>
      </w:numPr>
      <w:ind w:left="1080"/>
      <w:outlineLvl w:val="3"/>
    </w:pPr>
    <w:rPr>
      <w:b w:val="0"/>
    </w:rPr>
  </w:style>
  <w:style w:type="paragraph" w:styleId="Heading5">
    <w:name w:val="heading 5"/>
    <w:basedOn w:val="Normal"/>
    <w:next w:val="Normal"/>
    <w:link w:val="Heading5Char"/>
    <w:uiPriority w:val="9"/>
    <w:unhideWhenUsed/>
    <w:qFormat/>
    <w:rsid w:val="00AF02E4"/>
    <w:pPr>
      <w:spacing w:before="120"/>
      <w:ind w:left="1843"/>
      <w:outlineLvl w:val="4"/>
    </w:pPr>
    <w:rPr>
      <w:rFonts w:asciiTheme="minorHAnsi" w:hAnsiTheme="minorHAnsi"/>
      <w:b/>
      <w:i/>
      <w:sz w:val="18"/>
      <w:szCs w:val="19"/>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D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DB2"/>
    <w:rPr>
      <w:rFonts w:ascii="Lucida Grande" w:hAnsi="Lucida Grande" w:cs="Lucida Grande"/>
      <w:sz w:val="18"/>
      <w:szCs w:val="18"/>
    </w:rPr>
  </w:style>
  <w:style w:type="paragraph" w:styleId="ListParagraph">
    <w:name w:val="List Paragraph"/>
    <w:basedOn w:val="Normal"/>
    <w:link w:val="ListParagraphChar"/>
    <w:uiPriority w:val="34"/>
    <w:qFormat/>
    <w:rsid w:val="001F56C0"/>
    <w:pPr>
      <w:ind w:left="720"/>
      <w:contextualSpacing/>
    </w:pPr>
  </w:style>
  <w:style w:type="character" w:styleId="Hyperlink">
    <w:name w:val="Hyperlink"/>
    <w:basedOn w:val="DefaultParagraphFont"/>
    <w:uiPriority w:val="99"/>
    <w:unhideWhenUsed/>
    <w:rsid w:val="004A09C0"/>
    <w:rPr>
      <w:color w:val="0000FF" w:themeColor="hyperlink"/>
      <w:u w:val="single"/>
    </w:rPr>
  </w:style>
  <w:style w:type="character" w:styleId="FollowedHyperlink">
    <w:name w:val="FollowedHyperlink"/>
    <w:basedOn w:val="DefaultParagraphFont"/>
    <w:uiPriority w:val="99"/>
    <w:semiHidden/>
    <w:unhideWhenUsed/>
    <w:rsid w:val="005B6575"/>
    <w:rPr>
      <w:color w:val="800080" w:themeColor="followedHyperlink"/>
      <w:u w:val="single"/>
    </w:rPr>
  </w:style>
  <w:style w:type="character" w:customStyle="1" w:styleId="ListParagraphChar">
    <w:name w:val="List Paragraph Char"/>
    <w:basedOn w:val="DefaultParagraphFont"/>
    <w:link w:val="ListParagraph"/>
    <w:uiPriority w:val="34"/>
    <w:rsid w:val="005B6575"/>
  </w:style>
  <w:style w:type="character" w:styleId="FootnoteReference">
    <w:name w:val="footnote reference"/>
    <w:aliases w:val="16 Point,Superscript 6 Point,ftref"/>
    <w:basedOn w:val="DefaultParagraphFont"/>
    <w:rsid w:val="00751594"/>
    <w:rPr>
      <w:sz w:val="24"/>
      <w:vertAlign w:val="superscript"/>
    </w:rPr>
  </w:style>
  <w:style w:type="paragraph" w:customStyle="1" w:styleId="ColorfulList-Accent12">
    <w:name w:val="Colorful List - Accent 12"/>
    <w:basedOn w:val="Normal"/>
    <w:uiPriority w:val="34"/>
    <w:qFormat/>
    <w:rsid w:val="00132B87"/>
    <w:pPr>
      <w:spacing w:after="200" w:line="276" w:lineRule="auto"/>
      <w:ind w:left="720"/>
      <w:contextualSpacing/>
      <w:jc w:val="center"/>
    </w:pPr>
    <w:rPr>
      <w:rFonts w:ascii="Calibri" w:eastAsia="Calibri" w:hAnsi="Calibri" w:cs="Times New Roman"/>
      <w:sz w:val="22"/>
      <w:szCs w:val="22"/>
    </w:rPr>
  </w:style>
  <w:style w:type="character" w:styleId="PageNumber">
    <w:name w:val="page number"/>
    <w:basedOn w:val="DefaultParagraphFont"/>
    <w:uiPriority w:val="99"/>
    <w:rsid w:val="00B2129C"/>
  </w:style>
  <w:style w:type="character" w:customStyle="1" w:styleId="longtext">
    <w:name w:val="long_text"/>
    <w:basedOn w:val="DefaultParagraphFont"/>
    <w:rsid w:val="0032267A"/>
  </w:style>
  <w:style w:type="paragraph" w:styleId="Header">
    <w:name w:val="header"/>
    <w:basedOn w:val="Normal"/>
    <w:link w:val="HeaderChar"/>
    <w:unhideWhenUsed/>
    <w:rsid w:val="002321B7"/>
    <w:pPr>
      <w:tabs>
        <w:tab w:val="center" w:pos="4536"/>
        <w:tab w:val="right" w:pos="9072"/>
      </w:tabs>
    </w:pPr>
    <w:rPr>
      <w:rFonts w:eastAsiaTheme="minorHAnsi"/>
      <w:sz w:val="22"/>
      <w:szCs w:val="22"/>
    </w:rPr>
  </w:style>
  <w:style w:type="character" w:customStyle="1" w:styleId="HeaderChar">
    <w:name w:val="Header Char"/>
    <w:basedOn w:val="DefaultParagraphFont"/>
    <w:link w:val="Header"/>
    <w:uiPriority w:val="99"/>
    <w:rsid w:val="002321B7"/>
    <w:rPr>
      <w:rFonts w:eastAsiaTheme="minorHAnsi"/>
      <w:sz w:val="22"/>
      <w:szCs w:val="22"/>
    </w:rPr>
  </w:style>
  <w:style w:type="character" w:customStyle="1" w:styleId="Heading3Char">
    <w:name w:val="Heading 3 Char"/>
    <w:basedOn w:val="DefaultParagraphFont"/>
    <w:link w:val="Heading3"/>
    <w:uiPriority w:val="9"/>
    <w:rsid w:val="00273D72"/>
    <w:rPr>
      <w:rFonts w:asciiTheme="majorHAnsi" w:eastAsiaTheme="majorEastAsia" w:hAnsiTheme="majorHAnsi" w:cstheme="majorBidi"/>
      <w:b/>
      <w:bCs/>
      <w:sz w:val="22"/>
      <w:szCs w:val="32"/>
      <w:u w:val="single"/>
      <w:lang w:val="en-US"/>
    </w:rPr>
  </w:style>
  <w:style w:type="character" w:customStyle="1" w:styleId="il">
    <w:name w:val="il"/>
    <w:basedOn w:val="DefaultParagraphFont"/>
    <w:rsid w:val="00462213"/>
  </w:style>
  <w:style w:type="character" w:customStyle="1" w:styleId="gd">
    <w:name w:val="gd"/>
    <w:basedOn w:val="DefaultParagraphFont"/>
    <w:rsid w:val="00462213"/>
  </w:style>
  <w:style w:type="character" w:customStyle="1" w:styleId="go">
    <w:name w:val="go"/>
    <w:basedOn w:val="DefaultParagraphFont"/>
    <w:rsid w:val="00462213"/>
  </w:style>
  <w:style w:type="character" w:customStyle="1" w:styleId="g3">
    <w:name w:val="g3"/>
    <w:basedOn w:val="DefaultParagraphFont"/>
    <w:rsid w:val="00462213"/>
  </w:style>
  <w:style w:type="character" w:customStyle="1" w:styleId="hb">
    <w:name w:val="hb"/>
    <w:basedOn w:val="DefaultParagraphFont"/>
    <w:rsid w:val="00462213"/>
  </w:style>
  <w:style w:type="character" w:customStyle="1" w:styleId="g2">
    <w:name w:val="g2"/>
    <w:basedOn w:val="DefaultParagraphFont"/>
    <w:rsid w:val="00462213"/>
  </w:style>
  <w:style w:type="character" w:customStyle="1" w:styleId="Heading1Char">
    <w:name w:val="Heading 1 Char"/>
    <w:basedOn w:val="DefaultParagraphFont"/>
    <w:link w:val="Heading1"/>
    <w:uiPriority w:val="9"/>
    <w:rsid w:val="00273D72"/>
    <w:rPr>
      <w:rFonts w:asciiTheme="majorHAnsi" w:eastAsiaTheme="majorEastAsia" w:hAnsiTheme="majorHAnsi" w:cstheme="majorBidi"/>
      <w:b/>
      <w:bCs/>
      <w:color w:val="345A8A" w:themeColor="accent1" w:themeShade="B5"/>
      <w:sz w:val="32"/>
      <w:szCs w:val="32"/>
      <w:lang w:val="en-US"/>
    </w:rPr>
  </w:style>
  <w:style w:type="character" w:customStyle="1" w:styleId="MediumGrid1-Accent2Char">
    <w:name w:val="Medium Grid 1 - Accent 2 Char"/>
    <w:link w:val="MediumGrid1-Accent2"/>
    <w:uiPriority w:val="34"/>
    <w:rsid w:val="00372E26"/>
    <w:rPr>
      <w:lang w:eastAsia="fr-FR"/>
    </w:rPr>
  </w:style>
  <w:style w:type="table" w:styleId="MediumGrid1-Accent2">
    <w:name w:val="Medium Grid 1 Accent 2"/>
    <w:basedOn w:val="TableNormal"/>
    <w:link w:val="MediumGrid1-Accent2Char"/>
    <w:uiPriority w:val="34"/>
    <w:rsid w:val="00372E26"/>
    <w:rPr>
      <w:lang w:eastAsia="fr-F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1">
    <w:name w:val="Light List1"/>
    <w:basedOn w:val="TableNormal"/>
    <w:uiPriority w:val="61"/>
    <w:rsid w:val="00D22D7E"/>
    <w:rPr>
      <w:rFonts w:eastAsiaTheme="minorHAnsi"/>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er">
    <w:name w:val="footer"/>
    <w:basedOn w:val="Normal"/>
    <w:link w:val="FooterChar"/>
    <w:uiPriority w:val="99"/>
    <w:unhideWhenUsed/>
    <w:rsid w:val="009279D7"/>
    <w:pPr>
      <w:tabs>
        <w:tab w:val="center" w:pos="4153"/>
        <w:tab w:val="right" w:pos="8306"/>
      </w:tabs>
    </w:pPr>
  </w:style>
  <w:style w:type="character" w:customStyle="1" w:styleId="FooterChar">
    <w:name w:val="Footer Char"/>
    <w:basedOn w:val="DefaultParagraphFont"/>
    <w:link w:val="Footer"/>
    <w:uiPriority w:val="99"/>
    <w:rsid w:val="009279D7"/>
  </w:style>
  <w:style w:type="character" w:customStyle="1" w:styleId="Heading2Char">
    <w:name w:val="Heading 2 Char"/>
    <w:basedOn w:val="DefaultParagraphFont"/>
    <w:link w:val="Heading2"/>
    <w:uiPriority w:val="9"/>
    <w:rsid w:val="00273D72"/>
    <w:rPr>
      <w:rFonts w:asciiTheme="majorHAnsi" w:eastAsiaTheme="majorEastAsia" w:hAnsiTheme="majorHAnsi" w:cstheme="majorBidi"/>
      <w:b/>
      <w:bCs/>
      <w:color w:val="3366FF"/>
      <w:szCs w:val="32"/>
      <w:lang w:val="en-US"/>
    </w:rPr>
  </w:style>
  <w:style w:type="paragraph" w:styleId="Title">
    <w:name w:val="Title"/>
    <w:basedOn w:val="Normal"/>
    <w:next w:val="Normal"/>
    <w:link w:val="TitleChar"/>
    <w:uiPriority w:val="10"/>
    <w:qFormat/>
    <w:rsid w:val="007D46EC"/>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46E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D46EC"/>
    <w:pPr>
      <w:numPr>
        <w:ilvl w:val="1"/>
      </w:numPr>
      <w:spacing w:before="240" w:after="12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D46EC"/>
    <w:rPr>
      <w:rFonts w:asciiTheme="majorHAnsi" w:eastAsiaTheme="majorEastAsia" w:hAnsiTheme="majorHAnsi" w:cstheme="majorBidi"/>
      <w:i/>
      <w:iCs/>
      <w:color w:val="4F81BD" w:themeColor="accent1"/>
      <w:spacing w:val="15"/>
    </w:rPr>
  </w:style>
  <w:style w:type="character" w:customStyle="1" w:styleId="Heading4Char">
    <w:name w:val="Heading 4 Char"/>
    <w:basedOn w:val="DefaultParagraphFont"/>
    <w:link w:val="Heading4"/>
    <w:uiPriority w:val="9"/>
    <w:rsid w:val="00BF56EB"/>
    <w:rPr>
      <w:rFonts w:asciiTheme="majorHAnsi" w:eastAsiaTheme="majorEastAsia" w:hAnsiTheme="majorHAnsi" w:cstheme="majorBidi"/>
      <w:bCs/>
      <w:sz w:val="22"/>
      <w:szCs w:val="32"/>
      <w:u w:val="single"/>
      <w:lang w:val="en-US"/>
    </w:rPr>
  </w:style>
  <w:style w:type="character" w:styleId="SubtleEmphasis">
    <w:name w:val="Subtle Emphasis"/>
    <w:basedOn w:val="DefaultParagraphFont"/>
    <w:uiPriority w:val="19"/>
    <w:qFormat/>
    <w:rsid w:val="00BF56EB"/>
    <w:rPr>
      <w:i/>
      <w:iCs/>
      <w:color w:val="808080" w:themeColor="text1" w:themeTint="7F"/>
    </w:rPr>
  </w:style>
  <w:style w:type="character" w:styleId="CommentReference">
    <w:name w:val="annotation reference"/>
    <w:basedOn w:val="DefaultParagraphFont"/>
    <w:semiHidden/>
    <w:unhideWhenUsed/>
    <w:rsid w:val="002F0CB7"/>
    <w:rPr>
      <w:sz w:val="18"/>
      <w:szCs w:val="18"/>
    </w:rPr>
  </w:style>
  <w:style w:type="paragraph" w:styleId="CommentText">
    <w:name w:val="annotation text"/>
    <w:basedOn w:val="Normal"/>
    <w:link w:val="CommentTextChar"/>
    <w:semiHidden/>
    <w:unhideWhenUsed/>
    <w:rsid w:val="002F0CB7"/>
    <w:rPr>
      <w:sz w:val="24"/>
    </w:rPr>
  </w:style>
  <w:style w:type="character" w:customStyle="1" w:styleId="CommentTextChar">
    <w:name w:val="Comment Text Char"/>
    <w:basedOn w:val="DefaultParagraphFont"/>
    <w:link w:val="CommentText"/>
    <w:semiHidden/>
    <w:rsid w:val="002F0CB7"/>
    <w:rPr>
      <w:rFonts w:ascii="Tahoma" w:hAnsi="Tahoma"/>
    </w:rPr>
  </w:style>
  <w:style w:type="paragraph" w:styleId="CommentSubject">
    <w:name w:val="annotation subject"/>
    <w:basedOn w:val="CommentText"/>
    <w:next w:val="CommentText"/>
    <w:link w:val="CommentSubjectChar"/>
    <w:uiPriority w:val="99"/>
    <w:semiHidden/>
    <w:unhideWhenUsed/>
    <w:rsid w:val="002F0CB7"/>
    <w:rPr>
      <w:b/>
      <w:bCs/>
      <w:sz w:val="20"/>
      <w:szCs w:val="20"/>
    </w:rPr>
  </w:style>
  <w:style w:type="character" w:customStyle="1" w:styleId="CommentSubjectChar">
    <w:name w:val="Comment Subject Char"/>
    <w:basedOn w:val="CommentTextChar"/>
    <w:link w:val="CommentSubject"/>
    <w:uiPriority w:val="99"/>
    <w:semiHidden/>
    <w:rsid w:val="002F0CB7"/>
    <w:rPr>
      <w:rFonts w:ascii="Tahoma" w:hAnsi="Tahoma"/>
      <w:b/>
      <w:bCs/>
      <w:sz w:val="20"/>
      <w:szCs w:val="20"/>
    </w:rPr>
  </w:style>
  <w:style w:type="paragraph" w:styleId="TOCHeading">
    <w:name w:val="TOC Heading"/>
    <w:basedOn w:val="Heading1"/>
    <w:next w:val="Normal"/>
    <w:uiPriority w:val="39"/>
    <w:unhideWhenUsed/>
    <w:qFormat/>
    <w:rsid w:val="002F0CB7"/>
    <w:pPr>
      <w:numPr>
        <w:numId w:val="0"/>
      </w:num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F0CB7"/>
    <w:pPr>
      <w:spacing w:before="120"/>
    </w:pPr>
    <w:rPr>
      <w:rFonts w:asciiTheme="majorHAnsi" w:hAnsiTheme="majorHAnsi"/>
      <w:b/>
      <w:color w:val="548DD4"/>
      <w:sz w:val="24"/>
    </w:rPr>
  </w:style>
  <w:style w:type="paragraph" w:styleId="TOC2">
    <w:name w:val="toc 2"/>
    <w:basedOn w:val="Normal"/>
    <w:next w:val="Normal"/>
    <w:autoRedefine/>
    <w:uiPriority w:val="39"/>
    <w:unhideWhenUsed/>
    <w:rsid w:val="002F0CB7"/>
    <w:pPr>
      <w:spacing w:before="0"/>
    </w:pPr>
    <w:rPr>
      <w:rFonts w:asciiTheme="minorHAnsi" w:hAnsiTheme="minorHAnsi"/>
      <w:sz w:val="22"/>
      <w:szCs w:val="22"/>
    </w:rPr>
  </w:style>
  <w:style w:type="paragraph" w:styleId="TOC3">
    <w:name w:val="toc 3"/>
    <w:basedOn w:val="Normal"/>
    <w:next w:val="Normal"/>
    <w:autoRedefine/>
    <w:uiPriority w:val="39"/>
    <w:unhideWhenUsed/>
    <w:rsid w:val="002F0CB7"/>
    <w:pPr>
      <w:spacing w:before="0"/>
      <w:ind w:left="200"/>
    </w:pPr>
    <w:rPr>
      <w:rFonts w:asciiTheme="minorHAnsi" w:hAnsiTheme="minorHAnsi"/>
      <w:i/>
      <w:sz w:val="22"/>
      <w:szCs w:val="22"/>
    </w:rPr>
  </w:style>
  <w:style w:type="paragraph" w:styleId="TOC4">
    <w:name w:val="toc 4"/>
    <w:basedOn w:val="Normal"/>
    <w:next w:val="Normal"/>
    <w:autoRedefine/>
    <w:uiPriority w:val="39"/>
    <w:unhideWhenUsed/>
    <w:rsid w:val="002F0CB7"/>
    <w:pPr>
      <w:pBdr>
        <w:between w:val="double" w:sz="6" w:space="0" w:color="auto"/>
      </w:pBdr>
      <w:spacing w:before="0"/>
      <w:ind w:left="400"/>
    </w:pPr>
    <w:rPr>
      <w:rFonts w:asciiTheme="minorHAnsi" w:hAnsiTheme="minorHAnsi"/>
      <w:szCs w:val="20"/>
    </w:rPr>
  </w:style>
  <w:style w:type="paragraph" w:styleId="TOC5">
    <w:name w:val="toc 5"/>
    <w:basedOn w:val="Normal"/>
    <w:next w:val="Normal"/>
    <w:autoRedefine/>
    <w:uiPriority w:val="39"/>
    <w:unhideWhenUsed/>
    <w:rsid w:val="002F0CB7"/>
    <w:pPr>
      <w:pBdr>
        <w:between w:val="double" w:sz="6" w:space="0" w:color="auto"/>
      </w:pBdr>
      <w:spacing w:before="0"/>
      <w:ind w:left="600"/>
    </w:pPr>
    <w:rPr>
      <w:rFonts w:asciiTheme="minorHAnsi" w:hAnsiTheme="minorHAnsi"/>
      <w:szCs w:val="20"/>
    </w:rPr>
  </w:style>
  <w:style w:type="paragraph" w:styleId="TOC6">
    <w:name w:val="toc 6"/>
    <w:basedOn w:val="Normal"/>
    <w:next w:val="Normal"/>
    <w:autoRedefine/>
    <w:uiPriority w:val="39"/>
    <w:unhideWhenUsed/>
    <w:rsid w:val="002F0CB7"/>
    <w:pPr>
      <w:pBdr>
        <w:between w:val="double" w:sz="6" w:space="0" w:color="auto"/>
      </w:pBdr>
      <w:spacing w:before="0"/>
      <w:ind w:left="800"/>
    </w:pPr>
    <w:rPr>
      <w:rFonts w:asciiTheme="minorHAnsi" w:hAnsiTheme="minorHAnsi"/>
      <w:szCs w:val="20"/>
    </w:rPr>
  </w:style>
  <w:style w:type="paragraph" w:styleId="TOC7">
    <w:name w:val="toc 7"/>
    <w:basedOn w:val="Normal"/>
    <w:next w:val="Normal"/>
    <w:autoRedefine/>
    <w:uiPriority w:val="39"/>
    <w:unhideWhenUsed/>
    <w:rsid w:val="002F0CB7"/>
    <w:pPr>
      <w:pBdr>
        <w:between w:val="double" w:sz="6" w:space="0" w:color="auto"/>
      </w:pBdr>
      <w:spacing w:before="0"/>
      <w:ind w:left="1000"/>
    </w:pPr>
    <w:rPr>
      <w:rFonts w:asciiTheme="minorHAnsi" w:hAnsiTheme="minorHAnsi"/>
      <w:szCs w:val="20"/>
    </w:rPr>
  </w:style>
  <w:style w:type="paragraph" w:styleId="TOC8">
    <w:name w:val="toc 8"/>
    <w:basedOn w:val="Normal"/>
    <w:next w:val="Normal"/>
    <w:autoRedefine/>
    <w:uiPriority w:val="39"/>
    <w:unhideWhenUsed/>
    <w:rsid w:val="002F0CB7"/>
    <w:pPr>
      <w:pBdr>
        <w:between w:val="double" w:sz="6" w:space="0" w:color="auto"/>
      </w:pBdr>
      <w:spacing w:before="0"/>
      <w:ind w:left="1200"/>
    </w:pPr>
    <w:rPr>
      <w:rFonts w:asciiTheme="minorHAnsi" w:hAnsiTheme="minorHAnsi"/>
      <w:szCs w:val="20"/>
    </w:rPr>
  </w:style>
  <w:style w:type="paragraph" w:styleId="TOC9">
    <w:name w:val="toc 9"/>
    <w:basedOn w:val="Normal"/>
    <w:next w:val="Normal"/>
    <w:autoRedefine/>
    <w:uiPriority w:val="39"/>
    <w:unhideWhenUsed/>
    <w:rsid w:val="002F0CB7"/>
    <w:pPr>
      <w:pBdr>
        <w:between w:val="double" w:sz="6" w:space="0" w:color="auto"/>
      </w:pBdr>
      <w:spacing w:before="0"/>
      <w:ind w:left="1400"/>
    </w:pPr>
    <w:rPr>
      <w:rFonts w:asciiTheme="minorHAnsi" w:hAnsiTheme="minorHAnsi"/>
      <w:szCs w:val="20"/>
    </w:rPr>
  </w:style>
  <w:style w:type="paragraph" w:styleId="Caption">
    <w:name w:val="caption"/>
    <w:basedOn w:val="Normal"/>
    <w:next w:val="Normal"/>
    <w:uiPriority w:val="35"/>
    <w:unhideWhenUsed/>
    <w:qFormat/>
    <w:rsid w:val="00400C1C"/>
    <w:pPr>
      <w:spacing w:before="0" w:after="200"/>
    </w:pPr>
    <w:rPr>
      <w:b/>
      <w:bCs/>
      <w:color w:val="4F81BD" w:themeColor="accent1"/>
      <w:sz w:val="18"/>
      <w:szCs w:val="18"/>
    </w:rPr>
  </w:style>
  <w:style w:type="paragraph" w:styleId="TableofFigures">
    <w:name w:val="table of figures"/>
    <w:basedOn w:val="Normal"/>
    <w:next w:val="Normal"/>
    <w:uiPriority w:val="99"/>
    <w:unhideWhenUsed/>
    <w:rsid w:val="006E479E"/>
    <w:pPr>
      <w:ind w:left="400" w:hanging="400"/>
    </w:pPr>
  </w:style>
  <w:style w:type="paragraph" w:styleId="FootnoteText">
    <w:name w:val="footnote text"/>
    <w:basedOn w:val="Normal"/>
    <w:link w:val="FootnoteTextChar"/>
    <w:uiPriority w:val="99"/>
    <w:semiHidden/>
    <w:unhideWhenUsed/>
    <w:rsid w:val="00C37273"/>
    <w:pPr>
      <w:spacing w:before="0"/>
    </w:pPr>
    <w:rPr>
      <w:szCs w:val="20"/>
    </w:rPr>
  </w:style>
  <w:style w:type="character" w:customStyle="1" w:styleId="FootnoteTextChar">
    <w:name w:val="Footnote Text Char"/>
    <w:basedOn w:val="DefaultParagraphFont"/>
    <w:link w:val="FootnoteText"/>
    <w:uiPriority w:val="99"/>
    <w:semiHidden/>
    <w:rsid w:val="00C37273"/>
    <w:rPr>
      <w:rFonts w:ascii="Tahoma" w:hAnsi="Tahoma"/>
      <w:sz w:val="20"/>
      <w:szCs w:val="20"/>
    </w:rPr>
  </w:style>
  <w:style w:type="paragraph" w:styleId="Revision">
    <w:name w:val="Revision"/>
    <w:hidden/>
    <w:uiPriority w:val="99"/>
    <w:semiHidden/>
    <w:rsid w:val="00411255"/>
    <w:rPr>
      <w:rFonts w:ascii="Tahoma" w:hAnsi="Tahoma"/>
      <w:sz w:val="20"/>
    </w:rPr>
  </w:style>
  <w:style w:type="character" w:customStyle="1" w:styleId="Heading5Char">
    <w:name w:val="Heading 5 Char"/>
    <w:basedOn w:val="DefaultParagraphFont"/>
    <w:link w:val="Heading5"/>
    <w:uiPriority w:val="9"/>
    <w:rsid w:val="00AF02E4"/>
    <w:rPr>
      <w:b/>
      <w:i/>
      <w:sz w:val="18"/>
      <w:szCs w:val="19"/>
      <w:u w:val="single"/>
    </w:rPr>
  </w:style>
  <w:style w:type="table" w:styleId="TableGrid">
    <w:name w:val="Table Grid"/>
    <w:basedOn w:val="TableNormal"/>
    <w:uiPriority w:val="59"/>
    <w:rsid w:val="00AF02E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Normal"/>
    <w:rsid w:val="00AF02E4"/>
    <w:pPr>
      <w:spacing w:before="100" w:beforeAutospacing="1" w:after="100" w:afterAutospacing="1"/>
    </w:pPr>
    <w:rPr>
      <w:rFonts w:ascii="Calibri" w:hAnsi="Calibri"/>
      <w:color w:val="000000"/>
      <w:sz w:val="24"/>
      <w:lang w:val="en-GB"/>
    </w:rPr>
  </w:style>
  <w:style w:type="paragraph" w:customStyle="1" w:styleId="font5">
    <w:name w:val="font5"/>
    <w:basedOn w:val="Normal"/>
    <w:rsid w:val="00AF02E4"/>
    <w:pPr>
      <w:spacing w:before="100" w:beforeAutospacing="1" w:after="100" w:afterAutospacing="1"/>
    </w:pPr>
    <w:rPr>
      <w:rFonts w:ascii="Calibri" w:hAnsi="Calibri"/>
      <w:color w:val="000000"/>
      <w:sz w:val="14"/>
      <w:szCs w:val="14"/>
      <w:lang w:val="en-GB"/>
    </w:rPr>
  </w:style>
  <w:style w:type="paragraph" w:customStyle="1" w:styleId="xl63">
    <w:name w:val="xl63"/>
    <w:basedOn w:val="Normal"/>
    <w:rsid w:val="00AF02E4"/>
    <w:pPr>
      <w:spacing w:before="100" w:beforeAutospacing="1" w:after="100" w:afterAutospacing="1"/>
    </w:pPr>
    <w:rPr>
      <w:rFonts w:ascii="Times" w:hAnsi="Times"/>
      <w:szCs w:val="20"/>
      <w:lang w:val="en-GB"/>
    </w:rPr>
  </w:style>
  <w:style w:type="paragraph" w:customStyle="1" w:styleId="xl64">
    <w:name w:val="xl64"/>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FF0000"/>
      <w:szCs w:val="20"/>
      <w:lang w:val="en-GB"/>
    </w:rPr>
  </w:style>
  <w:style w:type="paragraph" w:customStyle="1" w:styleId="xl65">
    <w:name w:val="xl65"/>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color w:val="000000"/>
      <w:szCs w:val="20"/>
      <w:lang w:val="en-GB"/>
    </w:rPr>
  </w:style>
  <w:style w:type="paragraph" w:customStyle="1" w:styleId="xl66">
    <w:name w:val="xl66"/>
    <w:basedOn w:val="Normal"/>
    <w:rsid w:val="00AF02E4"/>
    <w:pPr>
      <w:shd w:val="clear" w:color="000000" w:fill="FFFFFF"/>
      <w:spacing w:before="100" w:beforeAutospacing="1" w:after="100" w:afterAutospacing="1"/>
    </w:pPr>
    <w:rPr>
      <w:rFonts w:ascii="Times" w:hAnsi="Times"/>
      <w:szCs w:val="20"/>
      <w:lang w:val="en-GB"/>
    </w:rPr>
  </w:style>
  <w:style w:type="paragraph" w:customStyle="1" w:styleId="xl67">
    <w:name w:val="xl67"/>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b/>
      <w:bCs/>
      <w:szCs w:val="20"/>
      <w:lang w:val="en-GB"/>
    </w:rPr>
  </w:style>
  <w:style w:type="paragraph" w:customStyle="1" w:styleId="xl68">
    <w:name w:val="xl68"/>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69">
    <w:name w:val="xl69"/>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w:hAnsi="Times"/>
      <w:color w:val="000000"/>
      <w:szCs w:val="20"/>
      <w:lang w:val="en-GB"/>
    </w:rPr>
  </w:style>
  <w:style w:type="paragraph" w:customStyle="1" w:styleId="xl70">
    <w:name w:val="xl70"/>
    <w:basedOn w:val="Normal"/>
    <w:rsid w:val="00AF02E4"/>
    <w:pPr>
      <w:spacing w:before="100" w:beforeAutospacing="1" w:after="100" w:afterAutospacing="1"/>
      <w:ind w:firstLineChars="100" w:firstLine="100"/>
    </w:pPr>
    <w:rPr>
      <w:rFonts w:ascii="Times" w:hAnsi="Times"/>
      <w:szCs w:val="20"/>
      <w:lang w:val="en-GB"/>
    </w:rPr>
  </w:style>
  <w:style w:type="paragraph" w:customStyle="1" w:styleId="xl71">
    <w:name w:val="xl71"/>
    <w:basedOn w:val="Normal"/>
    <w:rsid w:val="00AF02E4"/>
    <w:pPr>
      <w:spacing w:before="100" w:beforeAutospacing="1" w:after="100" w:afterAutospacing="1"/>
      <w:ind w:firstLineChars="200" w:firstLine="200"/>
    </w:pPr>
    <w:rPr>
      <w:rFonts w:ascii="Times" w:hAnsi="Times"/>
      <w:szCs w:val="20"/>
      <w:lang w:val="en-GB"/>
    </w:rPr>
  </w:style>
  <w:style w:type="paragraph" w:customStyle="1" w:styleId="xl72">
    <w:name w:val="xl72"/>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Times" w:hAnsi="Times"/>
      <w:szCs w:val="20"/>
      <w:lang w:val="en-GB"/>
    </w:rPr>
  </w:style>
  <w:style w:type="paragraph" w:customStyle="1" w:styleId="xl73">
    <w:name w:val="xl73"/>
    <w:basedOn w:val="Normal"/>
    <w:rsid w:val="00AF02E4"/>
    <w:pPr>
      <w:spacing w:before="100" w:beforeAutospacing="1" w:after="100" w:afterAutospacing="1"/>
      <w:ind w:firstLineChars="300" w:firstLine="300"/>
    </w:pPr>
    <w:rPr>
      <w:rFonts w:ascii="Times" w:hAnsi="Times"/>
      <w:szCs w:val="20"/>
      <w:lang w:val="en-GB"/>
    </w:rPr>
  </w:style>
  <w:style w:type="paragraph" w:customStyle="1" w:styleId="xl74">
    <w:name w:val="xl74"/>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Times" w:hAnsi="Times"/>
      <w:szCs w:val="20"/>
      <w:lang w:val="en-GB"/>
    </w:rPr>
  </w:style>
  <w:style w:type="paragraph" w:customStyle="1" w:styleId="xl75">
    <w:name w:val="xl75"/>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b/>
      <w:bCs/>
      <w:szCs w:val="20"/>
      <w:lang w:val="en-GB"/>
    </w:rPr>
  </w:style>
  <w:style w:type="paragraph" w:customStyle="1" w:styleId="xl76">
    <w:name w:val="xl76"/>
    <w:basedOn w:val="Normal"/>
    <w:rsid w:val="00AF02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w:hAnsi="Times"/>
      <w:b/>
      <w:bCs/>
      <w:szCs w:val="20"/>
      <w:lang w:val="en-GB"/>
    </w:rPr>
  </w:style>
  <w:style w:type="paragraph" w:customStyle="1" w:styleId="xl77">
    <w:name w:val="xl77"/>
    <w:basedOn w:val="Normal"/>
    <w:rsid w:val="00AF02E4"/>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Times" w:hAnsi="Times"/>
      <w:szCs w:val="20"/>
      <w:lang w:val="en-GB"/>
    </w:rPr>
  </w:style>
  <w:style w:type="paragraph" w:customStyle="1" w:styleId="xl78">
    <w:name w:val="xl78"/>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79">
    <w:name w:val="xl79"/>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Times" w:hAnsi="Times"/>
      <w:szCs w:val="20"/>
      <w:lang w:val="en-GB"/>
    </w:rPr>
  </w:style>
  <w:style w:type="paragraph" w:customStyle="1" w:styleId="xl80">
    <w:name w:val="xl80"/>
    <w:basedOn w:val="Normal"/>
    <w:rsid w:val="00AF02E4"/>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Times" w:hAnsi="Times"/>
      <w:szCs w:val="20"/>
      <w:lang w:val="en-GB"/>
    </w:rPr>
  </w:style>
  <w:style w:type="paragraph" w:customStyle="1" w:styleId="xl81">
    <w:name w:val="xl81"/>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w:hAnsi="Times"/>
      <w:szCs w:val="20"/>
      <w:lang w:val="en-GB"/>
    </w:rPr>
  </w:style>
  <w:style w:type="paragraph" w:customStyle="1" w:styleId="xl82">
    <w:name w:val="xl82"/>
    <w:basedOn w:val="Normal"/>
    <w:rsid w:val="00AF02E4"/>
    <w:pPr>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300" w:firstLine="300"/>
    </w:pPr>
    <w:rPr>
      <w:rFonts w:ascii="Times" w:hAnsi="Times"/>
      <w:szCs w:val="20"/>
      <w:lang w:val="en-GB"/>
    </w:rPr>
  </w:style>
  <w:style w:type="paragraph" w:customStyle="1" w:styleId="xl83">
    <w:name w:val="xl83"/>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w:hAnsi="Times"/>
      <w:szCs w:val="20"/>
      <w:lang w:val="en-GB"/>
    </w:rPr>
  </w:style>
  <w:style w:type="paragraph" w:customStyle="1" w:styleId="xl84">
    <w:name w:val="xl84"/>
    <w:basedOn w:val="Normal"/>
    <w:rsid w:val="00AF02E4"/>
    <w:pPr>
      <w:pBdr>
        <w:top w:val="single" w:sz="4" w:space="0" w:color="auto"/>
        <w:left w:val="single" w:sz="4" w:space="31" w:color="auto"/>
        <w:bottom w:val="single" w:sz="4" w:space="0" w:color="auto"/>
        <w:right w:val="single" w:sz="4" w:space="0" w:color="auto"/>
      </w:pBdr>
      <w:shd w:val="pct12" w:color="000000" w:fill="auto"/>
      <w:spacing w:before="100" w:beforeAutospacing="1" w:after="100" w:afterAutospacing="1"/>
      <w:ind w:firstLineChars="500" w:firstLine="500"/>
    </w:pPr>
    <w:rPr>
      <w:rFonts w:ascii="Times" w:hAnsi="Times"/>
      <w:szCs w:val="20"/>
      <w:lang w:val="en-GB"/>
    </w:rPr>
  </w:style>
  <w:style w:type="paragraph" w:customStyle="1" w:styleId="xl85">
    <w:name w:val="xl85"/>
    <w:basedOn w:val="Normal"/>
    <w:rsid w:val="00AF02E4"/>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rFonts w:ascii="Times" w:hAnsi="Times"/>
      <w:szCs w:val="20"/>
      <w:lang w:val="en-GB"/>
    </w:rPr>
  </w:style>
  <w:style w:type="paragraph" w:customStyle="1" w:styleId="xl86">
    <w:name w:val="xl86"/>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pPr>
    <w:rPr>
      <w:rFonts w:ascii="Times" w:hAnsi="Times"/>
      <w:szCs w:val="20"/>
      <w:lang w:val="en-GB"/>
    </w:rPr>
  </w:style>
  <w:style w:type="paragraph" w:customStyle="1" w:styleId="xl87">
    <w:name w:val="xl87"/>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88">
    <w:name w:val="xl88"/>
    <w:basedOn w:val="Normal"/>
    <w:rsid w:val="00AF02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w:hAnsi="Times"/>
      <w:szCs w:val="20"/>
      <w:lang w:val="en-GB"/>
    </w:rPr>
  </w:style>
  <w:style w:type="paragraph" w:customStyle="1" w:styleId="xl89">
    <w:name w:val="xl89"/>
    <w:basedOn w:val="Normal"/>
    <w:rsid w:val="00AF02E4"/>
    <w:pPr>
      <w:spacing w:before="100" w:beforeAutospacing="1" w:after="100" w:afterAutospacing="1"/>
    </w:pPr>
    <w:rPr>
      <w:rFonts w:ascii="Times" w:hAnsi="Times"/>
      <w:szCs w:val="20"/>
      <w:lang w:val="en-GB"/>
    </w:rPr>
  </w:style>
  <w:style w:type="paragraph" w:customStyle="1" w:styleId="xl90">
    <w:name w:val="xl90"/>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Cs w:val="20"/>
      <w:lang w:val="en-GB"/>
    </w:rPr>
  </w:style>
  <w:style w:type="paragraph" w:customStyle="1" w:styleId="xl91">
    <w:name w:val="xl91"/>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Cs w:val="20"/>
      <w:lang w:val="en-GB"/>
    </w:rPr>
  </w:style>
  <w:style w:type="paragraph" w:customStyle="1" w:styleId="xl92">
    <w:name w:val="xl92"/>
    <w:basedOn w:val="Normal"/>
    <w:rsid w:val="00AF02E4"/>
    <w:pPr>
      <w:pBdr>
        <w:top w:val="single" w:sz="4" w:space="0" w:color="auto"/>
        <w:left w:val="single" w:sz="4" w:space="31" w:color="auto"/>
        <w:bottom w:val="single" w:sz="4" w:space="0" w:color="auto"/>
        <w:right w:val="single" w:sz="4" w:space="0" w:color="auto"/>
      </w:pBdr>
      <w:shd w:val="clear" w:color="000000" w:fill="FFFF00"/>
      <w:spacing w:before="100" w:beforeAutospacing="1" w:after="100" w:afterAutospacing="1"/>
      <w:ind w:firstLineChars="500" w:firstLine="500"/>
    </w:pPr>
    <w:rPr>
      <w:rFonts w:ascii="Times" w:hAnsi="Times"/>
      <w:szCs w:val="20"/>
      <w:lang w:val="en-GB"/>
    </w:rPr>
  </w:style>
  <w:style w:type="paragraph" w:customStyle="1" w:styleId="xl93">
    <w:name w:val="xl93"/>
    <w:basedOn w:val="Normal"/>
    <w:rsid w:val="00AF02E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pPr>
    <w:rPr>
      <w:rFonts w:ascii="Times" w:hAnsi="Times"/>
      <w:szCs w:val="20"/>
      <w:lang w:val="en-GB"/>
    </w:rPr>
  </w:style>
  <w:style w:type="paragraph" w:customStyle="1" w:styleId="xl94">
    <w:name w:val="xl94"/>
    <w:basedOn w:val="Normal"/>
    <w:rsid w:val="00AF02E4"/>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pPr>
    <w:rPr>
      <w:rFonts w:ascii="Times" w:hAnsi="Times"/>
      <w:szCs w:val="20"/>
      <w:lang w:val="en-GB"/>
    </w:rPr>
  </w:style>
  <w:style w:type="paragraph" w:customStyle="1" w:styleId="xl95">
    <w:name w:val="xl95"/>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w:hAnsi="Times"/>
      <w:szCs w:val="20"/>
      <w:lang w:val="en-GB"/>
    </w:rPr>
  </w:style>
  <w:style w:type="paragraph" w:customStyle="1" w:styleId="xl96">
    <w:name w:val="xl96"/>
    <w:basedOn w:val="Normal"/>
    <w:rsid w:val="00AF02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pPr>
    <w:rPr>
      <w:rFonts w:ascii="Times" w:hAnsi="Times"/>
      <w:b/>
      <w:bCs/>
      <w:szCs w:val="20"/>
      <w:lang w:val="en-GB"/>
    </w:rPr>
  </w:style>
  <w:style w:type="paragraph" w:customStyle="1" w:styleId="xl97">
    <w:name w:val="xl97"/>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pPr>
    <w:rPr>
      <w:rFonts w:ascii="Times" w:hAnsi="Times"/>
      <w:szCs w:val="20"/>
      <w:lang w:val="en-GB"/>
    </w:rPr>
  </w:style>
  <w:style w:type="paragraph" w:customStyle="1" w:styleId="xl98">
    <w:name w:val="xl98"/>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pPr>
    <w:rPr>
      <w:rFonts w:ascii="Times" w:hAnsi="Times"/>
      <w:szCs w:val="20"/>
      <w:lang w:val="en-GB"/>
    </w:rPr>
  </w:style>
  <w:style w:type="paragraph" w:customStyle="1" w:styleId="xl99">
    <w:name w:val="xl99"/>
    <w:basedOn w:val="Normal"/>
    <w:rsid w:val="00AF02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w:hAnsi="Times"/>
      <w:b/>
      <w:bCs/>
      <w:szCs w:val="20"/>
      <w:lang w:val="en-GB"/>
    </w:rPr>
  </w:style>
  <w:style w:type="paragraph" w:customStyle="1" w:styleId="xl100">
    <w:name w:val="xl100"/>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Cs w:val="20"/>
      <w:lang w:val="en-GB"/>
    </w:rPr>
  </w:style>
  <w:style w:type="paragraph" w:customStyle="1" w:styleId="xl101">
    <w:name w:val="xl101"/>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w:hAnsi="Times"/>
      <w:szCs w:val="20"/>
      <w:lang w:val="en-GB"/>
    </w:rPr>
  </w:style>
  <w:style w:type="paragraph" w:customStyle="1" w:styleId="xl102">
    <w:name w:val="xl102"/>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Cs w:val="20"/>
      <w:lang w:val="en-GB"/>
    </w:rPr>
  </w:style>
  <w:style w:type="paragraph" w:customStyle="1" w:styleId="xl103">
    <w:name w:val="xl103"/>
    <w:basedOn w:val="Normal"/>
    <w:rsid w:val="00AF02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w:hAnsi="Times"/>
      <w:color w:val="FFFF00"/>
      <w:szCs w:val="20"/>
      <w:lang w:val="en-GB"/>
    </w:rPr>
  </w:style>
  <w:style w:type="paragraph" w:customStyle="1" w:styleId="xl104">
    <w:name w:val="xl104"/>
    <w:basedOn w:val="Normal"/>
    <w:rsid w:val="00AF02E4"/>
    <w:pPr>
      <w:spacing w:before="100" w:beforeAutospacing="1" w:after="100" w:afterAutospacing="1"/>
      <w:jc w:val="center"/>
    </w:pPr>
    <w:rPr>
      <w:rFonts w:ascii="Times" w:hAnsi="Times"/>
      <w:szCs w:val="20"/>
      <w:lang w:val="en-GB"/>
    </w:rPr>
  </w:style>
  <w:style w:type="paragraph" w:customStyle="1" w:styleId="xl105">
    <w:name w:val="xl105"/>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106">
    <w:name w:val="xl106"/>
    <w:basedOn w:val="Normal"/>
    <w:rsid w:val="00AF02E4"/>
    <w:pPr>
      <w:pBdr>
        <w:top w:val="single" w:sz="4" w:space="0" w:color="auto"/>
        <w:left w:val="single" w:sz="4" w:space="0" w:color="auto"/>
        <w:bottom w:val="single" w:sz="4" w:space="0" w:color="auto"/>
      </w:pBdr>
      <w:spacing w:before="100" w:beforeAutospacing="1" w:after="100" w:afterAutospacing="1"/>
    </w:pPr>
    <w:rPr>
      <w:rFonts w:ascii="Times" w:hAnsi="Times"/>
      <w:szCs w:val="20"/>
      <w:lang w:val="en-GB"/>
    </w:rPr>
  </w:style>
  <w:style w:type="paragraph" w:customStyle="1" w:styleId="xl107">
    <w:name w:val="xl107"/>
    <w:basedOn w:val="Normal"/>
    <w:rsid w:val="00AF02E4"/>
    <w:pPr>
      <w:pBdr>
        <w:top w:val="single" w:sz="4" w:space="0" w:color="auto"/>
        <w:bottom w:val="single" w:sz="4" w:space="0" w:color="auto"/>
      </w:pBdr>
      <w:spacing w:before="100" w:beforeAutospacing="1" w:after="100" w:afterAutospacing="1"/>
    </w:pPr>
    <w:rPr>
      <w:rFonts w:ascii="Times" w:hAnsi="Times"/>
      <w:szCs w:val="20"/>
      <w:lang w:val="en-GB"/>
    </w:rPr>
  </w:style>
  <w:style w:type="paragraph" w:customStyle="1" w:styleId="xl108">
    <w:name w:val="xl108"/>
    <w:basedOn w:val="Normal"/>
    <w:rsid w:val="00AF02E4"/>
    <w:pPr>
      <w:pBdr>
        <w:top w:val="single" w:sz="4" w:space="0" w:color="auto"/>
        <w:bottom w:val="single" w:sz="4" w:space="0" w:color="auto"/>
        <w:right w:val="single" w:sz="4" w:space="0" w:color="auto"/>
      </w:pBdr>
      <w:spacing w:before="100" w:beforeAutospacing="1" w:after="100" w:afterAutospacing="1"/>
    </w:pPr>
    <w:rPr>
      <w:rFonts w:ascii="Times" w:hAnsi="Times"/>
      <w:szCs w:val="20"/>
      <w:lang w:val="en-GB"/>
    </w:rPr>
  </w:style>
  <w:style w:type="paragraph" w:customStyle="1" w:styleId="xl109">
    <w:name w:val="xl109"/>
    <w:basedOn w:val="Normal"/>
    <w:rsid w:val="00AF02E4"/>
    <w:pPr>
      <w:spacing w:before="100" w:beforeAutospacing="1" w:after="100" w:afterAutospacing="1"/>
      <w:jc w:val="center"/>
    </w:pPr>
    <w:rPr>
      <w:rFonts w:ascii="Times" w:hAnsi="Times"/>
      <w:b/>
      <w:bCs/>
      <w:sz w:val="32"/>
      <w:szCs w:val="32"/>
      <w:lang w:val="en-GB"/>
    </w:rPr>
  </w:style>
  <w:style w:type="paragraph" w:styleId="NoSpacing">
    <w:name w:val="No Spacing"/>
    <w:uiPriority w:val="1"/>
    <w:qFormat/>
    <w:rsid w:val="00AF02E4"/>
    <w:rPr>
      <w:rFonts w:ascii="Calibri" w:eastAsia="Calibri" w:hAnsi="Calibri" w:cs="Times New Roman"/>
      <w:sz w:val="22"/>
      <w:szCs w:val="22"/>
      <w:lang w:val="en-US"/>
    </w:rPr>
  </w:style>
  <w:style w:type="paragraph" w:styleId="BodyText">
    <w:name w:val="Body Text"/>
    <w:basedOn w:val="Normal"/>
    <w:link w:val="BodyTextChar"/>
    <w:rsid w:val="00AF02E4"/>
    <w:pPr>
      <w:spacing w:before="0"/>
      <w:jc w:val="both"/>
    </w:pPr>
    <w:rPr>
      <w:rFonts w:ascii="Arial" w:eastAsia="Times New Roman" w:hAnsi="Arial" w:cs="Arial"/>
      <w:i/>
      <w:iCs/>
      <w:sz w:val="22"/>
      <w:lang w:val="en-GB" w:eastAsia="fr-FR"/>
    </w:rPr>
  </w:style>
  <w:style w:type="character" w:customStyle="1" w:styleId="BodyTextChar">
    <w:name w:val="Body Text Char"/>
    <w:basedOn w:val="DefaultParagraphFont"/>
    <w:link w:val="BodyText"/>
    <w:rsid w:val="00AF02E4"/>
    <w:rPr>
      <w:rFonts w:ascii="Arial" w:eastAsia="Times New Roman" w:hAnsi="Arial" w:cs="Arial"/>
      <w:i/>
      <w:iCs/>
      <w:sz w:val="22"/>
      <w:lang w:val="en-GB" w:eastAsia="fr-FR"/>
    </w:rPr>
  </w:style>
  <w:style w:type="paragraph" w:styleId="PlainText">
    <w:name w:val="Plain Text"/>
    <w:basedOn w:val="Normal"/>
    <w:link w:val="PlainTextChar"/>
    <w:rsid w:val="00AF02E4"/>
    <w:pPr>
      <w:spacing w:before="0"/>
      <w:jc w:val="both"/>
    </w:pPr>
    <w:rPr>
      <w:rFonts w:ascii="Courier New" w:eastAsia="Times New Roman" w:hAnsi="Courier New" w:cs="Courier New"/>
      <w:sz w:val="22"/>
      <w:szCs w:val="20"/>
      <w:lang w:eastAsia="fr-FR"/>
    </w:rPr>
  </w:style>
  <w:style w:type="character" w:customStyle="1" w:styleId="PlainTextChar">
    <w:name w:val="Plain Text Char"/>
    <w:basedOn w:val="DefaultParagraphFont"/>
    <w:link w:val="PlainText"/>
    <w:rsid w:val="00AF02E4"/>
    <w:rPr>
      <w:rFonts w:ascii="Courier New" w:eastAsia="Times New Roman" w:hAnsi="Courier New" w:cs="Courier New"/>
      <w:sz w:val="22"/>
      <w:szCs w:val="20"/>
      <w:lang w:eastAsia="fr-FR"/>
    </w:rPr>
  </w:style>
  <w:style w:type="paragraph" w:styleId="NormalWeb">
    <w:name w:val="Normal (Web)"/>
    <w:basedOn w:val="Normal"/>
    <w:uiPriority w:val="99"/>
    <w:unhideWhenUsed/>
    <w:rsid w:val="00AF02E4"/>
    <w:pPr>
      <w:spacing w:before="100" w:beforeAutospacing="1" w:after="100" w:afterAutospacing="1"/>
    </w:pPr>
    <w:rPr>
      <w:rFonts w:ascii="Times New Roman" w:hAnsi="Times New Roman" w:cs="Times New Roman"/>
      <w:sz w:val="24"/>
    </w:rPr>
  </w:style>
  <w:style w:type="paragraph" w:customStyle="1" w:styleId="Default">
    <w:name w:val="Default"/>
    <w:rsid w:val="00AF02E4"/>
    <w:pPr>
      <w:autoSpaceDE w:val="0"/>
      <w:autoSpaceDN w:val="0"/>
      <w:adjustRightInd w:val="0"/>
    </w:pPr>
    <w:rPr>
      <w:rFonts w:ascii="Arial" w:eastAsiaTheme="minorHAnsi" w:hAnsi="Arial" w:cs="Arial"/>
      <w:color w:val="000000"/>
    </w:rPr>
  </w:style>
  <w:style w:type="character" w:customStyle="1" w:styleId="bluetext">
    <w:name w:val="bluetext"/>
    <w:basedOn w:val="DefaultParagraphFont"/>
    <w:rsid w:val="00AF02E4"/>
  </w:style>
  <w:style w:type="table" w:customStyle="1" w:styleId="TableGrid1">
    <w:name w:val="Table Grid1"/>
    <w:basedOn w:val="TableNormal"/>
    <w:next w:val="TableGrid"/>
    <w:uiPriority w:val="59"/>
    <w:rsid w:val="00AF02E4"/>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Normal"/>
    <w:rsid w:val="00AF02E4"/>
    <w:pPr>
      <w:spacing w:before="100" w:beforeAutospacing="1" w:after="100" w:afterAutospacing="1"/>
    </w:pPr>
    <w:rPr>
      <w:rFonts w:ascii="Calibri" w:hAnsi="Calibri"/>
      <w:sz w:val="14"/>
      <w:szCs w:val="14"/>
      <w:lang w:val="en-US"/>
    </w:rPr>
  </w:style>
  <w:style w:type="paragraph" w:customStyle="1" w:styleId="xl110">
    <w:name w:val="xl110"/>
    <w:basedOn w:val="Normal"/>
    <w:rsid w:val="00AF02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Cs w:val="20"/>
      <w:lang w:val="en-US"/>
    </w:rPr>
  </w:style>
  <w:style w:type="paragraph" w:customStyle="1" w:styleId="xl111">
    <w:name w:val="xl111"/>
    <w:basedOn w:val="Normal"/>
    <w:rsid w:val="00AF02E4"/>
    <w:pPr>
      <w:pBdr>
        <w:top w:val="single" w:sz="4" w:space="0" w:color="auto"/>
        <w:left w:val="single" w:sz="4" w:space="31" w:color="auto"/>
        <w:bottom w:val="single" w:sz="4" w:space="0" w:color="auto"/>
        <w:right w:val="single" w:sz="4" w:space="0" w:color="auto"/>
      </w:pBdr>
      <w:shd w:val="clear" w:color="000000" w:fill="FFFF00"/>
      <w:spacing w:before="100" w:beforeAutospacing="1" w:after="100" w:afterAutospacing="1"/>
      <w:ind w:firstLineChars="500" w:firstLine="500"/>
    </w:pPr>
    <w:rPr>
      <w:rFonts w:ascii="Calibri" w:hAnsi="Calibri"/>
      <w:szCs w:val="20"/>
      <w:lang w:val="en-US"/>
    </w:rPr>
  </w:style>
  <w:style w:type="paragraph" w:customStyle="1" w:styleId="xl112">
    <w:name w:val="xl112"/>
    <w:basedOn w:val="Normal"/>
    <w:rsid w:val="00AF02E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pPr>
    <w:rPr>
      <w:rFonts w:ascii="Calibri" w:hAnsi="Calibri"/>
      <w:szCs w:val="20"/>
      <w:lang w:val="en-US"/>
    </w:rPr>
  </w:style>
  <w:style w:type="paragraph" w:customStyle="1" w:styleId="xl113">
    <w:name w:val="xl113"/>
    <w:basedOn w:val="Normal"/>
    <w:rsid w:val="00AF02E4"/>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pPr>
    <w:rPr>
      <w:rFonts w:ascii="Calibri" w:hAnsi="Calibri"/>
      <w:i/>
      <w:iCs/>
      <w:szCs w:val="20"/>
      <w:lang w:val="en-US"/>
    </w:rPr>
  </w:style>
  <w:style w:type="paragraph" w:customStyle="1" w:styleId="xl114">
    <w:name w:val="xl114"/>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szCs w:val="20"/>
      <w:lang w:val="en-US"/>
    </w:rPr>
  </w:style>
  <w:style w:type="paragraph" w:customStyle="1" w:styleId="xl115">
    <w:name w:val="xl115"/>
    <w:basedOn w:val="Normal"/>
    <w:rsid w:val="00AF02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pPr>
    <w:rPr>
      <w:rFonts w:ascii="Calibri" w:hAnsi="Calibri"/>
      <w:b/>
      <w:bCs/>
      <w:szCs w:val="20"/>
      <w:lang w:val="en-US"/>
    </w:rPr>
  </w:style>
  <w:style w:type="paragraph" w:customStyle="1" w:styleId="xl116">
    <w:name w:val="xl116"/>
    <w:basedOn w:val="Normal"/>
    <w:rsid w:val="00AF02E4"/>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pPr>
    <w:rPr>
      <w:rFonts w:ascii="Calibri" w:hAnsi="Calibri"/>
      <w:szCs w:val="20"/>
      <w:lang w:val="en-US"/>
    </w:rPr>
  </w:style>
  <w:style w:type="paragraph" w:customStyle="1" w:styleId="xl117">
    <w:name w:val="xl117"/>
    <w:basedOn w:val="Normal"/>
    <w:rsid w:val="00AF02E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Cs w:val="20"/>
      <w:lang w:val="en-US"/>
    </w:rPr>
  </w:style>
  <w:style w:type="paragraph" w:customStyle="1" w:styleId="xl118">
    <w:name w:val="xl118"/>
    <w:basedOn w:val="Normal"/>
    <w:rsid w:val="00AF02E4"/>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rFonts w:ascii="Calibri" w:hAnsi="Calibri"/>
      <w:szCs w:val="20"/>
      <w:lang w:val="en-US"/>
    </w:rPr>
  </w:style>
  <w:style w:type="paragraph" w:customStyle="1" w:styleId="xl119">
    <w:name w:val="xl119"/>
    <w:basedOn w:val="Normal"/>
    <w:rsid w:val="00AF02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Calibri" w:hAnsi="Calibri"/>
      <w:szCs w:val="20"/>
      <w:lang w:val="en-US"/>
    </w:rPr>
  </w:style>
  <w:style w:type="numbering" w:customStyle="1" w:styleId="NoList1">
    <w:name w:val="No List1"/>
    <w:next w:val="NoList"/>
    <w:uiPriority w:val="99"/>
    <w:semiHidden/>
    <w:unhideWhenUsed/>
    <w:rsid w:val="00AF02E4"/>
  </w:style>
  <w:style w:type="table" w:customStyle="1" w:styleId="TableGrid2">
    <w:name w:val="Table Grid2"/>
    <w:basedOn w:val="TableNormal"/>
    <w:next w:val="TableGrid"/>
    <w:uiPriority w:val="59"/>
    <w:rsid w:val="00AF02E4"/>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torialStep-BulletList">
    <w:name w:val="Tutorial Step - Bullet List"/>
    <w:basedOn w:val="ListParagraph"/>
    <w:qFormat/>
    <w:rsid w:val="00AF02E4"/>
    <w:pPr>
      <w:numPr>
        <w:numId w:val="74"/>
      </w:numPr>
      <w:tabs>
        <w:tab w:val="num" w:pos="360"/>
      </w:tabs>
      <w:spacing w:before="120"/>
      <w:ind w:firstLine="0"/>
    </w:pPr>
    <w:rPr>
      <w:rFonts w:asciiTheme="majorHAnsi" w:eastAsia="SimSun" w:hAnsiTheme="majorHAnsi" w:cs="Times New Roman"/>
      <w:sz w:val="22"/>
      <w:lang w:val="en-US" w:eastAsia="de-DE"/>
    </w:rPr>
  </w:style>
  <w:style w:type="character" w:styleId="IntenseEmphasis">
    <w:name w:val="Intense Emphasis"/>
    <w:uiPriority w:val="21"/>
    <w:qFormat/>
    <w:rsid w:val="00AF02E4"/>
    <w:rPr>
      <w:b/>
      <w:bCs/>
      <w:i/>
      <w:iCs/>
      <w:color w:val="4F81BD"/>
    </w:rPr>
  </w:style>
  <w:style w:type="paragraph" w:customStyle="1" w:styleId="ColorfulList-Accent11">
    <w:name w:val="Colorful List - Accent 11"/>
    <w:basedOn w:val="Normal"/>
    <w:uiPriority w:val="34"/>
    <w:qFormat/>
    <w:rsid w:val="00AF02E4"/>
    <w:pPr>
      <w:spacing w:before="0"/>
      <w:ind w:left="720"/>
      <w:contextualSpacing/>
    </w:pPr>
    <w:rPr>
      <w:rFonts w:ascii="Times" w:eastAsia="MS Mincho" w:hAnsi="Times" w:cs="Times New Roman"/>
      <w:szCs w:val="20"/>
    </w:rPr>
  </w:style>
  <w:style w:type="character" w:customStyle="1" w:styleId="ColorfulShading-Accent3Char">
    <w:name w:val="Colorful Shading - Accent 3 Char"/>
    <w:link w:val="ColorfulShading-Accent3"/>
    <w:uiPriority w:val="99"/>
    <w:rsid w:val="00AF02E4"/>
    <w:rPr>
      <w:sz w:val="22"/>
      <w:szCs w:val="22"/>
      <w:lang w:eastAsia="en-US"/>
    </w:rPr>
  </w:style>
  <w:style w:type="table" w:styleId="ColorfulShading-Accent3">
    <w:name w:val="Colorful Shading Accent 3"/>
    <w:basedOn w:val="TableNormal"/>
    <w:link w:val="ColorfulShading-Accent3Char"/>
    <w:uiPriority w:val="99"/>
    <w:rsid w:val="00AF02E4"/>
    <w:rPr>
      <w:sz w:val="22"/>
      <w:szCs w:val="22"/>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5E7530" w:themeFill="accent3" w:themeFillShade="99"/>
      </w:tcPr>
    </w:tblStylePr>
    <w:tblStylePr w:type="firstCol">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apple-converted-space">
    <w:name w:val="apple-converted-space"/>
    <w:basedOn w:val="DefaultParagraphFont"/>
    <w:rsid w:val="00AF02E4"/>
  </w:style>
  <w:style w:type="numbering" w:customStyle="1" w:styleId="NoList2">
    <w:name w:val="No List2"/>
    <w:next w:val="NoList"/>
    <w:uiPriority w:val="99"/>
    <w:semiHidden/>
    <w:unhideWhenUsed/>
    <w:rsid w:val="00AF02E4"/>
  </w:style>
  <w:style w:type="table" w:customStyle="1" w:styleId="TableGrid3">
    <w:name w:val="Table Grid3"/>
    <w:basedOn w:val="TableNormal"/>
    <w:next w:val="TableGrid"/>
    <w:uiPriority w:val="59"/>
    <w:rsid w:val="00AF02E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F02E4"/>
    <w:rPr>
      <w:rFonts w:eastAsia="Calibri"/>
      <w:color w:val="000000"/>
      <w:sz w:val="22"/>
      <w:szCs w:val="22"/>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61">
    <w:name w:val="Medium List 2 - Accent 61"/>
    <w:basedOn w:val="TableNormal"/>
    <w:next w:val="MediumList2-Accent6"/>
    <w:uiPriority w:val="66"/>
    <w:rsid w:val="00AF02E4"/>
    <w:rPr>
      <w:rFonts w:ascii="Cambria" w:eastAsia="MS Gothic" w:hAnsi="Cambria" w:cs="Times New Roman"/>
      <w:color w:val="000000"/>
      <w:sz w:val="22"/>
      <w:szCs w:val="22"/>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ghtList11">
    <w:name w:val="Light List11"/>
    <w:basedOn w:val="TableNormal"/>
    <w:uiPriority w:val="61"/>
    <w:rsid w:val="00AF02E4"/>
    <w:rPr>
      <w:rFonts w:eastAsia="Calibri"/>
      <w:sz w:val="22"/>
      <w:szCs w:val="22"/>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1">
    <w:name w:val="Medium List 21"/>
    <w:basedOn w:val="TableNormal"/>
    <w:uiPriority w:val="66"/>
    <w:rsid w:val="00AF02E4"/>
    <w:rPr>
      <w:rFonts w:ascii="Cambria" w:eastAsia="MS Gothic" w:hAnsi="Cambria" w:cs="Times New Roman"/>
      <w:color w:val="000000"/>
      <w:sz w:val="22"/>
      <w:szCs w:val="22"/>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mbrageclair1">
    <w:name w:val="Ombrage clair1"/>
    <w:basedOn w:val="TableNormal"/>
    <w:uiPriority w:val="60"/>
    <w:rsid w:val="00AF02E4"/>
    <w:rPr>
      <w:rFonts w:eastAsia="Calibri"/>
      <w:color w:val="000000"/>
      <w:sz w:val="22"/>
      <w:szCs w:val="22"/>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1">
    <w:name w:val="A1"/>
    <w:uiPriority w:val="99"/>
    <w:rsid w:val="00AF02E4"/>
    <w:rPr>
      <w:rFonts w:cs="Trade Gothic LT Std Bold"/>
      <w:color w:val="000000"/>
      <w:sz w:val="15"/>
      <w:szCs w:val="15"/>
    </w:rPr>
  </w:style>
  <w:style w:type="paragraph" w:customStyle="1" w:styleId="Pa0">
    <w:name w:val="Pa0"/>
    <w:basedOn w:val="Default"/>
    <w:next w:val="Default"/>
    <w:uiPriority w:val="99"/>
    <w:rsid w:val="00AF02E4"/>
    <w:pPr>
      <w:spacing w:line="241" w:lineRule="atLeast"/>
    </w:pPr>
    <w:rPr>
      <w:rFonts w:ascii="Trade Gothic LT Std Bold" w:hAnsi="Trade Gothic LT Std Bold" w:cs="Times New Roman"/>
      <w:color w:val="auto"/>
      <w:lang w:val="en-US"/>
    </w:rPr>
  </w:style>
  <w:style w:type="table" w:customStyle="1" w:styleId="TableGrid11">
    <w:name w:val="Table Grid11"/>
    <w:basedOn w:val="TableNormal"/>
    <w:next w:val="TableGrid"/>
    <w:uiPriority w:val="59"/>
    <w:rsid w:val="00AF02E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AF02E4"/>
  </w:style>
  <w:style w:type="table" w:styleId="MediumList2-Accent6">
    <w:name w:val="Medium List 2 Accent 6"/>
    <w:basedOn w:val="TableNormal"/>
    <w:uiPriority w:val="66"/>
    <w:rsid w:val="00AF02E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27339490">
      <w:bodyDiv w:val="1"/>
      <w:marLeft w:val="0"/>
      <w:marRight w:val="0"/>
      <w:marTop w:val="0"/>
      <w:marBottom w:val="0"/>
      <w:divBdr>
        <w:top w:val="none" w:sz="0" w:space="0" w:color="auto"/>
        <w:left w:val="none" w:sz="0" w:space="0" w:color="auto"/>
        <w:bottom w:val="none" w:sz="0" w:space="0" w:color="auto"/>
        <w:right w:val="none" w:sz="0" w:space="0" w:color="auto"/>
      </w:divBdr>
    </w:div>
    <w:div w:id="32658014">
      <w:bodyDiv w:val="1"/>
      <w:marLeft w:val="0"/>
      <w:marRight w:val="0"/>
      <w:marTop w:val="0"/>
      <w:marBottom w:val="0"/>
      <w:divBdr>
        <w:top w:val="none" w:sz="0" w:space="0" w:color="auto"/>
        <w:left w:val="none" w:sz="0" w:space="0" w:color="auto"/>
        <w:bottom w:val="none" w:sz="0" w:space="0" w:color="auto"/>
        <w:right w:val="none" w:sz="0" w:space="0" w:color="auto"/>
      </w:divBdr>
    </w:div>
    <w:div w:id="414324112">
      <w:bodyDiv w:val="1"/>
      <w:marLeft w:val="0"/>
      <w:marRight w:val="0"/>
      <w:marTop w:val="0"/>
      <w:marBottom w:val="0"/>
      <w:divBdr>
        <w:top w:val="none" w:sz="0" w:space="0" w:color="auto"/>
        <w:left w:val="none" w:sz="0" w:space="0" w:color="auto"/>
        <w:bottom w:val="none" w:sz="0" w:space="0" w:color="auto"/>
        <w:right w:val="none" w:sz="0" w:space="0" w:color="auto"/>
      </w:divBdr>
    </w:div>
    <w:div w:id="602954823">
      <w:bodyDiv w:val="1"/>
      <w:marLeft w:val="0"/>
      <w:marRight w:val="0"/>
      <w:marTop w:val="0"/>
      <w:marBottom w:val="0"/>
      <w:divBdr>
        <w:top w:val="none" w:sz="0" w:space="0" w:color="auto"/>
        <w:left w:val="none" w:sz="0" w:space="0" w:color="auto"/>
        <w:bottom w:val="none" w:sz="0" w:space="0" w:color="auto"/>
        <w:right w:val="none" w:sz="0" w:space="0" w:color="auto"/>
      </w:divBdr>
    </w:div>
    <w:div w:id="700788478">
      <w:bodyDiv w:val="1"/>
      <w:marLeft w:val="0"/>
      <w:marRight w:val="0"/>
      <w:marTop w:val="0"/>
      <w:marBottom w:val="0"/>
      <w:divBdr>
        <w:top w:val="none" w:sz="0" w:space="0" w:color="auto"/>
        <w:left w:val="none" w:sz="0" w:space="0" w:color="auto"/>
        <w:bottom w:val="none" w:sz="0" w:space="0" w:color="auto"/>
        <w:right w:val="none" w:sz="0" w:space="0" w:color="auto"/>
      </w:divBdr>
    </w:div>
    <w:div w:id="880745680">
      <w:bodyDiv w:val="1"/>
      <w:marLeft w:val="0"/>
      <w:marRight w:val="0"/>
      <w:marTop w:val="0"/>
      <w:marBottom w:val="0"/>
      <w:divBdr>
        <w:top w:val="none" w:sz="0" w:space="0" w:color="auto"/>
        <w:left w:val="none" w:sz="0" w:space="0" w:color="auto"/>
        <w:bottom w:val="none" w:sz="0" w:space="0" w:color="auto"/>
        <w:right w:val="none" w:sz="0" w:space="0" w:color="auto"/>
      </w:divBdr>
    </w:div>
    <w:div w:id="952053225">
      <w:bodyDiv w:val="1"/>
      <w:marLeft w:val="0"/>
      <w:marRight w:val="0"/>
      <w:marTop w:val="0"/>
      <w:marBottom w:val="0"/>
      <w:divBdr>
        <w:top w:val="none" w:sz="0" w:space="0" w:color="auto"/>
        <w:left w:val="none" w:sz="0" w:space="0" w:color="auto"/>
        <w:bottom w:val="none" w:sz="0" w:space="0" w:color="auto"/>
        <w:right w:val="none" w:sz="0" w:space="0" w:color="auto"/>
      </w:divBdr>
    </w:div>
    <w:div w:id="960921372">
      <w:bodyDiv w:val="1"/>
      <w:marLeft w:val="0"/>
      <w:marRight w:val="0"/>
      <w:marTop w:val="0"/>
      <w:marBottom w:val="0"/>
      <w:divBdr>
        <w:top w:val="none" w:sz="0" w:space="0" w:color="auto"/>
        <w:left w:val="none" w:sz="0" w:space="0" w:color="auto"/>
        <w:bottom w:val="none" w:sz="0" w:space="0" w:color="auto"/>
        <w:right w:val="none" w:sz="0" w:space="0" w:color="auto"/>
      </w:divBdr>
    </w:div>
    <w:div w:id="977296633">
      <w:bodyDiv w:val="1"/>
      <w:marLeft w:val="0"/>
      <w:marRight w:val="0"/>
      <w:marTop w:val="0"/>
      <w:marBottom w:val="0"/>
      <w:divBdr>
        <w:top w:val="none" w:sz="0" w:space="0" w:color="auto"/>
        <w:left w:val="none" w:sz="0" w:space="0" w:color="auto"/>
        <w:bottom w:val="none" w:sz="0" w:space="0" w:color="auto"/>
        <w:right w:val="none" w:sz="0" w:space="0" w:color="auto"/>
      </w:divBdr>
    </w:div>
    <w:div w:id="1105341935">
      <w:bodyDiv w:val="1"/>
      <w:marLeft w:val="0"/>
      <w:marRight w:val="0"/>
      <w:marTop w:val="0"/>
      <w:marBottom w:val="0"/>
      <w:divBdr>
        <w:top w:val="none" w:sz="0" w:space="0" w:color="auto"/>
        <w:left w:val="none" w:sz="0" w:space="0" w:color="auto"/>
        <w:bottom w:val="none" w:sz="0" w:space="0" w:color="auto"/>
        <w:right w:val="none" w:sz="0" w:space="0" w:color="auto"/>
      </w:divBdr>
    </w:div>
    <w:div w:id="1197426188">
      <w:bodyDiv w:val="1"/>
      <w:marLeft w:val="0"/>
      <w:marRight w:val="0"/>
      <w:marTop w:val="0"/>
      <w:marBottom w:val="0"/>
      <w:divBdr>
        <w:top w:val="none" w:sz="0" w:space="0" w:color="auto"/>
        <w:left w:val="none" w:sz="0" w:space="0" w:color="auto"/>
        <w:bottom w:val="none" w:sz="0" w:space="0" w:color="auto"/>
        <w:right w:val="none" w:sz="0" w:space="0" w:color="auto"/>
      </w:divBdr>
    </w:div>
    <w:div w:id="1240209606">
      <w:bodyDiv w:val="1"/>
      <w:marLeft w:val="0"/>
      <w:marRight w:val="0"/>
      <w:marTop w:val="0"/>
      <w:marBottom w:val="0"/>
      <w:divBdr>
        <w:top w:val="none" w:sz="0" w:space="0" w:color="auto"/>
        <w:left w:val="none" w:sz="0" w:space="0" w:color="auto"/>
        <w:bottom w:val="none" w:sz="0" w:space="0" w:color="auto"/>
        <w:right w:val="none" w:sz="0" w:space="0" w:color="auto"/>
      </w:divBdr>
      <w:divsChild>
        <w:div w:id="1845589028">
          <w:marLeft w:val="0"/>
          <w:marRight w:val="0"/>
          <w:marTop w:val="0"/>
          <w:marBottom w:val="0"/>
          <w:divBdr>
            <w:top w:val="none" w:sz="0" w:space="0" w:color="auto"/>
            <w:left w:val="none" w:sz="0" w:space="0" w:color="auto"/>
            <w:bottom w:val="none" w:sz="0" w:space="0" w:color="auto"/>
            <w:right w:val="none" w:sz="0" w:space="0" w:color="auto"/>
          </w:divBdr>
        </w:div>
        <w:div w:id="1177161262">
          <w:marLeft w:val="0"/>
          <w:marRight w:val="0"/>
          <w:marTop w:val="0"/>
          <w:marBottom w:val="0"/>
          <w:divBdr>
            <w:top w:val="none" w:sz="0" w:space="0" w:color="auto"/>
            <w:left w:val="none" w:sz="0" w:space="0" w:color="auto"/>
            <w:bottom w:val="none" w:sz="0" w:space="0" w:color="auto"/>
            <w:right w:val="none" w:sz="0" w:space="0" w:color="auto"/>
          </w:divBdr>
        </w:div>
      </w:divsChild>
    </w:div>
    <w:div w:id="1353531196">
      <w:bodyDiv w:val="1"/>
      <w:marLeft w:val="0"/>
      <w:marRight w:val="0"/>
      <w:marTop w:val="0"/>
      <w:marBottom w:val="0"/>
      <w:divBdr>
        <w:top w:val="none" w:sz="0" w:space="0" w:color="auto"/>
        <w:left w:val="none" w:sz="0" w:space="0" w:color="auto"/>
        <w:bottom w:val="none" w:sz="0" w:space="0" w:color="auto"/>
        <w:right w:val="none" w:sz="0" w:space="0" w:color="auto"/>
      </w:divBdr>
    </w:div>
    <w:div w:id="1618949470">
      <w:bodyDiv w:val="1"/>
      <w:marLeft w:val="0"/>
      <w:marRight w:val="0"/>
      <w:marTop w:val="0"/>
      <w:marBottom w:val="0"/>
      <w:divBdr>
        <w:top w:val="none" w:sz="0" w:space="0" w:color="auto"/>
        <w:left w:val="none" w:sz="0" w:space="0" w:color="auto"/>
        <w:bottom w:val="none" w:sz="0" w:space="0" w:color="auto"/>
        <w:right w:val="none" w:sz="0" w:space="0" w:color="auto"/>
      </w:divBdr>
    </w:div>
    <w:div w:id="1739789637">
      <w:bodyDiv w:val="1"/>
      <w:marLeft w:val="0"/>
      <w:marRight w:val="0"/>
      <w:marTop w:val="0"/>
      <w:marBottom w:val="0"/>
      <w:divBdr>
        <w:top w:val="none" w:sz="0" w:space="0" w:color="auto"/>
        <w:left w:val="none" w:sz="0" w:space="0" w:color="auto"/>
        <w:bottom w:val="none" w:sz="0" w:space="0" w:color="auto"/>
        <w:right w:val="none" w:sz="0" w:space="0" w:color="auto"/>
      </w:divBdr>
    </w:div>
    <w:div w:id="1752391330">
      <w:bodyDiv w:val="1"/>
      <w:marLeft w:val="0"/>
      <w:marRight w:val="0"/>
      <w:marTop w:val="0"/>
      <w:marBottom w:val="0"/>
      <w:divBdr>
        <w:top w:val="none" w:sz="0" w:space="0" w:color="auto"/>
        <w:left w:val="none" w:sz="0" w:space="0" w:color="auto"/>
        <w:bottom w:val="none" w:sz="0" w:space="0" w:color="auto"/>
        <w:right w:val="none" w:sz="0" w:space="0" w:color="auto"/>
      </w:divBdr>
    </w:div>
    <w:div w:id="2065136298">
      <w:bodyDiv w:val="1"/>
      <w:marLeft w:val="0"/>
      <w:marRight w:val="0"/>
      <w:marTop w:val="0"/>
      <w:marBottom w:val="0"/>
      <w:divBdr>
        <w:top w:val="none" w:sz="0" w:space="0" w:color="auto"/>
        <w:left w:val="none" w:sz="0" w:space="0" w:color="auto"/>
        <w:bottom w:val="none" w:sz="0" w:space="0" w:color="auto"/>
        <w:right w:val="none" w:sz="0" w:space="0" w:color="auto"/>
      </w:divBdr>
      <w:divsChild>
        <w:div w:id="2125617391">
          <w:marLeft w:val="0"/>
          <w:marRight w:val="0"/>
          <w:marTop w:val="0"/>
          <w:marBottom w:val="0"/>
          <w:divBdr>
            <w:top w:val="none" w:sz="0" w:space="0" w:color="auto"/>
            <w:left w:val="none" w:sz="0" w:space="0" w:color="auto"/>
            <w:bottom w:val="none" w:sz="0" w:space="0" w:color="auto"/>
            <w:right w:val="none" w:sz="0" w:space="0" w:color="auto"/>
          </w:divBdr>
          <w:divsChild>
            <w:div w:id="397291820">
              <w:marLeft w:val="0"/>
              <w:marRight w:val="0"/>
              <w:marTop w:val="0"/>
              <w:marBottom w:val="0"/>
              <w:divBdr>
                <w:top w:val="none" w:sz="0" w:space="0" w:color="auto"/>
                <w:left w:val="none" w:sz="0" w:space="0" w:color="auto"/>
                <w:bottom w:val="none" w:sz="0" w:space="0" w:color="auto"/>
                <w:right w:val="none" w:sz="0" w:space="0" w:color="auto"/>
              </w:divBdr>
            </w:div>
            <w:div w:id="1801486275">
              <w:marLeft w:val="0"/>
              <w:marRight w:val="0"/>
              <w:marTop w:val="0"/>
              <w:marBottom w:val="0"/>
              <w:divBdr>
                <w:top w:val="none" w:sz="0" w:space="0" w:color="auto"/>
                <w:left w:val="none" w:sz="0" w:space="0" w:color="auto"/>
                <w:bottom w:val="none" w:sz="0" w:space="0" w:color="auto"/>
                <w:right w:val="none" w:sz="0" w:space="0" w:color="auto"/>
              </w:divBdr>
            </w:div>
          </w:divsChild>
        </w:div>
        <w:div w:id="66651867">
          <w:marLeft w:val="0"/>
          <w:marRight w:val="0"/>
          <w:marTop w:val="0"/>
          <w:marBottom w:val="0"/>
          <w:divBdr>
            <w:top w:val="none" w:sz="0" w:space="0" w:color="auto"/>
            <w:left w:val="none" w:sz="0" w:space="0" w:color="auto"/>
            <w:bottom w:val="none" w:sz="0" w:space="0" w:color="auto"/>
            <w:right w:val="none" w:sz="0" w:space="0" w:color="auto"/>
          </w:divBdr>
          <w:divsChild>
            <w:div w:id="1621376565">
              <w:marLeft w:val="0"/>
              <w:marRight w:val="0"/>
              <w:marTop w:val="0"/>
              <w:marBottom w:val="0"/>
              <w:divBdr>
                <w:top w:val="none" w:sz="0" w:space="0" w:color="auto"/>
                <w:left w:val="none" w:sz="0" w:space="0" w:color="auto"/>
                <w:bottom w:val="none" w:sz="0" w:space="0" w:color="auto"/>
                <w:right w:val="none" w:sz="0" w:space="0" w:color="auto"/>
              </w:divBdr>
              <w:divsChild>
                <w:div w:id="1347439440">
                  <w:marLeft w:val="0"/>
                  <w:marRight w:val="0"/>
                  <w:marTop w:val="0"/>
                  <w:marBottom w:val="0"/>
                  <w:divBdr>
                    <w:top w:val="none" w:sz="0" w:space="0" w:color="auto"/>
                    <w:left w:val="none" w:sz="0" w:space="0" w:color="auto"/>
                    <w:bottom w:val="none" w:sz="0" w:space="0" w:color="auto"/>
                    <w:right w:val="none" w:sz="0" w:space="0" w:color="auto"/>
                  </w:divBdr>
                  <w:divsChild>
                    <w:div w:id="2119830040">
                      <w:marLeft w:val="0"/>
                      <w:marRight w:val="0"/>
                      <w:marTop w:val="0"/>
                      <w:marBottom w:val="0"/>
                      <w:divBdr>
                        <w:top w:val="none" w:sz="0" w:space="0" w:color="auto"/>
                        <w:left w:val="none" w:sz="0" w:space="0" w:color="auto"/>
                        <w:bottom w:val="none" w:sz="0" w:space="0" w:color="auto"/>
                        <w:right w:val="none" w:sz="0" w:space="0" w:color="auto"/>
                      </w:divBdr>
                    </w:div>
                    <w:div w:id="1605193128">
                      <w:marLeft w:val="0"/>
                      <w:marRight w:val="0"/>
                      <w:marTop w:val="0"/>
                      <w:marBottom w:val="0"/>
                      <w:divBdr>
                        <w:top w:val="none" w:sz="0" w:space="0" w:color="auto"/>
                        <w:left w:val="none" w:sz="0" w:space="0" w:color="auto"/>
                        <w:bottom w:val="none" w:sz="0" w:space="0" w:color="auto"/>
                        <w:right w:val="none" w:sz="0" w:space="0" w:color="auto"/>
                      </w:divBdr>
                      <w:divsChild>
                        <w:div w:id="1323971781">
                          <w:marLeft w:val="0"/>
                          <w:marRight w:val="0"/>
                          <w:marTop w:val="0"/>
                          <w:marBottom w:val="0"/>
                          <w:divBdr>
                            <w:top w:val="none" w:sz="0" w:space="0" w:color="auto"/>
                            <w:left w:val="none" w:sz="0" w:space="0" w:color="auto"/>
                            <w:bottom w:val="none" w:sz="0" w:space="0" w:color="auto"/>
                            <w:right w:val="none" w:sz="0" w:space="0" w:color="auto"/>
                          </w:divBdr>
                        </w:div>
                        <w:div w:id="1831365946">
                          <w:marLeft w:val="0"/>
                          <w:marRight w:val="0"/>
                          <w:marTop w:val="0"/>
                          <w:marBottom w:val="0"/>
                          <w:divBdr>
                            <w:top w:val="none" w:sz="0" w:space="0" w:color="auto"/>
                            <w:left w:val="none" w:sz="0" w:space="0" w:color="auto"/>
                            <w:bottom w:val="none" w:sz="0" w:space="0" w:color="auto"/>
                            <w:right w:val="none" w:sz="0" w:space="0" w:color="auto"/>
                          </w:divBdr>
                          <w:divsChild>
                            <w:div w:id="472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73779">
              <w:marLeft w:val="0"/>
              <w:marRight w:val="0"/>
              <w:marTop w:val="0"/>
              <w:marBottom w:val="0"/>
              <w:divBdr>
                <w:top w:val="none" w:sz="0" w:space="0" w:color="auto"/>
                <w:left w:val="none" w:sz="0" w:space="0" w:color="auto"/>
                <w:bottom w:val="none" w:sz="0" w:space="0" w:color="auto"/>
                <w:right w:val="none" w:sz="0" w:space="0" w:color="auto"/>
              </w:divBdr>
              <w:divsChild>
                <w:div w:id="529102968">
                  <w:marLeft w:val="0"/>
                  <w:marRight w:val="0"/>
                  <w:marTop w:val="0"/>
                  <w:marBottom w:val="0"/>
                  <w:divBdr>
                    <w:top w:val="none" w:sz="0" w:space="0" w:color="auto"/>
                    <w:left w:val="none" w:sz="0" w:space="0" w:color="auto"/>
                    <w:bottom w:val="none" w:sz="0" w:space="0" w:color="auto"/>
                    <w:right w:val="none" w:sz="0" w:space="0" w:color="auto"/>
                  </w:divBdr>
                  <w:divsChild>
                    <w:div w:id="1150288970">
                      <w:marLeft w:val="0"/>
                      <w:marRight w:val="0"/>
                      <w:marTop w:val="0"/>
                      <w:marBottom w:val="0"/>
                      <w:divBdr>
                        <w:top w:val="none" w:sz="0" w:space="0" w:color="auto"/>
                        <w:left w:val="none" w:sz="0" w:space="0" w:color="auto"/>
                        <w:bottom w:val="none" w:sz="0" w:space="0" w:color="auto"/>
                        <w:right w:val="none" w:sz="0" w:space="0" w:color="auto"/>
                      </w:divBdr>
                      <w:divsChild>
                        <w:div w:id="2128161823">
                          <w:marLeft w:val="0"/>
                          <w:marRight w:val="0"/>
                          <w:marTop w:val="0"/>
                          <w:marBottom w:val="0"/>
                          <w:divBdr>
                            <w:top w:val="none" w:sz="0" w:space="0" w:color="auto"/>
                            <w:left w:val="none" w:sz="0" w:space="0" w:color="auto"/>
                            <w:bottom w:val="none" w:sz="0" w:space="0" w:color="auto"/>
                            <w:right w:val="none" w:sz="0" w:space="0" w:color="auto"/>
                          </w:divBdr>
                          <w:divsChild>
                            <w:div w:id="1651329539">
                              <w:marLeft w:val="0"/>
                              <w:marRight w:val="0"/>
                              <w:marTop w:val="0"/>
                              <w:marBottom w:val="0"/>
                              <w:divBdr>
                                <w:top w:val="none" w:sz="0" w:space="0" w:color="auto"/>
                                <w:left w:val="none" w:sz="0" w:space="0" w:color="auto"/>
                                <w:bottom w:val="none" w:sz="0" w:space="0" w:color="auto"/>
                                <w:right w:val="none" w:sz="0" w:space="0" w:color="auto"/>
                              </w:divBdr>
                              <w:divsChild>
                                <w:div w:id="1221329752">
                                  <w:marLeft w:val="0"/>
                                  <w:marRight w:val="0"/>
                                  <w:marTop w:val="0"/>
                                  <w:marBottom w:val="0"/>
                                  <w:divBdr>
                                    <w:top w:val="none" w:sz="0" w:space="0" w:color="auto"/>
                                    <w:left w:val="none" w:sz="0" w:space="0" w:color="auto"/>
                                    <w:bottom w:val="none" w:sz="0" w:space="0" w:color="auto"/>
                                    <w:right w:val="none" w:sz="0" w:space="0" w:color="auto"/>
                                  </w:divBdr>
                                  <w:divsChild>
                                    <w:div w:id="1229343171">
                                      <w:marLeft w:val="0"/>
                                      <w:marRight w:val="0"/>
                                      <w:marTop w:val="0"/>
                                      <w:marBottom w:val="0"/>
                                      <w:divBdr>
                                        <w:top w:val="none" w:sz="0" w:space="0" w:color="auto"/>
                                        <w:left w:val="none" w:sz="0" w:space="0" w:color="auto"/>
                                        <w:bottom w:val="none" w:sz="0" w:space="0" w:color="auto"/>
                                        <w:right w:val="none" w:sz="0" w:space="0" w:color="auto"/>
                                      </w:divBdr>
                                      <w:divsChild>
                                        <w:div w:id="1217932093">
                                          <w:marLeft w:val="0"/>
                                          <w:marRight w:val="0"/>
                                          <w:marTop w:val="0"/>
                                          <w:marBottom w:val="0"/>
                                          <w:divBdr>
                                            <w:top w:val="none" w:sz="0" w:space="0" w:color="auto"/>
                                            <w:left w:val="none" w:sz="0" w:space="0" w:color="auto"/>
                                            <w:bottom w:val="none" w:sz="0" w:space="0" w:color="auto"/>
                                            <w:right w:val="none" w:sz="0" w:space="0" w:color="auto"/>
                                          </w:divBdr>
                                          <w:divsChild>
                                            <w:div w:id="1042754688">
                                              <w:marLeft w:val="0"/>
                                              <w:marRight w:val="0"/>
                                              <w:marTop w:val="0"/>
                                              <w:marBottom w:val="0"/>
                                              <w:divBdr>
                                                <w:top w:val="none" w:sz="0" w:space="0" w:color="auto"/>
                                                <w:left w:val="none" w:sz="0" w:space="0" w:color="auto"/>
                                                <w:bottom w:val="none" w:sz="0" w:space="0" w:color="auto"/>
                                                <w:right w:val="none" w:sz="0" w:space="0" w:color="auto"/>
                                              </w:divBdr>
                                              <w:divsChild>
                                                <w:div w:id="5610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17297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ni.org"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4.xml"/><Relationship Id="rId76" Type="http://schemas.openxmlformats.org/officeDocument/2006/relationships/image" Target="media/image62.png"/><Relationship Id="rId8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0.png"/><Relationship Id="rId79" Type="http://schemas.openxmlformats.org/officeDocument/2006/relationships/image" Target="media/image65.png"/><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8.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oter" Target="footer5.xml"/><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1.xml"/><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arilolonarandrianarisoa:Dropbox:HNI%20Tana%20Office:2%20-%20Projects%20&amp;%20Clients:PGDI:Rapport%20d'enquete%20de%20reference%20PGDI:PROBLEMES%20POUR%20ENQUETE%20DE%20REFERENCE-180514-L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fr-FR"/>
  <c:style val="18"/>
  <c:chart>
    <c:title>
      <c:txPr>
        <a:bodyPr/>
        <a:lstStyle/>
        <a:p>
          <a:pPr>
            <a:defRPr lang="en-US"/>
          </a:pPr>
          <a:endParaRPr lang="fr-FR"/>
        </a:p>
      </c:txPr>
    </c:title>
    <c:plotArea>
      <c:layout/>
      <c:barChart>
        <c:barDir val="bar"/>
        <c:grouping val="clustered"/>
        <c:ser>
          <c:idx val="0"/>
          <c:order val="0"/>
          <c:tx>
            <c:strRef>
              <c:f>'Solut. injoign.'!$B$1</c:f>
              <c:strCache>
                <c:ptCount val="1"/>
                <c:pt idx="0">
                  <c:v>Aina</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injoign.'!$B$2:$B$26</c:f>
            </c:numRef>
          </c:val>
        </c:ser>
        <c:ser>
          <c:idx val="1"/>
          <c:order val="1"/>
          <c:tx>
            <c:strRef>
              <c:f>'Solut. injoign.'!$C$1</c:f>
              <c:strCache>
                <c:ptCount val="1"/>
                <c:pt idx="0">
                  <c:v>Aurelien</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injoign.'!$C$2:$C$26</c:f>
            </c:numRef>
          </c:val>
        </c:ser>
        <c:ser>
          <c:idx val="2"/>
          <c:order val="2"/>
          <c:tx>
            <c:strRef>
              <c:f>'Solut. injoign.'!$D$1</c:f>
              <c:strCache>
                <c:ptCount val="1"/>
                <c:pt idx="0">
                  <c:v>Hoby</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injoign.'!$D$2:$D$26</c:f>
            </c:numRef>
          </c:val>
        </c:ser>
        <c:ser>
          <c:idx val="3"/>
          <c:order val="3"/>
          <c:tx>
            <c:strRef>
              <c:f>'Solut. injoign.'!$E$1</c:f>
              <c:strCache>
                <c:ptCount val="1"/>
                <c:pt idx="0">
                  <c:v>Mahery</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injoign.'!$E$2:$E$26</c:f>
            </c:numRef>
          </c:val>
        </c:ser>
        <c:ser>
          <c:idx val="4"/>
          <c:order val="4"/>
          <c:tx>
            <c:strRef>
              <c:f>'Solut. injoign.'!$F$1</c:f>
              <c:strCache>
                <c:ptCount val="1"/>
                <c:pt idx="0">
                  <c:v>Miantra</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injoign.'!$F$2:$F$26</c:f>
            </c:numRef>
          </c:val>
        </c:ser>
        <c:ser>
          <c:idx val="5"/>
          <c:order val="5"/>
          <c:tx>
            <c:strRef>
              <c:f>'Solut. injoign.'!$G$1</c:f>
              <c:strCache>
                <c:ptCount val="1"/>
                <c:pt idx="0">
                  <c:v>Oely</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injoign.'!$G$2:$G$26</c:f>
            </c:numRef>
          </c:val>
        </c:ser>
        <c:ser>
          <c:idx val="6"/>
          <c:order val="6"/>
          <c:tx>
            <c:strRef>
              <c:f>'Solut. injoign.'!$H$1</c:f>
              <c:strCache>
                <c:ptCount val="1"/>
                <c:pt idx="0">
                  <c:v>Steffie</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injoign.'!$H$2:$H$26</c:f>
            </c:numRef>
          </c:val>
        </c:ser>
        <c:ser>
          <c:idx val="7"/>
          <c:order val="7"/>
          <c:tx>
            <c:strRef>
              <c:f>'Solut. injoign.'!$I$1</c:f>
              <c:strCache>
                <c:ptCount val="1"/>
                <c:pt idx="0">
                  <c:v>Nancy</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injoign.'!$I$2:$I$26</c:f>
            </c:numRef>
          </c:val>
        </c:ser>
        <c:ser>
          <c:idx val="8"/>
          <c:order val="8"/>
          <c:tx>
            <c:strRef>
              <c:f>'Solut. injoign.'!$J$1</c:f>
              <c:strCache>
                <c:ptCount val="1"/>
                <c:pt idx="0">
                  <c:v>Prévalence de l'efficacité des solutions (notation : de 1 à 10)</c:v>
                </c:pt>
              </c:strCache>
            </c:strRef>
          </c:tx>
          <c:cat>
            <c:strRef>
              <c:f>'Solut. injoign.'!$A$2:$A$26</c:f>
              <c:strCache>
                <c:ptCount val="25"/>
                <c:pt idx="0">
                  <c:v>Appel d'un tiers : le voisin</c:v>
                </c:pt>
                <c:pt idx="1">
                  <c:v>Appel par un numéro personnel" en tant que solution de l'injoignabilité</c:v>
                </c:pt>
                <c:pt idx="2">
                  <c:v>Une tentative d’appel en début de soirée</c:v>
                </c:pt>
                <c:pt idx="3">
                  <c:v>Une tentative d’appel en fin d’après-midi</c:v>
                </c:pt>
                <c:pt idx="4">
                  <c:v>Appel d'un tiers : la famille</c:v>
                </c:pt>
                <c:pt idx="5">
                  <c:v>Une tentative d’appel en début d’après-midi</c:v>
                </c:pt>
                <c:pt idx="6">
                  <c:v>Appel d'un tiers : le leader</c:v>
                </c:pt>
                <c:pt idx="7">
                  <c:v>Instructions pour toujours emmener le telephone portable avec l'enquêté</c:v>
                </c:pt>
                <c:pt idx="8">
                  <c:v>Une tentative d’appel en fin de matinée</c:v>
                </c:pt>
                <c:pt idx="9">
                  <c:v>Octroi de crédit spécial pour un messager qui va contacter les ménages</c:v>
                </c:pt>
                <c:pt idx="10">
                  <c:v>Une tentative d’appel un samedi matin</c:v>
                </c:pt>
                <c:pt idx="11">
                  <c:v>Appel d'un tiers : le chef fokontany</c:v>
                </c:pt>
                <c:pt idx="12">
                  <c:v>Envoi de SMS pour accusé de reception</c:v>
                </c:pt>
                <c:pt idx="13">
                  <c:v>Instructions pour recharge de telephone</c:v>
                </c:pt>
                <c:pt idx="14">
                  <c:v>Garder l'heure d'appel de la dernière fois où elle a été jointe</c:v>
                </c:pt>
                <c:pt idx="15">
                  <c:v>Une tentative d’appel tôt le matin</c:v>
                </c:pt>
                <c:pt idx="16">
                  <c:v>Respect de l’heure de rendez-vous</c:v>
                </c:pt>
                <c:pt idx="17">
                  <c:v>Une tentative d’appel un samedi après-midi</c:v>
                </c:pt>
                <c:pt idx="18">
                  <c:v>Une tentative d’appel un dimanche après-midi</c:v>
                </c:pt>
                <c:pt idx="19">
                  <c:v>Une tentative d’appel un dimanche matin</c:v>
                </c:pt>
                <c:pt idx="20">
                  <c:v>Appel d'un tiers : le maire</c:v>
                </c:pt>
                <c:pt idx="21">
                  <c:v>Une tentative d’appel avant 6 heures du matin</c:v>
                </c:pt>
                <c:pt idx="22">
                  <c:v>Utilisation de relations personnelles dans la région</c:v>
                </c:pt>
                <c:pt idx="23">
                  <c:v>Appuis de la part des enquêteurs qui habitent dans les regions</c:v>
                </c:pt>
                <c:pt idx="24">
                  <c:v>Appel d'un tiers : chez l'EPP</c:v>
                </c:pt>
              </c:strCache>
            </c:strRef>
          </c:cat>
          <c:val>
            <c:numRef>
              <c:f>'Solut. injoign.'!$J$2:$J$26</c:f>
              <c:numCache>
                <c:formatCode>General</c:formatCode>
                <c:ptCount val="25"/>
                <c:pt idx="0">
                  <c:v>63</c:v>
                </c:pt>
                <c:pt idx="1">
                  <c:v>60</c:v>
                </c:pt>
                <c:pt idx="2">
                  <c:v>55</c:v>
                </c:pt>
                <c:pt idx="3">
                  <c:v>53</c:v>
                </c:pt>
                <c:pt idx="4">
                  <c:v>51</c:v>
                </c:pt>
                <c:pt idx="5">
                  <c:v>47</c:v>
                </c:pt>
                <c:pt idx="6">
                  <c:v>47</c:v>
                </c:pt>
                <c:pt idx="7">
                  <c:v>46</c:v>
                </c:pt>
                <c:pt idx="8">
                  <c:v>45</c:v>
                </c:pt>
                <c:pt idx="9">
                  <c:v>43</c:v>
                </c:pt>
                <c:pt idx="10">
                  <c:v>42</c:v>
                </c:pt>
                <c:pt idx="11">
                  <c:v>42</c:v>
                </c:pt>
                <c:pt idx="12">
                  <c:v>42</c:v>
                </c:pt>
                <c:pt idx="13">
                  <c:v>41</c:v>
                </c:pt>
                <c:pt idx="14">
                  <c:v>38</c:v>
                </c:pt>
                <c:pt idx="15">
                  <c:v>38</c:v>
                </c:pt>
                <c:pt idx="16">
                  <c:v>37</c:v>
                </c:pt>
                <c:pt idx="17">
                  <c:v>37</c:v>
                </c:pt>
                <c:pt idx="18">
                  <c:v>28</c:v>
                </c:pt>
                <c:pt idx="19">
                  <c:v>26</c:v>
                </c:pt>
                <c:pt idx="20">
                  <c:v>26</c:v>
                </c:pt>
                <c:pt idx="21">
                  <c:v>23</c:v>
                </c:pt>
                <c:pt idx="22">
                  <c:v>19</c:v>
                </c:pt>
                <c:pt idx="23">
                  <c:v>17</c:v>
                </c:pt>
                <c:pt idx="24">
                  <c:v>12</c:v>
                </c:pt>
              </c:numCache>
            </c:numRef>
          </c:val>
        </c:ser>
        <c:dLbls/>
        <c:axId val="64354560"/>
        <c:axId val="64376832"/>
      </c:barChart>
      <c:catAx>
        <c:axId val="64354560"/>
        <c:scaling>
          <c:orientation val="maxMin"/>
        </c:scaling>
        <c:axPos val="l"/>
        <c:tickLblPos val="nextTo"/>
        <c:txPr>
          <a:bodyPr/>
          <a:lstStyle/>
          <a:p>
            <a:pPr>
              <a:defRPr lang="en-US"/>
            </a:pPr>
            <a:endParaRPr lang="fr-FR"/>
          </a:p>
        </c:txPr>
        <c:crossAx val="64376832"/>
        <c:crosses val="autoZero"/>
        <c:auto val="1"/>
        <c:lblAlgn val="ctr"/>
        <c:lblOffset val="100"/>
      </c:catAx>
      <c:valAx>
        <c:axId val="64376832"/>
        <c:scaling>
          <c:orientation val="minMax"/>
        </c:scaling>
        <c:axPos val="t"/>
        <c:majorGridlines/>
        <c:numFmt formatCode="General" sourceLinked="1"/>
        <c:tickLblPos val="nextTo"/>
        <c:txPr>
          <a:bodyPr/>
          <a:lstStyle/>
          <a:p>
            <a:pPr>
              <a:defRPr lang="en-US"/>
            </a:pPr>
            <a:endParaRPr lang="fr-FR"/>
          </a:p>
        </c:txPr>
        <c:crossAx val="6435456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3D117-A630-406B-91D6-6D9C11270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151</Pages>
  <Words>61155</Words>
  <Characters>336357</Characters>
  <Application>Microsoft Office Word</Application>
  <DocSecurity>0</DocSecurity>
  <Lines>2802</Lines>
  <Paragraphs>793</Paragraphs>
  <ScaleCrop>false</ScaleCrop>
  <HeadingPairs>
    <vt:vector size="2" baseType="variant">
      <vt:variant>
        <vt:lpstr>Title</vt:lpstr>
      </vt:variant>
      <vt:variant>
        <vt:i4>1</vt:i4>
      </vt:variant>
    </vt:vector>
  </HeadingPairs>
  <TitlesOfParts>
    <vt:vector size="1" baseType="lpstr">
      <vt:lpstr/>
    </vt:vector>
  </TitlesOfParts>
  <Company>hni</Company>
  <LinksUpToDate>false</LinksUpToDate>
  <CharactersWithSpaces>396719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Barilolona randrianarisoa</dc:creator>
  <cp:lastModifiedBy>INSTAT</cp:lastModifiedBy>
  <cp:revision>10</cp:revision>
  <cp:lastPrinted>2014-05-21T06:34:00Z</cp:lastPrinted>
  <dcterms:created xsi:type="dcterms:W3CDTF">2014-05-22T16:46:00Z</dcterms:created>
  <dcterms:modified xsi:type="dcterms:W3CDTF">2014-08-07T09:41:00Z</dcterms:modified>
</cp:coreProperties>
</file>